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Abordagem no Direct — Sakura</w:t>
      </w:r>
    </w:p>
    <w:p>
      <w:r>
        <w:rPr>
          <w:b/>
        </w:rPr>
        <w:t>Anexo da Etapa 3 — Ativação de Pré-Vendas</w:t>
      </w:r>
      <w:r>
        <w:t xml:space="preserve"> · </w:t>
      </w:r>
      <w:r>
        <w:rPr>
          <w:i/>
        </w:rPr>
        <w:t>cola de conversa (complementa o [playbook-social-seller.md](playbook-social-seller.md))</w:t>
      </w:r>
    </w:p>
    <w:p>
      <w:r>
        <w:rPr>
          <w:b/>
        </w:rPr>
        <w:t>Adaptado de:</w:t>
      </w:r>
      <w:r>
        <w:t xml:space="preserve"> Full Sales System (Instruções de Abordagem) → </w:t>
      </w:r>
      <w:r>
        <w:rPr>
          <w:b/>
        </w:rPr>
        <w:t>DM de paciente no Instagram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color w:val="8A4444"/>
        </w:rPr>
        <w:t>intel/dores.md</w:t>
      </w:r>
      <w:r>
        <w:t xml:space="preserve"> · </w:t>
      </w:r>
      <w:r>
        <w:rPr>
          <w:rFonts w:ascii="Consolas" w:hAnsi="Consolas"/>
          <w:color w:val="8A4444"/>
        </w:rPr>
        <w:t>intel/desejos.md</w:t>
      </w:r>
      <w:r>
        <w:t xml:space="preserve"> · </w:t>
      </w:r>
      <w:r>
        <w:rPr>
          <w:rFonts w:ascii="Consolas" w:hAnsi="Consolas"/>
          <w:color w:val="8A4444"/>
        </w:rPr>
        <w:t>intel/linguagem.md</w:t>
      </w:r>
      <w:r>
        <w:t xml:space="preserve"> · </w:t>
      </w:r>
      <w:r>
        <w:rPr>
          <w:rFonts w:ascii="Consolas" w:hAnsi="Consolas"/>
          <w:color w:val="8A4444"/>
        </w:rPr>
        <w:t>icp-cliente-ideal.md</w:t>
      </w:r>
    </w:p>
    <w:p>
      <w:r>
        <w:rPr>
          <w:b/>
        </w:rPr>
        <w:t>Data:</w:t>
      </w:r>
      <w:r>
        <w:t xml:space="preserve"> 2026-06-06</w:t>
      </w:r>
    </w:p>
    <w:p>
      <w:pPr>
        <w:ind w:left="432"/>
      </w:pPr>
      <w:r>
        <w:rPr>
          <w:b/>
          <w:i/>
          <w:color w:val="6F635B"/>
        </w:rPr>
        <w:t>Nota de uso:</w:t>
      </w:r>
      <w:r>
        <w:rPr>
          <w:i/>
          <w:color w:val="6F635B"/>
        </w:rPr>
        <w:t xml:space="preserve"> ajuste os campos entre </w:t>
      </w:r>
      <w:r>
        <w:rPr>
          <w:rFonts w:ascii="Consolas" w:hAnsi="Consolas"/>
          <w:i/>
          <w:color w:val="6F635B"/>
        </w:rPr>
        <w:t>[colchetes]</w:t>
      </w:r>
      <w:r>
        <w:rPr>
          <w:i/>
          <w:color w:val="6F635B"/>
        </w:rPr>
        <w:t xml:space="preserve">. Objetivo de toda conversa: </w:t>
      </w:r>
      <w:r>
        <w:rPr>
          <w:b/>
          <w:i/>
          <w:color w:val="6F635B"/>
        </w:rPr>
        <w:t>agendar a avaliação</w:t>
      </w:r>
      <w:r>
        <w:rPr>
          <w:i/>
          <w:color w:val="6F635B"/>
        </w:rPr>
        <w:t xml:space="preserve"> (não vender lente no direct). Nome-exemplo: </w:t>
      </w:r>
      <w:r>
        <w:rPr>
          <w:b/>
          <w:i/>
          <w:color w:val="6F635B"/>
        </w:rPr>
        <w:t>Camila</w:t>
      </w:r>
      <w:r>
        <w:rPr>
          <w:i/>
          <w:color w:val="6F635B"/>
        </w:rPr>
        <w:t>.</w:t>
      </w:r>
    </w:p>
    <w:p>
      <w:pPr>
        <w:ind w:left="432"/>
      </w:pPr>
      <w:r>
        <w:rPr>
          <w:b/>
          <w:i/>
          <w:color w:val="6F635B"/>
        </w:rPr>
        <w:t>Inbound × frio (importante):</w:t>
      </w:r>
      <w:r>
        <w:rPr>
          <w:i/>
          <w:color w:val="6F635B"/>
        </w:rPr>
        <w:t xml:space="preserve"> hoje a maioria dos leads </w:t>
      </w:r>
      <w:r>
        <w:rPr>
          <w:b/>
          <w:i/>
          <w:color w:val="6F635B"/>
        </w:rPr>
        <w:t>já chega no WhatsApp</w:t>
      </w:r>
      <w:r>
        <w:rPr>
          <w:i/>
          <w:color w:val="6F635B"/>
        </w:rPr>
        <w:t xml:space="preserve"> (quiz/aplicação ou prospecção que respondeu), com nome, telefone e arquétipo prontos. Para esses, </w:t>
      </w:r>
      <w:r>
        <w:rPr>
          <w:b/>
          <w:i/>
          <w:color w:val="6F635B"/>
        </w:rPr>
        <w:t>pule a abordagem fria</w:t>
      </w:r>
      <w:r>
        <w:rPr>
          <w:i/>
          <w:color w:val="6F635B"/>
        </w:rPr>
        <w:t xml:space="preserve"> (seções 2.1–2.5): vá direto pra um </w:t>
      </w:r>
      <w:r>
        <w:rPr>
          <w:b/>
          <w:i/>
          <w:color w:val="6F635B"/>
        </w:rPr>
        <w:t>rapport leve + qualificação + agendamento</w:t>
      </w:r>
      <w:r>
        <w:rPr>
          <w:i/>
          <w:color w:val="6F635B"/>
        </w:rPr>
        <w:t xml:space="preserve">, usando o que a pessoa já respondeu no quiz como contexto ("vi que você quer mexer </w:t>
      </w:r>
      <w:r>
        <w:rPr>
          <w:rFonts w:ascii="Consolas" w:hAnsi="Consolas"/>
          <w:i/>
          <w:color w:val="6F635B"/>
        </w:rPr>
        <w:t>[no que ela marcou]</w:t>
      </w:r>
      <w:r>
        <w:rPr>
          <w:i/>
          <w:color w:val="6F635B"/>
        </w:rPr>
        <w:t xml:space="preserve">..."). A abordagem fria do direct (abaixo) vale pra </w:t>
      </w:r>
      <w:r>
        <w:rPr>
          <w:b/>
          <w:i/>
          <w:color w:val="6F635B"/>
        </w:rPr>
        <w:t>prospecção ativa</w:t>
      </w:r>
      <w:r>
        <w:rPr>
          <w:i/>
          <w:color w:val="6F635B"/>
        </w:rPr>
        <w:t xml:space="preserve"> no Instagram.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1 · Instruções gerais de abordagem</w:t>
      </w:r>
    </w:p>
    <w:p>
      <w:pPr>
        <w:pStyle w:val="ListBullet"/>
      </w:pPr>
      <w:r>
        <w:t>Aprofunde a conversa, buscando entender a realidade dela (o que incomoda, há quanto tempo, o que já tentou);</w:t>
      </w:r>
    </w:p>
    <w:p>
      <w:pPr>
        <w:pStyle w:val="ListBullet"/>
      </w:pPr>
      <w:r>
        <w:t xml:space="preserve">Use </w:t>
      </w:r>
      <w:r>
        <w:rPr>
          <w:b/>
        </w:rPr>
        <w:t>elogios sinceros</w:t>
      </w:r>
      <w:r>
        <w:t>, nunca crítica;</w:t>
      </w:r>
    </w:p>
    <w:p>
      <w:pPr>
        <w:pStyle w:val="ListBullet"/>
      </w:pPr>
      <w:r>
        <w:t>Pergunte sobre o que a trava, abrindo espaço pra diálogo;</w:t>
      </w:r>
    </w:p>
    <w:p>
      <w:pPr>
        <w:pStyle w:val="ListBullet"/>
      </w:pPr>
      <w:r>
        <w:rPr>
          <w:b/>
        </w:rPr>
        <w:t>Sugira</w:t>
      </w:r>
      <w:r>
        <w:t xml:space="preserve"> caminhos em vez de dar ordem — clima colaborativo;</w:t>
      </w:r>
    </w:p>
    <w:p>
      <w:pPr>
        <w:pStyle w:val="ListBullet"/>
      </w:pPr>
      <w:r>
        <w:t>Incentive-a a falar mais sobre ela;</w:t>
      </w:r>
    </w:p>
    <w:p>
      <w:pPr>
        <w:pStyle w:val="ListBullet"/>
      </w:pPr>
      <w:r>
        <w:t xml:space="preserve">Use </w:t>
      </w:r>
      <w:r>
        <w:rPr>
          <w:b/>
        </w:rPr>
        <w:t>só as dores que ela citou</w:t>
      </w:r>
      <w:r>
        <w:t xml:space="preserve"> — sem suposição excessiva;</w:t>
      </w:r>
    </w:p>
    <w:p>
      <w:pPr>
        <w:pStyle w:val="ListBullet"/>
      </w:pPr>
      <w:r>
        <w:t xml:space="preserve">Chame-a </w:t>
      </w:r>
      <w:r>
        <w:rPr>
          <w:b/>
        </w:rPr>
        <w:t>pelo nome</w:t>
      </w:r>
      <w:r>
        <w:t xml:space="preserve"> sempre;</w:t>
      </w:r>
    </w:p>
    <w:p>
      <w:pPr>
        <w:pStyle w:val="ListBullet"/>
      </w:pPr>
      <w:r>
        <w:t>Conduza pra ela dizer "sim" algumas vezes, sem coagir;</w:t>
      </w:r>
    </w:p>
    <w:p>
      <w:pPr>
        <w:pStyle w:val="ListBullet"/>
      </w:pPr>
      <w:r>
        <w:t xml:space="preserve">Pratique </w:t>
      </w:r>
      <w:r>
        <w:rPr>
          <w:b/>
        </w:rPr>
        <w:t>escuta ativa</w:t>
      </w:r>
      <w:r>
        <w:t xml:space="preserve"> — deixe-a falar bastante.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2 · Passo a passo até o agendamento</w:t>
      </w:r>
    </w:p>
    <w:p>
      <w:pPr>
        <w:pStyle w:val="Heading3"/>
      </w:pPr>
      <w:r>
        <w:t>2.1 Checagem do perfil (antes de abordar)</w:t>
      </w:r>
    </w:p>
    <w:p>
      <w:pPr>
        <w:pStyle w:val="ListBullet"/>
      </w:pPr>
      <w:r>
        <w:t>Comunicação formal ou informal?</w:t>
      </w:r>
    </w:p>
    <w:p>
      <w:pPr>
        <w:pStyle w:val="ListBullet"/>
      </w:pPr>
      <w:r>
        <w:t>Interesses / o que ela posta;</w:t>
      </w:r>
    </w:p>
    <w:p>
      <w:pPr>
        <w:pStyle w:val="ListBullet"/>
      </w:pPr>
      <w:r>
        <w:t xml:space="preserve">Ela </w:t>
      </w:r>
      <w:r>
        <w:rPr>
          <w:b/>
        </w:rPr>
        <w:t>trabalha aparecendo</w:t>
      </w:r>
      <w:r>
        <w:t>? (vende, lidera, posta, recebe cliente — sinal de ICP);</w:t>
      </w:r>
    </w:p>
    <w:p>
      <w:pPr>
        <w:pStyle w:val="ListBullet"/>
      </w:pPr>
      <w:r>
        <w:t>Estilo de resposta (direta ou divagadora);</w:t>
      </w:r>
    </w:p>
    <w:p>
      <w:pPr>
        <w:pStyle w:val="ListBullet"/>
      </w:pPr>
      <w:r>
        <w:t>Qualquer detalhe que ajude a personalizar.</w:t>
      </w:r>
    </w:p>
    <w:p>
      <w:pPr>
        <w:pStyle w:val="Heading3"/>
      </w:pPr>
      <w:r>
        <w:t>2.2 Abordagem inicial (reduzir a barreira)</w:t>
      </w:r>
    </w:p>
    <w:p>
      <w:pPr>
        <w:ind w:left="432"/>
      </w:pPr>
      <w:r>
        <w:rPr>
          <w:i/>
          <w:color w:val="6F635B"/>
        </w:rPr>
        <w:t xml:space="preserve">"Seja bem-vinda por aqui, Camila! Espero que os conteúdos da Dra. Juliana te ajudem 🌸 </w:t>
      </w:r>
      <w:r>
        <w:rPr>
          <w:rFonts w:ascii="Consolas" w:hAnsi="Consolas"/>
          <w:i/>
          <w:color w:val="6F635B"/>
        </w:rPr>
        <w:t>[elogio sincero de algo do perfil]</w:t>
      </w:r>
      <w:r>
        <w:rPr>
          <w:i/>
          <w:color w:val="6F635B"/>
        </w:rPr>
        <w:t>. Um ótimo dia pra você!"</w:t>
      </w:r>
    </w:p>
    <w:p>
      <w:pPr>
        <w:ind w:left="432"/>
      </w:pPr>
      <w:r>
        <w:rPr>
          <w:i/>
          <w:color w:val="6F635B"/>
        </w:rPr>
        <w:t>"Oi Camila! Vi que você curtiu esse antes/depois aqui... ficou lindo né? 😍 Você já pensou em fazer algo parecido no seu sorriso?"</w:t>
      </w:r>
    </w:p>
    <w:p>
      <w:pPr>
        <w:pStyle w:val="Heading3"/>
      </w:pPr>
      <w:r>
        <w:t>2.3 Pergunta de investigação 1 + suposição</w:t>
      </w:r>
    </w:p>
    <w:p>
      <w:pPr>
        <w:ind w:left="432"/>
      </w:pPr>
      <w:r>
        <w:rPr>
          <w:i/>
          <w:color w:val="6F635B"/>
        </w:rPr>
        <w:t>"E me conta, como você se sente com o seu sorriso hoje? Imagino que já tenha pensado em fazer lente em algum momento, né haha"</w:t>
      </w:r>
    </w:p>
    <w:p>
      <w:pPr>
        <w:pStyle w:val="Heading3"/>
      </w:pPr>
      <w:r>
        <w:t>2.4 Pergunta de investigação 2 + seeding (planta a solução)</w:t>
      </w:r>
    </w:p>
    <w:p>
      <w:pPr>
        <w:ind w:left="432"/>
      </w:pPr>
      <w:r>
        <w:rPr>
          <w:i/>
          <w:color w:val="6F635B"/>
        </w:rPr>
        <w:t>"E o que te segura de fazer? Se for aquele medo de 'destruir o dente' ou de 'ficar fake', é justamente o que a gente resolve com cuidado aqui — desgaste mínimo e resultado natural. Quem sabe eu te ajude 😊"</w:t>
      </w:r>
    </w:p>
    <w:p>
      <w:pPr>
        <w:pStyle w:val="Heading3"/>
      </w:pPr>
      <w:r>
        <w:t>2.5 Pergunta de investigação 3 (apreciação + aprofundar)</w:t>
      </w:r>
    </w:p>
    <w:p>
      <w:pPr>
        <w:ind w:left="432"/>
      </w:pPr>
      <w:r>
        <w:rPr>
          <w:i/>
          <w:color w:val="6F635B"/>
        </w:rPr>
        <w:t>"Me conta como é pra você no dia a dia — você se pega escondendo o sorriso na foto, em reunião, essas coisas?"</w:t>
      </w:r>
    </w:p>
    <w:p>
      <w:pPr>
        <w:ind w:left="432"/>
      </w:pPr>
      <w:r>
        <w:rPr>
          <w:i/>
          <w:color w:val="6F635B"/>
        </w:rPr>
        <w:t xml:space="preserve">"Tava vendo seu perfil e achei </w:t>
      </w:r>
      <w:r>
        <w:rPr>
          <w:rFonts w:ascii="Consolas" w:hAnsi="Consolas"/>
          <w:i/>
          <w:color w:val="6F635B"/>
        </w:rPr>
        <w:t>[apreciação sincera]</w:t>
      </w:r>
      <w:r>
        <w:rPr>
          <w:i/>
          <w:color w:val="6F635B"/>
        </w:rPr>
        <w:t xml:space="preserve">. Você quer um sorriso mais </w:t>
      </w:r>
      <w:r>
        <w:rPr>
          <w:rFonts w:ascii="Consolas" w:hAnsi="Consolas"/>
          <w:i/>
          <w:color w:val="6F635B"/>
        </w:rPr>
        <w:t>[natural / alinhado / claro]</w:t>
      </w:r>
      <w:r>
        <w:rPr>
          <w:i/>
          <w:color w:val="6F635B"/>
        </w:rPr>
        <w:t>, é isso?"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3 · Fechamento para o agendamento</w:t>
      </w:r>
    </w:p>
    <w:p>
      <w:pPr>
        <w:pStyle w:val="Heading3"/>
      </w:pPr>
      <w:r>
        <w:t>3.1 Fechamento direto (lead engajada)</w:t>
      </w:r>
    </w:p>
    <w:p>
      <w:pPr>
        <w:ind w:left="432"/>
      </w:pPr>
      <w:r>
        <w:rPr>
          <w:i/>
          <w:color w:val="6F635B"/>
        </w:rPr>
        <w:t xml:space="preserve">"Que bacana, Camila! Pelo que você me contou, o melhor passo é a gente marcar a sua </w:t>
      </w:r>
      <w:r>
        <w:rPr>
          <w:b/>
          <w:i/>
          <w:color w:val="6F635B"/>
        </w:rPr>
        <w:t>avaliação</w:t>
      </w:r>
      <w:r>
        <w:rPr>
          <w:i/>
          <w:color w:val="6F635B"/>
        </w:rPr>
        <w:t xml:space="preserve"> com a equipe da Dra. Juliana — é onde você vê exatamente o que dá pra fazer no seu caso, sem compromisso de fechar nada. Como tá sua agenda? Hoje consigo encaixar 14:45 ou 17h. Algum funciona? Senão a gente vê outro dia 🌸"</w:t>
      </w:r>
    </w:p>
    <w:p>
      <w:pPr>
        <w:pStyle w:val="Heading3"/>
      </w:pPr>
      <w:r>
        <w:t>3.2 Fechamento indireto (lead reticente)</w:t>
      </w:r>
    </w:p>
    <w:p>
      <w:pPr>
        <w:ind w:left="432"/>
      </w:pPr>
      <w:r>
        <w:rPr>
          <w:i/>
          <w:color w:val="6F635B"/>
        </w:rPr>
        <w:t>"Resolver isso de um jeito natural e previsível faria sentido pra você, Camila?"</w:t>
      </w:r>
    </w:p>
    <w:p>
      <w:pPr>
        <w:ind w:left="432"/>
      </w:pPr>
      <w:r>
        <w:rPr>
          <w:i/>
          <w:color w:val="6F635B"/>
        </w:rPr>
        <w:t>"Se quiser, a gente marca uma avaliação pra te mostrar casos parecidos com o seu e te explicar como funcionaria no seu caso, sem compromisso. Quer?"</w:t>
      </w:r>
    </w:p>
    <w:p>
      <w:r>
        <w:t>Se aceitar, ofereça horário:</w:t>
      </w:r>
    </w:p>
    <w:p>
      <w:pPr>
        <w:ind w:left="432"/>
      </w:pPr>
      <w:r>
        <w:rPr>
          <w:i/>
          <w:color w:val="6F635B"/>
        </w:rPr>
        <w:t>"Perfeito, Camila! Tenho 14:30 hoje e 18:30. Ou amanhã 17h. Qual fica melhor pra você?"</w:t>
      </w:r>
    </w:p>
    <w:p>
      <w:r>
        <w:t xml:space="preserve">Se não responder na hora → aplique o </w:t>
      </w:r>
      <w:r>
        <w:rPr>
          <w:b/>
        </w:rPr>
        <w:t>Follow-up infinito</w:t>
      </w:r>
      <w:r>
        <w:t xml:space="preserve"> (ver playbook).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4 · Confirmação do agendamento</w:t>
      </w:r>
    </w:p>
    <w:p>
      <w:pPr>
        <w:ind w:left="432"/>
      </w:pPr>
      <w:r>
        <w:rPr>
          <w:i/>
          <w:color w:val="6F635B"/>
        </w:rPr>
        <w:t>"Perfeito, marcado! 🤝 Sei que a correria é grande, mas se rolar algum imprevisto me avisa com antecedência, tá? A agenda de avaliações fica bem disputada 🙏"</w:t>
      </w:r>
    </w:p>
    <w:p>
      <w:pPr>
        <w:ind w:left="432"/>
      </w:pPr>
      <w:r>
        <w:rPr>
          <w:i/>
          <w:color w:val="6F635B"/>
        </w:rPr>
        <w:t>"Me passa seu WhatsApp pra eu te enviar a confirmação e os detalhes (endereço / link), por gentileza? 🌸"</w:t>
      </w:r>
    </w:p>
    <w:p>
      <w:pPr>
        <w:ind w:left="432"/>
      </w:pPr>
      <w:r>
        <w:rPr>
          <w:i/>
          <w:color w:val="6F635B"/>
        </w:rPr>
        <w:t xml:space="preserve">Daí siga a </w:t>
      </w:r>
      <w:r>
        <w:rPr>
          <w:b/>
          <w:i/>
          <w:color w:val="6F635B"/>
        </w:rPr>
        <w:t>Consolidação do agendamento</w:t>
      </w:r>
      <w:r>
        <w:rPr>
          <w:i/>
          <w:color w:val="6F635B"/>
        </w:rPr>
        <w:t xml:space="preserve"> (passo a passo no playbook): confirmação → cadastro CRM → áudio de conexão → grupo de WhatsApp → lembretes.</w:t>
      </w:r>
    </w:p>
    <w:p>
      <w:pPr>
        <w:jc w:val="center"/>
      </w:pPr>
      <w:r>
        <w:rPr>
          <w:color w:val="B07D78"/>
        </w:rPr>
        <w:t>— — —</w:t>
      </w:r>
    </w:p>
    <w:p>
      <w:r>
        <w:rPr>
          <w:i/>
        </w:rPr>
        <w:t>Material interno Diniz Digital × Momento Mori para a Clínica Sakura.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