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9quv1hyw8ult" w:id="0"/>
      <w:bookmarkEnd w:id="0"/>
      <w:r w:rsidDel="00000000" w:rsidR="00000000" w:rsidRPr="00000000">
        <w:rPr>
          <w:sz w:val="48"/>
          <w:szCs w:val="48"/>
          <w:rtl w:val="0"/>
        </w:rPr>
        <w:t xml:space="preserve">Plano de Negócios: Kingdom Fight School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1692671180"/>
        <w:docPartObj>
          <w:docPartGallery w:val="Table of Contents"/>
          <w:docPartUnique w:val="1"/>
        </w:docPartObj>
      </w:sdtPr>
      <w:sdtContent>
        <w:p w:rsidR="00000000" w:rsidDel="00000000" w:rsidP="00000000" w:rsidRDefault="00000000" w:rsidRPr="00000000" w14:paraId="0000000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a3xemgj0xk5">
            <w:r w:rsidDel="00000000" w:rsidR="00000000" w:rsidRPr="00000000">
              <w:rPr>
                <w:b w:val="1"/>
                <w:bCs w:val="1"/>
                <w:color w:val="000000"/>
                <w:u w:val="none"/>
                <w:rtl w:val="0"/>
              </w:rPr>
              <w:t xml:space="preserve">1. Sumário Executivo: Kingdom Fight School (KFS)</w:t>
              <w:tab/>
            </w:r>
          </w:hyperlink>
          <w:r w:rsidDel="00000000" w:rsidR="00000000" w:rsidRPr="00000000">
            <w:fldChar w:fldCharType="begin"/>
            <w:instrText xml:space="preserve"> PAGEREF _ga3xemgj0xk5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240" w:lineRule="auto"/>
            <w:ind w:left="720" w:firstLine="0"/>
            <w:rPr>
              <w:color w:val="000000"/>
              <w:u w:val="none"/>
            </w:rPr>
          </w:pPr>
          <w:hyperlink w:anchor="_ajzlqqltq44y">
            <w:r w:rsidDel="00000000" w:rsidR="00000000" w:rsidRPr="00000000">
              <w:rPr>
                <w:color w:val="000000"/>
                <w:u w:val="none"/>
                <w:rtl w:val="0"/>
              </w:rPr>
              <w:t xml:space="preserve">Conceito do Negócio</w:t>
              <w:tab/>
            </w:r>
          </w:hyperlink>
          <w:r w:rsidDel="00000000" w:rsidR="00000000" w:rsidRPr="00000000">
            <w:fldChar w:fldCharType="begin"/>
            <w:instrText xml:space="preserve"> PAGEREF _ajzlqqltq44y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ind w:left="720" w:firstLine="0"/>
            <w:rPr>
              <w:color w:val="000000"/>
              <w:u w:val="none"/>
            </w:rPr>
          </w:pPr>
          <w:hyperlink w:anchor="_a3dbnvvdhx5k">
            <w:r w:rsidDel="00000000" w:rsidR="00000000" w:rsidRPr="00000000">
              <w:rPr>
                <w:color w:val="000000"/>
                <w:u w:val="none"/>
                <w:rtl w:val="0"/>
              </w:rPr>
              <w:t xml:space="preserve">O Diferencial: O Ecossistema Phygital</w:t>
              <w:tab/>
            </w:r>
          </w:hyperlink>
          <w:r w:rsidDel="00000000" w:rsidR="00000000" w:rsidRPr="00000000">
            <w:fldChar w:fldCharType="begin"/>
            <w:instrText xml:space="preserve"> PAGEREF _a3dbnvvdhx5k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ind w:left="720" w:firstLine="0"/>
            <w:rPr>
              <w:color w:val="000000"/>
              <w:u w:val="none"/>
            </w:rPr>
          </w:pPr>
          <w:hyperlink w:anchor="_xdcv0s7mxk8y">
            <w:r w:rsidDel="00000000" w:rsidR="00000000" w:rsidRPr="00000000">
              <w:rPr>
                <w:color w:val="000000"/>
                <w:u w:val="none"/>
                <w:rtl w:val="0"/>
              </w:rPr>
              <w:t xml:space="preserve">Missão, Visão e Valores</w:t>
              <w:tab/>
            </w:r>
          </w:hyperlink>
          <w:r w:rsidDel="00000000" w:rsidR="00000000" w:rsidRPr="00000000">
            <w:fldChar w:fldCharType="begin"/>
            <w:instrText xml:space="preserve"> PAGEREF _xdcv0s7mxk8y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ind w:left="720" w:firstLine="0"/>
            <w:rPr>
              <w:color w:val="000000"/>
              <w:u w:val="none"/>
            </w:rPr>
          </w:pPr>
          <w:hyperlink w:anchor="_4ltdy74ef9y5">
            <w:r w:rsidDel="00000000" w:rsidR="00000000" w:rsidRPr="00000000">
              <w:rPr>
                <w:color w:val="000000"/>
                <w:u w:val="none"/>
                <w:rtl w:val="0"/>
              </w:rPr>
              <w:t xml:space="preserve">Necessidade de Investimento e Viabilidade</w:t>
              <w:tab/>
            </w:r>
          </w:hyperlink>
          <w:r w:rsidDel="00000000" w:rsidR="00000000" w:rsidRPr="00000000">
            <w:fldChar w:fldCharType="begin"/>
            <w:instrText xml:space="preserve"> PAGEREF _4ltdy74ef9y5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ind w:left="360" w:firstLine="0"/>
            <w:rPr>
              <w:color w:val="000000"/>
              <w:u w:val="none"/>
            </w:rPr>
          </w:pPr>
          <w:hyperlink w:anchor="_mj11q28w1ohx">
            <w:r w:rsidDel="00000000" w:rsidR="00000000" w:rsidRPr="00000000">
              <w:rPr>
                <w:color w:val="000000"/>
                <w:u w:val="none"/>
                <w:rtl w:val="0"/>
              </w:rPr>
              <w:t xml:space="preserve">2. Análise de Mercado:</w:t>
              <w:tab/>
            </w:r>
          </w:hyperlink>
          <w:r w:rsidDel="00000000" w:rsidR="00000000" w:rsidRPr="00000000">
            <w:fldChar w:fldCharType="begin"/>
            <w:instrText xml:space="preserve"> PAGEREF _mj11q28w1ohx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ind w:left="720" w:firstLine="0"/>
            <w:rPr>
              <w:color w:val="000000"/>
              <w:u w:val="none"/>
            </w:rPr>
          </w:pPr>
          <w:hyperlink w:anchor="_yzpci4tpvu00">
            <w:r w:rsidDel="00000000" w:rsidR="00000000" w:rsidRPr="00000000">
              <w:rPr>
                <w:color w:val="000000"/>
                <w:u w:val="none"/>
                <w:rtl w:val="0"/>
              </w:rPr>
              <w:t xml:space="preserve">2.1 Segmentação de Clientes</w:t>
              <w:tab/>
            </w:r>
          </w:hyperlink>
          <w:r w:rsidDel="00000000" w:rsidR="00000000" w:rsidRPr="00000000">
            <w:fldChar w:fldCharType="begin"/>
            <w:instrText xml:space="preserve"> PAGEREF _yzpci4tpvu00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ind w:left="720" w:firstLine="0"/>
            <w:rPr>
              <w:color w:val="000000"/>
              <w:u w:val="none"/>
            </w:rPr>
          </w:pPr>
          <w:hyperlink w:anchor="_3nhk9yag5fq0">
            <w:r w:rsidDel="00000000" w:rsidR="00000000" w:rsidRPr="00000000">
              <w:rPr>
                <w:color w:val="000000"/>
                <w:u w:val="none"/>
                <w:rtl w:val="0"/>
              </w:rPr>
              <w:t xml:space="preserve">2.2 Análise de Concorrência</w:t>
              <w:tab/>
            </w:r>
          </w:hyperlink>
          <w:r w:rsidDel="00000000" w:rsidR="00000000" w:rsidRPr="00000000">
            <w:fldChar w:fldCharType="begin"/>
            <w:instrText xml:space="preserve"> PAGEREF _3nhk9yag5fq0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720" w:firstLine="0"/>
            <w:rPr>
              <w:color w:val="000000"/>
              <w:u w:val="none"/>
            </w:rPr>
          </w:pPr>
          <w:hyperlink w:anchor="_exnukrs3c48l">
            <w:r w:rsidDel="00000000" w:rsidR="00000000" w:rsidRPr="00000000">
              <w:rPr>
                <w:color w:val="000000"/>
                <w:u w:val="none"/>
                <w:rtl w:val="0"/>
              </w:rPr>
              <w:t xml:space="preserve">2.3 Análise SWOT (Matriz FOFA)</w:t>
              <w:tab/>
            </w:r>
          </w:hyperlink>
          <w:r w:rsidDel="00000000" w:rsidR="00000000" w:rsidRPr="00000000">
            <w:fldChar w:fldCharType="begin"/>
            <w:instrText xml:space="preserve"> PAGEREF _exnukrs3c48l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1080" w:firstLine="0"/>
            <w:rPr>
              <w:color w:val="000000"/>
              <w:u w:val="none"/>
            </w:rPr>
          </w:pPr>
          <w:hyperlink w:anchor="_39chwmr75q9n">
            <w:r w:rsidDel="00000000" w:rsidR="00000000" w:rsidRPr="00000000">
              <w:rPr>
                <w:color w:val="000000"/>
                <w:u w:val="none"/>
                <w:rtl w:val="0"/>
              </w:rPr>
              <w:t xml:space="preserve">Forças (Internas)</w:t>
              <w:tab/>
            </w:r>
          </w:hyperlink>
          <w:r w:rsidDel="00000000" w:rsidR="00000000" w:rsidRPr="00000000">
            <w:fldChar w:fldCharType="begin"/>
            <w:instrText xml:space="preserve"> PAGEREF _39chwmr75q9n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1080" w:firstLine="0"/>
            <w:rPr>
              <w:color w:val="000000"/>
              <w:u w:val="none"/>
            </w:rPr>
          </w:pPr>
          <w:hyperlink w:anchor="_bc6a1ah7ejfc">
            <w:r w:rsidDel="00000000" w:rsidR="00000000" w:rsidRPr="00000000">
              <w:rPr>
                <w:color w:val="000000"/>
                <w:u w:val="none"/>
                <w:rtl w:val="0"/>
              </w:rPr>
              <w:t xml:space="preserve">Oportunidades (Externas)</w:t>
              <w:tab/>
            </w:r>
          </w:hyperlink>
          <w:r w:rsidDel="00000000" w:rsidR="00000000" w:rsidRPr="00000000">
            <w:fldChar w:fldCharType="begin"/>
            <w:instrText xml:space="preserve"> PAGEREF _bc6a1ah7ejfc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ind w:left="1080" w:firstLine="0"/>
            <w:rPr>
              <w:color w:val="000000"/>
              <w:u w:val="none"/>
            </w:rPr>
          </w:pPr>
          <w:hyperlink w:anchor="_ghowr983iswy">
            <w:r w:rsidDel="00000000" w:rsidR="00000000" w:rsidRPr="00000000">
              <w:rPr>
                <w:color w:val="000000"/>
                <w:u w:val="none"/>
                <w:rtl w:val="0"/>
              </w:rPr>
              <w:t xml:space="preserve">Fraquezas (Internas)</w:t>
              <w:tab/>
            </w:r>
          </w:hyperlink>
          <w:r w:rsidDel="00000000" w:rsidR="00000000" w:rsidRPr="00000000">
            <w:fldChar w:fldCharType="begin"/>
            <w:instrText xml:space="preserve"> PAGEREF _ghowr983iswy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1080" w:firstLine="0"/>
            <w:rPr>
              <w:color w:val="000000"/>
              <w:u w:val="none"/>
            </w:rPr>
          </w:pPr>
          <w:hyperlink w:anchor="_u792egdlo0k6">
            <w:r w:rsidDel="00000000" w:rsidR="00000000" w:rsidRPr="00000000">
              <w:rPr>
                <w:color w:val="000000"/>
                <w:u w:val="none"/>
                <w:rtl w:val="0"/>
              </w:rPr>
              <w:t xml:space="preserve">Ameaças (Externas)</w:t>
              <w:tab/>
            </w:r>
          </w:hyperlink>
          <w:r w:rsidDel="00000000" w:rsidR="00000000" w:rsidRPr="00000000">
            <w:fldChar w:fldCharType="begin"/>
            <w:instrText xml:space="preserve"> PAGEREF _u792egdlo0k6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360" w:firstLine="0"/>
            <w:rPr>
              <w:color w:val="000000"/>
              <w:u w:val="none"/>
            </w:rPr>
          </w:pPr>
          <w:hyperlink w:anchor="_v2xqo13ggy1w">
            <w:r w:rsidDel="00000000" w:rsidR="00000000" w:rsidRPr="00000000">
              <w:rPr>
                <w:color w:val="000000"/>
                <w:u w:val="none"/>
                <w:rtl w:val="0"/>
              </w:rPr>
              <w:t xml:space="preserve">3. Plano de Marketing e Vendas</w:t>
              <w:tab/>
            </w:r>
          </w:hyperlink>
          <w:r w:rsidDel="00000000" w:rsidR="00000000" w:rsidRPr="00000000">
            <w:fldChar w:fldCharType="begin"/>
            <w:instrText xml:space="preserve"> PAGEREF _v2xqo13ggy1w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720" w:firstLine="0"/>
            <w:rPr>
              <w:color w:val="000000"/>
              <w:u w:val="none"/>
            </w:rPr>
          </w:pPr>
          <w:hyperlink w:anchor="_h4ukzhr8352p">
            <w:r w:rsidDel="00000000" w:rsidR="00000000" w:rsidRPr="00000000">
              <w:rPr>
                <w:color w:val="000000"/>
                <w:u w:val="none"/>
                <w:rtl w:val="0"/>
              </w:rPr>
              <w:t xml:space="preserve">3.1 Prova de Tração: Nossa Presença Digital</w:t>
              <w:tab/>
            </w:r>
          </w:hyperlink>
          <w:r w:rsidDel="00000000" w:rsidR="00000000" w:rsidRPr="00000000">
            <w:fldChar w:fldCharType="begin"/>
            <w:instrText xml:space="preserve"> PAGEREF _h4ukzhr8352p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720" w:firstLine="0"/>
            <w:rPr>
              <w:color w:val="000000"/>
              <w:u w:val="none"/>
            </w:rPr>
          </w:pPr>
          <w:hyperlink w:anchor="_deexxh6f5i73">
            <w:r w:rsidDel="00000000" w:rsidR="00000000" w:rsidRPr="00000000">
              <w:rPr>
                <w:color w:val="000000"/>
                <w:u w:val="none"/>
                <w:rtl w:val="0"/>
              </w:rPr>
              <w:t xml:space="preserve">3.2 Estratégia de Conversão (Seguidor ➔ Aluno)</w:t>
              <w:tab/>
            </w:r>
          </w:hyperlink>
          <w:r w:rsidDel="00000000" w:rsidR="00000000" w:rsidRPr="00000000">
            <w:fldChar w:fldCharType="begin"/>
            <w:instrText xml:space="preserve"> PAGEREF _deexxh6f5i73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1080" w:firstLine="0"/>
            <w:rPr>
              <w:color w:val="000000"/>
              <w:u w:val="none"/>
            </w:rPr>
          </w:pPr>
          <w:hyperlink w:anchor="_orpltq2ka0y7">
            <w:r w:rsidDel="00000000" w:rsidR="00000000" w:rsidRPr="00000000">
              <w:rPr>
                <w:color w:val="000000"/>
                <w:u w:val="none"/>
                <w:rtl w:val="0"/>
              </w:rPr>
              <w:t xml:space="preserve">Métricas e Metas de Conversão</w:t>
              <w:tab/>
            </w:r>
          </w:hyperlink>
          <w:r w:rsidDel="00000000" w:rsidR="00000000" w:rsidRPr="00000000">
            <w:fldChar w:fldCharType="begin"/>
            <w:instrText xml:space="preserve"> PAGEREF _orpltq2ka0y7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1080" w:firstLine="0"/>
            <w:rPr>
              <w:color w:val="000000"/>
              <w:u w:val="none"/>
            </w:rPr>
          </w:pPr>
          <w:hyperlink w:anchor="_m70ldflx302h">
            <w:r w:rsidDel="00000000" w:rsidR="00000000" w:rsidRPr="00000000">
              <w:rPr>
                <w:color w:val="000000"/>
                <w:u w:val="none"/>
                <w:rtl w:val="0"/>
              </w:rPr>
              <w:t xml:space="preserve">Análise de Custos de Aquisição (CAC)</w:t>
              <w:tab/>
            </w:r>
          </w:hyperlink>
          <w:r w:rsidDel="00000000" w:rsidR="00000000" w:rsidRPr="00000000">
            <w:fldChar w:fldCharType="begin"/>
            <w:instrText xml:space="preserve"> PAGEREF _m70ldflx302h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720" w:firstLine="0"/>
            <w:rPr>
              <w:color w:val="000000"/>
              <w:u w:val="none"/>
            </w:rPr>
          </w:pPr>
          <w:hyperlink w:anchor="_sbfr3c3kfc0j">
            <w:r w:rsidDel="00000000" w:rsidR="00000000" w:rsidRPr="00000000">
              <w:rPr>
                <w:color w:val="000000"/>
                <w:u w:val="none"/>
                <w:rtl w:val="0"/>
              </w:rPr>
              <w:t xml:space="preserve">Por que Oeiras e Cascais?</w:t>
              <w:tab/>
            </w:r>
          </w:hyperlink>
          <w:r w:rsidDel="00000000" w:rsidR="00000000" w:rsidRPr="00000000">
            <w:fldChar w:fldCharType="begin"/>
            <w:instrText xml:space="preserve"> PAGEREF _sbfr3c3kfc0j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720" w:firstLine="0"/>
            <w:rPr>
              <w:color w:val="000000"/>
              <w:u w:val="none"/>
            </w:rPr>
          </w:pPr>
          <w:hyperlink w:anchor="_gp24nbcha3vy">
            <w:r w:rsidDel="00000000" w:rsidR="00000000" w:rsidRPr="00000000">
              <w:rPr>
                <w:color w:val="000000"/>
                <w:u w:val="none"/>
                <w:rtl w:val="0"/>
              </w:rPr>
              <w:t xml:space="preserve">3.3 Tabela de Preços e Combos (Phygital)</w:t>
              <w:tab/>
            </w:r>
          </w:hyperlink>
          <w:r w:rsidDel="00000000" w:rsidR="00000000" w:rsidRPr="00000000">
            <w:fldChar w:fldCharType="begin"/>
            <w:instrText xml:space="preserve"> PAGEREF _gp24nbcha3vy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720" w:firstLine="0"/>
            <w:rPr>
              <w:color w:val="000000"/>
              <w:u w:val="none"/>
            </w:rPr>
          </w:pPr>
          <w:hyperlink w:anchor="_iag2ugpxwiym">
            <w:r w:rsidDel="00000000" w:rsidR="00000000" w:rsidRPr="00000000">
              <w:rPr>
                <w:color w:val="000000"/>
                <w:u w:val="none"/>
                <w:rtl w:val="0"/>
              </w:rPr>
              <w:t xml:space="preserve">3.4 Fontes de Receita Adicionais</w:t>
              <w:br w:type="textWrapping"/>
              <w:t xml:space="preserve">Produtos e eventos que aumentam a margem de lucro por aluno.</w:t>
              <w:tab/>
            </w:r>
          </w:hyperlink>
          <w:r w:rsidDel="00000000" w:rsidR="00000000" w:rsidRPr="00000000">
            <w:fldChar w:fldCharType="begin"/>
            <w:instrText xml:space="preserve"> PAGEREF _iag2ugpxwiym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360" w:firstLine="0"/>
            <w:rPr>
              <w:color w:val="000000"/>
              <w:u w:val="none"/>
            </w:rPr>
          </w:pPr>
          <w:hyperlink w:anchor="_wcq2krel45mu">
            <w:r w:rsidDel="00000000" w:rsidR="00000000" w:rsidRPr="00000000">
              <w:rPr>
                <w:color w:val="000000"/>
                <w:u w:val="none"/>
                <w:rtl w:val="0"/>
              </w:rPr>
              <w:t xml:space="preserve">4. Plano Operacional:</w:t>
              <w:tab/>
            </w:r>
          </w:hyperlink>
          <w:r w:rsidDel="00000000" w:rsidR="00000000" w:rsidRPr="00000000">
            <w:fldChar w:fldCharType="begin"/>
            <w:instrText xml:space="preserve"> PAGEREF _wcq2krel45mu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720" w:firstLine="0"/>
            <w:rPr>
              <w:color w:val="000000"/>
              <w:u w:val="none"/>
            </w:rPr>
          </w:pPr>
          <w:hyperlink w:anchor="_jfj275dasxmw">
            <w:r w:rsidDel="00000000" w:rsidR="00000000" w:rsidRPr="00000000">
              <w:rPr>
                <w:color w:val="000000"/>
                <w:u w:val="none"/>
                <w:rtl w:val="0"/>
              </w:rPr>
              <w:t xml:space="preserve">4.1 Localização e Infraestrutura Estratégica</w:t>
              <w:tab/>
            </w:r>
          </w:hyperlink>
          <w:r w:rsidDel="00000000" w:rsidR="00000000" w:rsidRPr="00000000">
            <w:fldChar w:fldCharType="begin"/>
            <w:instrText xml:space="preserve"> PAGEREF _jfj275dasxmw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720" w:firstLine="0"/>
            <w:rPr>
              <w:color w:val="000000"/>
              <w:u w:val="none"/>
            </w:rPr>
          </w:pPr>
          <w:hyperlink w:anchor="_7cfn14xgrjyj">
            <w:r w:rsidDel="00000000" w:rsidR="00000000" w:rsidRPr="00000000">
              <w:rPr>
                <w:color w:val="000000"/>
                <w:u w:val="none"/>
                <w:rtl w:val="0"/>
              </w:rPr>
              <w:t xml:space="preserve">4.2 Capacidade Instalada e Dimensionamento</w:t>
              <w:tab/>
            </w:r>
          </w:hyperlink>
          <w:r w:rsidDel="00000000" w:rsidR="00000000" w:rsidRPr="00000000">
            <w:fldChar w:fldCharType="begin"/>
            <w:instrText xml:space="preserve"> PAGEREF _7cfn14xgrjyj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ixy3dw5br936">
            <w:r w:rsidDel="00000000" w:rsidR="00000000" w:rsidRPr="00000000">
              <w:rPr>
                <w:color w:val="000000"/>
                <w:u w:val="none"/>
                <w:rtl w:val="0"/>
              </w:rPr>
              <w:t xml:space="preserve">4.3 Grade de Horários e Fluxo Operacional</w:t>
              <w:tab/>
            </w:r>
          </w:hyperlink>
          <w:r w:rsidDel="00000000" w:rsidR="00000000" w:rsidRPr="00000000">
            <w:fldChar w:fldCharType="begin"/>
            <w:instrText xml:space="preserve"> PAGEREF _ixy3dw5br936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720" w:firstLine="0"/>
            <w:rPr>
              <w:color w:val="000000"/>
              <w:u w:val="none"/>
            </w:rPr>
          </w:pPr>
          <w:hyperlink w:anchor="_cpz08zxj72w7">
            <w:r w:rsidDel="00000000" w:rsidR="00000000" w:rsidRPr="00000000">
              <w:rPr>
                <w:color w:val="000000"/>
                <w:u w:val="none"/>
                <w:rtl w:val="0"/>
              </w:rPr>
              <w:t xml:space="preserve">4.4 Processos Digitais e Ecossistema Online</w:t>
              <w:tab/>
            </w:r>
          </w:hyperlink>
          <w:r w:rsidDel="00000000" w:rsidR="00000000" w:rsidRPr="00000000">
            <w:fldChar w:fldCharType="begin"/>
            <w:instrText xml:space="preserve"> PAGEREF _cpz08zxj72w7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720" w:firstLine="0"/>
            <w:rPr>
              <w:color w:val="000000"/>
              <w:u w:val="none"/>
            </w:rPr>
          </w:pPr>
          <w:hyperlink w:anchor="_2osk0vlht5f2">
            <w:r w:rsidDel="00000000" w:rsidR="00000000" w:rsidRPr="00000000">
              <w:rPr>
                <w:color w:val="000000"/>
                <w:u w:val="none"/>
                <w:rtl w:val="0"/>
              </w:rPr>
              <w:t xml:space="preserve">4.5 Equipe e Governança</w:t>
              <w:tab/>
            </w:r>
          </w:hyperlink>
          <w:r w:rsidDel="00000000" w:rsidR="00000000" w:rsidRPr="00000000">
            <w:fldChar w:fldCharType="begin"/>
            <w:instrText xml:space="preserve"> PAGEREF _2osk0vlht5f2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color w:val="000000"/>
              <w:u w:val="none"/>
            </w:rPr>
          </w:pPr>
          <w:hyperlink w:anchor="_k50ekavk7fcv">
            <w:r w:rsidDel="00000000" w:rsidR="00000000" w:rsidRPr="00000000">
              <w:rPr>
                <w:color w:val="000000"/>
                <w:u w:val="none"/>
                <w:rtl w:val="0"/>
              </w:rPr>
              <w:t xml:space="preserve">5. Plano de Serviços:</w:t>
              <w:tab/>
            </w:r>
          </w:hyperlink>
          <w:r w:rsidDel="00000000" w:rsidR="00000000" w:rsidRPr="00000000">
            <w:fldChar w:fldCharType="begin"/>
            <w:instrText xml:space="preserve"> PAGEREF _k50ekavk7fcv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720" w:firstLine="0"/>
            <w:rPr>
              <w:color w:val="000000"/>
              <w:u w:val="none"/>
            </w:rPr>
          </w:pPr>
          <w:hyperlink w:anchor="_ynfho8zhsyk">
            <w:r w:rsidDel="00000000" w:rsidR="00000000" w:rsidRPr="00000000">
              <w:rPr>
                <w:color w:val="000000"/>
                <w:u w:val="none"/>
                <w:rtl w:val="0"/>
              </w:rPr>
              <w:t xml:space="preserve">5.1 O Ginásio (A Sede Física)</w:t>
              <w:tab/>
            </w:r>
          </w:hyperlink>
          <w:r w:rsidDel="00000000" w:rsidR="00000000" w:rsidRPr="00000000">
            <w:fldChar w:fldCharType="begin"/>
            <w:instrText xml:space="preserve"> PAGEREF _ynfho8zhsyk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720" w:firstLine="0"/>
            <w:rPr>
              <w:color w:val="000000"/>
              <w:u w:val="none"/>
            </w:rPr>
          </w:pPr>
          <w:hyperlink w:anchor="_y8dcdnkbbrm1">
            <w:r w:rsidDel="00000000" w:rsidR="00000000" w:rsidRPr="00000000">
              <w:rPr>
                <w:color w:val="000000"/>
                <w:u w:val="none"/>
                <w:rtl w:val="0"/>
              </w:rPr>
              <w:t xml:space="preserve">5.2 A Plataforma (Kingdom Digital)</w:t>
              <w:tab/>
            </w:r>
          </w:hyperlink>
          <w:r w:rsidDel="00000000" w:rsidR="00000000" w:rsidRPr="00000000">
            <w:fldChar w:fldCharType="begin"/>
            <w:instrText xml:space="preserve"> PAGEREF _y8dcdnkbbrm1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720" w:firstLine="0"/>
            <w:rPr>
              <w:color w:val="000000"/>
              <w:u w:val="none"/>
            </w:rPr>
          </w:pPr>
          <w:hyperlink w:anchor="_mit6avpaxqkk">
            <w:r w:rsidDel="00000000" w:rsidR="00000000" w:rsidRPr="00000000">
              <w:rPr>
                <w:color w:val="000000"/>
                <w:u w:val="none"/>
                <w:rtl w:val="0"/>
              </w:rPr>
              <w:t xml:space="preserve">5.3 Metodologia "Style Kingdom Fight"</w:t>
              <w:tab/>
            </w:r>
          </w:hyperlink>
          <w:r w:rsidDel="00000000" w:rsidR="00000000" w:rsidRPr="00000000">
            <w:fldChar w:fldCharType="begin"/>
            <w:instrText xml:space="preserve"> PAGEREF _mit6avpaxqkk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color w:val="000000"/>
              <w:u w:val="none"/>
            </w:rPr>
          </w:pPr>
          <w:hyperlink w:anchor="_sryu6dauk922">
            <w:r w:rsidDel="00000000" w:rsidR="00000000" w:rsidRPr="00000000">
              <w:rPr>
                <w:color w:val="000000"/>
                <w:u w:val="none"/>
                <w:rtl w:val="0"/>
              </w:rPr>
              <w:t xml:space="preserve">6. Plano Financeiro: Viabilidade e Escalabilidade</w:t>
              <w:tab/>
            </w:r>
          </w:hyperlink>
          <w:r w:rsidDel="00000000" w:rsidR="00000000" w:rsidRPr="00000000">
            <w:fldChar w:fldCharType="begin"/>
            <w:instrText xml:space="preserve"> PAGEREF _sryu6dauk922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720" w:firstLine="0"/>
            <w:rPr>
              <w:color w:val="000000"/>
              <w:u w:val="none"/>
            </w:rPr>
          </w:pPr>
          <w:hyperlink w:anchor="_p4d1n3dlpfqe">
            <w:r w:rsidDel="00000000" w:rsidR="00000000" w:rsidRPr="00000000">
              <w:rPr>
                <w:color w:val="000000"/>
                <w:u w:val="none"/>
                <w:rtl w:val="0"/>
              </w:rPr>
              <w:t xml:space="preserve">6.1 Investimento Inicial (CAPEX)</w:t>
              <w:tab/>
            </w:r>
          </w:hyperlink>
          <w:r w:rsidDel="00000000" w:rsidR="00000000" w:rsidRPr="00000000">
            <w:fldChar w:fldCharType="begin"/>
            <w:instrText xml:space="preserve"> PAGEREF _p4d1n3dlpfqe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720" w:firstLine="0"/>
            <w:rPr>
              <w:color w:val="000000"/>
              <w:u w:val="none"/>
            </w:rPr>
          </w:pPr>
          <w:hyperlink w:anchor="_1f2jb068qd9b">
            <w:r w:rsidDel="00000000" w:rsidR="00000000" w:rsidRPr="00000000">
              <w:rPr>
                <w:color w:val="000000"/>
                <w:u w:val="none"/>
                <w:rtl w:val="0"/>
              </w:rPr>
              <w:t xml:space="preserve">6.2 Custos Fixos e Variáveis Mensais (OPEX)</w:t>
              <w:tab/>
            </w:r>
          </w:hyperlink>
          <w:r w:rsidDel="00000000" w:rsidR="00000000" w:rsidRPr="00000000">
            <w:fldChar w:fldCharType="begin"/>
            <w:instrText xml:space="preserve"> PAGEREF _1f2jb068qd9b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1080" w:firstLine="0"/>
            <w:rPr>
              <w:color w:val="000000"/>
              <w:u w:val="none"/>
            </w:rPr>
          </w:pPr>
          <w:hyperlink w:anchor="_4vw0bqgfcmtm">
            <w:r w:rsidDel="00000000" w:rsidR="00000000" w:rsidRPr="00000000">
              <w:rPr>
                <w:color w:val="000000"/>
                <w:u w:val="none"/>
                <w:rtl w:val="0"/>
              </w:rPr>
              <w:t xml:space="preserve">6.2.1 Custos Mensais de Operação (OPEX Total)</w:t>
              <w:tab/>
            </w:r>
          </w:hyperlink>
          <w:r w:rsidDel="00000000" w:rsidR="00000000" w:rsidRPr="00000000">
            <w:fldChar w:fldCharType="begin"/>
            <w:instrText xml:space="preserve"> PAGEREF _4vw0bqgfcmtm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720" w:firstLine="0"/>
            <w:rPr>
              <w:color w:val="000000"/>
              <w:u w:val="none"/>
            </w:rPr>
          </w:pPr>
          <w:hyperlink w:anchor="_3gzaxd9kmcv">
            <w:r w:rsidDel="00000000" w:rsidR="00000000" w:rsidRPr="00000000">
              <w:rPr>
                <w:color w:val="000000"/>
                <w:u w:val="none"/>
                <w:rtl w:val="0"/>
              </w:rPr>
              <w:t xml:space="preserve">6.3 Mix de Receita e Ticket Médio</w:t>
              <w:tab/>
            </w:r>
          </w:hyperlink>
          <w:r w:rsidDel="00000000" w:rsidR="00000000" w:rsidRPr="00000000">
            <w:fldChar w:fldCharType="begin"/>
            <w:instrText xml:space="preserve"> PAGEREF _3gzaxd9kmcv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1080" w:firstLine="0"/>
            <w:rPr>
              <w:color w:val="000000"/>
              <w:u w:val="none"/>
            </w:rPr>
          </w:pPr>
          <w:hyperlink w:anchor="_ctmcxwzf5grx">
            <w:r w:rsidDel="00000000" w:rsidR="00000000" w:rsidRPr="00000000">
              <w:rPr>
                <w:color w:val="000000"/>
                <w:u w:val="none"/>
                <w:rtl w:val="0"/>
              </w:rPr>
              <w:t xml:space="preserve">Detalhamento do Cálculo:</w:t>
              <w:tab/>
            </w:r>
          </w:hyperlink>
          <w:r w:rsidDel="00000000" w:rsidR="00000000" w:rsidRPr="00000000">
            <w:fldChar w:fldCharType="begin"/>
            <w:instrText xml:space="preserve"> PAGEREF _ctmcxwzf5grx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1080" w:firstLine="0"/>
            <w:rPr>
              <w:color w:val="000000"/>
              <w:u w:val="none"/>
            </w:rPr>
          </w:pPr>
          <w:hyperlink w:anchor="_dw343yfv161">
            <w:r w:rsidDel="00000000" w:rsidR="00000000" w:rsidRPr="00000000">
              <w:rPr>
                <w:color w:val="000000"/>
                <w:u w:val="none"/>
                <w:rtl w:val="0"/>
              </w:rPr>
              <w:t xml:space="preserve">Ajuste de Receita Acessória</w:t>
              <w:tab/>
            </w:r>
          </w:hyperlink>
          <w:r w:rsidDel="00000000" w:rsidR="00000000" w:rsidRPr="00000000">
            <w:fldChar w:fldCharType="begin"/>
            <w:instrText xml:space="preserve"> PAGEREF _dw343yfv161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720" w:firstLine="0"/>
            <w:rPr>
              <w:color w:val="000000"/>
              <w:u w:val="none"/>
            </w:rPr>
          </w:pPr>
          <w:hyperlink w:anchor="_2m450g7aflsx">
            <w:r w:rsidDel="00000000" w:rsidR="00000000" w:rsidRPr="00000000">
              <w:rPr>
                <w:color w:val="000000"/>
                <w:u w:val="none"/>
                <w:rtl w:val="0"/>
              </w:rPr>
              <w:t xml:space="preserve">6.4 Ponto de Equilíbrio (Break-even):</w:t>
              <w:tab/>
            </w:r>
          </w:hyperlink>
          <w:r w:rsidDel="00000000" w:rsidR="00000000" w:rsidRPr="00000000">
            <w:fldChar w:fldCharType="begin"/>
            <w:instrText xml:space="preserve"> PAGEREF _2m450g7aflsx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720" w:firstLine="0"/>
            <w:rPr>
              <w:color w:val="000000"/>
              <w:u w:val="none"/>
            </w:rPr>
          </w:pPr>
          <w:hyperlink w:anchor="_m0ntvsk7e3xu">
            <w:r w:rsidDel="00000000" w:rsidR="00000000" w:rsidRPr="00000000">
              <w:rPr>
                <w:color w:val="000000"/>
                <w:u w:val="none"/>
                <w:rtl w:val="0"/>
              </w:rPr>
              <w:t xml:space="preserve">6.5 Projeção de Lucro Líquido (A vossa Divisão de Lucros)</w:t>
              <w:tab/>
            </w:r>
          </w:hyperlink>
          <w:r w:rsidDel="00000000" w:rsidR="00000000" w:rsidRPr="00000000">
            <w:fldChar w:fldCharType="begin"/>
            <w:instrText xml:space="preserve"> PAGEREF _m0ntvsk7e3xu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360" w:firstLine="0"/>
            <w:rPr>
              <w:color w:val="000000"/>
              <w:u w:val="none"/>
            </w:rPr>
          </w:pPr>
          <w:hyperlink w:anchor="_ojs3atfxs8tg">
            <w:r w:rsidDel="00000000" w:rsidR="00000000" w:rsidRPr="00000000">
              <w:rPr>
                <w:color w:val="000000"/>
                <w:u w:val="none"/>
                <w:rtl w:val="0"/>
              </w:rPr>
              <w:t xml:space="preserve">7. Solicitação de Financiamento e Plano de Retorno</w:t>
              <w:tab/>
            </w:r>
          </w:hyperlink>
          <w:r w:rsidDel="00000000" w:rsidR="00000000" w:rsidRPr="00000000">
            <w:fldChar w:fldCharType="begin"/>
            <w:instrText xml:space="preserve"> PAGEREF _ojs3atfxs8tg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720" w:firstLine="0"/>
            <w:rPr>
              <w:color w:val="000000"/>
              <w:u w:val="none"/>
            </w:rPr>
          </w:pPr>
          <w:hyperlink w:anchor="_ch4v3uiwa94v">
            <w:r w:rsidDel="00000000" w:rsidR="00000000" w:rsidRPr="00000000">
              <w:rPr>
                <w:color w:val="000000"/>
                <w:u w:val="none"/>
                <w:rtl w:val="0"/>
              </w:rPr>
              <w:t xml:space="preserve">7.1 O "Ask": Valor e Alocação</w:t>
              <w:tab/>
            </w:r>
          </w:hyperlink>
          <w:r w:rsidDel="00000000" w:rsidR="00000000" w:rsidRPr="00000000">
            <w:fldChar w:fldCharType="begin"/>
            <w:instrText xml:space="preserve"> PAGEREF _ch4v3uiwa94v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720" w:firstLine="0"/>
            <w:rPr>
              <w:color w:val="000000"/>
              <w:u w:val="none"/>
            </w:rPr>
          </w:pPr>
          <w:hyperlink w:anchor="_va6ekwfj1gl6">
            <w:r w:rsidDel="00000000" w:rsidR="00000000" w:rsidRPr="00000000">
              <w:rPr>
                <w:color w:val="000000"/>
                <w:u w:val="none"/>
                <w:rtl w:val="0"/>
              </w:rPr>
              <w:t xml:space="preserve">7.2 Proposta de Retorno (Modelo de Empréstimo)</w:t>
              <w:tab/>
            </w:r>
          </w:hyperlink>
          <w:r w:rsidDel="00000000" w:rsidR="00000000" w:rsidRPr="00000000">
            <w:fldChar w:fldCharType="begin"/>
            <w:instrText xml:space="preserve"> PAGEREF _va6ekwfj1gl6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720" w:firstLine="0"/>
            <w:rPr>
              <w:color w:val="000000"/>
              <w:u w:val="none"/>
            </w:rPr>
          </w:pPr>
          <w:hyperlink w:anchor="_i4ggxh2e5noj">
            <w:r w:rsidDel="00000000" w:rsidR="00000000" w:rsidRPr="00000000">
              <w:rPr>
                <w:color w:val="000000"/>
                <w:u w:val="none"/>
                <w:rtl w:val="0"/>
              </w:rPr>
              <w:t xml:space="preserve">7.3 Por que investir na Kingdom Fight School agora?</w:t>
              <w:tab/>
            </w:r>
          </w:hyperlink>
          <w:r w:rsidDel="00000000" w:rsidR="00000000" w:rsidRPr="00000000">
            <w:fldChar w:fldCharType="begin"/>
            <w:instrText xml:space="preserve"> PAGEREF _i4ggxh2e5noj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strike w:val="1"/>
          <w:color w:val="1f1f1f"/>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color w:val="1f1f1f"/>
          <w:sz w:val="46"/>
          <w:szCs w:val="46"/>
        </w:rPr>
      </w:pPr>
      <w:bookmarkStart w:colFirst="0" w:colLast="0" w:name="_ga3xemgj0xk5" w:id="1"/>
      <w:bookmarkEnd w:id="1"/>
      <w:r w:rsidDel="00000000" w:rsidR="00000000" w:rsidRPr="00000000">
        <w:rPr>
          <w:b w:val="1"/>
          <w:bCs w:val="1"/>
          <w:color w:val="1f1f1f"/>
          <w:sz w:val="46"/>
          <w:szCs w:val="46"/>
          <w:rtl w:val="0"/>
        </w:rPr>
        <w:t xml:space="preserve">1. Sumário Executivo: Kingdom Fight School (KFS)</w:t>
      </w:r>
    </w:p>
    <w:p w:rsidR="00000000" w:rsidDel="00000000" w:rsidP="00000000" w:rsidRDefault="00000000" w:rsidRPr="00000000" w14:paraId="00000032">
      <w:pPr>
        <w:pStyle w:val="Heading3"/>
        <w:keepNext w:val="0"/>
        <w:keepLines w:val="0"/>
        <w:spacing w:before="280" w:lineRule="auto"/>
        <w:rPr>
          <w:b w:val="1"/>
          <w:bCs w:val="1"/>
          <w:color w:val="1f1f1f"/>
          <w:sz w:val="26"/>
          <w:szCs w:val="26"/>
        </w:rPr>
      </w:pPr>
      <w:bookmarkStart w:colFirst="0" w:colLast="0" w:name="_ajzlqqltq44y" w:id="2"/>
      <w:bookmarkEnd w:id="2"/>
      <w:r w:rsidDel="00000000" w:rsidR="00000000" w:rsidRPr="00000000">
        <w:rPr>
          <w:b w:val="1"/>
          <w:bCs w:val="1"/>
          <w:color w:val="1f1f1f"/>
          <w:sz w:val="26"/>
          <w:szCs w:val="26"/>
          <w:rtl w:val="0"/>
        </w:rPr>
        <w:t xml:space="preserve">Conceito do Negócio</w:t>
      </w:r>
    </w:p>
    <w:p w:rsidR="00000000" w:rsidDel="00000000" w:rsidP="00000000" w:rsidRDefault="00000000" w:rsidRPr="00000000" w14:paraId="00000033">
      <w:pPr>
        <w:spacing w:after="240" w:before="24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Kingdom Fight School (KFS)</w:t>
      </w:r>
      <w:r w:rsidDel="00000000" w:rsidR="00000000" w:rsidRPr="00000000">
        <w:rPr>
          <w:color w:val="1f1f1f"/>
          <w:rtl w:val="0"/>
        </w:rPr>
        <w:t xml:space="preserve"> é uma escola de alto rendimento que redefine o ensino das artes marciais através de um modelo híbrido e escalável. Localizada no eixo estratégico </w:t>
      </w:r>
      <w:r w:rsidDel="00000000" w:rsidR="00000000" w:rsidRPr="00000000">
        <w:rPr>
          <w:b w:val="1"/>
          <w:bCs w:val="1"/>
          <w:color w:val="1f1f1f"/>
          <w:rtl w:val="0"/>
        </w:rPr>
        <w:t xml:space="preserve">Oeiras-Cascais</w:t>
      </w:r>
      <w:r w:rsidDel="00000000" w:rsidR="00000000" w:rsidRPr="00000000">
        <w:rPr>
          <w:color w:val="1f1f1f"/>
          <w:rtl w:val="0"/>
        </w:rPr>
        <w:t xml:space="preserve">, a KFS não é apenas um ginásio físico, mas um centro de excelência técnica que une o treino presencial (Muay Thai, Jiu-Jitsu, Boxing,  MMA e outras modalidades de desporto de combate) a uma metodologia educacional inovadora. Liderada pelos fundadores </w:t>
      </w:r>
      <w:r w:rsidDel="00000000" w:rsidR="00000000" w:rsidRPr="00000000">
        <w:rPr>
          <w:b w:val="1"/>
          <w:bCs w:val="1"/>
          <w:color w:val="1f1f1f"/>
          <w:rtl w:val="0"/>
        </w:rPr>
        <w:t xml:space="preserve">Oséias Beu e Ícaro Bueno</w:t>
      </w:r>
      <w:r w:rsidDel="00000000" w:rsidR="00000000" w:rsidRPr="00000000">
        <w:rPr>
          <w:color w:val="1f1f1f"/>
          <w:rtl w:val="0"/>
        </w:rPr>
        <w:t xml:space="preserve">, a marca já nasce com uma prova de conceito real: de sua audiência orgânica.</w:t>
      </w:r>
    </w:p>
    <w:p w:rsidR="00000000" w:rsidDel="00000000" w:rsidP="00000000" w:rsidRDefault="00000000" w:rsidRPr="00000000" w14:paraId="00000034">
      <w:pPr>
        <w:pStyle w:val="Heading3"/>
        <w:keepNext w:val="0"/>
        <w:keepLines w:val="0"/>
        <w:spacing w:before="280" w:lineRule="auto"/>
        <w:rPr>
          <w:b w:val="1"/>
          <w:bCs w:val="1"/>
          <w:color w:val="1f1f1f"/>
          <w:sz w:val="26"/>
          <w:szCs w:val="26"/>
        </w:rPr>
      </w:pPr>
      <w:bookmarkStart w:colFirst="0" w:colLast="0" w:name="_a3dbnvvdhx5k" w:id="3"/>
      <w:bookmarkEnd w:id="3"/>
      <w:r w:rsidDel="00000000" w:rsidR="00000000" w:rsidRPr="00000000">
        <w:rPr>
          <w:b w:val="1"/>
          <w:bCs w:val="1"/>
          <w:color w:val="1f1f1f"/>
          <w:sz w:val="26"/>
          <w:szCs w:val="26"/>
          <w:rtl w:val="0"/>
        </w:rPr>
        <w:t xml:space="preserve">O Diferencial: O Ecossistema Phygital</w:t>
      </w:r>
    </w:p>
    <w:p w:rsidR="00000000" w:rsidDel="00000000" w:rsidP="00000000" w:rsidRDefault="00000000" w:rsidRPr="00000000" w14:paraId="00000035">
      <w:pPr>
        <w:spacing w:after="240" w:before="240" w:lineRule="auto"/>
        <w:rPr>
          <w:color w:val="1f1f1f"/>
        </w:rPr>
      </w:pPr>
      <w:r w:rsidDel="00000000" w:rsidR="00000000" w:rsidRPr="00000000">
        <w:rPr>
          <w:color w:val="1f1f1f"/>
          <w:rtl w:val="0"/>
        </w:rPr>
        <w:t xml:space="preserve">O grande trunfo da KFS é a sua operação </w:t>
      </w:r>
      <w:r w:rsidDel="00000000" w:rsidR="00000000" w:rsidRPr="00000000">
        <w:rPr>
          <w:b w:val="1"/>
          <w:bCs w:val="1"/>
          <w:color w:val="1f1f1f"/>
          <w:rtl w:val="0"/>
        </w:rPr>
        <w:t xml:space="preserve">Phygital (Fisica + Digital)</w:t>
      </w:r>
      <w:r w:rsidDel="00000000" w:rsidR="00000000" w:rsidRPr="00000000">
        <w:rPr>
          <w:color w:val="1f1f1f"/>
          <w:rtl w:val="0"/>
        </w:rPr>
        <w:t xml:space="preserve">.</w:t>
      </w:r>
    </w:p>
    <w:p w:rsidR="00000000" w:rsidDel="00000000" w:rsidP="00000000" w:rsidRDefault="00000000" w:rsidRPr="00000000" w14:paraId="00000036">
      <w:pPr>
        <w:numPr>
          <w:ilvl w:val="0"/>
          <w:numId w:val="6"/>
        </w:numPr>
        <w:spacing w:after="0" w:afterAutospacing="0" w:before="240" w:lineRule="auto"/>
        <w:ind w:left="720" w:hanging="360"/>
        <w:rPr>
          <w:color w:val="1f1f1f"/>
        </w:rPr>
      </w:pPr>
      <w:r w:rsidDel="00000000" w:rsidR="00000000" w:rsidRPr="00000000">
        <w:rPr>
          <w:b w:val="1"/>
          <w:bCs w:val="1"/>
          <w:color w:val="1f1f1f"/>
          <w:rtl w:val="0"/>
        </w:rPr>
        <w:t xml:space="preserve">Físico:</w:t>
      </w:r>
      <w:r w:rsidDel="00000000" w:rsidR="00000000" w:rsidRPr="00000000">
        <w:rPr>
          <w:color w:val="1f1f1f"/>
          <w:rtl w:val="0"/>
        </w:rPr>
        <w:t xml:space="preserve"> Um espaço com estética moderno-industrial, focado em performance e também equipado com uma "Sala de Estudos Técnicos" para análise de combate.</w:t>
      </w:r>
    </w:p>
    <w:p w:rsidR="00000000" w:rsidDel="00000000" w:rsidP="00000000" w:rsidRDefault="00000000" w:rsidRPr="00000000" w14:paraId="00000037">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Digital:</w:t>
      </w:r>
      <w:r w:rsidDel="00000000" w:rsidR="00000000" w:rsidRPr="00000000">
        <w:rPr>
          <w:color w:val="1f1f1f"/>
          <w:rtl w:val="0"/>
        </w:rPr>
        <w:t xml:space="preserve"> Uma plataforma exclusiva com cursos, workshops e </w:t>
      </w:r>
      <w:r w:rsidDel="00000000" w:rsidR="00000000" w:rsidRPr="00000000">
        <w:rPr>
          <w:i w:val="1"/>
          <w:iCs w:val="1"/>
          <w:color w:val="1f1f1f"/>
          <w:rtl w:val="0"/>
        </w:rPr>
        <w:t xml:space="preserve">gamificação</w:t>
      </w:r>
      <w:r w:rsidDel="00000000" w:rsidR="00000000" w:rsidRPr="00000000">
        <w:rPr>
          <w:color w:val="1f1f1f"/>
          <w:rtl w:val="0"/>
        </w:rPr>
        <w:t xml:space="preserve">, onde o aluno monitoriza métricas (biometria e presença). Este ecossistema permite a "Sala de Aula Invertida Marcial": o aluno estuda a teoria na plataforma e maximiza a prática no tatame, acelerando o aprendizado e aumentando a retenção.</w:t>
      </w:r>
    </w:p>
    <w:p w:rsidR="00000000" w:rsidDel="00000000" w:rsidP="00000000" w:rsidRDefault="00000000" w:rsidRPr="00000000" w14:paraId="00000038">
      <w:pPr>
        <w:numPr>
          <w:ilvl w:val="0"/>
          <w:numId w:val="6"/>
        </w:numPr>
        <w:spacing w:after="240" w:before="0" w:beforeAutospacing="0" w:lineRule="auto"/>
        <w:ind w:left="720" w:hanging="360"/>
        <w:rPr>
          <w:color w:val="1f1f1f"/>
          <w:u w:val="none"/>
        </w:rPr>
      </w:pPr>
      <w:r w:rsidDel="00000000" w:rsidR="00000000" w:rsidRPr="00000000">
        <w:rPr>
          <w:b w:val="1"/>
          <w:bCs w:val="1"/>
          <w:color w:val="1f1f1f"/>
          <w:rtl w:val="0"/>
        </w:rPr>
        <w:t xml:space="preserve">Personalização por Dados:</w:t>
      </w:r>
      <w:r w:rsidDel="00000000" w:rsidR="00000000" w:rsidRPr="00000000">
        <w:rPr>
          <w:color w:val="1f1f1f"/>
          <w:rtl w:val="0"/>
        </w:rPr>
        <w:t xml:space="preserve"> Diferente do ensino genérico, a KFS utiliza a plataforma para  o </w:t>
      </w:r>
      <w:r w:rsidDel="00000000" w:rsidR="00000000" w:rsidRPr="00000000">
        <w:rPr>
          <w:b w:val="1"/>
          <w:bCs w:val="1"/>
          <w:color w:val="1f1f1f"/>
          <w:rtl w:val="0"/>
        </w:rPr>
        <w:t xml:space="preserve">Desenvolvimento Individual</w:t>
      </w:r>
      <w:r w:rsidDel="00000000" w:rsidR="00000000" w:rsidRPr="00000000">
        <w:rPr>
          <w:color w:val="1f1f1f"/>
          <w:rtl w:val="0"/>
        </w:rPr>
        <w:t xml:space="preserve">. O aluno não é apenas um número na turma; ele tem métricas específicas de evolução para cada modalidade (ex: precisão no Muay Thai vs. transição no BJJ), permitindo um acompanhamento cirúrgico do seu progresso global.</w:t>
      </w:r>
    </w:p>
    <w:p w:rsidR="00000000" w:rsidDel="00000000" w:rsidP="00000000" w:rsidRDefault="00000000" w:rsidRPr="00000000" w14:paraId="00000039">
      <w:pPr>
        <w:pStyle w:val="Heading3"/>
        <w:keepNext w:val="0"/>
        <w:keepLines w:val="0"/>
        <w:spacing w:before="280" w:lineRule="auto"/>
        <w:rPr>
          <w:b w:val="1"/>
          <w:bCs w:val="1"/>
          <w:color w:val="1f1f1f"/>
          <w:sz w:val="26"/>
          <w:szCs w:val="26"/>
        </w:rPr>
      </w:pPr>
      <w:bookmarkStart w:colFirst="0" w:colLast="0" w:name="_xdcv0s7mxk8y" w:id="4"/>
      <w:bookmarkEnd w:id="4"/>
      <w:r w:rsidDel="00000000" w:rsidR="00000000" w:rsidRPr="00000000">
        <w:rPr>
          <w:b w:val="1"/>
          <w:bCs w:val="1"/>
          <w:color w:val="1f1f1f"/>
          <w:sz w:val="26"/>
          <w:szCs w:val="26"/>
          <w:rtl w:val="0"/>
        </w:rPr>
        <w:t xml:space="preserve">Missão, Visão e Valores</w:t>
      </w:r>
    </w:p>
    <w:p w:rsidR="00000000" w:rsidDel="00000000" w:rsidP="00000000" w:rsidRDefault="00000000" w:rsidRPr="00000000" w14:paraId="0000003A">
      <w:pPr>
        <w:numPr>
          <w:ilvl w:val="0"/>
          <w:numId w:val="16"/>
        </w:numPr>
        <w:spacing w:after="0" w:afterAutospacing="0" w:before="240" w:lineRule="auto"/>
        <w:ind w:left="720" w:hanging="360"/>
        <w:rPr>
          <w:color w:val="1f1f1f"/>
        </w:rPr>
      </w:pPr>
      <w:r w:rsidDel="00000000" w:rsidR="00000000" w:rsidRPr="00000000">
        <w:rPr>
          <w:b w:val="1"/>
          <w:bCs w:val="1"/>
          <w:color w:val="1f1f1f"/>
          <w:rtl w:val="0"/>
        </w:rPr>
        <w:t xml:space="preserve">Missão:</w:t>
      </w:r>
      <w:r w:rsidDel="00000000" w:rsidR="00000000" w:rsidRPr="00000000">
        <w:rPr>
          <w:color w:val="1f1f1f"/>
          <w:rtl w:val="0"/>
        </w:rPr>
        <w:t xml:space="preserve"> Formar campeões dentro e fora do tatame, transformando vidas através da disciplina das artes marciais, integrando tecnologia e ensino técnico de elite para criar lutadores e cidadãos de alta performance, capacitando cada aluno com habilidades físicas, técnicas e mentais que vão além do combate. Promover um ambiente de honra, disciplina e superação, onde o aprendizado é contínuo e a excelência é o objetivo em todas as esferas. Na Kingdom Fight School, treinamos guerreiros completos, preparados para os desafios das artes marciais e da vida..</w:t>
      </w:r>
    </w:p>
    <w:p w:rsidR="00000000" w:rsidDel="00000000" w:rsidP="00000000" w:rsidRDefault="00000000" w:rsidRPr="00000000" w14:paraId="0000003B">
      <w:pPr>
        <w:numPr>
          <w:ilvl w:val="0"/>
          <w:numId w:val="16"/>
        </w:numPr>
        <w:spacing w:after="0" w:afterAutospacing="0" w:before="0" w:beforeAutospacing="0" w:lineRule="auto"/>
        <w:ind w:left="720" w:hanging="360"/>
        <w:rPr>
          <w:color w:val="1f1f1f"/>
        </w:rPr>
      </w:pPr>
      <w:r w:rsidDel="00000000" w:rsidR="00000000" w:rsidRPr="00000000">
        <w:rPr>
          <w:b w:val="1"/>
          <w:bCs w:val="1"/>
          <w:color w:val="1f1f1f"/>
          <w:rtl w:val="0"/>
        </w:rPr>
        <w:t xml:space="preserve">Visão:</w:t>
      </w:r>
      <w:r w:rsidDel="00000000" w:rsidR="00000000" w:rsidRPr="00000000">
        <w:rPr>
          <w:color w:val="1f1f1f"/>
          <w:rtl w:val="0"/>
        </w:rPr>
        <w:t xml:space="preserve"> Tornar-se a maior rede global de ensino marcial integrado, expandindo a metodologia "Kingdom" de Portugal para a Europa e Américas nos próximos 5 anos sendo reconhecida como a principal escola de artes marciais que forma campeões completos, integrando técnicas e táticas de combate de excelência, preparo físico avançado e conhecimento estratégico profundo, em um ambiente de respeito, disciplina e evolução contínua.</w:t>
      </w:r>
    </w:p>
    <w:p w:rsidR="00000000" w:rsidDel="00000000" w:rsidP="00000000" w:rsidRDefault="00000000" w:rsidRPr="00000000" w14:paraId="0000003C">
      <w:pPr>
        <w:numPr>
          <w:ilvl w:val="0"/>
          <w:numId w:val="16"/>
        </w:numPr>
        <w:spacing w:after="0" w:afterAutospacing="0" w:before="0" w:beforeAutospacing="0" w:lineRule="auto"/>
        <w:ind w:left="720" w:hanging="360"/>
        <w:rPr>
          <w:color w:val="1f1f1f"/>
        </w:rPr>
      </w:pPr>
      <w:r w:rsidDel="00000000" w:rsidR="00000000" w:rsidRPr="00000000">
        <w:rPr>
          <w:b w:val="1"/>
          <w:bCs w:val="1"/>
          <w:color w:val="1f1f1f"/>
          <w:rtl w:val="0"/>
        </w:rPr>
        <w:t xml:space="preserve">Valores:</w:t>
      </w:r>
      <w:r w:rsidDel="00000000" w:rsidR="00000000" w:rsidRPr="00000000">
        <w:rPr>
          <w:color w:val="1f1f1f"/>
          <w:rtl w:val="0"/>
        </w:rPr>
        <w:t xml:space="preserve"> </w:t>
      </w:r>
    </w:p>
    <w:p w:rsidR="00000000" w:rsidDel="00000000" w:rsidP="00000000" w:rsidRDefault="00000000" w:rsidRPr="00000000" w14:paraId="0000003D">
      <w:pPr>
        <w:numPr>
          <w:ilvl w:val="1"/>
          <w:numId w:val="16"/>
        </w:numPr>
        <w:spacing w:after="240" w:before="0" w:beforeAutospacing="0" w:lineRule="auto"/>
        <w:ind w:left="1440" w:hanging="360"/>
        <w:rPr>
          <w:color w:val="1f1f1f"/>
        </w:rPr>
      </w:pPr>
      <w:r w:rsidDel="00000000" w:rsidR="00000000" w:rsidRPr="00000000">
        <w:rPr>
          <w:color w:val="1f1f1f"/>
          <w:rtl w:val="0"/>
        </w:rPr>
        <w:t xml:space="preserve">1 - </w:t>
      </w:r>
      <w:r w:rsidDel="00000000" w:rsidR="00000000" w:rsidRPr="00000000">
        <w:rPr>
          <w:b w:val="1"/>
          <w:bCs w:val="1"/>
          <w:color w:val="1f1f1f"/>
          <w:rtl w:val="0"/>
        </w:rPr>
        <w:t xml:space="preserve">Integridade e Honra:</w:t>
      </w:r>
      <w:r w:rsidDel="00000000" w:rsidR="00000000" w:rsidRPr="00000000">
        <w:rPr>
          <w:color w:val="1f1f1f"/>
          <w:rtl w:val="0"/>
        </w:rPr>
        <w:t xml:space="preserve"> Acreditamos na integridade e na honra dentro de fora do tatame e do ringue.  </w:t>
      </w:r>
    </w:p>
    <w:p w:rsidR="00000000" w:rsidDel="00000000" w:rsidP="00000000" w:rsidRDefault="00000000" w:rsidRPr="00000000" w14:paraId="0000003E">
      <w:pPr>
        <w:spacing w:after="240" w:before="240" w:lineRule="auto"/>
        <w:ind w:left="2160" w:firstLine="0"/>
        <w:rPr>
          <w:i w:val="1"/>
          <w:iCs w:val="1"/>
          <w:color w:val="1f1f1f"/>
        </w:rPr>
      </w:pPr>
      <w:r w:rsidDel="00000000" w:rsidR="00000000" w:rsidRPr="00000000">
        <w:rPr>
          <w:i w:val="1"/>
          <w:iCs w:val="1"/>
          <w:color w:val="1f1f1f"/>
          <w:rtl w:val="0"/>
        </w:rPr>
        <w:t xml:space="preserve">"Caráter é fazer o que é certo, mesmo que ninguém esteja olhando."</w:t>
      </w:r>
    </w:p>
    <w:p w:rsidR="00000000" w:rsidDel="00000000" w:rsidP="00000000" w:rsidRDefault="00000000" w:rsidRPr="00000000" w14:paraId="0000003F">
      <w:pPr>
        <w:numPr>
          <w:ilvl w:val="1"/>
          <w:numId w:val="16"/>
        </w:numPr>
        <w:spacing w:line="331.2" w:lineRule="auto"/>
        <w:ind w:left="1440" w:hanging="360"/>
        <w:rPr>
          <w:color w:val="1f1f1f"/>
        </w:rPr>
      </w:pPr>
      <w:r w:rsidDel="00000000" w:rsidR="00000000" w:rsidRPr="00000000">
        <w:rPr>
          <w:color w:val="1f1f1f"/>
          <w:rtl w:val="0"/>
        </w:rPr>
        <w:t xml:space="preserve">2 - </w:t>
      </w:r>
      <w:r w:rsidDel="00000000" w:rsidR="00000000" w:rsidRPr="00000000">
        <w:rPr>
          <w:b w:val="1"/>
          <w:bCs w:val="1"/>
          <w:color w:val="1f1f1f"/>
          <w:rtl w:val="0"/>
        </w:rPr>
        <w:t xml:space="preserve">Disciplina:</w:t>
      </w:r>
      <w:r w:rsidDel="00000000" w:rsidR="00000000" w:rsidRPr="00000000">
        <w:rPr>
          <w:color w:val="1f1f1f"/>
          <w:rtl w:val="0"/>
        </w:rPr>
        <w:t xml:space="preserve"> A disciplina é a base para o sucesso em qualquer jornada marcial ou em qualquer jornada na vida. Ela é como seu mapa guia em nossos treinos, comportamentos e ações dentro de fora da escola, moldando campeões em caráter e também habilidade.</w:t>
      </w:r>
    </w:p>
    <w:p w:rsidR="00000000" w:rsidDel="00000000" w:rsidP="00000000" w:rsidRDefault="00000000" w:rsidRPr="00000000" w14:paraId="00000040">
      <w:pPr>
        <w:spacing w:line="331.2" w:lineRule="auto"/>
        <w:ind w:left="1440" w:firstLine="0"/>
        <w:rPr>
          <w:color w:val="1f1f1f"/>
        </w:rPr>
      </w:pPr>
      <w:r w:rsidDel="00000000" w:rsidR="00000000" w:rsidRPr="00000000">
        <w:rPr>
          <w:rtl w:val="0"/>
        </w:rPr>
      </w:r>
    </w:p>
    <w:p w:rsidR="00000000" w:rsidDel="00000000" w:rsidP="00000000" w:rsidRDefault="00000000" w:rsidRPr="00000000" w14:paraId="00000041">
      <w:pPr>
        <w:spacing w:line="331.2" w:lineRule="auto"/>
        <w:ind w:left="1440" w:firstLine="720"/>
        <w:rPr>
          <w:i w:val="1"/>
          <w:iCs w:val="1"/>
          <w:color w:val="1f1f1f"/>
        </w:rPr>
      </w:pPr>
      <w:r w:rsidDel="00000000" w:rsidR="00000000" w:rsidRPr="00000000">
        <w:rPr>
          <w:i w:val="1"/>
          <w:iCs w:val="1"/>
          <w:color w:val="1f1f1f"/>
          <w:rtl w:val="0"/>
        </w:rPr>
        <w:t xml:space="preserve">"A disciplina é a vitória da razão sobre a preguiça!"</w:t>
      </w:r>
    </w:p>
    <w:p w:rsidR="00000000" w:rsidDel="00000000" w:rsidP="00000000" w:rsidRDefault="00000000" w:rsidRPr="00000000" w14:paraId="00000042">
      <w:pPr>
        <w:spacing w:line="331.2" w:lineRule="auto"/>
        <w:ind w:left="1440" w:firstLine="720"/>
        <w:rPr>
          <w:color w:val="1f1f1f"/>
        </w:rPr>
      </w:pPr>
      <w:r w:rsidDel="00000000" w:rsidR="00000000" w:rsidRPr="00000000">
        <w:rPr>
          <w:rtl w:val="0"/>
        </w:rPr>
      </w:r>
    </w:p>
    <w:p w:rsidR="00000000" w:rsidDel="00000000" w:rsidP="00000000" w:rsidRDefault="00000000" w:rsidRPr="00000000" w14:paraId="00000043">
      <w:pPr>
        <w:numPr>
          <w:ilvl w:val="1"/>
          <w:numId w:val="16"/>
        </w:numPr>
        <w:spacing w:line="331.2" w:lineRule="auto"/>
        <w:ind w:left="1440" w:hanging="360"/>
        <w:rPr>
          <w:color w:val="1f1f1f"/>
        </w:rPr>
      </w:pPr>
      <w:r w:rsidDel="00000000" w:rsidR="00000000" w:rsidRPr="00000000">
        <w:rPr>
          <w:color w:val="1f1f1f"/>
          <w:rtl w:val="0"/>
        </w:rPr>
        <w:t xml:space="preserve">3 - </w:t>
      </w:r>
      <w:r w:rsidDel="00000000" w:rsidR="00000000" w:rsidRPr="00000000">
        <w:rPr>
          <w:b w:val="1"/>
          <w:bCs w:val="1"/>
          <w:color w:val="1f1f1f"/>
          <w:rtl w:val="0"/>
        </w:rPr>
        <w:t xml:space="preserve">Preparação e Superação:</w:t>
      </w:r>
      <w:r w:rsidDel="00000000" w:rsidR="00000000" w:rsidRPr="00000000">
        <w:rPr>
          <w:color w:val="1f1f1f"/>
          <w:rtl w:val="0"/>
        </w:rPr>
        <w:t xml:space="preserve"> Um verdadeiro campeão está sempre preparado no corpo, na alma e em seu espírito e busca sempre se superar, enfrenta as adversidades com coragem e determinação. Está sempre motivado a continuar evoluindo, a cada queda e a cada vitória.</w:t>
      </w:r>
    </w:p>
    <w:p w:rsidR="00000000" w:rsidDel="00000000" w:rsidP="00000000" w:rsidRDefault="00000000" w:rsidRPr="00000000" w14:paraId="00000044">
      <w:pPr>
        <w:spacing w:line="331.2" w:lineRule="auto"/>
        <w:ind w:left="1440" w:firstLine="0"/>
        <w:rPr>
          <w:color w:val="1f1f1f"/>
        </w:rPr>
      </w:pPr>
      <w:r w:rsidDel="00000000" w:rsidR="00000000" w:rsidRPr="00000000">
        <w:rPr>
          <w:rtl w:val="0"/>
        </w:rPr>
      </w:r>
    </w:p>
    <w:p w:rsidR="00000000" w:rsidDel="00000000" w:rsidP="00000000" w:rsidRDefault="00000000" w:rsidRPr="00000000" w14:paraId="00000045">
      <w:pPr>
        <w:spacing w:line="331.2" w:lineRule="auto"/>
        <w:ind w:left="1440" w:firstLine="0"/>
        <w:rPr>
          <w:i w:val="1"/>
          <w:iCs w:val="1"/>
          <w:color w:val="1f1f1f"/>
        </w:rPr>
      </w:pPr>
      <w:r w:rsidDel="00000000" w:rsidR="00000000" w:rsidRPr="00000000">
        <w:rPr>
          <w:i w:val="1"/>
          <w:iCs w:val="1"/>
          <w:color w:val="1f1f1f"/>
          <w:rtl w:val="0"/>
        </w:rPr>
        <w:t xml:space="preserve">"Vencedores não dão desculpas, eles entendem o que precisa ser feito e fazem!”</w:t>
      </w:r>
    </w:p>
    <w:p w:rsidR="00000000" w:rsidDel="00000000" w:rsidP="00000000" w:rsidRDefault="00000000" w:rsidRPr="00000000" w14:paraId="00000046">
      <w:pPr>
        <w:spacing w:line="331.2" w:lineRule="auto"/>
        <w:ind w:left="0" w:firstLine="0"/>
        <w:rPr>
          <w:i w:val="1"/>
          <w:iCs w:val="1"/>
          <w:color w:val="1f1f1f"/>
        </w:rPr>
      </w:pPr>
      <w:r w:rsidDel="00000000" w:rsidR="00000000" w:rsidRPr="00000000">
        <w:rPr>
          <w:rtl w:val="0"/>
        </w:rPr>
      </w:r>
    </w:p>
    <w:p w:rsidR="00000000" w:rsidDel="00000000" w:rsidP="00000000" w:rsidRDefault="00000000" w:rsidRPr="00000000" w14:paraId="00000047">
      <w:pPr>
        <w:numPr>
          <w:ilvl w:val="1"/>
          <w:numId w:val="16"/>
        </w:numPr>
        <w:spacing w:line="331.2" w:lineRule="auto"/>
        <w:ind w:left="1440" w:hanging="360"/>
        <w:rPr>
          <w:color w:val="1f1f1f"/>
        </w:rPr>
      </w:pPr>
      <w:r w:rsidDel="00000000" w:rsidR="00000000" w:rsidRPr="00000000">
        <w:rPr>
          <w:color w:val="1f1f1f"/>
          <w:rtl w:val="0"/>
        </w:rPr>
        <w:t xml:space="preserve">4 - </w:t>
      </w:r>
      <w:r w:rsidDel="00000000" w:rsidR="00000000" w:rsidRPr="00000000">
        <w:rPr>
          <w:b w:val="1"/>
          <w:bCs w:val="1"/>
          <w:color w:val="1f1f1f"/>
          <w:rtl w:val="0"/>
        </w:rPr>
        <w:t xml:space="preserve">Excelência técnica e tática</w:t>
      </w:r>
      <w:r w:rsidDel="00000000" w:rsidR="00000000" w:rsidRPr="00000000">
        <w:rPr>
          <w:color w:val="1f1f1f"/>
          <w:rtl w:val="0"/>
        </w:rPr>
        <w:t xml:space="preserve">: Buscamos a excelência em todas as técnicas e táticas que ensinamos. Nosso foco está em aperfeiçoar constantemente nossas habilidades, sempre almejando ser os melhores e mais completos lutadores.</w:t>
      </w:r>
    </w:p>
    <w:p w:rsidR="00000000" w:rsidDel="00000000" w:rsidP="00000000" w:rsidRDefault="00000000" w:rsidRPr="00000000" w14:paraId="00000048">
      <w:pPr>
        <w:spacing w:line="331.2" w:lineRule="auto"/>
        <w:ind w:left="1440" w:firstLine="0"/>
        <w:rPr>
          <w:color w:val="1f1f1f"/>
        </w:rPr>
      </w:pPr>
      <w:r w:rsidDel="00000000" w:rsidR="00000000" w:rsidRPr="00000000">
        <w:rPr>
          <w:rtl w:val="0"/>
        </w:rPr>
      </w:r>
    </w:p>
    <w:p w:rsidR="00000000" w:rsidDel="00000000" w:rsidP="00000000" w:rsidRDefault="00000000" w:rsidRPr="00000000" w14:paraId="00000049">
      <w:pPr>
        <w:numPr>
          <w:ilvl w:val="1"/>
          <w:numId w:val="16"/>
        </w:numPr>
        <w:spacing w:line="331.2" w:lineRule="auto"/>
        <w:ind w:left="1440" w:hanging="360"/>
        <w:rPr>
          <w:color w:val="1f1f1f"/>
        </w:rPr>
      </w:pPr>
      <w:r w:rsidDel="00000000" w:rsidR="00000000" w:rsidRPr="00000000">
        <w:rPr>
          <w:color w:val="1f1f1f"/>
          <w:rtl w:val="0"/>
        </w:rPr>
        <w:t xml:space="preserve">5 - </w:t>
      </w:r>
      <w:r w:rsidDel="00000000" w:rsidR="00000000" w:rsidRPr="00000000">
        <w:rPr>
          <w:b w:val="1"/>
          <w:bCs w:val="1"/>
          <w:color w:val="1f1f1f"/>
          <w:rtl w:val="0"/>
        </w:rPr>
        <w:t xml:space="preserve">Evolução contínua: </w:t>
      </w:r>
      <w:r w:rsidDel="00000000" w:rsidR="00000000" w:rsidRPr="00000000">
        <w:rPr>
          <w:color w:val="1f1f1f"/>
          <w:rtl w:val="0"/>
        </w:rPr>
        <w:t xml:space="preserve">O aprendizado é um caminho sem fim. Promovemos uma mentalidade de crescimento constante, sempre abertos a novas técnicas, estratégias e conhecimentos que possam elevar o nosso nível.</w:t>
      </w:r>
    </w:p>
    <w:p w:rsidR="00000000" w:rsidDel="00000000" w:rsidP="00000000" w:rsidRDefault="00000000" w:rsidRPr="00000000" w14:paraId="0000004A">
      <w:pP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1f1f1f"/>
          <w:sz w:val="26"/>
          <w:szCs w:val="26"/>
        </w:rPr>
      </w:pPr>
      <w:bookmarkStart w:colFirst="0" w:colLast="0" w:name="_4ltdy74ef9y5" w:id="5"/>
      <w:bookmarkEnd w:id="5"/>
      <w:r w:rsidDel="00000000" w:rsidR="00000000" w:rsidRPr="00000000">
        <w:rPr>
          <w:b w:val="1"/>
          <w:bCs w:val="1"/>
          <w:color w:val="1f1f1f"/>
          <w:sz w:val="26"/>
          <w:szCs w:val="26"/>
          <w:rtl w:val="0"/>
        </w:rPr>
        <w:t xml:space="preserve">Necessidade de Investimento e Viabilidade</w:t>
      </w:r>
    </w:p>
    <w:p w:rsidR="00000000" w:rsidDel="00000000" w:rsidP="00000000" w:rsidRDefault="00000000" w:rsidRPr="00000000" w14:paraId="0000004C">
      <w:pPr>
        <w:spacing w:after="240" w:before="240" w:lineRule="auto"/>
        <w:rPr>
          <w:color w:val="1f1f1f"/>
        </w:rPr>
      </w:pPr>
      <w:r w:rsidDel="00000000" w:rsidR="00000000" w:rsidRPr="00000000">
        <w:rPr>
          <w:color w:val="1f1f1f"/>
          <w:rtl w:val="0"/>
        </w:rPr>
        <w:t xml:space="preserve">Para a implementação da Unidade Flagship, a KFS busca um aporte de </w:t>
      </w:r>
      <w:r w:rsidDel="00000000" w:rsidR="00000000" w:rsidRPr="00000000">
        <w:rPr>
          <w:b w:val="1"/>
          <w:bCs w:val="1"/>
          <w:color w:val="1f1f1f"/>
          <w:rtl w:val="0"/>
        </w:rPr>
        <w:t xml:space="preserve">€ 25.000,00</w:t>
      </w:r>
      <w:r w:rsidDel="00000000" w:rsidR="00000000" w:rsidRPr="00000000">
        <w:rPr>
          <w:color w:val="1f1f1f"/>
          <w:rtl w:val="0"/>
        </w:rPr>
        <w:t xml:space="preserve">.</w:t>
      </w:r>
    </w:p>
    <w:p w:rsidR="00000000" w:rsidDel="00000000" w:rsidP="00000000" w:rsidRDefault="00000000" w:rsidRPr="00000000" w14:paraId="0000004D">
      <w:pPr>
        <w:numPr>
          <w:ilvl w:val="0"/>
          <w:numId w:val="17"/>
        </w:numPr>
        <w:spacing w:after="0" w:afterAutospacing="0" w:before="240" w:lineRule="auto"/>
        <w:ind w:left="720" w:hanging="360"/>
        <w:rPr>
          <w:color w:val="1f1f1f"/>
        </w:rPr>
      </w:pPr>
      <w:r w:rsidDel="00000000" w:rsidR="00000000" w:rsidRPr="00000000">
        <w:rPr>
          <w:b w:val="1"/>
          <w:bCs w:val="1"/>
          <w:color w:val="1f1f1f"/>
          <w:rtl w:val="0"/>
        </w:rPr>
        <w:t xml:space="preserve">Alocação:</w:t>
      </w:r>
      <w:r w:rsidDel="00000000" w:rsidR="00000000" w:rsidRPr="00000000">
        <w:rPr>
          <w:color w:val="1f1f1f"/>
          <w:rtl w:val="0"/>
        </w:rPr>
        <w:t xml:space="preserve"> 40% Reforma/Infraestrutura, 28% Equipamentos, 12% Capital de Giro, 12% Imóvel (Caução) e 8% Marketing.</w:t>
      </w:r>
    </w:p>
    <w:p w:rsidR="00000000" w:rsidDel="00000000" w:rsidP="00000000" w:rsidRDefault="00000000" w:rsidRPr="00000000" w14:paraId="0000004E">
      <w:pPr>
        <w:numPr>
          <w:ilvl w:val="0"/>
          <w:numId w:val="17"/>
        </w:numPr>
        <w:spacing w:after="0" w:afterAutospacing="0" w:before="0" w:beforeAutospacing="0" w:lineRule="auto"/>
        <w:ind w:left="720" w:hanging="360"/>
        <w:rPr>
          <w:color w:val="1f1f1f"/>
        </w:rPr>
      </w:pPr>
      <w:r w:rsidDel="00000000" w:rsidR="00000000" w:rsidRPr="00000000">
        <w:rPr>
          <w:b w:val="1"/>
          <w:bCs w:val="1"/>
          <w:color w:val="1f1f1f"/>
          <w:rtl w:val="0"/>
        </w:rPr>
        <w:t xml:space="preserve">Segurança Financeira:</w:t>
      </w:r>
      <w:r w:rsidDel="00000000" w:rsidR="00000000" w:rsidRPr="00000000">
        <w:rPr>
          <w:color w:val="1f1f1f"/>
          <w:rtl w:val="0"/>
        </w:rPr>
        <w:t xml:space="preserve"> Com uma gestão </w:t>
      </w:r>
      <w:r w:rsidDel="00000000" w:rsidR="00000000" w:rsidRPr="00000000">
        <w:rPr>
          <w:i w:val="1"/>
          <w:iCs w:val="1"/>
          <w:color w:val="1f1f1f"/>
          <w:rtl w:val="0"/>
        </w:rPr>
        <w:t xml:space="preserve">ultra-lean</w:t>
      </w:r>
      <w:r w:rsidDel="00000000" w:rsidR="00000000" w:rsidRPr="00000000">
        <w:rPr>
          <w:color w:val="1f1f1f"/>
          <w:rtl w:val="0"/>
        </w:rPr>
        <w:t xml:space="preserve"> e custos fixos controlados, o </w:t>
      </w:r>
      <w:r w:rsidDel="00000000" w:rsidR="00000000" w:rsidRPr="00000000">
        <w:rPr>
          <w:b w:val="1"/>
          <w:bCs w:val="1"/>
          <w:color w:val="1f1f1f"/>
          <w:rtl w:val="0"/>
        </w:rPr>
        <w:t xml:space="preserve">Ponto de Equilíbrio (Break-even)</w:t>
      </w:r>
      <w:r w:rsidDel="00000000" w:rsidR="00000000" w:rsidRPr="00000000">
        <w:rPr>
          <w:color w:val="1f1f1f"/>
          <w:rtl w:val="0"/>
        </w:rPr>
        <w:t xml:space="preserve"> é atingido com apenas </w:t>
      </w:r>
      <w:r w:rsidDel="00000000" w:rsidR="00000000" w:rsidRPr="00000000">
        <w:rPr>
          <w:b w:val="1"/>
          <w:bCs w:val="1"/>
          <w:color w:val="1f1f1f"/>
          <w:rtl w:val="0"/>
        </w:rPr>
        <w:t xml:space="preserve">110 alunos</w:t>
      </w:r>
      <w:r w:rsidDel="00000000" w:rsidR="00000000" w:rsidRPr="00000000">
        <w:rPr>
          <w:color w:val="1f1f1f"/>
          <w:rtl w:val="0"/>
        </w:rPr>
        <w:t xml:space="preserve"> (menos de 10% de conversão da audiência atual).</w:t>
      </w:r>
    </w:p>
    <w:p w:rsidR="00000000" w:rsidDel="00000000" w:rsidP="00000000" w:rsidRDefault="00000000" w:rsidRPr="00000000" w14:paraId="0000004F">
      <w:pPr>
        <w:numPr>
          <w:ilvl w:val="0"/>
          <w:numId w:val="17"/>
        </w:numPr>
        <w:spacing w:after="240" w:before="0" w:beforeAutospacing="0" w:lineRule="auto"/>
        <w:ind w:left="720" w:hanging="360"/>
        <w:rPr>
          <w:color w:val="1f1f1f"/>
        </w:rPr>
      </w:pPr>
      <w:r w:rsidDel="00000000" w:rsidR="00000000" w:rsidRPr="00000000">
        <w:rPr>
          <w:b w:val="1"/>
          <w:bCs w:val="1"/>
          <w:color w:val="1f1f1f"/>
          <w:rtl w:val="0"/>
        </w:rPr>
        <w:t xml:space="preserve">Retorno:</w:t>
      </w:r>
      <w:r w:rsidDel="00000000" w:rsidR="00000000" w:rsidRPr="00000000">
        <w:rPr>
          <w:color w:val="1f1f1f"/>
          <w:rtl w:val="0"/>
        </w:rPr>
        <w:t xml:space="preserve"> O modelo prevê a devolução integral do capital ao investidor em um curto período (estimativa de payback em 5 meses após a maturação), sem a necessidade de cedência de participação societária (</w:t>
      </w:r>
      <w:r w:rsidDel="00000000" w:rsidR="00000000" w:rsidRPr="00000000">
        <w:rPr>
          <w:i w:val="1"/>
          <w:iCs w:val="1"/>
          <w:color w:val="1f1f1f"/>
          <w:rtl w:val="0"/>
        </w:rPr>
        <w:t xml:space="preserve">equity</w:t>
      </w:r>
      <w:r w:rsidDel="00000000" w:rsidR="00000000" w:rsidRPr="00000000">
        <w:rPr>
          <w:color w:val="1f1f1f"/>
          <w:rtl w:val="0"/>
        </w:rPr>
        <w:t xml:space="preserve">), através de um contrato de mútuo com prémio de retorno.</w:t>
      </w:r>
    </w:p>
    <w:p w:rsidR="00000000" w:rsidDel="00000000" w:rsidP="00000000" w:rsidRDefault="00000000" w:rsidRPr="00000000" w14:paraId="00000050">
      <w:pPr>
        <w:spacing w:after="240" w:before="240" w:lineRule="auto"/>
        <w:rPr>
          <w:color w:val="1f1f1f"/>
        </w:rPr>
      </w:pPr>
      <w:r w:rsidDel="00000000" w:rsidR="00000000" w:rsidRPr="00000000">
        <w:rPr>
          <w:rtl w:val="0"/>
        </w:rPr>
      </w:r>
    </w:p>
    <w:p w:rsidR="00000000" w:rsidDel="00000000" w:rsidP="00000000" w:rsidRDefault="00000000" w:rsidRPr="00000000" w14:paraId="00000051">
      <w:pPr>
        <w:spacing w:after="240" w:before="240" w:lineRule="auto"/>
        <w:rPr>
          <w:b w:val="1"/>
          <w:bCs w:val="1"/>
          <w:color w:val="1f1f1f"/>
          <w:sz w:val="26"/>
          <w:szCs w:val="26"/>
        </w:rPr>
      </w:pPr>
      <w:r w:rsidDel="00000000" w:rsidR="00000000" w:rsidRPr="00000000">
        <w:rPr>
          <w:b w:val="1"/>
          <w:bCs w:val="1"/>
          <w:color w:val="1f1f1f"/>
          <w:sz w:val="26"/>
          <w:szCs w:val="26"/>
          <w:rtl w:val="0"/>
        </w:rPr>
        <w:t xml:space="preserve">Quem são os fundadores?</w:t>
      </w:r>
    </w:p>
    <w:p w:rsidR="00000000" w:rsidDel="00000000" w:rsidP="00000000" w:rsidRDefault="00000000" w:rsidRPr="00000000" w14:paraId="00000052">
      <w:pPr>
        <w:pStyle w:val="Heading4"/>
        <w:keepNext w:val="0"/>
        <w:keepLines w:val="0"/>
        <w:spacing w:before="280" w:lineRule="auto"/>
        <w:rPr>
          <w:color w:val="000000"/>
          <w:sz w:val="22"/>
          <w:szCs w:val="22"/>
        </w:rPr>
      </w:pPr>
      <w:bookmarkStart w:colFirst="0" w:colLast="0" w:name="_2qcsuhwc0zy4" w:id="6"/>
      <w:bookmarkEnd w:id="6"/>
      <w:r w:rsidDel="00000000" w:rsidR="00000000" w:rsidRPr="00000000">
        <w:rPr>
          <w:b w:val="1"/>
          <w:bCs w:val="1"/>
          <w:color w:val="000000"/>
          <w:sz w:val="22"/>
          <w:szCs w:val="22"/>
          <w:rtl w:val="0"/>
        </w:rPr>
        <w:t xml:space="preserve">Oséias Beu:</w:t>
      </w:r>
      <w:r w:rsidDel="00000000" w:rsidR="00000000" w:rsidRPr="00000000">
        <w:rPr>
          <w:color w:val="000000"/>
          <w:sz w:val="22"/>
          <w:szCs w:val="22"/>
          <w:rtl w:val="0"/>
        </w:rPr>
        <w:t xml:space="preserve"> É amante de artes marciais desde a juventude e começou nas artes marciais ainda muito novo, motivado por uma lesão no cotovelo.</w:t>
      </w:r>
    </w:p>
    <w:p w:rsidR="00000000" w:rsidDel="00000000" w:rsidP="00000000" w:rsidRDefault="00000000" w:rsidRPr="00000000" w14:paraId="00000053">
      <w:pPr>
        <w:pStyle w:val="Heading4"/>
        <w:keepNext w:val="0"/>
        <w:keepLines w:val="0"/>
        <w:rPr/>
      </w:pPr>
      <w:bookmarkStart w:colFirst="0" w:colLast="0" w:name="_2qcsuhwc0zy4" w:id="6"/>
      <w:bookmarkEnd w:id="6"/>
      <w:r w:rsidDel="00000000" w:rsidR="00000000" w:rsidRPr="00000000">
        <w:rPr>
          <w:color w:val="000000"/>
          <w:sz w:val="22"/>
          <w:szCs w:val="22"/>
          <w:rtl w:val="0"/>
        </w:rPr>
        <w:t xml:space="preserve">Iniciou no Jiu-Jitsu e foi até a faixa azul, mas descobriu sua verdadeira paixão no Boxe através de um projeto social. Posteriormente, expandiu seus treinos para o Kickboxing que foi até  a faixa marrom e depois migrou para o Muay Thai e com 21 anos conquistou o título de kru e o prajied preto por seu mestre Marcio Farah no ginásio Crokodilos’s em São Paulo SP e também está a finalizar (etapa de estágio junto à Privilégio Boxing Club) o curso de treinador de boxing em Portugal. Além de já ter feito um camping de treinamento de Muay Thai em Chiang Mai, no ginásio YOKKAO Manop, junto de seu sócio Ícaro Bueno.</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Além de atleta e mestre em artes de desporto de combate, o Oséias também é um cientista de dados de desenvolvimento, e possui graduação em informática pela universidade Paulista, MBA em Data Science pela Faculdade das Américas e é mestrando em Data Science pela Universidade NOVA IMS. Ele atua na área de tecnologia desde os 18 anos de idade e já desenvolveu inúmeras aplicações e plataformas além de hoje trabalhar na maior food tech da américa latina como coordenador de um time de dados.</w:t>
      </w:r>
    </w:p>
    <w:p w:rsidR="00000000" w:rsidDel="00000000" w:rsidP="00000000" w:rsidRDefault="00000000" w:rsidRPr="00000000" w14:paraId="00000056">
      <w:pPr>
        <w:pStyle w:val="Heading4"/>
        <w:keepNext w:val="0"/>
        <w:keepLines w:val="0"/>
        <w:spacing w:before="280" w:lineRule="auto"/>
        <w:rPr/>
      </w:pPr>
      <w:bookmarkStart w:colFirst="0" w:colLast="0" w:name="_1xwsw6bt0jj1" w:id="7"/>
      <w:bookmarkEnd w:id="7"/>
      <w:r w:rsidDel="00000000" w:rsidR="00000000" w:rsidRPr="00000000">
        <w:rPr>
          <w:rtl w:val="0"/>
        </w:rPr>
      </w:r>
    </w:p>
    <w:p w:rsidR="00000000" w:rsidDel="00000000" w:rsidP="00000000" w:rsidRDefault="00000000" w:rsidRPr="00000000" w14:paraId="00000057">
      <w:pPr>
        <w:pStyle w:val="Heading4"/>
        <w:keepNext w:val="0"/>
        <w:keepLines w:val="0"/>
        <w:rPr>
          <w:color w:val="000000"/>
          <w:sz w:val="22"/>
          <w:szCs w:val="22"/>
        </w:rPr>
      </w:pPr>
      <w:bookmarkStart w:colFirst="0" w:colLast="0" w:name="_umibg88rdybw" w:id="8"/>
      <w:bookmarkEnd w:id="8"/>
      <w:r w:rsidDel="00000000" w:rsidR="00000000" w:rsidRPr="00000000">
        <w:rPr>
          <w:b w:val="1"/>
          <w:bCs w:val="1"/>
          <w:color w:val="000000"/>
          <w:sz w:val="22"/>
          <w:szCs w:val="22"/>
          <w:rtl w:val="0"/>
        </w:rPr>
        <w:t xml:space="preserve">Ícaro Bueno:</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O mestre Icaro iniciou sua jornada em 2003, praticando Capoeira e Boxe. Em 2008, começou a dar aulas para crianças em um projeto social e, em 2009, teve sua primeira turma oficial de Muay Thai, onde descobriu sua vocação para ser professor. Embora tenha competido no Muay Thai e no MMA, percebeu que sua verdadeira satisfação estava em atuar no "corner", formando atletas e transmitindo princípios e valores aos alunos. Ele recebeu seu título de mestre e seu prajied preto no Muay Thai a mais de 20 anos e já desenvolveu inúmeros atletas e os levou a competições Além de já ter feito um camping de treinamento de Muay Thai em Chiang Mai, no ginásio YOKKAO Manop junto de seu sócio Oséias Beu.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color w:val="1f1f1f"/>
          <w:sz w:val="26"/>
          <w:szCs w:val="26"/>
          <w:rtl w:val="0"/>
        </w:rPr>
        <w:t xml:space="preserve">Como nasce a Kingdom Fight School?</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O que começou como um sonho compartilhado em uma mesa de café tornou-se a essência da Kingdom Fight School. Nossa missão vai além do tatame: buscamos forjar campeões por inteiro, unindo o domínio técnico à força de caráter. </w:t>
      </w:r>
      <w:r w:rsidDel="00000000" w:rsidR="00000000" w:rsidRPr="00000000">
        <w:rPr>
          <w:b w:val="1"/>
          <w:bCs w:val="1"/>
          <w:rtl w:val="0"/>
        </w:rPr>
        <w:t xml:space="preserve">Através da análise de dados e do acompanhamento rigoroso de performance, garantimos a evolução precisa e constante de cada aluno</w:t>
      </w:r>
      <w:r w:rsidDel="00000000" w:rsidR="00000000" w:rsidRPr="00000000">
        <w:rPr>
          <w:rtl w:val="0"/>
        </w:rPr>
        <w:t xml:space="preserve">, sempre guiados pelos pilares da integridade, honra e disciplina.</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b w:val="1"/>
          <w:bCs w:val="1"/>
          <w:color w:val="1f1f1f"/>
          <w:sz w:val="34"/>
          <w:szCs w:val="34"/>
        </w:rPr>
      </w:pPr>
      <w:bookmarkStart w:colFirst="0" w:colLast="0" w:name="_mj11q28w1ohx" w:id="9"/>
      <w:bookmarkEnd w:id="9"/>
      <w:r w:rsidDel="00000000" w:rsidR="00000000" w:rsidRPr="00000000">
        <w:rPr>
          <w:b w:val="1"/>
          <w:bCs w:val="1"/>
          <w:color w:val="1f1f1f"/>
          <w:sz w:val="34"/>
          <w:szCs w:val="34"/>
          <w:rtl w:val="0"/>
        </w:rPr>
        <w:t xml:space="preserve">2. Análise de Mercado:</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mercado de artes marciais e fitness vive uma transição. O modelo tradicional de "apenas aulas presenciais" está perdendo espaço para ecossistemas que oferecem conveniência e acompanhamento de dados. A Kingdom Fight School entra exatamente nesse vácuo.</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zpci4tpvu00" w:id="10"/>
      <w:bookmarkEnd w:id="10"/>
      <w:r w:rsidDel="00000000" w:rsidR="00000000" w:rsidRPr="00000000">
        <w:rPr>
          <w:b w:val="1"/>
          <w:bCs w:val="1"/>
          <w:color w:val="1f1f1f"/>
          <w:sz w:val="26"/>
          <w:szCs w:val="26"/>
          <w:rtl w:val="0"/>
        </w:rPr>
        <w:t xml:space="preserve">2.1 Segmentação de Clientes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Dividimos nossos "guerreiros" em dois perfis principais que se complementam:</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10"/>
        <w:gridCol w:w="3645"/>
        <w:tblGridChange w:id="0">
          <w:tblGrid>
            <w:gridCol w:w="2250"/>
            <w:gridCol w:w="2910"/>
            <w:gridCol w:w="364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Perfil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Aluno Presencial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Aluno Digital</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Localização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Moradores e trabalhadores num raio de 5-20km do ginásio.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Nível nacional/global (foco inicial em falantes de português).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Motivação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Disciplina física, interação social, alívio de estresse e contato real. Atletas de competição. Interessados em tornarem-se professores.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Flexibilidade de horário, revisão técnica e acesso a especialistas.Acompanhamento de performance individual.</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Comportamento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Frequenta o ginásio entre 2x e 3x por semana no mínimo; valoriza a infraestrutura física.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Consome vídeos rápidos; treina em casa ou usa o app para estudar a técnica antes do treino real e ter acompanhamento de seu desenvolvimento e performance.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Ticket Médio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Maior (Mensalidade completa + taxas) e pode ter níveis diferentes de acesso.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Menor (Assinatura recorrente), mas com escala ilimitada.</w:t>
            </w:r>
          </w:p>
        </w:tc>
      </w:tr>
    </w:tbl>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02dp9rzytnu" w:id="11"/>
      <w:bookmarkEnd w:id="11"/>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omc1g3nu5yy" w:id="12"/>
      <w:bookmarkEnd w:id="12"/>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hk9yag5fq0" w:id="13"/>
      <w:bookmarkEnd w:id="13"/>
      <w:r w:rsidDel="00000000" w:rsidR="00000000" w:rsidRPr="00000000">
        <w:rPr>
          <w:b w:val="1"/>
          <w:bCs w:val="1"/>
          <w:color w:val="1f1f1f"/>
          <w:sz w:val="26"/>
          <w:szCs w:val="26"/>
          <w:rtl w:val="0"/>
        </w:rPr>
        <w:t xml:space="preserve">2.2 Análise de Concorrência</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Kingdom Fight se posiciona no "meio-termo inteligente" entre dois mundos:</w:t>
      </w:r>
    </w:p>
    <w:p w:rsidR="00000000" w:rsidDel="00000000" w:rsidP="00000000" w:rsidRDefault="00000000" w:rsidRPr="00000000" w14:paraId="00000073">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Academias de Bairro e Redes (Locais):</w:t>
      </w:r>
    </w:p>
    <w:p w:rsidR="00000000" w:rsidDel="00000000" w:rsidP="00000000" w:rsidRDefault="00000000" w:rsidRPr="00000000" w14:paraId="00000074">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Fraqueza:</w:t>
      </w:r>
      <w:r w:rsidDel="00000000" w:rsidR="00000000" w:rsidRPr="00000000">
        <w:rPr>
          <w:color w:val="1f1f1f"/>
          <w:rtl w:val="0"/>
        </w:rPr>
        <w:t xml:space="preserve"> Muitas são analógicas, não oferecem suporte extraclasse e possuem alta taxa de desistência (churn) por falta de acompanhamento de progresso.</w:t>
      </w:r>
    </w:p>
    <w:p w:rsidR="00000000" w:rsidDel="00000000" w:rsidP="00000000" w:rsidRDefault="00000000" w:rsidRPr="00000000" w14:paraId="00000075">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Vantagem da Kingdom:</w:t>
      </w:r>
      <w:r w:rsidDel="00000000" w:rsidR="00000000" w:rsidRPr="00000000">
        <w:rPr>
          <w:color w:val="1f1f1f"/>
          <w:rtl w:val="0"/>
        </w:rPr>
        <w:t xml:space="preserve"> Nossa plataforma mantém o aluno engajado mesmo quando ele não pode ir ao treino físico, reduzindo a evasão.</w:t>
      </w:r>
    </w:p>
    <w:p w:rsidR="00000000" w:rsidDel="00000000" w:rsidP="00000000" w:rsidRDefault="00000000" w:rsidRPr="00000000" w14:paraId="00000076">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Plataformas de Treino Online / YouTube / Instagram / TikTok:</w:t>
      </w:r>
    </w:p>
    <w:p w:rsidR="00000000" w:rsidDel="00000000" w:rsidP="00000000" w:rsidRDefault="00000000" w:rsidRPr="00000000" w14:paraId="00000077">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Fraqueza:</w:t>
      </w:r>
      <w:r w:rsidDel="00000000" w:rsidR="00000000" w:rsidRPr="00000000">
        <w:rPr>
          <w:color w:val="1f1f1f"/>
          <w:rtl w:val="0"/>
        </w:rPr>
        <w:t xml:space="preserve"> Falta de comunidade real, ausência de correção presencial e dificuldade em graduar o aluno.</w:t>
      </w:r>
    </w:p>
    <w:p w:rsidR="00000000" w:rsidDel="00000000" w:rsidP="00000000" w:rsidRDefault="00000000" w:rsidRPr="00000000" w14:paraId="00000078">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Vantagem da Kingdom:</w:t>
      </w:r>
      <w:r w:rsidDel="00000000" w:rsidR="00000000" w:rsidRPr="00000000">
        <w:rPr>
          <w:color w:val="1f1f1f"/>
          <w:rtl w:val="0"/>
        </w:rPr>
        <w:t xml:space="preserve"> O digital aqui é um </w:t>
      </w:r>
      <w:r w:rsidDel="00000000" w:rsidR="00000000" w:rsidRPr="00000000">
        <w:rPr>
          <w:b w:val="1"/>
          <w:bCs w:val="1"/>
          <w:color w:val="1f1f1f"/>
          <w:rtl w:val="0"/>
        </w:rPr>
        <w:t xml:space="preserve">complemento</w:t>
      </w:r>
      <w:r w:rsidDel="00000000" w:rsidR="00000000" w:rsidRPr="00000000">
        <w:rPr>
          <w:color w:val="1f1f1f"/>
          <w:rtl w:val="0"/>
        </w:rPr>
        <w:t xml:space="preserve"> ao real. O aluno tem um "porto seguro" físico para testar o que aprendeu online.</w:t>
      </w:r>
    </w:p>
    <w:p w:rsidR="00000000" w:rsidDel="00000000" w:rsidP="00000000" w:rsidRDefault="00000000" w:rsidRPr="00000000" w14:paraId="00000079">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Principais concorrentes na zona de Cascais/Oeiras: …</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xnukrs3c48l" w:id="14"/>
      <w:bookmarkEnd w:id="14"/>
      <w:r w:rsidDel="00000000" w:rsidR="00000000" w:rsidRPr="00000000">
        <w:rPr>
          <w:b w:val="1"/>
          <w:bCs w:val="1"/>
          <w:color w:val="1f1f1f"/>
          <w:sz w:val="26"/>
          <w:szCs w:val="26"/>
          <w:rtl w:val="0"/>
        </w:rPr>
        <w:t xml:space="preserve">2.3 Análise SWOT (Matriz FOFA)</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 matriz resume a viabilidade estratégica do negócio:</w:t>
      </w:r>
    </w:p>
    <w:p w:rsidR="00000000" w:rsidDel="00000000" w:rsidP="00000000" w:rsidRDefault="00000000" w:rsidRPr="00000000" w14:paraId="000000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9chwmr75q9n" w:id="15"/>
      <w:bookmarkEnd w:id="15"/>
      <w:r w:rsidDel="00000000" w:rsidR="00000000" w:rsidRPr="00000000">
        <w:rPr>
          <w:b w:val="1"/>
          <w:bCs w:val="1"/>
          <w:color w:val="1f1f1f"/>
          <w:sz w:val="22"/>
          <w:szCs w:val="22"/>
          <w:rtl w:val="0"/>
        </w:rPr>
        <w:t xml:space="preserve">Forças (Internas)</w:t>
      </w:r>
    </w:p>
    <w:p w:rsidR="00000000" w:rsidDel="00000000" w:rsidP="00000000" w:rsidRDefault="00000000" w:rsidRPr="00000000" w14:paraId="0000007E">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Autoridade Digital:</w:t>
      </w:r>
      <w:r w:rsidDel="00000000" w:rsidR="00000000" w:rsidRPr="00000000">
        <w:rPr>
          <w:color w:val="1f1f1f"/>
          <w:rtl w:val="0"/>
        </w:rPr>
        <w:t xml:space="preserve"> Presença já estabelecida no Instagram e YouTube, gerando tráfego orgânico gratuito.</w:t>
      </w:r>
    </w:p>
    <w:p w:rsidR="00000000" w:rsidDel="00000000" w:rsidP="00000000" w:rsidRDefault="00000000" w:rsidRPr="00000000" w14:paraId="0000007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Custo de Desenvolvimento Zero:</w:t>
      </w:r>
      <w:r w:rsidDel="00000000" w:rsidR="00000000" w:rsidRPr="00000000">
        <w:rPr>
          <w:color w:val="1f1f1f"/>
          <w:rtl w:val="0"/>
        </w:rPr>
        <w:t xml:space="preserve"> Tecnologia da plataforma desenvolvida "dentro de casa", economizando milhares de euros em TI.</w:t>
      </w:r>
    </w:p>
    <w:p w:rsidR="00000000" w:rsidDel="00000000" w:rsidP="00000000" w:rsidRDefault="00000000" w:rsidRPr="00000000" w14:paraId="00000080">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Modelo Híbrido:</w:t>
      </w:r>
      <w:r w:rsidDel="00000000" w:rsidR="00000000" w:rsidRPr="00000000">
        <w:rPr>
          <w:color w:val="1f1f1f"/>
          <w:rtl w:val="0"/>
        </w:rPr>
        <w:t xml:space="preserve"> Maior valor agregado percebido pelo aluno (ele sente que ganha "dois por um").</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c6a1ah7ejfc" w:id="16"/>
      <w:bookmarkEnd w:id="16"/>
      <w:r w:rsidDel="00000000" w:rsidR="00000000" w:rsidRPr="00000000">
        <w:rPr>
          <w:b w:val="1"/>
          <w:bCs w:val="1"/>
          <w:color w:val="1f1f1f"/>
          <w:sz w:val="22"/>
          <w:szCs w:val="22"/>
          <w:rtl w:val="0"/>
        </w:rPr>
        <w:t xml:space="preserve">Oportunidades (Externas)</w:t>
      </w:r>
    </w:p>
    <w:p w:rsidR="00000000" w:rsidDel="00000000" w:rsidP="00000000" w:rsidRDefault="00000000" w:rsidRPr="00000000" w14:paraId="00000082">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Gamificação do Fitness:</w:t>
      </w:r>
      <w:r w:rsidDel="00000000" w:rsidR="00000000" w:rsidRPr="00000000">
        <w:rPr>
          <w:color w:val="1f1f1f"/>
          <w:rtl w:val="0"/>
        </w:rPr>
        <w:t xml:space="preserve"> Tendência de usuários quererem ver dados e rankings de seu desempenho e verem seu “card” de estatísticas na plataforma.</w:t>
      </w:r>
    </w:p>
    <w:p w:rsidR="00000000" w:rsidDel="00000000" w:rsidP="00000000" w:rsidRDefault="00000000" w:rsidRPr="00000000" w14:paraId="00000083">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Escalabilidade:</w:t>
      </w:r>
      <w:r w:rsidDel="00000000" w:rsidR="00000000" w:rsidRPr="00000000">
        <w:rPr>
          <w:color w:val="1f1f1f"/>
          <w:rtl w:val="0"/>
        </w:rPr>
        <w:t xml:space="preserve"> Possibilidade de vender cursos específicos para quem não mora perto do ginásio físico.</w:t>
      </w:r>
    </w:p>
    <w:p w:rsidR="00000000" w:rsidDel="00000000" w:rsidP="00000000" w:rsidRDefault="00000000" w:rsidRPr="00000000" w14:paraId="00000084">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Eventos e Parcerias:</w:t>
      </w:r>
      <w:r w:rsidDel="00000000" w:rsidR="00000000" w:rsidRPr="00000000">
        <w:rPr>
          <w:color w:val="1f1f1f"/>
          <w:rtl w:val="0"/>
        </w:rPr>
        <w:t xml:space="preserve"> Uso do ginásio físico para workshops gravados e transmitidos na plataforma.</w:t>
      </w:r>
    </w:p>
    <w:p w:rsidR="00000000" w:rsidDel="00000000" w:rsidP="00000000" w:rsidRDefault="00000000" w:rsidRPr="00000000" w14:paraId="00000085">
      <w:pPr>
        <w:numPr>
          <w:ilvl w:val="0"/>
          <w:numId w:val="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color w:val="1f1f1f"/>
        </w:rPr>
      </w:pPr>
      <w:r w:rsidDel="00000000" w:rsidR="00000000" w:rsidRPr="00000000">
        <w:rPr>
          <w:b w:val="1"/>
          <w:bCs w:val="1"/>
          <w:color w:val="1f1f1f"/>
          <w:rtl w:val="0"/>
        </w:rPr>
        <w:t xml:space="preserve">Camp de treinamento: </w:t>
      </w:r>
      <w:r w:rsidDel="00000000" w:rsidR="00000000" w:rsidRPr="00000000">
        <w:rPr>
          <w:color w:val="1f1f1f"/>
          <w:rtl w:val="0"/>
        </w:rPr>
        <w:t xml:space="preserve"> Dias de imersões de treinamentos de diferentes níveis, básico, intermediário, avançado, instrutores.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howr983iswy" w:id="17"/>
      <w:bookmarkEnd w:id="17"/>
      <w:r w:rsidDel="00000000" w:rsidR="00000000" w:rsidRPr="00000000">
        <w:rPr>
          <w:b w:val="1"/>
          <w:bCs w:val="1"/>
          <w:color w:val="1f1f1f"/>
          <w:sz w:val="22"/>
          <w:szCs w:val="22"/>
          <w:rtl w:val="0"/>
        </w:rPr>
        <w:t xml:space="preserve">Fraquezas (Internas)</w:t>
      </w:r>
    </w:p>
    <w:p w:rsidR="00000000" w:rsidDel="00000000" w:rsidP="00000000" w:rsidRDefault="00000000" w:rsidRPr="00000000" w14:paraId="00000087">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Dependência de Capital:</w:t>
      </w:r>
      <w:r w:rsidDel="00000000" w:rsidR="00000000" w:rsidRPr="00000000">
        <w:rPr>
          <w:color w:val="1f1f1f"/>
          <w:rtl w:val="0"/>
        </w:rPr>
        <w:t xml:space="preserve"> Necessidade de investimento inicial para o imóvel físico (CAPEX).</w:t>
      </w:r>
    </w:p>
    <w:p w:rsidR="00000000" w:rsidDel="00000000" w:rsidP="00000000" w:rsidRDefault="00000000" w:rsidRPr="00000000" w14:paraId="00000088">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Equipe Enxuta:</w:t>
      </w:r>
      <w:r w:rsidDel="00000000" w:rsidR="00000000" w:rsidRPr="00000000">
        <w:rPr>
          <w:color w:val="1f1f1f"/>
          <w:rtl w:val="0"/>
        </w:rPr>
        <w:t xml:space="preserve"> Risco de sobrecarga dos fundadores nas funções de gestão, instrução e criação de conteúdo.</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792egdlo0k6" w:id="18"/>
      <w:bookmarkEnd w:id="18"/>
      <w:r w:rsidDel="00000000" w:rsidR="00000000" w:rsidRPr="00000000">
        <w:rPr>
          <w:b w:val="1"/>
          <w:bCs w:val="1"/>
          <w:color w:val="1f1f1f"/>
          <w:sz w:val="22"/>
          <w:szCs w:val="22"/>
          <w:rtl w:val="0"/>
        </w:rPr>
        <w:t xml:space="preserve">Ameaças (Externas)</w:t>
      </w:r>
    </w:p>
    <w:p w:rsidR="00000000" w:rsidDel="00000000" w:rsidP="00000000" w:rsidRDefault="00000000" w:rsidRPr="00000000" w14:paraId="0000008A">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Cenário Imobiliário:</w:t>
      </w:r>
      <w:r w:rsidDel="00000000" w:rsidR="00000000" w:rsidRPr="00000000">
        <w:rPr>
          <w:color w:val="1f1f1f"/>
          <w:rtl w:val="0"/>
        </w:rPr>
        <w:t xml:space="preserve"> Alta nos arrendamentos comerciais em áreas nobres com Oeiras e Cascais.</w:t>
      </w:r>
    </w:p>
    <w:p w:rsidR="00000000" w:rsidDel="00000000" w:rsidP="00000000" w:rsidRDefault="00000000" w:rsidRPr="00000000" w14:paraId="0000008B">
      <w:pPr>
        <w:numPr>
          <w:ilvl w:val="0"/>
          <w:numId w:val="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Concorrência "Low Cost":</w:t>
      </w:r>
      <w:r w:rsidDel="00000000" w:rsidR="00000000" w:rsidRPr="00000000">
        <w:rPr>
          <w:color w:val="1f1f1f"/>
          <w:rtl w:val="0"/>
        </w:rPr>
        <w:t xml:space="preserve"> Grandes redes de academias que baixam o preço para esmagar estúdios menores. (Combateremos isso com a </w:t>
      </w:r>
      <w:r w:rsidDel="00000000" w:rsidR="00000000" w:rsidRPr="00000000">
        <w:rPr>
          <w:b w:val="1"/>
          <w:bCs w:val="1"/>
          <w:color w:val="1f1f1f"/>
          <w:rtl w:val="0"/>
        </w:rPr>
        <w:t xml:space="preserve">exclusividade</w:t>
      </w:r>
      <w:r w:rsidDel="00000000" w:rsidR="00000000" w:rsidRPr="00000000">
        <w:rPr>
          <w:color w:val="1f1f1f"/>
          <w:rtl w:val="0"/>
        </w:rPr>
        <w:t xml:space="preserve"> e </w:t>
      </w:r>
      <w:r w:rsidDel="00000000" w:rsidR="00000000" w:rsidRPr="00000000">
        <w:rPr>
          <w:b w:val="1"/>
          <w:bCs w:val="1"/>
          <w:color w:val="1f1f1f"/>
          <w:rtl w:val="0"/>
        </w:rPr>
        <w:t xml:space="preserve">metodologia</w:t>
      </w:r>
      <w:r w:rsidDel="00000000" w:rsidR="00000000" w:rsidRPr="00000000">
        <w:rPr>
          <w:color w:val="1f1f1f"/>
          <w:rtl w:val="0"/>
        </w:rPr>
        <w:t xml:space="preser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Acreditamos que nossa maior força é a </w:t>
      </w:r>
      <w:r w:rsidDel="00000000" w:rsidR="00000000" w:rsidRPr="00000000">
        <w:rPr>
          <w:b w:val="1"/>
          <w:bCs w:val="1"/>
          <w:color w:val="1f1f1f"/>
          <w:rtl w:val="0"/>
        </w:rPr>
        <w:t xml:space="preserve">baixa barreira de entrada no digital</w:t>
      </w:r>
      <w:r w:rsidDel="00000000" w:rsidR="00000000" w:rsidRPr="00000000">
        <w:rPr>
          <w:color w:val="1f1f1f"/>
          <w:rtl w:val="0"/>
        </w:rPr>
        <w:t xml:space="preserve"> (pois já temos a audiência e a plataforma está a ser desenvolvida). Isso mitiga o risco de investimento, pois não vamos "começar do zero" a procurar clientes.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06793frj3rr" w:id="19"/>
      <w:bookmarkEnd w:id="19"/>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cmj6uq5ozia" w:id="20"/>
      <w:bookmarkEnd w:id="20"/>
      <w:r w:rsidDel="00000000" w:rsidR="00000000" w:rsidRPr="00000000">
        <w:rPr>
          <w:rtl w:val="0"/>
        </w:rPr>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s9a4ev98ruz" w:id="21"/>
      <w:bookmarkEnd w:id="21"/>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ke3es8v930s" w:id="22"/>
      <w:bookmarkEnd w:id="22"/>
      <w:r w:rsidDel="00000000" w:rsidR="00000000" w:rsidRPr="00000000">
        <w:rPr>
          <w:rtl w:val="0"/>
        </w:rPr>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rff3662hjq8" w:id="23"/>
      <w:bookmarkEnd w:id="23"/>
      <w:r w:rsidDel="00000000" w:rsidR="00000000" w:rsidRPr="00000000">
        <w:rPr>
          <w:rtl w:val="0"/>
        </w:rPr>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ob2g0mm5nfj" w:id="24"/>
      <w:bookmarkEnd w:id="24"/>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hlmjb2x7ecl" w:id="25"/>
      <w:bookmarkEnd w:id="25"/>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vopsefugf8n" w:id="26"/>
      <w:bookmarkEnd w:id="26"/>
      <w:r w:rsidDel="00000000" w:rsidR="00000000" w:rsidRPr="00000000">
        <w:rPr>
          <w:rtl w:val="0"/>
        </w:rPr>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2xqo13ggy1w" w:id="27"/>
      <w:bookmarkEnd w:id="27"/>
      <w:r w:rsidDel="00000000" w:rsidR="00000000" w:rsidRPr="00000000">
        <w:rPr>
          <w:b w:val="1"/>
          <w:bCs w:val="1"/>
          <w:color w:val="1f1f1f"/>
          <w:sz w:val="34"/>
          <w:szCs w:val="34"/>
          <w:rtl w:val="0"/>
        </w:rPr>
        <w:t xml:space="preserve">3. Plano de Marketing e Vendas</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i w:val="1"/>
          <w:iCs w:val="1"/>
          <w:color w:val="1f1f1f"/>
        </w:rPr>
      </w:pPr>
      <w:bookmarkStart w:colFirst="0" w:colLast="0" w:name="_h4ukzhr8352p" w:id="28"/>
      <w:bookmarkEnd w:id="28"/>
      <w:r w:rsidDel="00000000" w:rsidR="00000000" w:rsidRPr="00000000">
        <w:rPr>
          <w:b w:val="1"/>
          <w:bCs w:val="1"/>
          <w:color w:val="1f1f1f"/>
          <w:sz w:val="26"/>
          <w:szCs w:val="26"/>
          <w:rtl w:val="0"/>
        </w:rPr>
        <w:t xml:space="preserve">3.1 Prova de Tração: Nossa Presença Digital</w:t>
      </w:r>
      <w:r w:rsidDel="00000000" w:rsidR="00000000" w:rsidRPr="00000000">
        <w:rPr>
          <w:rtl w:val="0"/>
        </w:rPr>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60"/>
        <w:gridCol w:w="1590"/>
        <w:gridCol w:w="1305"/>
        <w:gridCol w:w="1890"/>
        <w:tblGridChange w:id="0">
          <w:tblGrid>
            <w:gridCol w:w="1635"/>
            <w:gridCol w:w="2760"/>
            <w:gridCol w:w="1590"/>
            <w:gridCol w:w="1305"/>
            <w:gridCol w:w="18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Plataforma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Seguidores/Inscritos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Tempo de Maturação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Alcance Mensal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Taxa de Engajamento</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Instagram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188 Seguidores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6 meses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38K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1.1K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YouTube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46 Inscritos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6 meses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6.2K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13.2h (SHORTS)</w:t>
            </w:r>
          </w:p>
        </w:tc>
      </w:tr>
    </w:tbl>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rtl w:val="0"/>
        </w:rPr>
      </w:r>
    </w:p>
    <w:tbl>
      <w:tblPr>
        <w:tblStyle w:val="Table3"/>
        <w:tblW w:w="95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925"/>
        <w:gridCol w:w="3690"/>
        <w:tblGridChange w:id="0">
          <w:tblGrid>
            <w:gridCol w:w="2925"/>
            <w:gridCol w:w="2925"/>
            <w:gridCol w:w="3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i w:val="1"/>
                <w:iCs w:val="1"/>
                <w:color w:val="1f1f1f"/>
              </w:rPr>
            </w:pPr>
            <w:r w:rsidDel="00000000" w:rsidR="00000000" w:rsidRPr="00000000">
              <w:rPr>
                <w:i w:val="1"/>
                <w:iCs w:val="1"/>
                <w:color w:val="1f1f1f"/>
              </w:rPr>
              <w:drawing>
                <wp:inline distB="114300" distT="114300" distL="114300" distR="114300">
                  <wp:extent cx="1662113" cy="2957414"/>
                  <wp:effectExtent b="0" l="0" r="0" t="0"/>
                  <wp:docPr id="13"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662113" cy="295741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i w:val="1"/>
                <w:iCs w:val="1"/>
                <w:color w:val="1f1f1f"/>
              </w:rPr>
            </w:pPr>
            <w:r w:rsidDel="00000000" w:rsidR="00000000" w:rsidRPr="00000000">
              <w:rPr>
                <w:b w:val="1"/>
                <w:bCs w:val="1"/>
                <w:color w:val="1f1f1f"/>
              </w:rPr>
              <w:drawing>
                <wp:inline distB="114300" distT="114300" distL="114300" distR="114300">
                  <wp:extent cx="1724025" cy="2921000"/>
                  <wp:effectExtent b="0" l="0" r="0" t="0"/>
                  <wp:docPr id="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1724025" cy="292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i w:val="1"/>
                <w:iCs w:val="1"/>
                <w:color w:val="1f1f1f"/>
              </w:rPr>
            </w:pPr>
            <w:r w:rsidDel="00000000" w:rsidR="00000000" w:rsidRPr="00000000">
              <w:rPr>
                <w:b w:val="1"/>
                <w:bCs w:val="1"/>
                <w:color w:val="1f1f1f"/>
              </w:rPr>
              <w:drawing>
                <wp:inline distB="114300" distT="114300" distL="114300" distR="114300">
                  <wp:extent cx="1724025" cy="3162300"/>
                  <wp:effectExtent b="0" l="0" r="0" t="0"/>
                  <wp:docPr id="1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724025" cy="3162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i w:val="1"/>
                <w:iCs w:val="1"/>
                <w:color w:val="1f1f1f"/>
              </w:rPr>
            </w:pPr>
            <w:r w:rsidDel="00000000" w:rsidR="00000000" w:rsidRPr="00000000">
              <w:rPr>
                <w:b w:val="1"/>
                <w:bCs w:val="1"/>
                <w:color w:val="1f1f1f"/>
              </w:rPr>
              <w:drawing>
                <wp:inline distB="114300" distT="114300" distL="114300" distR="114300">
                  <wp:extent cx="1724025" cy="2133600"/>
                  <wp:effectExtent b="0" l="0" r="0" t="0"/>
                  <wp:docPr id="1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724025" cy="213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i w:val="1"/>
                <w:iCs w:val="1"/>
                <w:color w:val="1f1f1f"/>
              </w:rPr>
            </w:pPr>
            <w:r w:rsidDel="00000000" w:rsidR="00000000" w:rsidRPr="00000000">
              <w:rPr>
                <w:b w:val="1"/>
                <w:bCs w:val="1"/>
                <w:color w:val="1f1f1f"/>
              </w:rPr>
              <w:drawing>
                <wp:inline distB="114300" distT="114300" distL="114300" distR="114300">
                  <wp:extent cx="1724025" cy="2146300"/>
                  <wp:effectExtent b="0" l="0" r="0" t="0"/>
                  <wp:docPr id="4"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1724025" cy="2146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i w:val="1"/>
                <w:iCs w:val="1"/>
                <w:color w:val="1f1f1f"/>
              </w:rPr>
            </w:pPr>
            <w:r w:rsidDel="00000000" w:rsidR="00000000" w:rsidRPr="00000000">
              <w:rPr>
                <w:i w:val="1"/>
                <w:iCs w:val="1"/>
                <w:color w:val="1f1f1f"/>
              </w:rPr>
              <w:drawing>
                <wp:inline distB="114300" distT="114300" distL="114300" distR="114300">
                  <wp:extent cx="1766888" cy="3312914"/>
                  <wp:effectExtent b="0" l="0" r="0" t="0"/>
                  <wp:docPr id="10"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766888" cy="3312914"/>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b w:val="1"/>
                <w:bCs w:val="1"/>
                <w:color w:val="1f1f1f"/>
              </w:rPr>
            </w:pPr>
            <w:r w:rsidDel="00000000" w:rsidR="00000000" w:rsidRPr="00000000">
              <w:rPr>
                <w:b w:val="1"/>
                <w:bCs w:val="1"/>
                <w:color w:val="1f1f1f"/>
              </w:rPr>
              <w:drawing>
                <wp:inline distB="114300" distT="114300" distL="114300" distR="114300">
                  <wp:extent cx="1724025" cy="2895600"/>
                  <wp:effectExtent b="0" l="0" r="0" t="0"/>
                  <wp:docPr id="3"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724025" cy="289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b w:val="1"/>
                <w:bCs w:val="1"/>
                <w:color w:val="1f1f1f"/>
              </w:rPr>
            </w:pPr>
            <w:r w:rsidDel="00000000" w:rsidR="00000000" w:rsidRPr="00000000">
              <w:rPr>
                <w:b w:val="1"/>
                <w:bCs w:val="1"/>
                <w:color w:val="1f1f1f"/>
              </w:rPr>
              <w:drawing>
                <wp:inline distB="114300" distT="114300" distL="114300" distR="114300">
                  <wp:extent cx="1724025" cy="3035300"/>
                  <wp:effectExtent b="0" l="0" r="0" t="0"/>
                  <wp:docPr id="14"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1724025" cy="3035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i w:val="1"/>
                <w:iCs w:val="1"/>
                <w:color w:val="1f1f1f"/>
              </w:rPr>
            </w:pPr>
            <w:r w:rsidDel="00000000" w:rsidR="00000000" w:rsidRPr="00000000">
              <w:rPr>
                <w:i w:val="1"/>
                <w:iCs w:val="1"/>
                <w:color w:val="1f1f1f"/>
              </w:rPr>
              <w:drawing>
                <wp:inline distB="114300" distT="114300" distL="114300" distR="114300">
                  <wp:extent cx="2209800" cy="3721100"/>
                  <wp:effectExtent b="0" l="0" r="0" t="0"/>
                  <wp:docPr id="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2209800" cy="3721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ind w:left="-283.46456692913375" w:right="600" w:hanging="0"/>
              <w:rPr>
                <w:b w:val="1"/>
                <w:bCs w:val="1"/>
                <w:color w:val="1f1f1f"/>
              </w:rPr>
            </w:pPr>
            <w:r w:rsidDel="00000000" w:rsidR="00000000" w:rsidRPr="00000000">
              <w:rPr>
                <w:b w:val="1"/>
                <w:bCs w:val="1"/>
                <w:color w:val="1f1f1f"/>
              </w:rPr>
              <w:drawing>
                <wp:inline distB="114300" distT="114300" distL="114300" distR="114300">
                  <wp:extent cx="1634490" cy="1876425"/>
                  <wp:effectExtent b="0" l="0" r="0" t="0"/>
                  <wp:docPr id="6" name="image9.jpg"/>
                  <a:graphic>
                    <a:graphicData uri="http://schemas.openxmlformats.org/drawingml/2006/picture">
                      <pic:pic>
                        <pic:nvPicPr>
                          <pic:cNvPr id="0" name="image9.jpg"/>
                          <pic:cNvPicPr preferRelativeResize="0"/>
                        </pic:nvPicPr>
                        <pic:blipFill>
                          <a:blip r:embed="rId15"/>
                          <a:srcRect b="0" l="-11804" r="0" t="0"/>
                          <a:stretch>
                            <a:fillRect/>
                          </a:stretch>
                        </pic:blipFill>
                        <pic:spPr>
                          <a:xfrm>
                            <a:off x="0" y="0"/>
                            <a:ext cx="1634490" cy="18764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b w:val="1"/>
                <w:bCs w:val="1"/>
                <w:color w:val="1f1f1f"/>
              </w:rPr>
            </w:pPr>
            <w:r w:rsidDel="00000000" w:rsidR="00000000" w:rsidRPr="00000000">
              <w:rPr>
                <w:b w:val="1"/>
                <w:bCs w:val="1"/>
                <w:color w:val="1f1f1f"/>
              </w:rPr>
              <w:drawing>
                <wp:inline distB="114300" distT="114300" distL="114300" distR="114300">
                  <wp:extent cx="1724025" cy="2590800"/>
                  <wp:effectExtent b="0" l="0" r="0" t="0"/>
                  <wp:docPr id="9"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1724025" cy="2590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i w:val="1"/>
                <w:iCs w:val="1"/>
                <w:color w:val="1f1f1f"/>
              </w:rPr>
            </w:pPr>
            <w:r w:rsidDel="00000000" w:rsidR="00000000" w:rsidRPr="00000000">
              <w:rPr>
                <w:i w:val="1"/>
                <w:iCs w:val="1"/>
                <w:color w:val="1f1f1f"/>
              </w:rPr>
              <w:drawing>
                <wp:inline distB="114300" distT="114300" distL="114300" distR="114300">
                  <wp:extent cx="2209800" cy="3835400"/>
                  <wp:effectExtent b="0" l="0" r="0" t="0"/>
                  <wp:docPr id="8"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2209800" cy="38354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b w:val="1"/>
                <w:bCs w:val="1"/>
                <w:color w:val="1f1f1f"/>
              </w:rPr>
            </w:pPr>
            <w:r w:rsidDel="00000000" w:rsidR="00000000" w:rsidRPr="00000000">
              <w:rPr>
                <w:b w:val="1"/>
                <w:bCs w:val="1"/>
                <w:color w:val="1f1f1f"/>
              </w:rPr>
              <w:drawing>
                <wp:inline distB="114300" distT="114300" distL="114300" distR="114300">
                  <wp:extent cx="1724025" cy="1244600"/>
                  <wp:effectExtent b="0" l="0" r="0" t="0"/>
                  <wp:docPr id="5"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1724025" cy="1244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ind w:left="600" w:right="600"/>
              <w:rPr>
                <w:b w:val="1"/>
                <w:bCs w:val="1"/>
                <w:color w:val="1f1f1f"/>
              </w:rPr>
            </w:pPr>
            <w:r w:rsidDel="00000000" w:rsidR="00000000" w:rsidRPr="00000000">
              <w:rPr>
                <w:b w:val="1"/>
                <w:bCs w:val="1"/>
                <w:color w:val="1f1f1f"/>
              </w:rPr>
              <w:drawing>
                <wp:inline distB="114300" distT="114300" distL="114300" distR="114300">
                  <wp:extent cx="1724025" cy="3238500"/>
                  <wp:effectExtent b="0" l="0" r="0" t="0"/>
                  <wp:docPr id="11"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1724025" cy="3238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i w:val="1"/>
                <w:iCs w:val="1"/>
                <w:color w:val="1f1f1f"/>
              </w:rPr>
            </w:pPr>
            <w:r w:rsidDel="00000000" w:rsidR="00000000" w:rsidRPr="00000000">
              <w:rPr>
                <w:rtl w:val="0"/>
              </w:rPr>
            </w:r>
          </w:p>
        </w:tc>
      </w:tr>
    </w:tbl>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hanging="360"/>
        <w:rPr>
          <w:b w:val="1"/>
          <w:bCs w:val="1"/>
          <w:color w:val="1f1f1f"/>
          <w:sz w:val="26"/>
          <w:szCs w:val="26"/>
        </w:rPr>
      </w:pPr>
      <w:bookmarkStart w:colFirst="0" w:colLast="0" w:name="_c53vz39wufqe" w:id="29"/>
      <w:bookmarkEnd w:id="29"/>
      <w:r w:rsidDel="00000000" w:rsidR="00000000" w:rsidRPr="00000000">
        <w:rPr>
          <w:rtl w:val="0"/>
        </w:rPr>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hanging="360"/>
        <w:rPr>
          <w:b w:val="1"/>
          <w:bCs w:val="1"/>
          <w:color w:val="1f1f1f"/>
          <w:sz w:val="26"/>
          <w:szCs w:val="26"/>
        </w:rPr>
      </w:pPr>
      <w:bookmarkStart w:colFirst="0" w:colLast="0" w:name="_deexxh6f5i73" w:id="30"/>
      <w:bookmarkEnd w:id="30"/>
      <w:r w:rsidDel="00000000" w:rsidR="00000000" w:rsidRPr="00000000">
        <w:rPr>
          <w:rFonts w:ascii="Arial Unicode MS" w:cs="Arial Unicode MS" w:eastAsia="Arial Unicode MS" w:hAnsi="Arial Unicode MS"/>
          <w:b w:val="1"/>
          <w:bCs w:val="1"/>
          <w:color w:val="1f1f1f"/>
          <w:sz w:val="26"/>
          <w:szCs w:val="26"/>
          <w:rtl w:val="0"/>
        </w:rPr>
        <w:t xml:space="preserve">3.2 Estratégia de Conversão (Seguidor ➔ Aluno)</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Kingdom Fight utiliza um modelo de conversão de "funil de confiança". Aproveitamos o alcance orgânico já estabelecido para validar a marca e o tráfego pago geolocalizado para converter a demanda local em matrículas presenciais.</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ind w:left="720" w:hanging="360"/>
        <w:rPr>
          <w:b w:val="1"/>
          <w:bCs w:val="1"/>
          <w:color w:val="1f1f1f"/>
          <w:sz w:val="22"/>
          <w:szCs w:val="22"/>
        </w:rPr>
      </w:pPr>
      <w:bookmarkStart w:colFirst="0" w:colLast="0" w:name="_orpltq2ka0y7" w:id="31"/>
      <w:bookmarkEnd w:id="31"/>
      <w:r w:rsidDel="00000000" w:rsidR="00000000" w:rsidRPr="00000000">
        <w:rPr>
          <w:b w:val="1"/>
          <w:bCs w:val="1"/>
          <w:color w:val="1f1f1f"/>
          <w:sz w:val="22"/>
          <w:szCs w:val="22"/>
          <w:rtl w:val="0"/>
        </w:rPr>
        <w:t xml:space="preserve">Métricas e Metas de Conversão</w:t>
      </w:r>
    </w:p>
    <w:p w:rsidR="00000000" w:rsidDel="00000000" w:rsidP="00000000" w:rsidRDefault="00000000" w:rsidRPr="00000000" w14:paraId="000000B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Taxa de Conversão Projetada:</w:t>
      </w:r>
      <w:r w:rsidDel="00000000" w:rsidR="00000000" w:rsidRPr="00000000">
        <w:rPr>
          <w:color w:val="1f1f1f"/>
          <w:rtl w:val="0"/>
        </w:rPr>
        <w:t xml:space="preserve"> Estimamos converter </w:t>
      </w:r>
      <w:r w:rsidDel="00000000" w:rsidR="00000000" w:rsidRPr="00000000">
        <w:rPr>
          <w:b w:val="1"/>
          <w:bCs w:val="1"/>
          <w:color w:val="1f1f1f"/>
          <w:rtl w:val="0"/>
        </w:rPr>
        <w:t xml:space="preserve">3% da audiência local</w:t>
      </w:r>
      <w:r w:rsidDel="00000000" w:rsidR="00000000" w:rsidRPr="00000000">
        <w:rPr>
          <w:color w:val="1f1f1f"/>
          <w:rtl w:val="0"/>
        </w:rPr>
        <w:t xml:space="preserve"> qualificada. </w:t>
      </w:r>
    </w:p>
    <w:p w:rsidR="00000000" w:rsidDel="00000000" w:rsidP="00000000" w:rsidRDefault="00000000" w:rsidRPr="00000000" w14:paraId="000000BE">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b w:val="1"/>
          <w:bCs w:val="1"/>
          <w:color w:val="1f1f1f"/>
          <w:rtl w:val="0"/>
        </w:rPr>
        <w:t xml:space="preserve">Foco Geográfico:</w:t>
      </w:r>
      <w:r w:rsidDel="00000000" w:rsidR="00000000" w:rsidRPr="00000000">
        <w:rPr>
          <w:color w:val="1f1f1f"/>
          <w:rtl w:val="0"/>
        </w:rPr>
        <w:t xml:space="preserve"> Nossas campanhas de tráfego pago serão estritamente segmentadas para as regiões de </w:t>
      </w:r>
      <w:r w:rsidDel="00000000" w:rsidR="00000000" w:rsidRPr="00000000">
        <w:rPr>
          <w:b w:val="1"/>
          <w:bCs w:val="1"/>
          <w:color w:val="1f1f1f"/>
          <w:rtl w:val="0"/>
        </w:rPr>
        <w:t xml:space="preserve">Oeiras</w:t>
      </w:r>
      <w:r w:rsidDel="00000000" w:rsidR="00000000" w:rsidRPr="00000000">
        <w:rPr>
          <w:color w:val="1f1f1f"/>
          <w:rtl w:val="0"/>
        </w:rPr>
        <w:t xml:space="preserve"> e </w:t>
      </w:r>
      <w:r w:rsidDel="00000000" w:rsidR="00000000" w:rsidRPr="00000000">
        <w:rPr>
          <w:b w:val="1"/>
          <w:bCs w:val="1"/>
          <w:color w:val="1f1f1f"/>
          <w:rtl w:val="0"/>
        </w:rPr>
        <w:t xml:space="preserve">Cascais</w:t>
      </w:r>
      <w:r w:rsidDel="00000000" w:rsidR="00000000" w:rsidRPr="00000000">
        <w:rPr>
          <w:color w:val="1f1f1f"/>
          <w:rtl w:val="0"/>
        </w:rPr>
        <w:t xml:space="preserve">, garantindo que o investimento seja aplicado apenas em potenciais alunos que residam ou trabalhem próximos ao ginásio.</w:t>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ind w:left="0" w:firstLine="0"/>
        <w:rPr>
          <w:b w:val="1"/>
          <w:bCs w:val="1"/>
          <w:color w:val="1f1f1f"/>
          <w:sz w:val="22"/>
          <w:szCs w:val="22"/>
        </w:rPr>
      </w:pPr>
      <w:bookmarkStart w:colFirst="0" w:colLast="0" w:name="_jj6lewiznu44" w:id="32"/>
      <w:bookmarkEnd w:id="32"/>
      <w:r w:rsidDel="00000000" w:rsidR="00000000" w:rsidRPr="00000000">
        <w:rPr>
          <w:rtl w:val="0"/>
        </w:rPr>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ind w:left="720" w:hanging="360"/>
        <w:rPr>
          <w:b w:val="1"/>
          <w:bCs w:val="1"/>
          <w:color w:val="1f1f1f"/>
          <w:sz w:val="22"/>
          <w:szCs w:val="22"/>
        </w:rPr>
      </w:pPr>
      <w:bookmarkStart w:colFirst="0" w:colLast="0" w:name="_m70ldflx302h" w:id="33"/>
      <w:bookmarkEnd w:id="33"/>
      <w:r w:rsidDel="00000000" w:rsidR="00000000" w:rsidRPr="00000000">
        <w:rPr>
          <w:b w:val="1"/>
          <w:bCs w:val="1"/>
          <w:color w:val="1f1f1f"/>
          <w:sz w:val="22"/>
          <w:szCs w:val="22"/>
          <w:rtl w:val="0"/>
        </w:rPr>
        <w:t xml:space="preserve">Análise de Custos de Aquisição (CAC)</w:t>
      </w:r>
    </w:p>
    <w:tbl>
      <w:tblPr>
        <w:tblStyle w:val="Table4"/>
        <w:tblW w:w="1005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05"/>
        <w:gridCol w:w="2670"/>
        <w:gridCol w:w="3540"/>
        <w:tblGridChange w:id="0">
          <w:tblGrid>
            <w:gridCol w:w="1935"/>
            <w:gridCol w:w="1905"/>
            <w:gridCol w:w="2670"/>
            <w:gridCol w:w="3540"/>
          </w:tblGrid>
        </w:tblGridChange>
      </w:tblGrid>
      <w:tr>
        <w:trPr>
          <w:cantSplit w:val="0"/>
          <w:trHeight w:val="866.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Canal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Tipo de CAC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Investimento Estimado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Descrição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Orgânico</w:t>
            </w:r>
            <w:r w:rsidDel="00000000" w:rsidR="00000000" w:rsidRPr="00000000">
              <w:rPr>
                <w:color w:val="1f1f1f"/>
                <w:sz w:val="18"/>
                <w:szCs w:val="18"/>
                <w:rtl w:val="0"/>
              </w:rPr>
              <w:t xml:space="preserve"> (IG/YT)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color w:val="1f1f1f"/>
                <w:sz w:val="18"/>
                <w:szCs w:val="18"/>
                <w:rtl w:val="0"/>
              </w:rPr>
              <w:t xml:space="preserve">Tempo e Conteúdo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color w:val="1f1f1f"/>
                <w:sz w:val="18"/>
                <w:szCs w:val="18"/>
                <w:rtl w:val="0"/>
              </w:rPr>
              <w:t xml:space="preserve">Leads vindos diretamente da audiência atual</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Pago</w:t>
            </w:r>
            <w:r w:rsidDel="00000000" w:rsidR="00000000" w:rsidRPr="00000000">
              <w:rPr>
                <w:color w:val="1f1f1f"/>
                <w:sz w:val="18"/>
                <w:szCs w:val="18"/>
                <w:rtl w:val="0"/>
              </w:rPr>
              <w:t xml:space="preserve"> (Meta Ads)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€ 6,00 a € 8,00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color w:val="1f1f1f"/>
                <w:sz w:val="18"/>
                <w:szCs w:val="18"/>
                <w:rtl w:val="0"/>
              </w:rPr>
              <w:t xml:space="preserve">€ 10,00 / semana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color w:val="1f1f1f"/>
                <w:sz w:val="18"/>
                <w:szCs w:val="18"/>
                <w:rtl w:val="0"/>
              </w:rPr>
              <w:t xml:space="preserve">Custo por lead qualificado (CPL) que agenda uma aula experimental via WhatsApp, email ou telefone.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Pago</w:t>
            </w:r>
            <w:r w:rsidDel="00000000" w:rsidR="00000000" w:rsidRPr="00000000">
              <w:rPr>
                <w:color w:val="1f1f1f"/>
                <w:sz w:val="18"/>
                <w:szCs w:val="18"/>
                <w:rtl w:val="0"/>
              </w:rPr>
              <w:t xml:space="preserve"> (YouTube)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b w:val="1"/>
                <w:bCs w:val="1"/>
                <w:color w:val="1f1f1f"/>
                <w:sz w:val="18"/>
                <w:szCs w:val="18"/>
                <w:rtl w:val="0"/>
              </w:rPr>
              <w:t xml:space="preserve">€ 0,05 a € 0,10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color w:val="1f1f1f"/>
                <w:sz w:val="18"/>
                <w:szCs w:val="18"/>
                <w:rtl w:val="0"/>
              </w:rPr>
              <w:t xml:space="preserve">€ 10,00 / semana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f1f1f"/>
                <w:sz w:val="18"/>
                <w:szCs w:val="18"/>
              </w:rPr>
            </w:pPr>
            <w:r w:rsidDel="00000000" w:rsidR="00000000" w:rsidRPr="00000000">
              <w:rPr>
                <w:color w:val="1f1f1f"/>
                <w:sz w:val="18"/>
                <w:szCs w:val="18"/>
                <w:rtl w:val="0"/>
              </w:rPr>
              <w:t xml:space="preserve">Custo por visualização (CPV) de vídeo técnico para gerar autoridade no mercado português.</w:t>
            </w:r>
          </w:p>
        </w:tc>
      </w:tr>
    </w:tbl>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ind w:left="600" w:right="600" w:firstLine="0"/>
        <w:rPr>
          <w:color w:val="1f1f1f"/>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rtl w:val="0"/>
        </w:rPr>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hanging="360"/>
        <w:rPr>
          <w:b w:val="1"/>
          <w:bCs w:val="1"/>
          <w:color w:val="1f1f1f"/>
          <w:sz w:val="26"/>
          <w:szCs w:val="26"/>
        </w:rPr>
      </w:pPr>
      <w:bookmarkStart w:colFirst="0" w:colLast="0" w:name="_sbfr3c3kfc0j" w:id="34"/>
      <w:bookmarkEnd w:id="34"/>
      <w:r w:rsidDel="00000000" w:rsidR="00000000" w:rsidRPr="00000000">
        <w:rPr>
          <w:b w:val="1"/>
          <w:bCs w:val="1"/>
          <w:color w:val="1f1f1f"/>
          <w:sz w:val="26"/>
          <w:szCs w:val="26"/>
          <w:rtl w:val="0"/>
        </w:rPr>
        <w:t xml:space="preserve">Por que Oeiras e Cascais?</w:t>
      </w:r>
    </w:p>
    <w:p w:rsidR="00000000" w:rsidDel="00000000" w:rsidP="00000000" w:rsidRDefault="00000000" w:rsidRPr="00000000" w14:paraId="000000D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Poder de compra:</w:t>
      </w:r>
      <w:r w:rsidDel="00000000" w:rsidR="00000000" w:rsidRPr="00000000">
        <w:rPr>
          <w:color w:val="1f1f1f"/>
          <w:rtl w:val="0"/>
        </w:rPr>
        <w:t xml:space="preserve"> Capacidade de pagar mensalidades premium.</w:t>
      </w:r>
    </w:p>
    <w:p w:rsidR="00000000" w:rsidDel="00000000" w:rsidP="00000000" w:rsidRDefault="00000000" w:rsidRPr="00000000" w14:paraId="000000D5">
      <w:pPr>
        <w:numPr>
          <w:ilvl w:val="0"/>
          <w:numId w:val="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b w:val="1"/>
          <w:bCs w:val="1"/>
          <w:color w:val="1f1f1f"/>
          <w:rtl w:val="0"/>
        </w:rPr>
        <w:t xml:space="preserve">Cultura de esporte:</w:t>
      </w:r>
      <w:r w:rsidDel="00000000" w:rsidR="00000000" w:rsidRPr="00000000">
        <w:rPr>
          <w:color w:val="1f1f1f"/>
          <w:rtl w:val="0"/>
        </w:rPr>
        <w:t xml:space="preserve"> São regiões onde o estilo de vida ativo e artes marciais (como o Boxing, Kickboxing, Jiu-Jitsu e Muay Thai) são muito fortes.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awn64859a53" w:id="35"/>
      <w:bookmarkEnd w:id="35"/>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cka3vw7kd9w" w:id="36"/>
      <w:bookmarkEnd w:id="36"/>
      <w:r w:rsidDel="00000000" w:rsidR="00000000" w:rsidRPr="00000000">
        <w:rPr>
          <w:rtl w:val="0"/>
        </w:rPr>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7bgaxebbxpr" w:id="37"/>
      <w:bookmarkEnd w:id="37"/>
      <w:r w:rsidDel="00000000" w:rsidR="00000000" w:rsidRPr="00000000">
        <w:rPr>
          <w:rtl w:val="0"/>
        </w:rPr>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0nw17tw424u" w:id="38"/>
      <w:bookmarkEnd w:id="38"/>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sn3v4m0xixg" w:id="39"/>
      <w:bookmarkEnd w:id="39"/>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gor92p8l6uw" w:id="40"/>
      <w:bookmarkEnd w:id="40"/>
      <w:r w:rsidDel="00000000" w:rsidR="00000000" w:rsidRPr="00000000">
        <w:rPr>
          <w:rtl w:val="0"/>
        </w:rPr>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w8hdsl7qlcb" w:id="41"/>
      <w:bookmarkEnd w:id="41"/>
      <w:r w:rsidDel="00000000" w:rsidR="00000000" w:rsidRPr="00000000">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h8hrtja1n9t" w:id="42"/>
      <w:bookmarkEnd w:id="42"/>
      <w:r w:rsidDel="00000000" w:rsidR="00000000" w:rsidRPr="00000000">
        <w:rPr>
          <w:rtl w:val="0"/>
        </w:rPr>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ui3smu37al3" w:id="43"/>
      <w:bookmarkEnd w:id="43"/>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zrhntebos16" w:id="44"/>
      <w:bookmarkEnd w:id="44"/>
      <w:r w:rsidDel="00000000" w:rsidR="00000000" w:rsidRPr="00000000">
        <w:rPr>
          <w:rtl w:val="0"/>
        </w:rPr>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p24nbcha3vy" w:id="45"/>
      <w:bookmarkEnd w:id="45"/>
      <w:r w:rsidDel="00000000" w:rsidR="00000000" w:rsidRPr="00000000">
        <w:rPr>
          <w:b w:val="1"/>
          <w:bCs w:val="1"/>
          <w:color w:val="1f1f1f"/>
          <w:sz w:val="26"/>
          <w:szCs w:val="26"/>
          <w:rtl w:val="0"/>
        </w:rPr>
        <w:t xml:space="preserve">3.3 Tabela de Preços e Combos (Phygital)</w:t>
      </w:r>
    </w:p>
    <w:p w:rsidR="00000000" w:rsidDel="00000000" w:rsidP="00000000" w:rsidRDefault="00000000" w:rsidRPr="00000000" w14:paraId="000000E3">
      <w:pPr>
        <w:rPr/>
      </w:pPr>
      <w:r w:rsidDel="00000000" w:rsidR="00000000" w:rsidRPr="00000000">
        <w:rPr>
          <w:rtl w:val="0"/>
        </w:rPr>
        <w:t xml:space="preserve">Estratégia de recorrência mensal.</w:t>
      </w: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975"/>
        <w:gridCol w:w="2160"/>
        <w:tblGridChange w:id="0">
          <w:tblGrid>
            <w:gridCol w:w="2655"/>
            <w:gridCol w:w="3975"/>
            <w:gridCol w:w="216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Produto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 que inclui?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Valor Mensal</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Kingdom Online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(Plano Digital)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Academia Digital:</w:t>
            </w:r>
            <w:r w:rsidDel="00000000" w:rsidR="00000000" w:rsidRPr="00000000">
              <w:rPr>
                <w:color w:val="1f1f1f"/>
                <w:rtl w:val="0"/>
              </w:rPr>
              <w:t xml:space="preserve"> Acesso ilimitado à plataforma KFS, cursos técnicos gravados, workshops digitais e biblioteca de conteúdos para treino remoto e revisão técnica.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€ 20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Kingdom Presencial Modalidade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(Plano 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Foco em Especialização: </w:t>
            </w:r>
            <w:r w:rsidDel="00000000" w:rsidR="00000000" w:rsidRPr="00000000">
              <w:rPr>
                <w:color w:val="1f1f1f"/>
                <w:rtl w:val="0"/>
              </w:rPr>
              <w:t xml:space="preserve">Acesso presencial ilimitado a uma modalidade específica à escolha (Muay Thai, Jiu-Jitsu ou Boxing). Ideal para quem busca foco total em uma única disciplina.</w:t>
            </w: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(Não inclui plataforma digital).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Kingdom Presencial MMA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(Plano II)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Multi-Modalidades + Digital:</w:t>
            </w:r>
            <w:r w:rsidDel="00000000" w:rsidR="00000000" w:rsidRPr="00000000">
              <w:rPr>
                <w:color w:val="1f1f1f"/>
                <w:rtl w:val="0"/>
              </w:rPr>
              <w:t xml:space="preserve"> Acesso presencial ilimitado a </w:t>
            </w:r>
            <w:r w:rsidDel="00000000" w:rsidR="00000000" w:rsidRPr="00000000">
              <w:rPr>
                <w:b w:val="1"/>
                <w:bCs w:val="1"/>
                <w:color w:val="1f1f1f"/>
                <w:rtl w:val="0"/>
              </w:rPr>
              <w:t xml:space="preserve">todas</w:t>
            </w:r>
            <w:r w:rsidDel="00000000" w:rsidR="00000000" w:rsidRPr="00000000">
              <w:rPr>
                <w:color w:val="1f1f1f"/>
                <w:rtl w:val="0"/>
              </w:rPr>
              <w:t xml:space="preserve"> as artes marciais oferecidas pela escola (Muay Thai, BJJ, Boxing e MMA). </w:t>
            </w:r>
            <w:r w:rsidDel="00000000" w:rsidR="00000000" w:rsidRPr="00000000">
              <w:rPr>
                <w:b w:val="1"/>
                <w:bCs w:val="1"/>
                <w:color w:val="1f1f1f"/>
                <w:rtl w:val="0"/>
              </w:rPr>
              <w:t xml:space="preserve">Bónus:</w:t>
            </w:r>
            <w:r w:rsidDel="00000000" w:rsidR="00000000" w:rsidRPr="00000000">
              <w:rPr>
                <w:color w:val="1f1f1f"/>
                <w:rtl w:val="0"/>
              </w:rPr>
              <w:t xml:space="preserve"> Inclui acesso total à plataforma digital Kingdom para estudo teórico.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Kingdom FULL</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(Plano III)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Acesso ilimitado ao ginásio físico (todas as modalidades) + Acesso total à plataforma digital + </w:t>
            </w:r>
            <w:r w:rsidDel="00000000" w:rsidR="00000000" w:rsidRPr="00000000">
              <w:rPr>
                <w:b w:val="1"/>
                <w:bCs w:val="1"/>
                <w:color w:val="1f1f1f"/>
                <w:rtl w:val="0"/>
              </w:rPr>
              <w:t xml:space="preserve">Oferta de Camiseta Exclusiva KFS em períodos sazonais.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w:t>
            </w:r>
          </w:p>
        </w:tc>
      </w:tr>
    </w:tbl>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fen7qaoawi" w:id="46"/>
      <w:bookmarkEnd w:id="46"/>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rl88bhz5h80" w:id="47"/>
      <w:bookmarkEnd w:id="47"/>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h8tvq7bfpb4" w:id="48"/>
      <w:bookmarkEnd w:id="48"/>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992apw35qbb" w:id="49"/>
      <w:bookmarkEnd w:id="49"/>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iag2ugpxwiym" w:id="50"/>
      <w:bookmarkEnd w:id="50"/>
      <w:r w:rsidDel="00000000" w:rsidR="00000000" w:rsidRPr="00000000">
        <w:rPr>
          <w:b w:val="1"/>
          <w:bCs w:val="1"/>
          <w:color w:val="1f1f1f"/>
          <w:sz w:val="26"/>
          <w:szCs w:val="26"/>
          <w:rtl w:val="0"/>
        </w:rPr>
        <w:t xml:space="preserve">3.4 Fontes de Receita Adicionais</w:t>
        <w:br w:type="textWrapping"/>
      </w:r>
      <w:r w:rsidDel="00000000" w:rsidR="00000000" w:rsidRPr="00000000">
        <w:rPr>
          <w:color w:val="1f1f1f"/>
          <w:sz w:val="22"/>
          <w:szCs w:val="22"/>
          <w:rtl w:val="0"/>
        </w:rPr>
        <w:t xml:space="preserve">Produtos e eventos que aumentam a margem de lucro por aluno.</w:t>
      </w:r>
      <w:r w:rsidDel="00000000" w:rsidR="00000000" w:rsidRPr="00000000">
        <w:rPr>
          <w:rtl w:val="0"/>
        </w:rPr>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975"/>
        <w:gridCol w:w="2160"/>
        <w:tblGridChange w:id="0">
          <w:tblGrid>
            <w:gridCol w:w="2655"/>
            <w:gridCol w:w="3975"/>
            <w:gridCol w:w="216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Produto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 que inclui?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Faixa de preço</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Material de treino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Materiais completos de treino, como ligaduras, luvas, caneleiras, conquilhas, capacetes e etc.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€10 - €100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Vestuários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Camisetas, Shorts, Blusas, Calças e etc (sempre exclusivas e também comemorativas).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€15 - €100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Kingdom Fight Camp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Finais de semana de camps imersivos em diferentes níveis, básico, intermediário, avançado, instrutor.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€50 - €250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Kingdom Fight Workshops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Workshops que lecionamos com outros atletas e instrutores.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f1f1f"/>
                <w:rtl w:val="0"/>
              </w:rPr>
              <w:t xml:space="preserve">€50 - €250</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keepNext w:val="0"/>
        <w:keepLines w:val="0"/>
        <w:spacing w:after="80" w:before="0" w:lineRule="auto"/>
        <w:rPr>
          <w:b w:val="1"/>
          <w:bCs w:val="1"/>
          <w:sz w:val="34"/>
          <w:szCs w:val="34"/>
        </w:rPr>
      </w:pPr>
      <w:bookmarkStart w:colFirst="0" w:colLast="0" w:name="_wcq2krel45mu" w:id="51"/>
      <w:bookmarkEnd w:id="51"/>
      <w:r w:rsidDel="00000000" w:rsidR="00000000" w:rsidRPr="00000000">
        <w:rPr>
          <w:b w:val="1"/>
          <w:bCs w:val="1"/>
          <w:sz w:val="34"/>
          <w:szCs w:val="34"/>
          <w:rtl w:val="0"/>
        </w:rPr>
        <w:t xml:space="preserve">4. Plano Operacional: </w:t>
      </w:r>
    </w:p>
    <w:p w:rsidR="00000000" w:rsidDel="00000000" w:rsidP="00000000" w:rsidRDefault="00000000" w:rsidRPr="00000000" w14:paraId="00000112">
      <w:pPr>
        <w:spacing w:after="240" w:lineRule="auto"/>
        <w:rPr/>
      </w:pPr>
      <w:r w:rsidDel="00000000" w:rsidR="00000000" w:rsidRPr="00000000">
        <w:rPr>
          <w:rtl w:val="0"/>
        </w:rPr>
        <w:t xml:space="preserve">A operação da Kingdom Fight foi desenhada para maximizar o uso do espaço físico, integrando a prática marcial à produção de conteúdo digital e ao estudo teórico.</w:t>
      </w:r>
    </w:p>
    <w:p w:rsidR="00000000" w:rsidDel="00000000" w:rsidP="00000000" w:rsidRDefault="00000000" w:rsidRPr="00000000" w14:paraId="00000113">
      <w:pPr>
        <w:pStyle w:val="Heading3"/>
        <w:keepNext w:val="0"/>
        <w:keepLines w:val="0"/>
        <w:spacing w:before="0" w:lineRule="auto"/>
        <w:rPr>
          <w:b w:val="1"/>
          <w:bCs w:val="1"/>
          <w:color w:val="000000"/>
          <w:sz w:val="26"/>
          <w:szCs w:val="26"/>
        </w:rPr>
      </w:pPr>
      <w:bookmarkStart w:colFirst="0" w:colLast="0" w:name="_jfj275dasxmw" w:id="52"/>
      <w:bookmarkEnd w:id="52"/>
      <w:r w:rsidDel="00000000" w:rsidR="00000000" w:rsidRPr="00000000">
        <w:rPr>
          <w:b w:val="1"/>
          <w:bCs w:val="1"/>
          <w:color w:val="000000"/>
          <w:sz w:val="26"/>
          <w:szCs w:val="26"/>
          <w:rtl w:val="0"/>
        </w:rPr>
        <w:t xml:space="preserve">4.1 Localização e Infraestrutura Estratégica</w:t>
      </w:r>
    </w:p>
    <w:p w:rsidR="00000000" w:rsidDel="00000000" w:rsidP="00000000" w:rsidRDefault="00000000" w:rsidRPr="00000000" w14:paraId="00000114">
      <w:pPr>
        <w:spacing w:after="240" w:lineRule="auto"/>
        <w:rPr/>
      </w:pPr>
      <w:r w:rsidDel="00000000" w:rsidR="00000000" w:rsidRPr="00000000">
        <w:rPr>
          <w:rtl w:val="0"/>
        </w:rPr>
        <w:t xml:space="preserve">A escolha do imóvel prioriza a </w:t>
      </w:r>
      <w:r w:rsidDel="00000000" w:rsidR="00000000" w:rsidRPr="00000000">
        <w:rPr>
          <w:b w:val="1"/>
          <w:bCs w:val="1"/>
          <w:rtl w:val="0"/>
        </w:rPr>
        <w:t xml:space="preserve">acessibilidade</w:t>
      </w:r>
      <w:r w:rsidDel="00000000" w:rsidR="00000000" w:rsidRPr="00000000">
        <w:rPr>
          <w:rtl w:val="0"/>
        </w:rPr>
        <w:t xml:space="preserve"> e a </w:t>
      </w:r>
      <w:r w:rsidDel="00000000" w:rsidR="00000000" w:rsidRPr="00000000">
        <w:rPr>
          <w:b w:val="1"/>
          <w:bCs w:val="1"/>
          <w:rtl w:val="0"/>
        </w:rPr>
        <w:t xml:space="preserve">conveniência</w:t>
      </w:r>
      <w:r w:rsidDel="00000000" w:rsidR="00000000" w:rsidRPr="00000000">
        <w:rPr>
          <w:rtl w:val="0"/>
        </w:rPr>
        <w:t xml:space="preserve">, focando no eixo </w:t>
      </w:r>
      <w:r w:rsidDel="00000000" w:rsidR="00000000" w:rsidRPr="00000000">
        <w:rPr>
          <w:b w:val="1"/>
          <w:bCs w:val="1"/>
          <w:rtl w:val="0"/>
        </w:rPr>
        <w:t xml:space="preserve">Oeiras-Cascais</w:t>
      </w:r>
      <w:r w:rsidDel="00000000" w:rsidR="00000000" w:rsidRPr="00000000">
        <w:rPr>
          <w:rtl w:val="0"/>
        </w:rPr>
        <w:t xml:space="preserve">.</w:t>
      </w:r>
    </w:p>
    <w:p w:rsidR="00000000" w:rsidDel="00000000" w:rsidP="00000000" w:rsidRDefault="00000000" w:rsidRPr="00000000" w14:paraId="00000115">
      <w:pPr>
        <w:numPr>
          <w:ilvl w:val="0"/>
          <w:numId w:val="20"/>
        </w:numPr>
        <w:spacing w:after="0" w:afterAutospacing="0" w:lineRule="auto"/>
        <w:ind w:left="720" w:hanging="360"/>
      </w:pPr>
      <w:r w:rsidDel="00000000" w:rsidR="00000000" w:rsidRPr="00000000">
        <w:rPr>
          <w:b w:val="1"/>
          <w:bCs w:val="1"/>
          <w:rtl w:val="0"/>
        </w:rPr>
        <w:t xml:space="preserve">Critério de Seleção:</w:t>
      </w:r>
      <w:r w:rsidDel="00000000" w:rsidR="00000000" w:rsidRPr="00000000">
        <w:rPr>
          <w:rtl w:val="0"/>
        </w:rPr>
        <w:t xml:space="preserve"> Imóveis com área entre </w:t>
      </w:r>
      <w:r w:rsidDel="00000000" w:rsidR="00000000" w:rsidRPr="00000000">
        <w:rPr>
          <w:b w:val="1"/>
          <w:bCs w:val="1"/>
          <w:rtl w:val="0"/>
        </w:rPr>
        <w:t xml:space="preserve">150m² e 350m²</w:t>
      </w:r>
      <w:r w:rsidDel="00000000" w:rsidR="00000000" w:rsidRPr="00000000">
        <w:rPr>
          <w:rtl w:val="0"/>
        </w:rPr>
        <w:t xml:space="preserve"> (ideal para comportar a estrutura bifásica), localizados a uma distância máxima de </w:t>
      </w:r>
      <w:r w:rsidDel="00000000" w:rsidR="00000000" w:rsidRPr="00000000">
        <w:rPr>
          <w:b w:val="1"/>
          <w:bCs w:val="1"/>
          <w:rtl w:val="0"/>
        </w:rPr>
        <w:t xml:space="preserve">15 minutos a pé de uma estação de comboio</w:t>
      </w:r>
      <w:r w:rsidDel="00000000" w:rsidR="00000000" w:rsidRPr="00000000">
        <w:rPr>
          <w:rtl w:val="0"/>
        </w:rPr>
        <w:t xml:space="preserve"> (Linha de Cascais).</w:t>
      </w:r>
    </w:p>
    <w:p w:rsidR="00000000" w:rsidDel="00000000" w:rsidP="00000000" w:rsidRDefault="00000000" w:rsidRPr="00000000" w14:paraId="00000116">
      <w:pPr>
        <w:numPr>
          <w:ilvl w:val="0"/>
          <w:numId w:val="20"/>
        </w:numPr>
        <w:spacing w:after="0" w:afterAutospacing="0" w:lineRule="auto"/>
        <w:ind w:left="720" w:hanging="360"/>
      </w:pPr>
      <w:r w:rsidDel="00000000" w:rsidR="00000000" w:rsidRPr="00000000">
        <w:rPr>
          <w:b w:val="1"/>
          <w:bCs w:val="1"/>
          <w:rtl w:val="0"/>
        </w:rPr>
        <w:t xml:space="preserve">Zonamento Interno:</w:t>
      </w:r>
    </w:p>
    <w:p w:rsidR="00000000" w:rsidDel="00000000" w:rsidP="00000000" w:rsidRDefault="00000000" w:rsidRPr="00000000" w14:paraId="00000117">
      <w:pPr>
        <w:numPr>
          <w:ilvl w:val="1"/>
          <w:numId w:val="20"/>
        </w:numPr>
        <w:spacing w:after="0" w:afterAutospacing="0" w:lineRule="auto"/>
        <w:ind w:left="1440" w:hanging="360"/>
      </w:pPr>
      <w:r w:rsidDel="00000000" w:rsidR="00000000" w:rsidRPr="00000000">
        <w:rPr>
          <w:b w:val="1"/>
          <w:bCs w:val="1"/>
          <w:rtl w:val="0"/>
        </w:rPr>
        <w:t xml:space="preserve">Área de Combate:</w:t>
      </w:r>
      <w:r w:rsidDel="00000000" w:rsidR="00000000" w:rsidRPr="00000000">
        <w:rPr>
          <w:rtl w:val="0"/>
        </w:rPr>
        <w:t xml:space="preserve"> Tatames de alta densidade dimensionados para duas aulas simultâneas.</w:t>
      </w:r>
    </w:p>
    <w:p w:rsidR="00000000" w:rsidDel="00000000" w:rsidP="00000000" w:rsidRDefault="00000000" w:rsidRPr="00000000" w14:paraId="00000118">
      <w:pPr>
        <w:numPr>
          <w:ilvl w:val="1"/>
          <w:numId w:val="20"/>
        </w:numPr>
        <w:spacing w:after="0" w:afterAutospacing="0" w:lineRule="auto"/>
        <w:ind w:left="1440" w:hanging="360"/>
      </w:pPr>
      <w:r w:rsidDel="00000000" w:rsidR="00000000" w:rsidRPr="00000000">
        <w:rPr>
          <w:b w:val="1"/>
          <w:bCs w:val="1"/>
          <w:rtl w:val="0"/>
        </w:rPr>
        <w:t xml:space="preserve">Área de Ringue/ Octógono:</w:t>
      </w:r>
      <w:r w:rsidDel="00000000" w:rsidR="00000000" w:rsidRPr="00000000">
        <w:rPr>
          <w:rtl w:val="0"/>
        </w:rPr>
        <w:t xml:space="preserve"> Espaço fixo para boxe/striking e simulação de combate real. (Talvez não essencial no começo)</w:t>
      </w:r>
    </w:p>
    <w:p w:rsidR="00000000" w:rsidDel="00000000" w:rsidP="00000000" w:rsidRDefault="00000000" w:rsidRPr="00000000" w14:paraId="00000119">
      <w:pPr>
        <w:numPr>
          <w:ilvl w:val="1"/>
          <w:numId w:val="20"/>
        </w:numPr>
        <w:spacing w:after="0" w:afterAutospacing="0" w:lineRule="auto"/>
        <w:ind w:left="1440" w:hanging="360"/>
      </w:pPr>
      <w:r w:rsidDel="00000000" w:rsidR="00000000" w:rsidRPr="00000000">
        <w:rPr>
          <w:b w:val="1"/>
          <w:bCs w:val="1"/>
          <w:rtl w:val="0"/>
        </w:rPr>
        <w:t xml:space="preserve">Sala de Estudos Técnicos:</w:t>
      </w:r>
      <w:r w:rsidDel="00000000" w:rsidR="00000000" w:rsidRPr="00000000">
        <w:rPr>
          <w:rtl w:val="0"/>
        </w:rPr>
        <w:t xml:space="preserve"> Espaço equipado para análise de vídeo, aulas teóricas e workshops (Diferencial Kingdom).</w:t>
      </w:r>
    </w:p>
    <w:p w:rsidR="00000000" w:rsidDel="00000000" w:rsidP="00000000" w:rsidRDefault="00000000" w:rsidRPr="00000000" w14:paraId="0000011A">
      <w:pPr>
        <w:numPr>
          <w:ilvl w:val="1"/>
          <w:numId w:val="20"/>
        </w:numPr>
        <w:spacing w:after="0" w:afterAutospacing="0" w:lineRule="auto"/>
        <w:ind w:left="1440" w:hanging="360"/>
      </w:pPr>
      <w:r w:rsidDel="00000000" w:rsidR="00000000" w:rsidRPr="00000000">
        <w:rPr>
          <w:b w:val="1"/>
          <w:bCs w:val="1"/>
          <w:rtl w:val="0"/>
        </w:rPr>
        <w:t xml:space="preserve">Balneários:</w:t>
      </w:r>
      <w:r w:rsidDel="00000000" w:rsidR="00000000" w:rsidRPr="00000000">
        <w:rPr>
          <w:rtl w:val="0"/>
        </w:rPr>
        <w:t xml:space="preserve"> Focados em higiene extrema e funcionalidade.</w:t>
      </w:r>
    </w:p>
    <w:p w:rsidR="00000000" w:rsidDel="00000000" w:rsidP="00000000" w:rsidRDefault="00000000" w:rsidRPr="00000000" w14:paraId="0000011B">
      <w:pPr>
        <w:numPr>
          <w:ilvl w:val="1"/>
          <w:numId w:val="20"/>
        </w:numPr>
        <w:spacing w:after="240" w:lineRule="auto"/>
        <w:ind w:left="1440" w:hanging="360"/>
        <w:rPr>
          <w:b w:val="1"/>
          <w:bCs w:val="1"/>
        </w:rPr>
      </w:pPr>
      <w:r w:rsidDel="00000000" w:rsidR="00000000" w:rsidRPr="00000000">
        <w:rPr>
          <w:b w:val="1"/>
          <w:bCs w:val="1"/>
          <w:rtl w:val="0"/>
        </w:rPr>
        <w:t xml:space="preserve">Espaço para Cross Training / Condicionamento Físico: </w:t>
      </w:r>
      <w:r w:rsidDel="00000000" w:rsidR="00000000" w:rsidRPr="00000000">
        <w:rPr>
          <w:rtl w:val="0"/>
        </w:rPr>
        <w:t xml:space="preserve"> Focado no desenvolvimento de força e velocidade de cada atleta, sempre voltado ao desporto de combate.</w:t>
      </w:r>
    </w:p>
    <w:p w:rsidR="00000000" w:rsidDel="00000000" w:rsidP="00000000" w:rsidRDefault="00000000" w:rsidRPr="00000000" w14:paraId="0000011C">
      <w:pPr>
        <w:pStyle w:val="Heading3"/>
        <w:keepNext w:val="0"/>
        <w:keepLines w:val="0"/>
        <w:spacing w:before="0" w:lineRule="auto"/>
        <w:rPr>
          <w:b w:val="1"/>
          <w:bCs w:val="1"/>
          <w:color w:val="000000"/>
          <w:sz w:val="26"/>
          <w:szCs w:val="26"/>
        </w:rPr>
      </w:pPr>
      <w:bookmarkStart w:colFirst="0" w:colLast="0" w:name="_7cfn14xgrjyj" w:id="53"/>
      <w:bookmarkEnd w:id="53"/>
      <w:r w:rsidDel="00000000" w:rsidR="00000000" w:rsidRPr="00000000">
        <w:rPr>
          <w:b w:val="1"/>
          <w:bCs w:val="1"/>
          <w:color w:val="000000"/>
          <w:sz w:val="26"/>
          <w:szCs w:val="26"/>
          <w:rtl w:val="0"/>
        </w:rPr>
        <w:t xml:space="preserve">4.2 Capacidade Instalada e Dimensionamento</w:t>
      </w:r>
    </w:p>
    <w:p w:rsidR="00000000" w:rsidDel="00000000" w:rsidP="00000000" w:rsidRDefault="00000000" w:rsidRPr="00000000" w14:paraId="0000011D">
      <w:pPr>
        <w:spacing w:after="240" w:lineRule="auto"/>
        <w:rPr/>
      </w:pPr>
      <w:r w:rsidDel="00000000" w:rsidR="00000000" w:rsidRPr="00000000">
        <w:rPr>
          <w:rtl w:val="0"/>
        </w:rPr>
        <w:t xml:space="preserve">Para manter o padrão de qualidade dos co-fundadores </w:t>
      </w:r>
      <w:r w:rsidDel="00000000" w:rsidR="00000000" w:rsidRPr="00000000">
        <w:rPr>
          <w:b w:val="1"/>
          <w:bCs w:val="1"/>
          <w:rtl w:val="0"/>
        </w:rPr>
        <w:t xml:space="preserve">Ícaro Bueno e Oséias Beu</w:t>
      </w:r>
      <w:r w:rsidDel="00000000" w:rsidR="00000000" w:rsidRPr="00000000">
        <w:rPr>
          <w:rtl w:val="0"/>
        </w:rPr>
        <w:t xml:space="preserve">, a escola operará com turmas de no máximo </w:t>
      </w:r>
      <w:r w:rsidDel="00000000" w:rsidR="00000000" w:rsidRPr="00000000">
        <w:rPr>
          <w:b w:val="1"/>
          <w:bCs w:val="1"/>
          <w:rtl w:val="0"/>
        </w:rPr>
        <w:t xml:space="preserve">20 a 35 alunos por instrutor</w:t>
      </w:r>
      <w:r w:rsidDel="00000000" w:rsidR="00000000" w:rsidRPr="00000000">
        <w:rPr>
          <w:rtl w:val="0"/>
        </w:rPr>
        <w:t xml:space="preserve">.</w:t>
      </w:r>
    </w:p>
    <w:p w:rsidR="00000000" w:rsidDel="00000000" w:rsidP="00000000" w:rsidRDefault="00000000" w:rsidRPr="00000000" w14:paraId="0000011E">
      <w:pPr>
        <w:numPr>
          <w:ilvl w:val="0"/>
          <w:numId w:val="19"/>
        </w:numPr>
        <w:spacing w:after="0" w:afterAutospacing="0" w:lineRule="auto"/>
        <w:ind w:left="720" w:hanging="360"/>
      </w:pPr>
      <w:r w:rsidDel="00000000" w:rsidR="00000000" w:rsidRPr="00000000">
        <w:rPr>
          <w:b w:val="1"/>
          <w:bCs w:val="1"/>
          <w:rtl w:val="0"/>
        </w:rPr>
        <w:t xml:space="preserve">Cálculo de Espaço:</w:t>
      </w:r>
      <w:r w:rsidDel="00000000" w:rsidR="00000000" w:rsidRPr="00000000">
        <w:rPr>
          <w:rtl w:val="0"/>
        </w:rPr>
        <w:t xml:space="preserve"> Para duas aulas simultâneas de 25 alunos, prevemos uma área útil de treino de aproximadamente </w:t>
      </w:r>
      <w:r w:rsidDel="00000000" w:rsidR="00000000" w:rsidRPr="00000000">
        <w:rPr>
          <w:b w:val="1"/>
          <w:bCs w:val="1"/>
          <w:rtl w:val="0"/>
        </w:rPr>
        <w:t xml:space="preserve">150m² a 250m²</w:t>
      </w:r>
      <w:r w:rsidDel="00000000" w:rsidR="00000000" w:rsidRPr="00000000">
        <w:rPr>
          <w:rtl w:val="0"/>
        </w:rPr>
        <w:t xml:space="preserve">, garantindo segurança e mobilidade durante os </w:t>
      </w:r>
      <w:r w:rsidDel="00000000" w:rsidR="00000000" w:rsidRPr="00000000">
        <w:rPr>
          <w:i w:val="1"/>
          <w:iCs w:val="1"/>
          <w:rtl w:val="0"/>
        </w:rPr>
        <w:t xml:space="preserve">sparrings</w:t>
      </w:r>
      <w:r w:rsidDel="00000000" w:rsidR="00000000" w:rsidRPr="00000000">
        <w:rPr>
          <w:rtl w:val="0"/>
        </w:rPr>
        <w:t xml:space="preserve"> e rolas.</w:t>
      </w:r>
    </w:p>
    <w:p w:rsidR="00000000" w:rsidDel="00000000" w:rsidP="00000000" w:rsidRDefault="00000000" w:rsidRPr="00000000" w14:paraId="0000011F">
      <w:pPr>
        <w:numPr>
          <w:ilvl w:val="0"/>
          <w:numId w:val="19"/>
        </w:numPr>
        <w:spacing w:after="240" w:lineRule="auto"/>
        <w:ind w:left="720" w:hanging="360"/>
      </w:pPr>
      <w:r w:rsidDel="00000000" w:rsidR="00000000" w:rsidRPr="00000000">
        <w:rPr>
          <w:b w:val="1"/>
          <w:bCs w:val="1"/>
          <w:rtl w:val="0"/>
        </w:rPr>
        <w:t xml:space="preserve">Capacidade Diária:</w:t>
      </w:r>
      <w:r w:rsidDel="00000000" w:rsidR="00000000" w:rsidRPr="00000000">
        <w:rPr>
          <w:rtl w:val="0"/>
        </w:rPr>
        <w:t xml:space="preserve"> Com 6 blocos de horários e 2 modalidades por bloco, a escola tem capacidade para atender até </w:t>
      </w:r>
      <w:r w:rsidDel="00000000" w:rsidR="00000000" w:rsidRPr="00000000">
        <w:rPr>
          <w:b w:val="1"/>
          <w:bCs w:val="1"/>
          <w:rtl w:val="0"/>
        </w:rPr>
        <w:t xml:space="preserve">300-360 alunos por dia</w:t>
      </w:r>
      <w:r w:rsidDel="00000000" w:rsidR="00000000" w:rsidRPr="00000000">
        <w:rPr>
          <w:rtl w:val="0"/>
        </w:rPr>
        <w:t xml:space="preserve">.</w:t>
      </w:r>
    </w:p>
    <w:p w:rsidR="00000000" w:rsidDel="00000000" w:rsidP="00000000" w:rsidRDefault="00000000" w:rsidRPr="00000000" w14:paraId="00000120">
      <w:pPr>
        <w:pStyle w:val="Heading3"/>
        <w:keepNext w:val="0"/>
        <w:keepLines w:val="0"/>
        <w:spacing w:before="0" w:lineRule="auto"/>
        <w:rPr>
          <w:b w:val="1"/>
          <w:bCs w:val="1"/>
          <w:color w:val="000000"/>
          <w:sz w:val="26"/>
          <w:szCs w:val="26"/>
        </w:rPr>
      </w:pPr>
      <w:bookmarkStart w:colFirst="0" w:colLast="0" w:name="_ixy3dw5br936" w:id="54"/>
      <w:bookmarkEnd w:id="54"/>
      <w:r w:rsidDel="00000000" w:rsidR="00000000" w:rsidRPr="00000000">
        <w:rPr>
          <w:b w:val="1"/>
          <w:bCs w:val="1"/>
          <w:color w:val="000000"/>
          <w:sz w:val="26"/>
          <w:szCs w:val="26"/>
          <w:rtl w:val="0"/>
        </w:rPr>
        <w:t xml:space="preserve">4.3 Grade de Horários e Fluxo Operacional</w:t>
      </w:r>
    </w:p>
    <w:p w:rsidR="00000000" w:rsidDel="00000000" w:rsidP="00000000" w:rsidRDefault="00000000" w:rsidRPr="00000000" w14:paraId="00000121">
      <w:pPr>
        <w:spacing w:after="240" w:lineRule="auto"/>
        <w:rPr/>
      </w:pPr>
      <w:r w:rsidDel="00000000" w:rsidR="00000000" w:rsidRPr="00000000">
        <w:rPr>
          <w:rtl w:val="0"/>
        </w:rPr>
        <w:t xml:space="preserve">A grade foi desenhada para atender desde o profissional que treina cedo até o projeto social à tarde.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1873.9936102236422"/>
        <w:gridCol w:w="5716.67731629393"/>
        <w:tblGridChange w:id="0">
          <w:tblGrid>
            <w:gridCol w:w="1769.329073482428"/>
            <w:gridCol w:w="1873.9936102236422"/>
            <w:gridCol w:w="5716.6773162939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b w:val="1"/>
                <w:bCs w:val="1"/>
                <w:rtl w:val="0"/>
              </w:rPr>
              <w:t xml:space="preserve">Turno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Horários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b w:val="1"/>
                <w:bCs w:val="1"/>
                <w:rtl w:val="0"/>
              </w:rPr>
              <w:t xml:space="preserve">Atividade Principal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Manhã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07:00h - 11:30h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3 Blocos (Duas modalidades simultâneas).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Intermediário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12:00h - 14:00h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Janela de Gravação de Conteúdo / Workshops Digitais.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Tarde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15:00h - 18:00h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2 Blocos + </w:t>
            </w:r>
            <w:r w:rsidDel="00000000" w:rsidR="00000000" w:rsidRPr="00000000">
              <w:rPr>
                <w:b w:val="1"/>
                <w:bCs w:val="1"/>
                <w:rtl w:val="0"/>
              </w:rPr>
              <w:t xml:space="preserve">Projeto Social Kingdom</w:t>
            </w:r>
            <w:r w:rsidDel="00000000" w:rsidR="00000000" w:rsidRPr="00000000">
              <w:rPr>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sidDel="00000000" w:rsidR="00000000" w:rsidRPr="00000000">
              <w:rPr>
                <w:b w:val="1"/>
                <w:bCs w:val="1"/>
                <w:rtl w:val="0"/>
              </w:rPr>
              <w:t xml:space="preserve">Noite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18:00h - 20:00h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Bloco Prime (Foco em alta performance e iniciantes).</w:t>
            </w:r>
          </w:p>
        </w:tc>
      </w:tr>
    </w:tbl>
    <w:p w:rsidR="00000000" w:rsidDel="00000000" w:rsidP="00000000" w:rsidRDefault="00000000" w:rsidRPr="00000000" w14:paraId="00000131">
      <w:pPr>
        <w:pStyle w:val="Heading3"/>
        <w:keepNext w:val="0"/>
        <w:keepLines w:val="0"/>
        <w:spacing w:before="0" w:lineRule="auto"/>
        <w:rPr>
          <w:b w:val="1"/>
          <w:bCs w:val="1"/>
          <w:color w:val="000000"/>
          <w:sz w:val="26"/>
          <w:szCs w:val="26"/>
        </w:rPr>
      </w:pPr>
      <w:bookmarkStart w:colFirst="0" w:colLast="0" w:name="_cpz08zxj72w7" w:id="55"/>
      <w:bookmarkEnd w:id="55"/>
      <w:r w:rsidDel="00000000" w:rsidR="00000000" w:rsidRPr="00000000">
        <w:rPr>
          <w:b w:val="1"/>
          <w:bCs w:val="1"/>
          <w:color w:val="000000"/>
          <w:sz w:val="26"/>
          <w:szCs w:val="26"/>
          <w:rtl w:val="0"/>
        </w:rPr>
        <w:t xml:space="preserve">4.4 Processos Digitais e Ecossistema Online</w:t>
      </w:r>
    </w:p>
    <w:p w:rsidR="00000000" w:rsidDel="00000000" w:rsidP="00000000" w:rsidRDefault="00000000" w:rsidRPr="00000000" w14:paraId="00000132">
      <w:pPr>
        <w:spacing w:after="240" w:lineRule="auto"/>
        <w:rPr/>
      </w:pPr>
      <w:r w:rsidDel="00000000" w:rsidR="00000000" w:rsidRPr="00000000">
        <w:rPr>
          <w:rtl w:val="0"/>
        </w:rPr>
        <w:t xml:space="preserve">O ginásio físico funciona como um </w:t>
      </w:r>
      <w:r w:rsidDel="00000000" w:rsidR="00000000" w:rsidRPr="00000000">
        <w:rPr>
          <w:b w:val="1"/>
          <w:bCs w:val="1"/>
          <w:rtl w:val="0"/>
        </w:rPr>
        <w:t xml:space="preserve">estúdio de produção constante</w:t>
      </w:r>
      <w:r w:rsidDel="00000000" w:rsidR="00000000" w:rsidRPr="00000000">
        <w:rPr>
          <w:rtl w:val="0"/>
        </w:rPr>
        <w:t xml:space="preserve">.</w:t>
      </w:r>
    </w:p>
    <w:p w:rsidR="00000000" w:rsidDel="00000000" w:rsidP="00000000" w:rsidRDefault="00000000" w:rsidRPr="00000000" w14:paraId="00000133">
      <w:pPr>
        <w:numPr>
          <w:ilvl w:val="0"/>
          <w:numId w:val="18"/>
        </w:numPr>
        <w:spacing w:after="0" w:afterAutospacing="0" w:lineRule="auto"/>
        <w:ind w:left="720" w:hanging="360"/>
      </w:pPr>
      <w:r w:rsidDel="00000000" w:rsidR="00000000" w:rsidRPr="00000000">
        <w:rPr>
          <w:b w:val="1"/>
          <w:bCs w:val="1"/>
          <w:rtl w:val="0"/>
        </w:rPr>
        <w:t xml:space="preserve">Fluxo de Gravação:</w:t>
      </w:r>
      <w:r w:rsidDel="00000000" w:rsidR="00000000" w:rsidRPr="00000000">
        <w:rPr>
          <w:rtl w:val="0"/>
        </w:rPr>
        <w:t xml:space="preserve"> As aulas presenciais são registradas para revisão dos alunos. Conteúdos exclusivos (cursos e workshops) são gravados em horários de baixa ocupação do tatame.</w:t>
      </w:r>
    </w:p>
    <w:p w:rsidR="00000000" w:rsidDel="00000000" w:rsidP="00000000" w:rsidRDefault="00000000" w:rsidRPr="00000000" w14:paraId="00000134">
      <w:pPr>
        <w:numPr>
          <w:ilvl w:val="0"/>
          <w:numId w:val="18"/>
        </w:numPr>
        <w:spacing w:after="0" w:afterAutospacing="0" w:lineRule="auto"/>
        <w:ind w:left="720" w:hanging="360"/>
      </w:pPr>
      <w:r w:rsidDel="00000000" w:rsidR="00000000" w:rsidRPr="00000000">
        <w:rPr>
          <w:b w:val="1"/>
          <w:bCs w:val="1"/>
          <w:rtl w:val="0"/>
        </w:rPr>
        <w:t xml:space="preserve">Edição e Upload:</w:t>
      </w:r>
      <w:r w:rsidDel="00000000" w:rsidR="00000000" w:rsidRPr="00000000">
        <w:rPr>
          <w:rtl w:val="0"/>
        </w:rPr>
        <w:t xml:space="preserve"> Gestão interna feita pelos co-fundadores, garantindo a fidelidade da metodologia Kingdom Fight.</w:t>
      </w:r>
    </w:p>
    <w:p w:rsidR="00000000" w:rsidDel="00000000" w:rsidP="00000000" w:rsidRDefault="00000000" w:rsidRPr="00000000" w14:paraId="00000135">
      <w:pPr>
        <w:numPr>
          <w:ilvl w:val="0"/>
          <w:numId w:val="18"/>
        </w:numPr>
        <w:spacing w:after="240" w:lineRule="auto"/>
        <w:ind w:left="720" w:hanging="360"/>
      </w:pPr>
      <w:r w:rsidDel="00000000" w:rsidR="00000000" w:rsidRPr="00000000">
        <w:rPr>
          <w:b w:val="1"/>
          <w:bCs w:val="1"/>
          <w:rtl w:val="0"/>
        </w:rPr>
        <w:t xml:space="preserve">Avaliação de Desempenho:</w:t>
      </w:r>
      <w:r w:rsidDel="00000000" w:rsidR="00000000" w:rsidRPr="00000000">
        <w:rPr>
          <w:rtl w:val="0"/>
        </w:rPr>
        <w:t xml:space="preserve"> O progresso do aluno é validado presencialmente pelo instrutor e registrado via </w:t>
      </w:r>
      <w:r w:rsidDel="00000000" w:rsidR="00000000" w:rsidRPr="00000000">
        <w:rPr>
          <w:b w:val="1"/>
          <w:bCs w:val="1"/>
          <w:rtl w:val="0"/>
        </w:rPr>
        <w:t xml:space="preserve">Check-in Digital</w:t>
      </w:r>
      <w:r w:rsidDel="00000000" w:rsidR="00000000" w:rsidRPr="00000000">
        <w:rPr>
          <w:rtl w:val="0"/>
        </w:rPr>
        <w:t xml:space="preserve"> na plataforma, criando um histórico de evolução técnica e assiduidade.</w:t>
      </w:r>
    </w:p>
    <w:p w:rsidR="00000000" w:rsidDel="00000000" w:rsidP="00000000" w:rsidRDefault="00000000" w:rsidRPr="00000000" w14:paraId="00000136">
      <w:pPr>
        <w:pStyle w:val="Heading3"/>
        <w:keepNext w:val="0"/>
        <w:keepLines w:val="0"/>
        <w:spacing w:before="0" w:lineRule="auto"/>
        <w:rPr>
          <w:b w:val="1"/>
          <w:bCs w:val="1"/>
          <w:color w:val="000000"/>
          <w:sz w:val="26"/>
          <w:szCs w:val="26"/>
        </w:rPr>
      </w:pPr>
      <w:bookmarkStart w:colFirst="0" w:colLast="0" w:name="_2osk0vlht5f2" w:id="56"/>
      <w:bookmarkEnd w:id="56"/>
      <w:r w:rsidDel="00000000" w:rsidR="00000000" w:rsidRPr="00000000">
        <w:rPr>
          <w:b w:val="1"/>
          <w:bCs w:val="1"/>
          <w:color w:val="000000"/>
          <w:sz w:val="26"/>
          <w:szCs w:val="26"/>
          <w:rtl w:val="0"/>
        </w:rPr>
        <w:t xml:space="preserve">4.5 Equipe e Governança</w:t>
      </w:r>
    </w:p>
    <w:p w:rsidR="00000000" w:rsidDel="00000000" w:rsidP="00000000" w:rsidRDefault="00000000" w:rsidRPr="00000000" w14:paraId="00000137">
      <w:pPr>
        <w:spacing w:after="240" w:lineRule="auto"/>
        <w:rPr/>
      </w:pPr>
      <w:r w:rsidDel="00000000" w:rsidR="00000000" w:rsidRPr="00000000">
        <w:rPr>
          <w:rtl w:val="0"/>
        </w:rPr>
        <w:t xml:space="preserve">A Kingdom Fight opera sob um modelo de gestão enxuta e colaborativa.</w:t>
      </w:r>
    </w:p>
    <w:p w:rsidR="00000000" w:rsidDel="00000000" w:rsidP="00000000" w:rsidRDefault="00000000" w:rsidRPr="00000000" w14:paraId="00000138">
      <w:pPr>
        <w:numPr>
          <w:ilvl w:val="0"/>
          <w:numId w:val="11"/>
        </w:numPr>
        <w:spacing w:after="0" w:afterAutospacing="0" w:lineRule="auto"/>
        <w:ind w:left="720" w:hanging="360"/>
      </w:pPr>
      <w:r w:rsidDel="00000000" w:rsidR="00000000" w:rsidRPr="00000000">
        <w:rPr>
          <w:b w:val="1"/>
          <w:bCs w:val="1"/>
          <w:rtl w:val="0"/>
        </w:rPr>
        <w:t xml:space="preserve">Liderança:</w:t>
      </w:r>
      <w:r w:rsidDel="00000000" w:rsidR="00000000" w:rsidRPr="00000000">
        <w:rPr>
          <w:rtl w:val="0"/>
        </w:rPr>
        <w:t xml:space="preserve"> Os co-fundadores (Ícaro e Oséias) supervisionam a metodologia e a estratégia.</w:t>
      </w:r>
    </w:p>
    <w:p w:rsidR="00000000" w:rsidDel="00000000" w:rsidP="00000000" w:rsidRDefault="00000000" w:rsidRPr="00000000" w14:paraId="00000139">
      <w:pPr>
        <w:numPr>
          <w:ilvl w:val="0"/>
          <w:numId w:val="11"/>
        </w:numPr>
        <w:spacing w:after="0" w:afterAutospacing="0" w:lineRule="auto"/>
        <w:ind w:left="720" w:hanging="360"/>
      </w:pPr>
      <w:r w:rsidDel="00000000" w:rsidR="00000000" w:rsidRPr="00000000">
        <w:rPr>
          <w:b w:val="1"/>
          <w:bCs w:val="1"/>
          <w:rtl w:val="0"/>
        </w:rPr>
        <w:t xml:space="preserve">Corpo Técnico:</w:t>
      </w:r>
      <w:r w:rsidDel="00000000" w:rsidR="00000000" w:rsidRPr="00000000">
        <w:rPr>
          <w:rtl w:val="0"/>
        </w:rPr>
        <w:t xml:space="preserve"> Um instrutor responsável por modalidade, garantindo especialização.</w:t>
      </w:r>
    </w:p>
    <w:p w:rsidR="00000000" w:rsidDel="00000000" w:rsidP="00000000" w:rsidRDefault="00000000" w:rsidRPr="00000000" w14:paraId="0000013A">
      <w:pPr>
        <w:numPr>
          <w:ilvl w:val="0"/>
          <w:numId w:val="11"/>
        </w:numPr>
        <w:spacing w:after="0" w:afterAutospacing="0" w:lineRule="auto"/>
        <w:ind w:left="720" w:hanging="360"/>
      </w:pPr>
      <w:r w:rsidDel="00000000" w:rsidR="00000000" w:rsidRPr="00000000">
        <w:rPr>
          <w:b w:val="1"/>
          <w:bCs w:val="1"/>
          <w:rtl w:val="0"/>
        </w:rPr>
        <w:t xml:space="preserve">Front Desk:</w:t>
      </w:r>
      <w:r w:rsidDel="00000000" w:rsidR="00000000" w:rsidRPr="00000000">
        <w:rPr>
          <w:rtl w:val="0"/>
        </w:rPr>
        <w:t xml:space="preserve"> Operação 100% automatizada via sistema de check-in digital (sem necessidade de recepcionista fixo inicialmente).</w:t>
      </w:r>
    </w:p>
    <w:p w:rsidR="00000000" w:rsidDel="00000000" w:rsidP="00000000" w:rsidRDefault="00000000" w:rsidRPr="00000000" w14:paraId="0000013B">
      <w:pPr>
        <w:numPr>
          <w:ilvl w:val="0"/>
          <w:numId w:val="11"/>
        </w:numPr>
        <w:spacing w:after="240" w:lineRule="auto"/>
        <w:ind w:left="720" w:hanging="360"/>
      </w:pPr>
      <w:r w:rsidDel="00000000" w:rsidR="00000000" w:rsidRPr="00000000">
        <w:rPr>
          <w:b w:val="1"/>
          <w:bCs w:val="1"/>
          <w:rtl w:val="0"/>
        </w:rPr>
        <w:t xml:space="preserve">Manutenção e Higiene:</w:t>
      </w:r>
      <w:r w:rsidDel="00000000" w:rsidR="00000000" w:rsidRPr="00000000">
        <w:rPr>
          <w:rtl w:val="0"/>
        </w:rPr>
        <w:t xml:space="preserve"> Modelo de "Comunidade". A limpeza pesada é liderada pelos sócios com apoio de familiares e alunos voluntários, reforçando o valor de </w:t>
      </w:r>
      <w:r w:rsidDel="00000000" w:rsidR="00000000" w:rsidRPr="00000000">
        <w:rPr>
          <w:b w:val="1"/>
          <w:bCs w:val="1"/>
          <w:rtl w:val="0"/>
        </w:rPr>
        <w:t xml:space="preserve">pertencimento e respeito ao templo de treino</w:t>
      </w:r>
      <w:r w:rsidDel="00000000" w:rsidR="00000000" w:rsidRPr="00000000">
        <w:rPr>
          <w:rtl w:val="0"/>
        </w:rPr>
        <w:t xml:space="preserve">.</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k50ekavk7fcv" w:id="57"/>
      <w:bookmarkEnd w:id="57"/>
      <w:r w:rsidDel="00000000" w:rsidR="00000000" w:rsidRPr="00000000">
        <w:rPr>
          <w:b w:val="1"/>
          <w:bCs w:val="1"/>
          <w:sz w:val="34"/>
          <w:szCs w:val="34"/>
          <w:rtl w:val="0"/>
        </w:rPr>
        <w:t xml:space="preserve">5. Plano de Serviços: </w:t>
      </w:r>
    </w:p>
    <w:p w:rsidR="00000000" w:rsidDel="00000000" w:rsidP="00000000" w:rsidRDefault="00000000" w:rsidRPr="00000000" w14:paraId="0000013D">
      <w:pPr>
        <w:spacing w:after="240" w:before="240" w:lineRule="auto"/>
        <w:rPr/>
      </w:pPr>
      <w:r w:rsidDel="00000000" w:rsidR="00000000" w:rsidRPr="00000000">
        <w:rPr>
          <w:rtl w:val="0"/>
        </w:rPr>
        <w:t xml:space="preserve">O modelo da Kingdom Fight é baseado na integração entre a prática física de alta intensidade e o estudo intelectual das artes marciais. Este "Ciclo de Aprendizagem" garante uma retenção de alunos muito superior ao mercado tradicional.</w:t>
      </w:r>
    </w:p>
    <w:p w:rsidR="00000000" w:rsidDel="00000000" w:rsidP="00000000" w:rsidRDefault="00000000" w:rsidRPr="00000000" w14:paraId="0000013E">
      <w:pPr>
        <w:spacing w:after="240" w:before="240" w:lineRule="auto"/>
        <w:rPr/>
      </w:pPr>
      <w:r w:rsidDel="00000000" w:rsidR="00000000" w:rsidRPr="00000000">
        <w:rPr>
          <w:rtl w:val="0"/>
        </w:rPr>
        <w:t xml:space="preserve">O ecossistema da </w:t>
      </w:r>
      <w:r w:rsidDel="00000000" w:rsidR="00000000" w:rsidRPr="00000000">
        <w:rPr>
          <w:b w:val="1"/>
          <w:bCs w:val="1"/>
          <w:rtl w:val="0"/>
        </w:rPr>
        <w:t xml:space="preserve">Kingdom Fight</w:t>
      </w:r>
      <w:r w:rsidDel="00000000" w:rsidR="00000000" w:rsidRPr="00000000">
        <w:rPr>
          <w:rtl w:val="0"/>
        </w:rPr>
        <w:t xml:space="preserve"> é o que transforma o nosso negócio de um "ginásio" em uma </w:t>
      </w:r>
      <w:r w:rsidDel="00000000" w:rsidR="00000000" w:rsidRPr="00000000">
        <w:rPr>
          <w:b w:val="1"/>
          <w:bCs w:val="1"/>
          <w:rtl w:val="0"/>
        </w:rPr>
        <w:t xml:space="preserve">Escola de Performance</w:t>
      </w:r>
      <w:r w:rsidDel="00000000" w:rsidR="00000000" w:rsidRPr="00000000">
        <w:rPr>
          <w:rtl w:val="0"/>
        </w:rPr>
        <w:t xml:space="preserve">. O diferencial aqui é que o aluno não "sai do treino" quando atravessa a porta; ele leva a escola no bolso.</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ynfho8zhsyk" w:id="58"/>
      <w:bookmarkEnd w:id="58"/>
      <w:r w:rsidDel="00000000" w:rsidR="00000000" w:rsidRPr="00000000">
        <w:rPr>
          <w:b w:val="1"/>
          <w:bCs w:val="1"/>
          <w:color w:val="000000"/>
          <w:sz w:val="26"/>
          <w:szCs w:val="26"/>
          <w:rtl w:val="0"/>
        </w:rPr>
        <w:t xml:space="preserve">5.1 O Ginásio (A Sede Física)</w:t>
      </w:r>
    </w:p>
    <w:p w:rsidR="00000000" w:rsidDel="00000000" w:rsidP="00000000" w:rsidRDefault="00000000" w:rsidRPr="00000000" w14:paraId="00000140">
      <w:pPr>
        <w:spacing w:after="240" w:before="240" w:lineRule="auto"/>
        <w:rPr/>
      </w:pPr>
      <w:r w:rsidDel="00000000" w:rsidR="00000000" w:rsidRPr="00000000">
        <w:rPr>
          <w:rtl w:val="0"/>
        </w:rPr>
        <w:t xml:space="preserve">O espaço foi projetado para inspirar disciplina e modernidade, unindo a essência dos antigos </w:t>
      </w:r>
      <w:r w:rsidDel="00000000" w:rsidR="00000000" w:rsidRPr="00000000">
        <w:rPr>
          <w:i w:val="1"/>
          <w:iCs w:val="1"/>
          <w:rtl w:val="0"/>
        </w:rPr>
        <w:t xml:space="preserve">dojos</w:t>
      </w:r>
      <w:r w:rsidDel="00000000" w:rsidR="00000000" w:rsidRPr="00000000">
        <w:rPr>
          <w:rtl w:val="0"/>
        </w:rPr>
        <w:t xml:space="preserve"> à estética industrial contemporânea.</w:t>
      </w:r>
    </w:p>
    <w:p w:rsidR="00000000" w:rsidDel="00000000" w:rsidP="00000000" w:rsidRDefault="00000000" w:rsidRPr="00000000" w14:paraId="00000141">
      <w:pPr>
        <w:numPr>
          <w:ilvl w:val="0"/>
          <w:numId w:val="8"/>
        </w:numPr>
        <w:spacing w:after="0" w:afterAutospacing="0" w:before="240" w:lineRule="auto"/>
        <w:ind w:left="720" w:hanging="360"/>
      </w:pPr>
      <w:r w:rsidDel="00000000" w:rsidR="00000000" w:rsidRPr="00000000">
        <w:rPr>
          <w:b w:val="1"/>
          <w:bCs w:val="1"/>
          <w:rtl w:val="0"/>
        </w:rPr>
        <w:t xml:space="preserve">Vibe e Design:</w:t>
      </w:r>
      <w:r w:rsidDel="00000000" w:rsidR="00000000" w:rsidRPr="00000000">
        <w:rPr>
          <w:rtl w:val="0"/>
        </w:rPr>
        <w:t xml:space="preserve"> Estética </w:t>
      </w:r>
      <w:r w:rsidDel="00000000" w:rsidR="00000000" w:rsidRPr="00000000">
        <w:rPr>
          <w:b w:val="1"/>
          <w:bCs w:val="1"/>
          <w:rtl w:val="0"/>
        </w:rPr>
        <w:t xml:space="preserve">Moderno-Industrial</w:t>
      </w:r>
      <w:r w:rsidDel="00000000" w:rsidR="00000000" w:rsidRPr="00000000">
        <w:rPr>
          <w:rtl w:val="0"/>
        </w:rPr>
        <w:t xml:space="preserve">, com uso de metais, concreto aparente e iluminação focada, mas preservando elementos tradicional. Um ambiente que respira performance e profissionalismo.</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b w:val="1"/>
          <w:bCs w:val="1"/>
          <w:rtl w:val="0"/>
        </w:rPr>
        <w:t xml:space="preserve">Área de Treino Funcional:</w:t>
      </w:r>
      <w:r w:rsidDel="00000000" w:rsidR="00000000" w:rsidRPr="00000000">
        <w:rPr>
          <w:rtl w:val="0"/>
        </w:rPr>
        <w:t xml:space="preserve"> Em vez de máquinas de musculação convencionais, o foco é o </w:t>
      </w:r>
      <w:r w:rsidDel="00000000" w:rsidR="00000000" w:rsidRPr="00000000">
        <w:rPr>
          <w:b w:val="1"/>
          <w:bCs w:val="1"/>
          <w:rtl w:val="0"/>
        </w:rPr>
        <w:t xml:space="preserve">Cross-Training Marcial</w:t>
      </w:r>
      <w:r w:rsidDel="00000000" w:rsidR="00000000" w:rsidRPr="00000000">
        <w:rPr>
          <w:rtl w:val="0"/>
        </w:rPr>
        <w:t xml:space="preserve">. Equipado com </w:t>
      </w:r>
      <w:r w:rsidDel="00000000" w:rsidR="00000000" w:rsidRPr="00000000">
        <w:rPr>
          <w:i w:val="1"/>
          <w:iCs w:val="1"/>
          <w:rtl w:val="0"/>
        </w:rPr>
        <w:t xml:space="preserve">kettlebells</w:t>
      </w:r>
      <w:r w:rsidDel="00000000" w:rsidR="00000000" w:rsidRPr="00000000">
        <w:rPr>
          <w:rtl w:val="0"/>
        </w:rPr>
        <w:t xml:space="preserve">, barras olímpicas, elásticos de resistência e sistemas de suspensão, tudo voltado para o desenvolvimento de potência, explosão e resistência específica para lutadores.</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b w:val="1"/>
          <w:bCs w:val="1"/>
          <w:rtl w:val="0"/>
        </w:rPr>
        <w:t xml:space="preserve">A "Sala de Estratégia":</w:t>
      </w:r>
      <w:r w:rsidDel="00000000" w:rsidR="00000000" w:rsidRPr="00000000">
        <w:rPr>
          <w:rtl w:val="0"/>
        </w:rPr>
        <w:t xml:space="preserve"> Um diferencial exclusivo da Kingdom. Mais que um lounge, é um centro técnico com:</w:t>
      </w:r>
    </w:p>
    <w:p w:rsidR="00000000" w:rsidDel="00000000" w:rsidP="00000000" w:rsidRDefault="00000000" w:rsidRPr="00000000" w14:paraId="00000144">
      <w:pPr>
        <w:numPr>
          <w:ilvl w:val="1"/>
          <w:numId w:val="8"/>
        </w:numPr>
        <w:spacing w:after="0" w:afterAutospacing="0" w:before="0" w:beforeAutospacing="0" w:lineRule="auto"/>
        <w:ind w:left="1440" w:hanging="360"/>
      </w:pPr>
      <w:r w:rsidDel="00000000" w:rsidR="00000000" w:rsidRPr="00000000">
        <w:rPr>
          <w:rtl w:val="0"/>
        </w:rPr>
        <w:t xml:space="preserve">TV/Telão para análise de lutas (profissionais e dos próprios alunos);</w:t>
      </w:r>
    </w:p>
    <w:p w:rsidR="00000000" w:rsidDel="00000000" w:rsidP="00000000" w:rsidRDefault="00000000" w:rsidRPr="00000000" w14:paraId="00000145">
      <w:pPr>
        <w:numPr>
          <w:ilvl w:val="1"/>
          <w:numId w:val="8"/>
        </w:numPr>
        <w:spacing w:after="0" w:afterAutospacing="0" w:before="0" w:beforeAutospacing="0" w:lineRule="auto"/>
        <w:ind w:left="1440" w:hanging="360"/>
      </w:pPr>
      <w:r w:rsidDel="00000000" w:rsidR="00000000" w:rsidRPr="00000000">
        <w:rPr>
          <w:rtl w:val="0"/>
        </w:rPr>
        <w:t xml:space="preserve">Quadros brancos para diagramação de táticas, biomecânica e anatomia aplicada ao combate;</w:t>
      </w:r>
    </w:p>
    <w:p w:rsidR="00000000" w:rsidDel="00000000" w:rsidP="00000000" w:rsidRDefault="00000000" w:rsidRPr="00000000" w14:paraId="00000146">
      <w:pPr>
        <w:numPr>
          <w:ilvl w:val="1"/>
          <w:numId w:val="8"/>
        </w:numPr>
        <w:spacing w:after="240" w:before="0" w:beforeAutospacing="0" w:lineRule="auto"/>
        <w:ind w:left="1440" w:hanging="360"/>
      </w:pPr>
      <w:r w:rsidDel="00000000" w:rsidR="00000000" w:rsidRPr="00000000">
        <w:rPr>
          <w:rtl w:val="0"/>
        </w:rPr>
        <w:t xml:space="preserve">Espaço de convivência que estimula a troca de conhecimento entre mestres e alunos.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y8dcdnkbbrm1" w:id="59"/>
      <w:bookmarkEnd w:id="59"/>
      <w:r w:rsidDel="00000000" w:rsidR="00000000" w:rsidRPr="00000000">
        <w:rPr>
          <w:b w:val="1"/>
          <w:bCs w:val="1"/>
          <w:color w:val="000000"/>
          <w:sz w:val="26"/>
          <w:szCs w:val="26"/>
          <w:rtl w:val="0"/>
        </w:rPr>
        <w:t xml:space="preserve">5.2 A Plataforma (Kingdom Digital)</w:t>
      </w:r>
    </w:p>
    <w:p w:rsidR="00000000" w:rsidDel="00000000" w:rsidP="00000000" w:rsidRDefault="00000000" w:rsidRPr="00000000" w14:paraId="00000148">
      <w:pPr>
        <w:spacing w:after="240" w:before="240" w:lineRule="auto"/>
        <w:rPr/>
      </w:pPr>
      <w:r w:rsidDel="00000000" w:rsidR="00000000" w:rsidRPr="00000000">
        <w:rPr>
          <w:rtl w:val="0"/>
        </w:rPr>
        <w:t xml:space="preserve">A plataforma funciona como o "Passaporte do Atleta", onde cada aluno tem sua jornada documentada.</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Dashboard de Performance Ultra-Personalizado:</w:t>
      </w:r>
    </w:p>
    <w:p w:rsidR="00000000" w:rsidDel="00000000" w:rsidP="00000000" w:rsidRDefault="00000000" w:rsidRPr="00000000" w14:paraId="0000014B">
      <w:pPr>
        <w:numPr>
          <w:ilvl w:val="0"/>
          <w:numId w:val="4"/>
        </w:numPr>
        <w:spacing w:after="0" w:afterAutospacing="0" w:before="240" w:lineRule="auto"/>
        <w:ind w:left="720" w:hanging="360"/>
      </w:pPr>
      <w:r w:rsidDel="00000000" w:rsidR="00000000" w:rsidRPr="00000000">
        <w:rPr>
          <w:b w:val="1"/>
          <w:bCs w:val="1"/>
          <w:rtl w:val="0"/>
        </w:rPr>
        <w:t xml:space="preserve">Métricas por Modalidade:</w:t>
      </w:r>
      <w:r w:rsidDel="00000000" w:rsidR="00000000" w:rsidRPr="00000000">
        <w:rPr>
          <w:rtl w:val="0"/>
        </w:rPr>
        <w:t xml:space="preserve"> O app não gera apenas dados genéricos. Ele oferece uma visão segmentada. Se o aluno faz Muay Thai e Jiu-Jitsu, ele terá KPIs (indicadores de desempenho) diferentes para cada uma, acompanhando sua evolução técnica, força e flexibilidade específica de forma isolada e conjunta.</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b w:val="1"/>
          <w:bCs w:val="1"/>
          <w:rtl w:val="0"/>
        </w:rPr>
        <w:t xml:space="preserve">O "Avatar" de Evolução:</w:t>
      </w:r>
      <w:r w:rsidDel="00000000" w:rsidR="00000000" w:rsidRPr="00000000">
        <w:rPr>
          <w:rtl w:val="0"/>
        </w:rPr>
        <w:t xml:space="preserve"> O aluno visualiza seu crescimento através de um gráfico de teia (radar chart), que mostra onde ele está forte e onde precisa de foco (ex: Gás, Técnica, Força, Teoria).</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b w:val="1"/>
          <w:bCs w:val="1"/>
          <w:rtl w:val="0"/>
        </w:rPr>
        <w:t xml:space="preserve">Feedback Customizado:</w:t>
      </w:r>
      <w:r w:rsidDel="00000000" w:rsidR="00000000" w:rsidRPr="00000000">
        <w:rPr>
          <w:rtl w:val="0"/>
        </w:rPr>
        <w:t xml:space="preserve"> Com base na assiduidade e nas avaliações presenciais inseridas pelos professores, a plataforma sugere conteúdos específicos da biblioteca para aquele aluno "cobrir os buracos" no seu jogo individual.</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bCs w:val="1"/>
          <w:rtl w:val="0"/>
        </w:rPr>
        <w:t xml:space="preserve">Biblioteca de Conteúdo 360º:</w:t>
      </w:r>
    </w:p>
    <w:p w:rsidR="00000000" w:rsidDel="00000000" w:rsidP="00000000" w:rsidRDefault="00000000" w:rsidRPr="00000000" w14:paraId="0000014F">
      <w:pPr>
        <w:numPr>
          <w:ilvl w:val="1"/>
          <w:numId w:val="4"/>
        </w:numPr>
        <w:spacing w:after="0" w:afterAutospacing="0" w:before="0" w:beforeAutospacing="0" w:lineRule="auto"/>
        <w:ind w:left="1440" w:hanging="360"/>
      </w:pPr>
      <w:r w:rsidDel="00000000" w:rsidR="00000000" w:rsidRPr="00000000">
        <w:rPr>
          <w:b w:val="1"/>
          <w:bCs w:val="1"/>
          <w:rtl w:val="0"/>
        </w:rPr>
        <w:t xml:space="preserve">Técnica:</w:t>
      </w:r>
      <w:r w:rsidDel="00000000" w:rsidR="00000000" w:rsidRPr="00000000">
        <w:rPr>
          <w:rtl w:val="0"/>
        </w:rPr>
        <w:t xml:space="preserve"> Módulos de Jiu-Jitsu, Muay Thai e Boxe;</w:t>
      </w:r>
    </w:p>
    <w:p w:rsidR="00000000" w:rsidDel="00000000" w:rsidP="00000000" w:rsidRDefault="00000000" w:rsidRPr="00000000" w14:paraId="00000150">
      <w:pPr>
        <w:numPr>
          <w:ilvl w:val="1"/>
          <w:numId w:val="4"/>
        </w:numPr>
        <w:spacing w:after="0" w:afterAutospacing="0" w:before="0" w:beforeAutospacing="0" w:lineRule="auto"/>
        <w:ind w:left="1440" w:hanging="360"/>
      </w:pPr>
      <w:r w:rsidDel="00000000" w:rsidR="00000000" w:rsidRPr="00000000">
        <w:rPr>
          <w:b w:val="1"/>
          <w:bCs w:val="1"/>
          <w:rtl w:val="0"/>
        </w:rPr>
        <w:t xml:space="preserve">Mindset e História:</w:t>
      </w:r>
      <w:r w:rsidDel="00000000" w:rsidR="00000000" w:rsidRPr="00000000">
        <w:rPr>
          <w:rtl w:val="0"/>
        </w:rPr>
        <w:t xml:space="preserve"> Cursos sobre a filosofia das artes marciais e psicologia do combate;</w:t>
      </w:r>
    </w:p>
    <w:p w:rsidR="00000000" w:rsidDel="00000000" w:rsidP="00000000" w:rsidRDefault="00000000" w:rsidRPr="00000000" w14:paraId="00000151">
      <w:pPr>
        <w:numPr>
          <w:ilvl w:val="1"/>
          <w:numId w:val="4"/>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Orientações de nutrição e preparação física específica.</w:t>
      </w:r>
    </w:p>
    <w:p w:rsidR="00000000" w:rsidDel="00000000" w:rsidP="00000000" w:rsidRDefault="00000000" w:rsidRPr="00000000" w14:paraId="00000152">
      <w:pPr>
        <w:numPr>
          <w:ilvl w:val="0"/>
          <w:numId w:val="4"/>
        </w:numPr>
        <w:spacing w:after="240" w:before="0" w:beforeAutospacing="0" w:lineRule="auto"/>
        <w:ind w:left="720" w:hanging="360"/>
      </w:pPr>
      <w:r w:rsidDel="00000000" w:rsidR="00000000" w:rsidRPr="00000000">
        <w:rPr>
          <w:b w:val="1"/>
          <w:bCs w:val="1"/>
          <w:rtl w:val="0"/>
        </w:rPr>
        <w:t xml:space="preserve">Gamificação e Presença:</w:t>
      </w:r>
      <w:r w:rsidDel="00000000" w:rsidR="00000000" w:rsidRPr="00000000">
        <w:rPr>
          <w:rtl w:val="0"/>
        </w:rPr>
        <w:t xml:space="preserve"> Check-ins digitais que geram </w:t>
      </w:r>
      <w:r w:rsidDel="00000000" w:rsidR="00000000" w:rsidRPr="00000000">
        <w:rPr>
          <w:i w:val="1"/>
          <w:iCs w:val="1"/>
          <w:rtl w:val="0"/>
        </w:rPr>
        <w:t xml:space="preserve">badges</w:t>
      </w:r>
      <w:r w:rsidDel="00000000" w:rsidR="00000000" w:rsidRPr="00000000">
        <w:rPr>
          <w:rtl w:val="0"/>
        </w:rPr>
        <w:t xml:space="preserve"> (conquistas) e mantêm o aluno motivado a bater metas de assiduidade.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mit6avpaxqkk" w:id="60"/>
      <w:bookmarkEnd w:id="60"/>
      <w:r w:rsidDel="00000000" w:rsidR="00000000" w:rsidRPr="00000000">
        <w:rPr>
          <w:b w:val="1"/>
          <w:bCs w:val="1"/>
          <w:color w:val="000000"/>
          <w:sz w:val="26"/>
          <w:szCs w:val="26"/>
          <w:rtl w:val="0"/>
        </w:rPr>
        <w:t xml:space="preserve">5.3 Metodologia "Style Kingdom Fight"</w:t>
      </w:r>
    </w:p>
    <w:p w:rsidR="00000000" w:rsidDel="00000000" w:rsidP="00000000" w:rsidRDefault="00000000" w:rsidRPr="00000000" w14:paraId="00000154">
      <w:pPr>
        <w:spacing w:after="240" w:before="240" w:lineRule="auto"/>
        <w:rPr/>
      </w:pPr>
      <w:r w:rsidDel="00000000" w:rsidR="00000000" w:rsidRPr="00000000">
        <w:rPr>
          <w:rtl w:val="0"/>
        </w:rPr>
        <w:t xml:space="preserve">O elo entre o físico e o digital é o que chamamos de </w:t>
      </w:r>
      <w:r w:rsidDel="00000000" w:rsidR="00000000" w:rsidRPr="00000000">
        <w:rPr>
          <w:b w:val="1"/>
          <w:bCs w:val="1"/>
          <w:rtl w:val="0"/>
        </w:rPr>
        <w:t xml:space="preserve">Sala de Aula Invertida Marcial</w:t>
      </w:r>
      <w:r w:rsidDel="00000000" w:rsidR="00000000" w:rsidRPr="00000000">
        <w:rPr>
          <w:rtl w:val="0"/>
        </w:rPr>
        <w:t xml:space="preserve">.</w:t>
      </w:r>
    </w:p>
    <w:p w:rsidR="00000000" w:rsidDel="00000000" w:rsidP="00000000" w:rsidRDefault="00000000" w:rsidRPr="00000000" w14:paraId="00000155">
      <w:pPr>
        <w:numPr>
          <w:ilvl w:val="0"/>
          <w:numId w:val="15"/>
        </w:numPr>
        <w:spacing w:after="0" w:afterAutospacing="0" w:before="240" w:lineRule="auto"/>
        <w:ind w:left="720" w:hanging="360"/>
      </w:pPr>
      <w:r w:rsidDel="00000000" w:rsidR="00000000" w:rsidRPr="00000000">
        <w:rPr>
          <w:b w:val="1"/>
          <w:bCs w:val="1"/>
          <w:rtl w:val="0"/>
        </w:rPr>
        <w:t xml:space="preserve">O Conceito de "Lição de Casa":</w:t>
      </w:r>
      <w:r w:rsidDel="00000000" w:rsidR="00000000" w:rsidRPr="00000000">
        <w:rPr>
          <w:rtl w:val="0"/>
        </w:rPr>
        <w:t xml:space="preserve"> Para acelerar o aprendizado, o professor designa um "Tema da Semana" no ginásio. Através do app, o aluno assiste à teoria e aos detalhes técnicos em vídeo.</w:t>
      </w:r>
    </w:p>
    <w:p w:rsidR="00000000" w:rsidDel="00000000" w:rsidP="00000000" w:rsidRDefault="00000000" w:rsidRPr="00000000" w14:paraId="00000156">
      <w:pPr>
        <w:numPr>
          <w:ilvl w:val="1"/>
          <w:numId w:val="15"/>
        </w:numPr>
        <w:spacing w:after="0" w:afterAutospacing="0" w:before="0" w:beforeAutospacing="0" w:lineRule="auto"/>
        <w:ind w:left="1440" w:hanging="360"/>
      </w:pPr>
      <w:r w:rsidDel="00000000" w:rsidR="00000000" w:rsidRPr="00000000">
        <w:rPr>
          <w:i w:val="1"/>
          <w:iCs w:val="1"/>
          <w:rtl w:val="0"/>
        </w:rPr>
        <w:t xml:space="preserve">Exemplo:</w:t>
      </w:r>
      <w:r w:rsidDel="00000000" w:rsidR="00000000" w:rsidRPr="00000000">
        <w:rPr>
          <w:rtl w:val="0"/>
        </w:rPr>
        <w:t xml:space="preserve"> No tatame, o aluno pratica a repetição. No app, ele assiste a um vídeo de 5 minutos do </w:t>
      </w:r>
      <w:r w:rsidDel="00000000" w:rsidR="00000000" w:rsidRPr="00000000">
        <w:rPr>
          <w:b w:val="1"/>
          <w:bCs w:val="1"/>
          <w:rtl w:val="0"/>
        </w:rPr>
        <w:t xml:space="preserve">Ícaro</w:t>
      </w:r>
      <w:r w:rsidDel="00000000" w:rsidR="00000000" w:rsidRPr="00000000">
        <w:rPr>
          <w:rtl w:val="0"/>
        </w:rPr>
        <w:t xml:space="preserve"> ou do </w:t>
      </w:r>
      <w:r w:rsidDel="00000000" w:rsidR="00000000" w:rsidRPr="00000000">
        <w:rPr>
          <w:b w:val="1"/>
          <w:bCs w:val="1"/>
          <w:rtl w:val="0"/>
        </w:rPr>
        <w:t xml:space="preserve">Oséias</w:t>
      </w:r>
      <w:r w:rsidDel="00000000" w:rsidR="00000000" w:rsidRPr="00000000">
        <w:rPr>
          <w:rtl w:val="0"/>
        </w:rPr>
        <w:t xml:space="preserve"> explicando a biomecânica exata daquele movimento. Isso economiza tempo de explicação em aula e aumenta o tempo de prática real.</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b w:val="1"/>
          <w:bCs w:val="1"/>
          <w:rtl w:val="0"/>
        </w:rPr>
        <w:t xml:space="preserve">Avaliação Contínua e Graduação:</w:t>
      </w:r>
      <w:r w:rsidDel="00000000" w:rsidR="00000000" w:rsidRPr="00000000">
        <w:rPr>
          <w:rtl w:val="0"/>
        </w:rPr>
        <w:t xml:space="preserve"> A graduação não é apenas um evento semestral, mas um acúmulo de dados. A análise do professor no tatame somada ao engajamento do aluno na plataforma (estudo teórico + constância) define o tempo para a troca de faixa ou grau.</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bCs w:val="1"/>
          <w:rtl w:val="0"/>
        </w:rPr>
        <w:t xml:space="preserve">Personalização Futura:</w:t>
      </w:r>
      <w:r w:rsidDel="00000000" w:rsidR="00000000" w:rsidRPr="00000000">
        <w:rPr>
          <w:rtl w:val="0"/>
        </w:rPr>
        <w:t xml:space="preserve"> O ecossistema está preparado para evoluir para uma curadoria técnica, onde o sistema sugere módulos específicos de estudo para cobrir as "lacunas" que o professor identificou no treino presencial do aluno.</w:t>
      </w:r>
    </w:p>
    <w:p w:rsidR="00000000" w:rsidDel="00000000" w:rsidP="00000000" w:rsidRDefault="00000000" w:rsidRPr="00000000" w14:paraId="00000159">
      <w:pPr>
        <w:numPr>
          <w:ilvl w:val="0"/>
          <w:numId w:val="15"/>
        </w:numPr>
        <w:spacing w:after="240" w:before="0" w:beforeAutospacing="0" w:lineRule="auto"/>
        <w:ind w:left="720" w:hanging="360"/>
        <w:rPr>
          <w:u w:val="none"/>
        </w:rPr>
      </w:pPr>
      <w:r w:rsidDel="00000000" w:rsidR="00000000" w:rsidRPr="00000000">
        <w:rPr>
          <w:b w:val="1"/>
          <w:bCs w:val="1"/>
          <w:rtl w:val="0"/>
        </w:rPr>
        <w:t xml:space="preserve">Curadoria Técnica Individualizada:</w:t>
      </w:r>
      <w:r w:rsidDel="00000000" w:rsidR="00000000" w:rsidRPr="00000000">
        <w:rPr>
          <w:rtl w:val="0"/>
        </w:rPr>
        <w:t xml:space="preserve"> A nossa metodologia não acredita em "tamanho único". Através dos dados coletados, conseguimos personalizar a experiência do aluno. Se o sistema identifica que um aluno tem dificuldade em defesa de quedas no MMA, a plataforma prioriza automaticamente vídeos e workshops desse tema na </w:t>
      </w:r>
      <w:r w:rsidDel="00000000" w:rsidR="00000000" w:rsidRPr="00000000">
        <w:rPr>
          <w:i w:val="1"/>
          <w:iCs w:val="1"/>
          <w:rtl w:val="0"/>
        </w:rPr>
        <w:t xml:space="preserve">home</w:t>
      </w:r>
      <w:r w:rsidDel="00000000" w:rsidR="00000000" w:rsidRPr="00000000">
        <w:rPr>
          <w:rtl w:val="0"/>
        </w:rPr>
        <w:t xml:space="preserve"> dele, criando um ciclo de melhoria contínua que é único para cada "guerreiro".</w:t>
      </w:r>
    </w:p>
    <w:p w:rsidR="00000000" w:rsidDel="00000000" w:rsidP="00000000" w:rsidRDefault="00000000" w:rsidRPr="00000000" w14:paraId="000001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ryu6dauk922" w:id="61"/>
      <w:bookmarkEnd w:id="61"/>
      <w:r w:rsidDel="00000000" w:rsidR="00000000" w:rsidRPr="00000000">
        <w:rPr>
          <w:b w:val="1"/>
          <w:bCs w:val="1"/>
          <w:color w:val="1f1f1f"/>
          <w:sz w:val="34"/>
          <w:szCs w:val="34"/>
          <w:rtl w:val="0"/>
        </w:rPr>
        <w:t xml:space="preserve">6. Plano Financeiro: Viabilidade e Escalabilidade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modelo financeiro da Kingdom Fight School (KFS) foca na eficiência operacional extrema. Ao manter custos fixos baixos e diversificar as fontes de receita entre o presencial e o digital, garantimos uma operação lucrativa mesmo em cenários conservadores.</w:t>
      </w:r>
    </w:p>
    <w:p w:rsidR="00000000" w:rsidDel="00000000" w:rsidP="00000000" w:rsidRDefault="00000000" w:rsidRPr="00000000" w14:paraId="000001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4d1n3dlpfqe" w:id="62"/>
      <w:bookmarkEnd w:id="62"/>
      <w:r w:rsidDel="00000000" w:rsidR="00000000" w:rsidRPr="00000000">
        <w:rPr>
          <w:b w:val="1"/>
          <w:bCs w:val="1"/>
          <w:color w:val="1f1f1f"/>
          <w:sz w:val="26"/>
          <w:szCs w:val="26"/>
          <w:rtl w:val="0"/>
        </w:rPr>
        <w:t xml:space="preserve">6.1 Investimento Inicial (CAPEX)</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valor solicitado de </w:t>
      </w:r>
      <w:r w:rsidDel="00000000" w:rsidR="00000000" w:rsidRPr="00000000">
        <w:rPr>
          <w:b w:val="1"/>
          <w:bCs w:val="1"/>
          <w:color w:val="1f1f1f"/>
          <w:rtl w:val="0"/>
        </w:rPr>
        <w:t xml:space="preserve">€ 7.550</w:t>
      </w:r>
      <w:r w:rsidDel="00000000" w:rsidR="00000000" w:rsidRPr="00000000">
        <w:rPr>
          <w:color w:val="1f1f1f"/>
          <w:rtl w:val="0"/>
        </w:rPr>
        <w:t xml:space="preserve"> será alocado para transformar um espaço bruto na KFS  da alta performance.</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770"/>
        <w:gridCol w:w="4320"/>
        <w:tblGridChange w:id="0">
          <w:tblGrid>
            <w:gridCol w:w="2700"/>
            <w:gridCol w:w="1770"/>
            <w:gridCol w:w="43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Valor Estimado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b w:val="1"/>
                <w:bCs w:val="1"/>
                <w:color w:val="1f1f1f"/>
                <w:rtl w:val="0"/>
              </w:rPr>
              <w:t xml:space="preserve">Descrição</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Imóvel (Entrada + Caução)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€ 4.500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Garantia de contrato para renda de € 1.500/mês.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b w:val="1"/>
                <w:bCs w:val="1"/>
                <w:color w:val="1f1f1f"/>
                <w:rtl w:val="0"/>
              </w:rPr>
              <w:t xml:space="preserve">Obras e Remodelação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€ 2.000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Balneários, pintura industrial e adaptação da sala de estudos. Isso vai depender do local onde encontrarmos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b w:val="1"/>
                <w:bCs w:val="1"/>
                <w:color w:val="1f1f1f"/>
                <w:rtl w:val="0"/>
              </w:rPr>
              <w:t xml:space="preserve">Equipamentos de Combate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€ 7.000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Tatames profissionais, Ringue, Sacos de Pancada e pesos livres.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Tecnologia e Audiovisual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f1f1f"/>
                <w:rtl w:val="0"/>
              </w:rPr>
              <w:t xml:space="preserve">€ 0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Câmeras para gravação, sistema de som e check-in digital.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b w:val="1"/>
                <w:bCs w:val="1"/>
                <w:color w:val="1f1f1f"/>
                <w:rtl w:val="0"/>
              </w:rPr>
              <w:t xml:space="preserve">Capital de Giro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€ 4.060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Reserva de segurança para os primeiros meses.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b w:val="1"/>
                <w:bCs w:val="1"/>
                <w:color w:val="1f1f1f"/>
                <w:rtl w:val="0"/>
              </w:rPr>
              <w:t xml:space="preserve">TOTAL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b w:val="1"/>
                <w:bCs w:val="1"/>
                <w:color w:val="1f1f1f"/>
                <w:rtl w:val="0"/>
              </w:rPr>
              <w:t xml:space="preserve">€ 17.560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rtl w:val="0"/>
              </w:rPr>
            </w:r>
          </w:p>
        </w:tc>
      </w:tr>
    </w:tbl>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rdwelhydvo8" w:id="63"/>
      <w:bookmarkEnd w:id="63"/>
      <w:r w:rsidDel="00000000" w:rsidR="00000000" w:rsidRPr="00000000">
        <w:rPr>
          <w:rtl w:val="0"/>
        </w:rPr>
      </w:r>
    </w:p>
    <w:p w:rsidR="00000000" w:rsidDel="00000000" w:rsidP="00000000" w:rsidRDefault="00000000" w:rsidRPr="00000000" w14:paraId="000001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o8c5wwht4v7" w:id="64"/>
      <w:bookmarkEnd w:id="64"/>
      <w:r w:rsidDel="00000000" w:rsidR="00000000" w:rsidRPr="00000000">
        <w:rPr>
          <w:rtl w:val="0"/>
        </w:rPr>
      </w:r>
    </w:p>
    <w:p w:rsidR="00000000" w:rsidDel="00000000" w:rsidP="00000000" w:rsidRDefault="00000000" w:rsidRPr="00000000" w14:paraId="00000175">
      <w:pPr>
        <w:pStyle w:val="Heading3"/>
        <w:keepNext w:val="0"/>
        <w:keepLines w:val="0"/>
        <w:pBdr>
          <w:top w:color="auto" w:space="0" w:sz="0" w:val="none"/>
          <w:bottom w:color="auto" w:space="0" w:sz="0" w:val="none"/>
          <w:right w:color="auto" w:space="0" w:sz="0" w:val="none"/>
          <w:between w:color="auto" w:space="0" w:sz="0" w:val="none"/>
        </w:pBdr>
        <w:spacing w:before="280" w:lineRule="auto"/>
        <w:ind w:left="720" w:hanging="360"/>
        <w:rPr>
          <w:b w:val="1"/>
          <w:bCs w:val="1"/>
          <w:color w:val="1f1f1f"/>
          <w:sz w:val="26"/>
          <w:szCs w:val="26"/>
        </w:rPr>
      </w:pPr>
      <w:bookmarkStart w:colFirst="0" w:colLast="0" w:name="_1f2jb068qd9b" w:id="65"/>
      <w:bookmarkEnd w:id="65"/>
      <w:r w:rsidDel="00000000" w:rsidR="00000000" w:rsidRPr="00000000">
        <w:rPr>
          <w:b w:val="1"/>
          <w:bCs w:val="1"/>
          <w:color w:val="1f1f1f"/>
          <w:sz w:val="26"/>
          <w:szCs w:val="26"/>
          <w:rtl w:val="0"/>
        </w:rPr>
        <w:t xml:space="preserve">6.2 Custos Fixos e Variáveis Mensais (OPEX)</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Vamos dividir em Custos de Ocupação (Fixos) e Custos de Operação (Instrutores).</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 Custos de Ocupação e Gestão (Fixos):</w:t>
      </w:r>
    </w:p>
    <w:p w:rsidR="00000000" w:rsidDel="00000000" w:rsidP="00000000" w:rsidRDefault="00000000" w:rsidRPr="00000000" w14:paraId="00000178">
      <w:pPr>
        <w:numPr>
          <w:ilvl w:val="0"/>
          <w:numId w:val="23"/>
        </w:numPr>
        <w:pBdr>
          <w:top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Arrendamento: € 1.500</w:t>
      </w:r>
    </w:p>
    <w:p w:rsidR="00000000" w:rsidDel="00000000" w:rsidP="00000000" w:rsidRDefault="00000000" w:rsidRPr="00000000" w14:paraId="00000179">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Utilidades (Luz, Água, Net): € 300</w:t>
      </w:r>
    </w:p>
    <w:p w:rsidR="00000000" w:rsidDel="00000000" w:rsidP="00000000" w:rsidRDefault="00000000" w:rsidRPr="00000000" w14:paraId="0000017A">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Marketing Recorrente: € 80</w:t>
      </w:r>
    </w:p>
    <w:p w:rsidR="00000000" w:rsidDel="00000000" w:rsidP="00000000" w:rsidRDefault="00000000" w:rsidRPr="00000000" w14:paraId="0000017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Manutenção/Limpeza: € 50</w:t>
      </w:r>
    </w:p>
    <w:p w:rsidR="00000000" w:rsidDel="00000000" w:rsidP="00000000" w:rsidRDefault="00000000" w:rsidRPr="00000000" w14:paraId="0000017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Impostos e Softwares: € 100</w:t>
      </w:r>
    </w:p>
    <w:p w:rsidR="00000000" w:rsidDel="00000000" w:rsidP="00000000" w:rsidRDefault="00000000" w:rsidRPr="00000000" w14:paraId="0000017D">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rPr>
          <w:b w:val="1"/>
          <w:bCs w:val="1"/>
          <w:color w:val="1f1f1f"/>
        </w:rPr>
      </w:pPr>
      <w:r w:rsidDel="00000000" w:rsidR="00000000" w:rsidRPr="00000000">
        <w:rPr>
          <w:b w:val="1"/>
          <w:bCs w:val="1"/>
          <w:color w:val="1f1f1f"/>
          <w:rtl w:val="0"/>
        </w:rPr>
        <w:t xml:space="preserve">Subtotal: € 2.030</w:t>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i w:val="1"/>
          <w:iCs w:val="1"/>
          <w:color w:val="1f1f1f"/>
          <w:rtl w:val="0"/>
        </w:rPr>
        <w:t xml:space="preserve">B) Folha de Pagamento Técnica (3 Instrutores):</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6.150627615063"/>
        <w:gridCol w:w="1546.9456066945609"/>
        <w:gridCol w:w="2780.5857740585775"/>
        <w:gridCol w:w="1576.3179916317993"/>
        <w:tblGridChange w:id="0">
          <w:tblGrid>
            <w:gridCol w:w="3456.150627615063"/>
            <w:gridCol w:w="1546.9456066945609"/>
            <w:gridCol w:w="2780.5857740585775"/>
            <w:gridCol w:w="1576.317991631799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Função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Quantidade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Remuneração Individual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Total Mensal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Co-Fundadores Instrutores (Ícaro e Oséias)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€ 1.500,00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€ 3.000,00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Instrutor Externo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€ 1.000,00</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TOTAL DE FOLHA (MENSAL)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€ 4.000,00</w:t>
            </w:r>
            <w:r w:rsidDel="00000000" w:rsidR="00000000" w:rsidRPr="00000000">
              <w:rPr>
                <w:rtl w:val="0"/>
              </w:rPr>
            </w:r>
          </w:p>
        </w:tc>
      </w:tr>
    </w:tbl>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2yab5wxi1xfr" w:id="66"/>
      <w:bookmarkEnd w:id="66"/>
      <w:r w:rsidDel="00000000" w:rsidR="00000000" w:rsidRPr="00000000">
        <w:rPr>
          <w:rtl w:val="0"/>
        </w:rPr>
      </w:r>
    </w:p>
    <w:p w:rsidR="00000000" w:rsidDel="00000000" w:rsidP="00000000" w:rsidRDefault="00000000" w:rsidRPr="00000000" w14:paraId="00000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000000"/>
        </w:rPr>
      </w:pPr>
      <w:bookmarkStart w:colFirst="0" w:colLast="0" w:name="_4vw0bqgfcmtm" w:id="67"/>
      <w:bookmarkEnd w:id="67"/>
      <w:r w:rsidDel="00000000" w:rsidR="00000000" w:rsidRPr="00000000">
        <w:rPr>
          <w:b w:val="1"/>
          <w:bCs w:val="1"/>
          <w:color w:val="000000"/>
          <w:rtl w:val="0"/>
        </w:rPr>
        <w:t xml:space="preserve">6.2.1 Custos Mensais de Operação (OPEX Total)</w:t>
      </w:r>
    </w:p>
    <w:p w:rsidR="00000000" w:rsidDel="00000000" w:rsidP="00000000" w:rsidRDefault="00000000" w:rsidRPr="00000000" w14:paraId="00000191">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Custos de Ocupação e Gestão (Fixos): € 2.030</w:t>
      </w:r>
    </w:p>
    <w:p w:rsidR="00000000" w:rsidDel="00000000" w:rsidP="00000000" w:rsidRDefault="00000000" w:rsidRPr="00000000" w14:paraId="00000192">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color w:val="1f1f1f"/>
          <w:rtl w:val="0"/>
        </w:rPr>
        <w:t xml:space="preserve">Custos de Pessoal (Folha Fixa): € 4.000</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TOTAL OPERACIONAL MENSAL: € 6.030 (+ impostos)</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gzaxd9kmcv" w:id="68"/>
      <w:bookmarkEnd w:id="68"/>
      <w:r w:rsidDel="00000000" w:rsidR="00000000" w:rsidRPr="00000000">
        <w:rPr>
          <w:b w:val="1"/>
          <w:bCs w:val="1"/>
          <w:color w:val="1f1f1f"/>
          <w:sz w:val="26"/>
          <w:szCs w:val="26"/>
          <w:rtl w:val="0"/>
        </w:rPr>
        <w:t xml:space="preserve">6.3 Mix de Receita e Ticket Médio</w:t>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garantir o realismo das projeções financeiras, não utilizamos uma média aritmética simples, mas sim uma Média Ponderada. Este cálculo leva em conta a distribuição estimada de alunos por plano, baseada no perfil de consumo do mercado de Oeiras e Cascais.</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cálculo do Ticket Médio é definido pela seguinte fórmula:</w:t>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360" w:lineRule="auto"/>
        <w:ind w:left="720" w:hanging="360"/>
        <w:rPr>
          <w:b w:val="1"/>
          <w:bCs w:val="1"/>
          <w:color w:val="1f1f1f"/>
        </w:rPr>
      </w:pPr>
      <w:hyperlink r:id="rId20">
        <w:r w:rsidDel="00000000" w:rsidR="00000000" w:rsidRPr="00000000">
          <w:rPr>
            <w:color w:val="1f1f1f"/>
          </w:rPr>
          <w:drawing>
            <wp:inline distB="19050" distT="19050" distL="19050" distR="19050">
              <wp:extent cx="5829300" cy="431800"/>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829300" cy="43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9B">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720" w:hanging="360"/>
        <w:rPr>
          <w:b w:val="1"/>
          <w:bCs w:val="1"/>
          <w:color w:val="1f1f1f"/>
          <w:sz w:val="22"/>
          <w:szCs w:val="22"/>
        </w:rPr>
      </w:pPr>
      <w:bookmarkStart w:colFirst="0" w:colLast="0" w:name="_ktlxz63pn09f" w:id="69"/>
      <w:bookmarkEnd w:id="69"/>
      <w:r w:rsidDel="00000000" w:rsidR="00000000" w:rsidRPr="00000000">
        <w:rPr>
          <w:rtl w:val="0"/>
        </w:rPr>
      </w:r>
    </w:p>
    <w:p w:rsidR="00000000" w:rsidDel="00000000" w:rsidP="00000000" w:rsidRDefault="00000000" w:rsidRPr="00000000" w14:paraId="0000019C">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720" w:hanging="360"/>
        <w:rPr>
          <w:b w:val="1"/>
          <w:bCs w:val="1"/>
          <w:color w:val="1f1f1f"/>
          <w:sz w:val="22"/>
          <w:szCs w:val="22"/>
        </w:rPr>
      </w:pPr>
      <w:bookmarkStart w:colFirst="0" w:colLast="0" w:name="_ctmcxwzf5grx" w:id="70"/>
      <w:bookmarkEnd w:id="70"/>
      <w:r w:rsidDel="00000000" w:rsidR="00000000" w:rsidRPr="00000000">
        <w:rPr>
          <w:b w:val="1"/>
          <w:bCs w:val="1"/>
          <w:color w:val="1f1f1f"/>
          <w:sz w:val="22"/>
          <w:szCs w:val="22"/>
          <w:rtl w:val="0"/>
        </w:rPr>
        <w:t xml:space="preserve">Detalhamento do Cálculo:</w:t>
      </w:r>
    </w:p>
    <w:p w:rsidR="00000000" w:rsidDel="00000000" w:rsidP="00000000" w:rsidRDefault="00000000" w:rsidRPr="00000000" w14:paraId="0000019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Kingdom Online (€ 20): $20 * 0,20 = € 4,00</w:t>
      </w:r>
    </w:p>
    <w:p w:rsidR="00000000" w:rsidDel="00000000" w:rsidP="00000000" w:rsidRDefault="00000000" w:rsidRPr="00000000" w14:paraId="0000019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Kingdom Básico (€ 40): $40 *  0,40 = € 16,00</w:t>
      </w:r>
    </w:p>
    <w:p w:rsidR="00000000" w:rsidDel="00000000" w:rsidP="00000000" w:rsidRDefault="00000000" w:rsidRPr="00000000" w14:paraId="0000019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Kingdom MMA (€ 80): $80 *  0,30 = € 24,00</w:t>
      </w:r>
    </w:p>
    <w:p w:rsidR="00000000" w:rsidDel="00000000" w:rsidP="00000000" w:rsidRDefault="00000000" w:rsidRPr="00000000" w14:paraId="000001A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Kingdom FULL (€ 100): $100 *  0,10 = € 10,00</w:t>
      </w:r>
    </w:p>
    <w:p w:rsidR="00000000" w:rsidDel="00000000" w:rsidP="00000000" w:rsidRDefault="00000000" w:rsidRPr="00000000" w14:paraId="000001A1">
      <w:pPr>
        <w:numPr>
          <w:ilvl w:val="0"/>
          <w:numId w:val="14"/>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color w:val="1f1f1f"/>
          <w:rtl w:val="0"/>
        </w:rPr>
        <w:t xml:space="preserve">Subtotal (Mensalidades): € 54,00</w:t>
      </w:r>
    </w:p>
    <w:p w:rsidR="00000000" w:rsidDel="00000000" w:rsidP="00000000" w:rsidRDefault="00000000" w:rsidRPr="00000000" w14:paraId="000001A2">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0" w:firstLine="0"/>
        <w:rPr>
          <w:b w:val="1"/>
          <w:bCs w:val="1"/>
          <w:color w:val="1f1f1f"/>
          <w:sz w:val="22"/>
          <w:szCs w:val="22"/>
        </w:rPr>
      </w:pPr>
      <w:bookmarkStart w:colFirst="0" w:colLast="0" w:name="_dw343yfv161" w:id="71"/>
      <w:bookmarkEnd w:id="71"/>
      <w:r w:rsidDel="00000000" w:rsidR="00000000" w:rsidRPr="00000000">
        <w:rPr>
          <w:b w:val="1"/>
          <w:bCs w:val="1"/>
          <w:color w:val="1f1f1f"/>
          <w:sz w:val="22"/>
          <w:szCs w:val="22"/>
          <w:rtl w:val="0"/>
        </w:rPr>
        <w:t xml:space="preserve">Ajuste de Receita Acessória</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o cálculo do Ponto de Equilíbrio (Break-even), consideramos um Ticket Médio Final de € 55,00.</w:t>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diferença de € 1,00 em relação ao subtotal das mensalidades refere-se à Receita Acessória Provisória por aluno (venda de águas, suplementos, e margem diluída de equipamentos/vestuário). Esta é uma estimativa conservadora, visto que o potencial de </w:t>
      </w:r>
      <w:r w:rsidDel="00000000" w:rsidR="00000000" w:rsidRPr="00000000">
        <w:rPr>
          <w:i w:val="1"/>
          <w:iCs w:val="1"/>
          <w:color w:val="1f1f1f"/>
          <w:rtl w:val="0"/>
        </w:rPr>
        <w:t xml:space="preserve">upsell</w:t>
      </w:r>
      <w:r w:rsidDel="00000000" w:rsidR="00000000" w:rsidRPr="00000000">
        <w:rPr>
          <w:color w:val="1f1f1f"/>
          <w:rtl w:val="0"/>
        </w:rPr>
        <w:t xml:space="preserve"> com os </w:t>
      </w:r>
      <w:r w:rsidDel="00000000" w:rsidR="00000000" w:rsidRPr="00000000">
        <w:rPr>
          <w:i w:val="1"/>
          <w:iCs w:val="1"/>
          <w:color w:val="1f1f1f"/>
          <w:rtl w:val="0"/>
        </w:rPr>
        <w:t xml:space="preserve">Camps</w:t>
      </w:r>
      <w:r w:rsidDel="00000000" w:rsidR="00000000" w:rsidRPr="00000000">
        <w:rPr>
          <w:color w:val="1f1f1f"/>
          <w:rtl w:val="0"/>
        </w:rPr>
        <w:t xml:space="preserve"> e materiais personalizados tende a elevar este valor significativamente ao longo do tempo.</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2m450g7aflsx" w:id="72"/>
      <w:bookmarkEnd w:id="72"/>
      <w:r w:rsidDel="00000000" w:rsidR="00000000" w:rsidRPr="00000000">
        <w:rPr>
          <w:b w:val="1"/>
          <w:bCs w:val="1"/>
          <w:color w:val="1f1f1f"/>
          <w:sz w:val="26"/>
          <w:szCs w:val="26"/>
          <w:rtl w:val="0"/>
        </w:rPr>
        <w:t xml:space="preserve">6.4 Ponto de Equilíbrio (Break-even):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hyperlink r:id="rId22">
        <w:r w:rsidDel="00000000" w:rsidR="00000000" w:rsidRPr="00000000">
          <w:rPr>
            <w:color w:val="1f1f1f"/>
          </w:rPr>
          <w:drawing>
            <wp:inline distB="19050" distT="19050" distL="19050" distR="19050">
              <wp:extent cx="5829300" cy="660400"/>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829300" cy="660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hyperlink r:id="rId24">
        <w:r w:rsidDel="00000000" w:rsidR="00000000" w:rsidRPr="00000000">
          <w:rPr>
            <w:color w:val="1f1f1f"/>
          </w:rPr>
          <w:drawing>
            <wp:inline distB="19050" distT="19050" distL="19050" distR="19050">
              <wp:extent cx="2933700" cy="685800"/>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933700" cy="685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ind w:left="600" w:right="600" w:firstLine="0"/>
        <w:rPr>
          <w:color w:val="1f1f1f"/>
        </w:rPr>
      </w:pPr>
      <w:r w:rsidDel="00000000" w:rsidR="00000000" w:rsidRPr="00000000">
        <w:rPr>
          <w:b w:val="1"/>
          <w:bCs w:val="1"/>
          <w:color w:val="1f1f1f"/>
          <w:rtl w:val="0"/>
        </w:rPr>
        <w:t xml:space="preserve">Análise:</w:t>
      </w:r>
      <w:r w:rsidDel="00000000" w:rsidR="00000000" w:rsidRPr="00000000">
        <w:rPr>
          <w:color w:val="1f1f1f"/>
          <w:rtl w:val="0"/>
        </w:rPr>
        <w:t xml:space="preserve"> Com apenas </w:t>
      </w:r>
      <w:r w:rsidDel="00000000" w:rsidR="00000000" w:rsidRPr="00000000">
        <w:rPr>
          <w:b w:val="1"/>
          <w:bCs w:val="1"/>
          <w:color w:val="1f1f1f"/>
          <w:rtl w:val="0"/>
        </w:rPr>
        <w:t xml:space="preserve">110 alunos</w:t>
      </w:r>
      <w:r w:rsidDel="00000000" w:rsidR="00000000" w:rsidRPr="00000000">
        <w:rPr>
          <w:color w:val="1f1f1f"/>
          <w:rtl w:val="0"/>
        </w:rPr>
        <w:t xml:space="preserve">, a KFS paga tudo e todos.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ind w:left="600" w:right="600" w:firstLine="0"/>
        <w:rPr>
          <w:color w:val="1f1f1f"/>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ind w:left="600" w:right="600" w:firstLine="0"/>
        <w:rPr>
          <w:color w:val="1f1f1f"/>
        </w:rPr>
      </w:pP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ind w:left="600" w:right="600" w:firstLine="0"/>
        <w:rPr>
          <w:color w:val="1f1f1f"/>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ind w:left="600" w:right="600" w:firstLine="0"/>
        <w:rPr>
          <w:color w:val="1f1f1f"/>
        </w:rPr>
      </w:pPr>
      <w:r w:rsidDel="00000000" w:rsidR="00000000" w:rsidRPr="00000000">
        <w:rPr>
          <w:rtl w:val="0"/>
        </w:rPr>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3b5duaaasb53" w:id="73"/>
      <w:bookmarkEnd w:id="73"/>
      <w:r w:rsidDel="00000000" w:rsidR="00000000" w:rsidRPr="00000000">
        <w:rPr>
          <w:rtl w:val="0"/>
        </w:rPr>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tyrn08f5wdmr" w:id="74"/>
      <w:bookmarkEnd w:id="74"/>
      <w:r w:rsidDel="00000000" w:rsidR="00000000" w:rsidRPr="00000000">
        <w:rPr>
          <w:rtl w:val="0"/>
        </w:rPr>
      </w:r>
    </w:p>
    <w:p w:rsidR="00000000" w:rsidDel="00000000" w:rsidP="00000000" w:rsidRDefault="00000000" w:rsidRPr="00000000" w14:paraId="000001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xg27uwqouija" w:id="75"/>
      <w:bookmarkEnd w:id="75"/>
      <w:r w:rsidDel="00000000" w:rsidR="00000000" w:rsidRPr="00000000">
        <w:rPr>
          <w:rtl w:val="0"/>
        </w:rPr>
      </w:r>
    </w:p>
    <w:p w:rsidR="00000000" w:rsidDel="00000000" w:rsidP="00000000" w:rsidRDefault="00000000" w:rsidRPr="00000000" w14:paraId="000001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rPr>
      </w:pPr>
      <w:bookmarkStart w:colFirst="0" w:colLast="0" w:name="_m0ntvsk7e3xu" w:id="76"/>
      <w:bookmarkEnd w:id="76"/>
      <w:r w:rsidDel="00000000" w:rsidR="00000000" w:rsidRPr="00000000">
        <w:rPr>
          <w:b w:val="1"/>
          <w:bCs w:val="1"/>
          <w:color w:val="1f1f1f"/>
          <w:sz w:val="26"/>
          <w:szCs w:val="26"/>
          <w:rtl w:val="0"/>
        </w:rPr>
        <w:t xml:space="preserve">6.5 Projeção de Lucro Líquido (A vossa Divisão de Lucros)</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8485639686683"/>
        <w:gridCol w:w="2204.365535248042"/>
        <w:gridCol w:w="1647.1644908616188"/>
        <w:gridCol w:w="3934.6214099216713"/>
        <w:tblGridChange w:id="0">
          <w:tblGrid>
            <w:gridCol w:w="1573.8485639686683"/>
            <w:gridCol w:w="2204.365535248042"/>
            <w:gridCol w:w="1647.1644908616188"/>
            <w:gridCol w:w="3934.621409921671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Nº de Alunos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Faturamento (Est.)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Custos Totais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Lucro para Divisão/Reinvestimento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€ 6.050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€ 6.030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€ 20 (Equilíbrio)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€ 8.250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€ 6.030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€ 2.220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€ 11.000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€ 6.030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€ 4.970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€ 13.750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€ 6.100*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€ 7.650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€ 16.500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€ 6.200*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€ 10.300</w:t>
            </w:r>
            <w:r w:rsidDel="00000000" w:rsidR="00000000" w:rsidRPr="00000000">
              <w:rPr>
                <w:rtl w:val="0"/>
              </w:rPr>
            </w:r>
          </w:p>
        </w:tc>
      </w:tr>
    </w:tbl>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js3atfxs8tg" w:id="77"/>
      <w:bookmarkEnd w:id="77"/>
      <w:r w:rsidDel="00000000" w:rsidR="00000000" w:rsidRPr="00000000">
        <w:rPr>
          <w:b w:val="1"/>
          <w:bCs w:val="1"/>
          <w:color w:val="1f1f1f"/>
          <w:sz w:val="34"/>
          <w:szCs w:val="34"/>
          <w:rtl w:val="0"/>
        </w:rPr>
        <w:t xml:space="preserve">7. Solicitação de Financiamento e Plano de Retorno</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Kingdom Fight School (KFS)</w:t>
      </w:r>
      <w:r w:rsidDel="00000000" w:rsidR="00000000" w:rsidRPr="00000000">
        <w:rPr>
          <w:color w:val="1f1f1f"/>
          <w:rtl w:val="0"/>
        </w:rPr>
        <w:t xml:space="preserve"> busca um investimento inicial para a abertura da sua unidade </w:t>
      </w:r>
      <w:r w:rsidDel="00000000" w:rsidR="00000000" w:rsidRPr="00000000">
        <w:rPr>
          <w:i w:val="1"/>
          <w:iCs w:val="1"/>
          <w:color w:val="1f1f1f"/>
          <w:rtl w:val="0"/>
        </w:rPr>
        <w:t xml:space="preserve">flagship</w:t>
      </w:r>
      <w:r w:rsidDel="00000000" w:rsidR="00000000" w:rsidRPr="00000000">
        <w:rPr>
          <w:color w:val="1f1f1f"/>
          <w:rtl w:val="0"/>
        </w:rPr>
        <w:t xml:space="preserve"> em Portugal (Eixo Oeiras-Cascais) e a finalização da infraestrutura digital da plataforma.</w:t>
      </w:r>
    </w:p>
    <w:p w:rsidR="00000000" w:rsidDel="00000000" w:rsidP="00000000" w:rsidRDefault="00000000" w:rsidRPr="00000000" w14:paraId="000001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h4v3uiwa94v" w:id="78"/>
      <w:bookmarkEnd w:id="78"/>
      <w:r w:rsidDel="00000000" w:rsidR="00000000" w:rsidRPr="00000000">
        <w:rPr>
          <w:b w:val="1"/>
          <w:bCs w:val="1"/>
          <w:color w:val="1f1f1f"/>
          <w:sz w:val="26"/>
          <w:szCs w:val="26"/>
          <w:rtl w:val="0"/>
        </w:rPr>
        <w:t xml:space="preserve">7.1 O "Ask": Valor e Alocação</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Estamos solicitando um investimento total de </w:t>
      </w:r>
      <w:r w:rsidDel="00000000" w:rsidR="00000000" w:rsidRPr="00000000">
        <w:rPr>
          <w:b w:val="1"/>
          <w:bCs w:val="1"/>
          <w:color w:val="1f1f1f"/>
          <w:rtl w:val="0"/>
        </w:rPr>
        <w:t xml:space="preserve">€ 25.000,00 (Vinte e cinco mil euros)</w:t>
      </w:r>
      <w:r w:rsidDel="00000000" w:rsidR="00000000" w:rsidRPr="00000000">
        <w:rPr>
          <w:color w:val="1f1f1f"/>
          <w:rtl w:val="0"/>
        </w:rPr>
        <w:t xml:space="preserve">. Este capital será distribuído de forma estratégica para garantir o lançamento e os primeiros meses de tração:</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170"/>
        <w:gridCol w:w="1365"/>
        <w:gridCol w:w="3435"/>
        <w:tblGridChange w:id="0">
          <w:tblGrid>
            <w:gridCol w:w="2790"/>
            <w:gridCol w:w="1170"/>
            <w:gridCol w:w="1365"/>
            <w:gridCol w:w="343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1">
            <w:pPr>
              <w:spacing w:after="480" w:lineRule="auto"/>
              <w:rPr>
                <w:color w:val="1f1f1f"/>
              </w:rPr>
            </w:pPr>
            <w:r w:rsidDel="00000000" w:rsidR="00000000" w:rsidRPr="00000000">
              <w:rPr>
                <w:b w:val="1"/>
                <w:bCs w:val="1"/>
                <w:color w:val="1f1f1f"/>
                <w:rtl w:val="0"/>
              </w:rPr>
              <w:t xml:space="preserve">Destino do Capital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2">
            <w:pPr>
              <w:spacing w:after="480" w:lineRule="auto"/>
              <w:rPr>
                <w:color w:val="1f1f1f"/>
              </w:rPr>
            </w:pPr>
            <w:r w:rsidDel="00000000" w:rsidR="00000000" w:rsidRPr="00000000">
              <w:rPr>
                <w:b w:val="1"/>
                <w:bCs w:val="1"/>
                <w:color w:val="1f1f1f"/>
                <w:rtl w:val="0"/>
              </w:rPr>
              <w:t xml:space="preserve">% do Total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f1f1f"/>
              </w:rPr>
            </w:pPr>
            <w:r w:rsidDel="00000000" w:rsidR="00000000" w:rsidRPr="00000000">
              <w:rPr>
                <w:b w:val="1"/>
                <w:bCs w:val="1"/>
                <w:color w:val="1f1f1f"/>
                <w:rtl w:val="0"/>
              </w:rPr>
              <w:t xml:space="preserve">Valor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f1f1f"/>
              </w:rPr>
            </w:pPr>
            <w:r w:rsidDel="00000000" w:rsidR="00000000" w:rsidRPr="00000000">
              <w:rPr>
                <w:b w:val="1"/>
                <w:bCs w:val="1"/>
                <w:color w:val="1f1f1f"/>
                <w:rtl w:val="0"/>
              </w:rPr>
              <w:t xml:space="preserve">Descrição</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color w:val="1f1f1f"/>
              </w:rPr>
            </w:pPr>
            <w:r w:rsidDel="00000000" w:rsidR="00000000" w:rsidRPr="00000000">
              <w:rPr>
                <w:b w:val="1"/>
                <w:bCs w:val="1"/>
                <w:color w:val="1f1f1f"/>
                <w:rtl w:val="0"/>
              </w:rPr>
              <w:t xml:space="preserve">Infraestrutura e Reforma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color w:val="1f1f1f"/>
              </w:rPr>
            </w:pPr>
            <w:r w:rsidDel="00000000" w:rsidR="00000000" w:rsidRPr="00000000">
              <w:rPr>
                <w:color w:val="1f1f1f"/>
                <w:rtl w:val="0"/>
              </w:rPr>
              <w:t xml:space="preserve">40%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color w:val="1f1f1f"/>
              </w:rPr>
            </w:pPr>
            <w:r w:rsidDel="00000000" w:rsidR="00000000" w:rsidRPr="00000000">
              <w:rPr>
                <w:color w:val="1f1f1f"/>
                <w:rtl w:val="0"/>
              </w:rPr>
              <w:t xml:space="preserve">€ 10.000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color w:val="1f1f1f"/>
              </w:rPr>
            </w:pPr>
            <w:r w:rsidDel="00000000" w:rsidR="00000000" w:rsidRPr="00000000">
              <w:rPr>
                <w:color w:val="1f1f1f"/>
                <w:rtl w:val="0"/>
              </w:rPr>
              <w:t xml:space="preserve">Adaptação do imóvel, balneários e pintura industrial.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color w:val="1f1f1f"/>
              </w:rPr>
            </w:pPr>
            <w:r w:rsidDel="00000000" w:rsidR="00000000" w:rsidRPr="00000000">
              <w:rPr>
                <w:b w:val="1"/>
                <w:bCs w:val="1"/>
                <w:color w:val="1f1f1f"/>
                <w:rtl w:val="0"/>
              </w:rPr>
              <w:t xml:space="preserve">Equipamentos Marciais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f1f1f"/>
              </w:rPr>
            </w:pPr>
            <w:r w:rsidDel="00000000" w:rsidR="00000000" w:rsidRPr="00000000">
              <w:rPr>
                <w:color w:val="1f1f1f"/>
                <w:rtl w:val="0"/>
              </w:rPr>
              <w:t xml:space="preserve">€ 7.000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f1f1f"/>
              </w:rPr>
            </w:pPr>
            <w:r w:rsidDel="00000000" w:rsidR="00000000" w:rsidRPr="00000000">
              <w:rPr>
                <w:color w:val="1f1f1f"/>
                <w:rtl w:val="0"/>
              </w:rPr>
              <w:t xml:space="preserve">Tatames de alta densidade, sacos de pancada e ringue.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f1f1f"/>
              </w:rPr>
            </w:pPr>
            <w:r w:rsidDel="00000000" w:rsidR="00000000" w:rsidRPr="00000000">
              <w:rPr>
                <w:b w:val="1"/>
                <w:bCs w:val="1"/>
                <w:color w:val="1f1f1f"/>
                <w:rtl w:val="0"/>
              </w:rPr>
              <w:t xml:space="preserve">Capital de Giro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f1f1f"/>
              </w:rPr>
            </w:pPr>
            <w:r w:rsidDel="00000000" w:rsidR="00000000" w:rsidRPr="00000000">
              <w:rPr>
                <w:color w:val="1f1f1f"/>
                <w:rtl w:val="0"/>
              </w:rPr>
              <w:t xml:space="preserve">€ 3.000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color w:val="1f1f1f"/>
              </w:rPr>
            </w:pPr>
            <w:r w:rsidDel="00000000" w:rsidR="00000000" w:rsidRPr="00000000">
              <w:rPr>
                <w:color w:val="1f1f1f"/>
                <w:rtl w:val="0"/>
              </w:rPr>
              <w:t xml:space="preserve">Reserva de segurança para os primeiros 3 meses.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color w:val="1f1f1f"/>
              </w:rPr>
            </w:pPr>
            <w:r w:rsidDel="00000000" w:rsidR="00000000" w:rsidRPr="00000000">
              <w:rPr>
                <w:b w:val="1"/>
                <w:bCs w:val="1"/>
                <w:color w:val="1f1f1f"/>
                <w:rtl w:val="0"/>
              </w:rPr>
              <w:t xml:space="preserve">Imóvel (Depósito/Caução)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color w:val="1f1f1f"/>
              </w:rPr>
            </w:pPr>
            <w:r w:rsidDel="00000000" w:rsidR="00000000" w:rsidRPr="00000000">
              <w:rPr>
                <w:color w:val="1f1f1f"/>
                <w:rtl w:val="0"/>
              </w:rPr>
              <w:t xml:space="preserve">€ 3.000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color w:val="1f1f1f"/>
              </w:rPr>
            </w:pPr>
            <w:r w:rsidDel="00000000" w:rsidR="00000000" w:rsidRPr="00000000">
              <w:rPr>
                <w:color w:val="1f1f1f"/>
                <w:rtl w:val="0"/>
              </w:rPr>
              <w:t xml:space="preserve">Garantia do arrendamento estratégico próximo ao comboio.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f1f1f"/>
              </w:rPr>
            </w:pPr>
            <w:r w:rsidDel="00000000" w:rsidR="00000000" w:rsidRPr="00000000">
              <w:rPr>
                <w:b w:val="1"/>
                <w:bCs w:val="1"/>
                <w:color w:val="1f1f1f"/>
                <w:rtl w:val="0"/>
              </w:rPr>
              <w:t xml:space="preserve">Marketing e Lançamento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f1f1f"/>
              </w:rPr>
            </w:pPr>
            <w:r w:rsidDel="00000000" w:rsidR="00000000" w:rsidRPr="00000000">
              <w:rPr>
                <w:color w:val="1f1f1f"/>
                <w:rtl w:val="0"/>
              </w:rPr>
              <w:t xml:space="preserve">€ 2.000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f1f1f"/>
              </w:rPr>
            </w:pPr>
            <w:r w:rsidDel="00000000" w:rsidR="00000000" w:rsidRPr="00000000">
              <w:rPr>
                <w:color w:val="1f1f1f"/>
                <w:rtl w:val="0"/>
              </w:rPr>
              <w:t xml:space="preserve">Campanhas de tráfego pago (Meta/Google) para pré-venda.</w:t>
            </w:r>
          </w:p>
        </w:tc>
      </w:tr>
    </w:tbl>
    <w:p w:rsidR="00000000" w:rsidDel="00000000" w:rsidP="00000000" w:rsidRDefault="00000000" w:rsidRPr="00000000" w14:paraId="000001E9">
      <w:pPr>
        <w:rPr>
          <w:color w:val="1f1f1f"/>
        </w:rPr>
      </w:pPr>
      <w:r w:rsidDel="00000000" w:rsidR="00000000" w:rsidRPr="00000000">
        <w:rPr>
          <w:rtl w:val="0"/>
        </w:rPr>
      </w:r>
    </w:p>
    <w:p w:rsidR="00000000" w:rsidDel="00000000" w:rsidP="00000000" w:rsidRDefault="00000000" w:rsidRPr="00000000" w14:paraId="000001EA">
      <w:pPr>
        <w:rPr>
          <w:color w:val="1f1f1f"/>
        </w:rPr>
      </w:pPr>
      <w:r w:rsidDel="00000000" w:rsidR="00000000" w:rsidRPr="00000000">
        <w:rPr>
          <w:rtl w:val="0"/>
        </w:rPr>
      </w:r>
    </w:p>
    <w:p w:rsidR="00000000" w:rsidDel="00000000" w:rsidP="00000000" w:rsidRDefault="00000000" w:rsidRPr="00000000" w14:paraId="000001EB">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1f1f1f"/>
          <w:sz w:val="26"/>
          <w:szCs w:val="26"/>
        </w:rPr>
      </w:pPr>
      <w:bookmarkStart w:colFirst="0" w:colLast="0" w:name="_va6ekwfj1gl6" w:id="79"/>
      <w:bookmarkEnd w:id="79"/>
      <w:r w:rsidDel="00000000" w:rsidR="00000000" w:rsidRPr="00000000">
        <w:rPr>
          <w:b w:val="1"/>
          <w:bCs w:val="1"/>
          <w:color w:val="1f1f1f"/>
          <w:sz w:val="26"/>
          <w:szCs w:val="26"/>
          <w:rtl w:val="0"/>
        </w:rPr>
        <w:t xml:space="preserve">7.2 Proposta de Retorno (Modelo de Empréstimo)</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Em vez de participação societária, a KFS oferece ao investidor um retorno baseado na performance do negócio:</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 Reembolso do Capital (Payback):</w:t>
      </w:r>
      <w:r w:rsidDel="00000000" w:rsidR="00000000" w:rsidRPr="00000000">
        <w:rPr>
          <w:color w:val="1f1f1f"/>
          <w:rtl w:val="0"/>
        </w:rPr>
        <w:t xml:space="preserve"> O investidor terá prioridade no recebimento do lucro líquido mensal da empresa até que o valor de </w:t>
      </w:r>
      <w:r w:rsidDel="00000000" w:rsidR="00000000" w:rsidRPr="00000000">
        <w:rPr>
          <w:b w:val="1"/>
          <w:bCs w:val="1"/>
          <w:color w:val="1f1f1f"/>
          <w:rtl w:val="0"/>
        </w:rPr>
        <w:t xml:space="preserve">€ 25.000</w:t>
      </w:r>
      <w:r w:rsidDel="00000000" w:rsidR="00000000" w:rsidRPr="00000000">
        <w:rPr>
          <w:color w:val="1f1f1f"/>
          <w:rtl w:val="0"/>
        </w:rPr>
        <w:t xml:space="preserve"> seja integralmente devolvido.</w:t>
      </w:r>
    </w:p>
    <w:p w:rsidR="00000000" w:rsidDel="00000000" w:rsidP="00000000" w:rsidRDefault="00000000" w:rsidRPr="00000000" w14:paraId="000001EE">
      <w:pPr>
        <w:numPr>
          <w:ilvl w:val="0"/>
          <w:numId w:val="1"/>
        </w:numPr>
        <w:pBdr>
          <w:top w:color="auto" w:space="0" w:sz="0" w:val="none"/>
          <w:bottom w:color="auto" w:space="0" w:sz="0" w:val="none"/>
          <w:right w:color="auto" w:space="0" w:sz="0" w:val="none"/>
          <w:between w:color="auto" w:space="0" w:sz="0" w:val="none"/>
        </w:pBdr>
        <w:spacing w:after="240" w:before="240" w:lineRule="auto"/>
        <w:ind w:left="720" w:hanging="360"/>
        <w:rPr>
          <w:color w:val="1f1f1f"/>
        </w:rPr>
      </w:pPr>
      <w:r w:rsidDel="00000000" w:rsidR="00000000" w:rsidRPr="00000000">
        <w:rPr>
          <w:i w:val="1"/>
          <w:iCs w:val="1"/>
          <w:color w:val="1f1f1f"/>
          <w:rtl w:val="0"/>
        </w:rPr>
        <w:t xml:space="preserve">Previsão:</w:t>
      </w:r>
      <w:r w:rsidDel="00000000" w:rsidR="00000000" w:rsidRPr="00000000">
        <w:rPr>
          <w:color w:val="1f1f1f"/>
          <w:rtl w:val="0"/>
        </w:rPr>
        <w:t xml:space="preserve"> No cenário de 200 alunos (Lucro de ~€ 5.000/mês), o capital é devolvido em apenas </w:t>
      </w:r>
      <w:r w:rsidDel="00000000" w:rsidR="00000000" w:rsidRPr="00000000">
        <w:rPr>
          <w:b w:val="1"/>
          <w:bCs w:val="1"/>
          <w:color w:val="1f1f1f"/>
          <w:rtl w:val="0"/>
        </w:rPr>
        <w:t xml:space="preserve">5 a 6 meses</w:t>
      </w:r>
      <w:r w:rsidDel="00000000" w:rsidR="00000000" w:rsidRPr="00000000">
        <w:rPr>
          <w:color w:val="1f1f1f"/>
          <w:rtl w:val="0"/>
        </w:rPr>
        <w:t xml:space="preserve"> após a maturação.</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B) Prémio de Investimento (O Lucro do Investidor):</w:t>
      </w:r>
      <w:r w:rsidDel="00000000" w:rsidR="00000000" w:rsidRPr="00000000">
        <w:rPr>
          <w:color w:val="1f1f1f"/>
          <w:rtl w:val="0"/>
        </w:rPr>
        <w:t xml:space="preserve"> Após a devolução do capital principal, a KFS propõe:</w:t>
      </w:r>
    </w:p>
    <w:p w:rsidR="00000000" w:rsidDel="00000000" w:rsidP="00000000" w:rsidRDefault="00000000" w:rsidRPr="00000000" w14:paraId="000001F0">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Opção 1 (Juros Fixos):</w:t>
      </w:r>
      <w:r w:rsidDel="00000000" w:rsidR="00000000" w:rsidRPr="00000000">
        <w:rPr>
          <w:color w:val="1f1f1f"/>
          <w:rtl w:val="0"/>
        </w:rPr>
        <w:t xml:space="preserve"> Pagamento de um bónus fixo de </w:t>
      </w:r>
      <w:r w:rsidDel="00000000" w:rsidR="00000000" w:rsidRPr="00000000">
        <w:rPr>
          <w:b w:val="1"/>
          <w:bCs w:val="1"/>
          <w:color w:val="1f1f1f"/>
          <w:rtl w:val="0"/>
        </w:rPr>
        <w:t xml:space="preserve">entre 10% a 15%</w:t>
      </w:r>
      <w:r w:rsidDel="00000000" w:rsidR="00000000" w:rsidRPr="00000000">
        <w:rPr>
          <w:color w:val="1f1f1f"/>
          <w:rtl w:val="0"/>
        </w:rPr>
        <w:t xml:space="preserve"> sobre o valor aportado, totalizando um retorno final de </w:t>
      </w:r>
      <w:r w:rsidDel="00000000" w:rsidR="00000000" w:rsidRPr="00000000">
        <w:rPr>
          <w:b w:val="1"/>
          <w:bCs w:val="1"/>
          <w:color w:val="1f1f1f"/>
          <w:rtl w:val="0"/>
        </w:rPr>
        <w:t xml:space="preserve">€ X</w:t>
      </w:r>
      <w:r w:rsidDel="00000000" w:rsidR="00000000" w:rsidRPr="00000000">
        <w:rPr>
          <w:color w:val="1f1f1f"/>
          <w:rtl w:val="0"/>
        </w:rPr>
        <w:t xml:space="preserve">.</w:t>
      </w:r>
    </w:p>
    <w:p w:rsidR="00000000" w:rsidDel="00000000" w:rsidP="00000000" w:rsidRDefault="00000000" w:rsidRPr="00000000" w14:paraId="000001F1">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Opção 2 (Royalty Temporário):</w:t>
      </w:r>
      <w:r w:rsidDel="00000000" w:rsidR="00000000" w:rsidRPr="00000000">
        <w:rPr>
          <w:color w:val="1f1f1f"/>
          <w:rtl w:val="0"/>
        </w:rPr>
        <w:t xml:space="preserve"> Pagamento de uma percentagem do faturamento bruto (ex: 3% a 5%) por um período determinado (como por exemplo 24 meses), cessando após este prazo sem qualquer vínculo societário.</w:t>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ggxh2e5noj" w:id="80"/>
      <w:bookmarkEnd w:id="80"/>
      <w:r w:rsidDel="00000000" w:rsidR="00000000" w:rsidRPr="00000000">
        <w:rPr>
          <w:b w:val="1"/>
          <w:bCs w:val="1"/>
          <w:color w:val="1f1f1f"/>
          <w:sz w:val="26"/>
          <w:szCs w:val="26"/>
          <w:rtl w:val="0"/>
        </w:rPr>
        <w:t xml:space="preserve">7.3 Por que investir na Kingdom Fight School agora?</w:t>
      </w:r>
    </w:p>
    <w:p w:rsidR="00000000" w:rsidDel="00000000" w:rsidP="00000000" w:rsidRDefault="00000000" w:rsidRPr="00000000" w14:paraId="000001F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Risco Mitigado:</w:t>
      </w:r>
      <w:r w:rsidDel="00000000" w:rsidR="00000000" w:rsidRPr="00000000">
        <w:rPr>
          <w:color w:val="1f1f1f"/>
          <w:rtl w:val="0"/>
        </w:rPr>
        <w:t xml:space="preserve"> Já possuímos uma audiência de</w:t>
      </w:r>
      <w:r w:rsidDel="00000000" w:rsidR="00000000" w:rsidRPr="00000000">
        <w:rPr>
          <w:b w:val="1"/>
          <w:bCs w:val="1"/>
          <w:color w:val="1f1f1f"/>
          <w:rtl w:val="0"/>
        </w:rPr>
        <w:t xml:space="preserve"> seguidores qualificados</w:t>
      </w:r>
      <w:r w:rsidDel="00000000" w:rsidR="00000000" w:rsidRPr="00000000">
        <w:rPr>
          <w:color w:val="1f1f1f"/>
          <w:rtl w:val="0"/>
        </w:rPr>
        <w:t xml:space="preserve"> à espera da abertura física.</w:t>
      </w:r>
    </w:p>
    <w:p w:rsidR="00000000" w:rsidDel="00000000" w:rsidP="00000000" w:rsidRDefault="00000000" w:rsidRPr="00000000" w14:paraId="000001F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Custos Controlados:</w:t>
      </w:r>
      <w:r w:rsidDel="00000000" w:rsidR="00000000" w:rsidRPr="00000000">
        <w:rPr>
          <w:color w:val="1f1f1f"/>
          <w:rtl w:val="0"/>
        </w:rPr>
        <w:t xml:space="preserve"> Os fundadores priorizam a saúde do caixa, mantendo salários fixos conservadores (€ 1.500) para maximizar o lucro da empresa inicialmente.</w:t>
      </w:r>
    </w:p>
    <w:p w:rsidR="00000000" w:rsidDel="00000000" w:rsidP="00000000" w:rsidRDefault="00000000" w:rsidRPr="00000000" w14:paraId="000001F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Escalabilidade Global:</w:t>
      </w:r>
      <w:r w:rsidDel="00000000" w:rsidR="00000000" w:rsidRPr="00000000">
        <w:rPr>
          <w:color w:val="1f1f1f"/>
          <w:rtl w:val="0"/>
        </w:rPr>
        <w:t xml:space="preserve"> O investidor não entra apenas em um ginásio local, mas em uma marca com </w:t>
      </w:r>
      <w:r w:rsidDel="00000000" w:rsidR="00000000" w:rsidRPr="00000000">
        <w:rPr>
          <w:b w:val="1"/>
          <w:bCs w:val="1"/>
          <w:color w:val="1f1f1f"/>
          <w:rtl w:val="0"/>
        </w:rPr>
        <w:t xml:space="preserve">potencial de expansão internacional</w:t>
      </w:r>
      <w:r w:rsidDel="00000000" w:rsidR="00000000" w:rsidRPr="00000000">
        <w:rPr>
          <w:color w:val="1f1f1f"/>
          <w:rtl w:val="0"/>
        </w:rPr>
        <w:t xml:space="preserve"> via plataforma digital e licenciamento da metodologia.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TM%20%3D%20%5Csum%20(Valor%20%5Ctext%7B%20do%20Plano%7D%20%5Ctimes%20%5C%25%20%5Ctext%7B%20de%20Adesao%7D)#0" TargetMode="External"/><Relationship Id="rId22" Type="http://schemas.openxmlformats.org/officeDocument/2006/relationships/hyperlink" Target="https://www.codecogs.com/eqnedit.php?latex=%5Ctext%7BPonto%20de%20Equilibrio%7D%20%3D%20%5Cfrac%7B%5Ctext%7BCusto%20Total%20(6.030%20euros)%7D%7D%7B%5Ctext%7BTicket%20Medio%20(55%20euros)%7D%7D#0" TargetMode="External"/><Relationship Id="rId21" Type="http://schemas.openxmlformats.org/officeDocument/2006/relationships/image" Target="media/image16.png"/><Relationship Id="rId24" Type="http://schemas.openxmlformats.org/officeDocument/2006/relationships/hyperlink" Target="https://www.codecogs.com/eqnedit.php?latex=%5Cfrac%7B6.030%7D%7B55%7D%20%5Capprox%20%5Cmathbf%7B110%20%5Ctext%7B%20Alunos%7D%7D#0"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image" Target="media/image8.jpg"/><Relationship Id="rId8" Type="http://schemas.openxmlformats.org/officeDocument/2006/relationships/image" Target="media/image4.jpg"/><Relationship Id="rId11" Type="http://schemas.openxmlformats.org/officeDocument/2006/relationships/image" Target="media/image1.jpg"/><Relationship Id="rId10" Type="http://schemas.openxmlformats.org/officeDocument/2006/relationships/image" Target="media/image10.jpg"/><Relationship Id="rId13" Type="http://schemas.openxmlformats.org/officeDocument/2006/relationships/image" Target="media/image12.jpg"/><Relationship Id="rId12" Type="http://schemas.openxmlformats.org/officeDocument/2006/relationships/image" Target="media/image7.jpg"/><Relationship Id="rId15" Type="http://schemas.openxmlformats.org/officeDocument/2006/relationships/image" Target="media/image9.jpg"/><Relationship Id="rId14" Type="http://schemas.openxmlformats.org/officeDocument/2006/relationships/image" Target="media/image14.jpg"/><Relationship Id="rId17" Type="http://schemas.openxmlformats.org/officeDocument/2006/relationships/image" Target="media/image5.jpg"/><Relationship Id="rId16" Type="http://schemas.openxmlformats.org/officeDocument/2006/relationships/image" Target="media/image15.jpg"/><Relationship Id="rId19" Type="http://schemas.openxmlformats.org/officeDocument/2006/relationships/image" Target="media/image6.jp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