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0"/>
        </w:rPr>
        <w:t>HADASSA</w:t>
      </w:r>
    </w:p>
    <w:p>
      <w:pPr>
        <w:spacing w:after="20"/>
        <w:jc w:val="center"/>
      </w:pPr>
      <w:r>
        <w:rPr>
          <w:b/>
          <w:sz w:val="18"/>
        </w:rPr>
        <w:t>ESTOQUE E MATERIAIS  |  CONTROLE DE RECEBIMENTO</w:t>
      </w:r>
    </w:p>
    <w:p>
      <w:pPr>
        <w:spacing w:after="100"/>
        <w:jc w:val="center"/>
      </w:pPr>
      <w:r>
        <w:rPr>
          <w:b/>
          <w:sz w:val="22"/>
        </w:rPr>
        <w:t>TERMO SIMPLIFICADO DE RECEBIMENTO DE MATERIAIS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1134"/>
        <w:gridCol w:w="6009"/>
      </w:tblGrid>
      <w:tr>
        <w:tc>
          <w:tcPr>
            <w:tcW w:type="dxa" w:w="277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Código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EST-MAT-FRM-001</w:t>
            </w:r>
          </w:p>
        </w:tc>
        <w:tc>
          <w:tcPr>
            <w:tcW w:type="dxa" w:w="277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Revisão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00  |  Data: ____/____/________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sz w:val="18"/>
        </w:rPr>
        <w:t>1. IDENTIFICAÇÃO DA ENTREGA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Data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____/____/________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Horário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____:____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Fornecedor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NF nº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Pedido nº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Transportadora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18"/>
        </w:rPr>
        <w:t>2. CONFERÊNCIA DOS MATERIAIS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rPr>
          <w:tblHeader w:val="true"/>
        </w:trPr>
        <w:tc>
          <w:tcPr>
            <w:tcW w:type="dxa" w:w="2221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Código</w:t>
            </w:r>
          </w:p>
        </w:tc>
        <w:tc>
          <w:tcPr>
            <w:tcW w:type="dxa" w:w="2221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Material / Descrição</w:t>
            </w:r>
          </w:p>
        </w:tc>
        <w:tc>
          <w:tcPr>
            <w:tcW w:type="dxa" w:w="2221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Qtd. Pedida</w:t>
            </w:r>
          </w:p>
        </w:tc>
        <w:tc>
          <w:tcPr>
            <w:tcW w:type="dxa" w:w="2221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Qtd. Recebida</w:t>
            </w:r>
          </w:p>
        </w:tc>
        <w:tc>
          <w:tcPr>
            <w:tcW w:type="dxa" w:w="2221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Situação</w:t>
            </w:r>
          </w:p>
        </w:tc>
      </w:tr>
      <w:tr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☐ OK  ☐ NC</w:t>
            </w:r>
          </w:p>
        </w:tc>
      </w:tr>
      <w:tr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☐ OK  ☐ NC</w:t>
            </w:r>
          </w:p>
        </w:tc>
      </w:tr>
      <w:tr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☐ OK  ☐ NC</w:t>
            </w:r>
          </w:p>
        </w:tc>
      </w:tr>
      <w:tr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☐ OK  ☐ NC</w:t>
            </w:r>
          </w:p>
        </w:tc>
      </w:tr>
      <w:tr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☐ OK  ☐ NC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18"/>
        </w:rPr>
        <w:t>3. CHECKLIST RÁPIDO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Conferência</w:t>
            </w:r>
          </w:p>
        </w:tc>
        <w:tc>
          <w:tcPr>
            <w:tcW w:type="dxa" w:w="277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OK</w:t>
            </w:r>
          </w:p>
        </w:tc>
        <w:tc>
          <w:tcPr>
            <w:tcW w:type="dxa" w:w="277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NC</w:t>
            </w:r>
          </w:p>
        </w:tc>
        <w:tc>
          <w:tcPr>
            <w:tcW w:type="dxa" w:w="2776"/>
            <w:vAlign w:val="center"/>
            <w:shd w:fill="E7E7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Observação (se necessário)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Fornecedor / Pedido de Compra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NF corresponde ao material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Código / produto está correto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Quantidade está correta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Material está em bom estado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Embalagem está íntegra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18"/>
        </w:rPr>
        <w:t>4. SE HOUVER DIVERGÊNCIA</w:t>
      </w:r>
    </w:p>
    <w:p>
      <w:pPr>
        <w:spacing w:after="20"/>
      </w:pPr>
      <w:r>
        <w:rPr>
          <w:b/>
          <w:sz w:val="15"/>
        </w:rPr>
        <w:t xml:space="preserve">Tipo: </w:t>
      </w:r>
      <w:r>
        <w:rPr>
          <w:sz w:val="15"/>
        </w:rPr>
        <w:t>☐ Quantidade   ☐ Produto errado   ☐ Danificado   ☐ Embalagem   ☐ NF   ☐ Outro: __________</w:t>
      </w:r>
    </w:p>
    <w:p>
      <w:pPr>
        <w:spacing w:after="20"/>
      </w:pPr>
      <w:r>
        <w:rPr>
          <w:b/>
        </w:rPr>
        <w:t xml:space="preserve">Descrição: </w:t>
      </w:r>
      <w:r>
        <w:rPr>
          <w:sz w:val="15"/>
        </w:rPr>
        <w:t>________________________________________________________________________________</w:t>
      </w:r>
    </w:p>
    <w:p>
      <w:pPr>
        <w:spacing w:after="40"/>
      </w:pPr>
      <w:r>
        <w:rPr>
          <w:sz w:val="15"/>
        </w:rPr>
        <w:t>Foto anexada: ☐ Sim  ☐ Não</w:t>
      </w:r>
    </w:p>
    <w:p>
      <w:pPr>
        <w:spacing w:before="60" w:after="40"/>
      </w:pPr>
      <w:r>
        <w:rPr>
          <w:rFonts w:ascii="Arial" w:hAnsi="Arial"/>
          <w:b/>
          <w:sz w:val="18"/>
        </w:rPr>
        <w:t>5. DESTINO DO MATERIAL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☐ LIBERADO</w:t>
              <w:br/>
              <w:t>ESTOQUE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☐ LIBERADO</w:t>
              <w:br/>
              <w:t>PRODUÇÃO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☐ AGUARDAR</w:t>
              <w:br/>
              <w:t>ANÁLISE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☐ QUARENTENA</w:t>
              <w:br/>
              <w:t>NÃO UTILIZAR</w:t>
            </w:r>
          </w:p>
        </w:tc>
        <w:tc>
          <w:tcPr>
            <w:tcW w:type="dxa" w:w="222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☐ DEVOLUÇÃO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18"/>
        </w:rPr>
        <w:t>6. RESPONSÁVEIS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Recebido por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Data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____/____/______</w:t>
            </w:r>
          </w:p>
        </w:tc>
      </w:tr>
      <w:tr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Conferido por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Assinatura</w:t>
            </w:r>
          </w:p>
        </w:tc>
        <w:tc>
          <w:tcPr>
            <w:tcW w:type="dxa" w:w="2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</w:tbl>
    <w:p>
      <w:pPr>
        <w:spacing w:before="60" w:after="0"/>
      </w:pPr>
      <w:r>
        <w:rPr>
          <w:b/>
          <w:sz w:val="15"/>
        </w:rPr>
        <w:t xml:space="preserve">IMPORTANTE: </w:t>
      </w:r>
      <w:r>
        <w:rPr>
          <w:sz w:val="15"/>
        </w:rPr>
        <w:t>A assinatura confirma o recebimento físico. Não significa aprovação automática do material. Material com divergência, dano ou dúvida deve ser separado até definição do responsável.</w:t>
      </w:r>
    </w:p>
    <w:p>
      <w:pPr>
        <w:spacing w:before="60" w:after="0"/>
        <w:jc w:val="center"/>
      </w:pPr>
      <w:r>
        <w:rPr>
          <w:i/>
          <w:sz w:val="13"/>
        </w:rPr>
        <w:t>EST-MAT-FRM-001  |  Revisão 00  |  Documento controlado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