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9B34E" w14:textId="77777777" w:rsidR="00724A1C" w:rsidRDefault="00423BAC">
      <w:pPr>
        <w:jc w:val="center"/>
      </w:pPr>
      <w:r>
        <w:rPr>
          <w:b/>
          <w:sz w:val="52"/>
        </w:rPr>
        <w:t>HADASSA</w:t>
      </w:r>
    </w:p>
    <w:p w14:paraId="4EF085A3" w14:textId="77777777" w:rsidR="00724A1C" w:rsidRDefault="00423BAC">
      <w:pPr>
        <w:jc w:val="center"/>
      </w:pPr>
      <w:r>
        <w:rPr>
          <w:b/>
          <w:sz w:val="44"/>
        </w:rPr>
        <w:t>PROJETO P16</w:t>
      </w:r>
    </w:p>
    <w:p w14:paraId="7C4390EF" w14:textId="77777777" w:rsidR="00724A1C" w:rsidRDefault="00423BAC">
      <w:pPr>
        <w:jc w:val="center"/>
      </w:pPr>
      <w:r>
        <w:rPr>
          <w:b/>
          <w:sz w:val="32"/>
        </w:rPr>
        <w:t>DESMOBILIZAÇÃO DE ESTOQUE PARADO</w:t>
      </w:r>
    </w:p>
    <w:p w14:paraId="471C0F0B" w14:textId="77777777" w:rsidR="00724A1C" w:rsidRDefault="00423BAC">
      <w:pPr>
        <w:jc w:val="center"/>
      </w:pPr>
      <w:r>
        <w:rPr>
          <w:sz w:val="24"/>
        </w:rPr>
        <w:t>Proposta de ação para liberação de espaço, recuperação de valor,</w:t>
      </w:r>
      <w:r>
        <w:rPr>
          <w:sz w:val="24"/>
        </w:rPr>
        <w:br/>
        <w:t>ativação comercial e prevenção de novos estoques parados.</w:t>
      </w:r>
    </w:p>
    <w:p w14:paraId="1A79FA55" w14:textId="77777777" w:rsidR="00724A1C" w:rsidRDefault="00423BAC">
      <w:r>
        <w:br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724A1C" w14:paraId="18777E0F" w14:textId="77777777">
        <w:trPr>
          <w:jc w:val="center"/>
        </w:trPr>
        <w:tc>
          <w:tcPr>
            <w:tcW w:w="4702" w:type="dxa"/>
            <w:shd w:val="clear" w:color="auto" w:fill="D9E1F2"/>
            <w:vAlign w:val="center"/>
          </w:tcPr>
          <w:p w14:paraId="5485407B" w14:textId="77777777" w:rsidR="00724A1C" w:rsidRDefault="00423BAC">
            <w:r>
              <w:rPr>
                <w:b/>
                <w:sz w:val="18"/>
              </w:rPr>
              <w:t>Controle do documento</w:t>
            </w:r>
          </w:p>
        </w:tc>
        <w:tc>
          <w:tcPr>
            <w:tcW w:w="4702" w:type="dxa"/>
            <w:shd w:val="clear" w:color="auto" w:fill="D9E1F2"/>
            <w:vAlign w:val="center"/>
          </w:tcPr>
          <w:p w14:paraId="170791F7" w14:textId="77777777" w:rsidR="00724A1C" w:rsidRDefault="00423BAC">
            <w:r>
              <w:rPr>
                <w:b/>
                <w:sz w:val="18"/>
              </w:rPr>
              <w:t>Informação</w:t>
            </w:r>
          </w:p>
        </w:tc>
      </w:tr>
      <w:tr w:rsidR="00724A1C" w14:paraId="1C52AE98" w14:textId="77777777">
        <w:trPr>
          <w:jc w:val="center"/>
        </w:trPr>
        <w:tc>
          <w:tcPr>
            <w:tcW w:w="4702" w:type="dxa"/>
            <w:vAlign w:val="center"/>
          </w:tcPr>
          <w:p w14:paraId="3B2BCA4F" w14:textId="77777777" w:rsidR="00724A1C" w:rsidRDefault="00423BAC">
            <w:r>
              <w:rPr>
                <w:sz w:val="18"/>
              </w:rPr>
              <w:t>Código</w:t>
            </w:r>
          </w:p>
        </w:tc>
        <w:tc>
          <w:tcPr>
            <w:tcW w:w="4702" w:type="dxa"/>
            <w:vAlign w:val="center"/>
          </w:tcPr>
          <w:p w14:paraId="19FD0FC5" w14:textId="77777777" w:rsidR="00724A1C" w:rsidRDefault="00423BAC">
            <w:r>
              <w:rPr>
                <w:sz w:val="18"/>
              </w:rPr>
              <w:t>EST-P16-PROJ-001</w:t>
            </w:r>
          </w:p>
        </w:tc>
      </w:tr>
      <w:tr w:rsidR="00724A1C" w14:paraId="3B66D6B6" w14:textId="77777777">
        <w:trPr>
          <w:jc w:val="center"/>
        </w:trPr>
        <w:tc>
          <w:tcPr>
            <w:tcW w:w="4702" w:type="dxa"/>
            <w:vAlign w:val="center"/>
          </w:tcPr>
          <w:p w14:paraId="2B00AF46" w14:textId="77777777" w:rsidR="00724A1C" w:rsidRDefault="00423BAC">
            <w:r>
              <w:rPr>
                <w:sz w:val="18"/>
              </w:rPr>
              <w:t>Versão</w:t>
            </w:r>
          </w:p>
        </w:tc>
        <w:tc>
          <w:tcPr>
            <w:tcW w:w="4702" w:type="dxa"/>
            <w:vAlign w:val="center"/>
          </w:tcPr>
          <w:p w14:paraId="5450D0CB" w14:textId="77777777" w:rsidR="00724A1C" w:rsidRDefault="00423BAC">
            <w:r>
              <w:rPr>
                <w:sz w:val="18"/>
              </w:rPr>
              <w:t>1.0</w:t>
            </w:r>
          </w:p>
        </w:tc>
      </w:tr>
      <w:tr w:rsidR="00724A1C" w14:paraId="1A274A93" w14:textId="77777777">
        <w:trPr>
          <w:jc w:val="center"/>
        </w:trPr>
        <w:tc>
          <w:tcPr>
            <w:tcW w:w="4702" w:type="dxa"/>
            <w:vAlign w:val="center"/>
          </w:tcPr>
          <w:p w14:paraId="7347CB39" w14:textId="77777777" w:rsidR="00724A1C" w:rsidRDefault="00423BAC">
            <w:r>
              <w:rPr>
                <w:sz w:val="18"/>
              </w:rPr>
              <w:t>Revisão</w:t>
            </w:r>
          </w:p>
        </w:tc>
        <w:tc>
          <w:tcPr>
            <w:tcW w:w="4702" w:type="dxa"/>
            <w:vAlign w:val="center"/>
          </w:tcPr>
          <w:p w14:paraId="244C3202" w14:textId="77777777" w:rsidR="00724A1C" w:rsidRDefault="00423BAC">
            <w:r>
              <w:rPr>
                <w:sz w:val="18"/>
              </w:rPr>
              <w:t>00</w:t>
            </w:r>
          </w:p>
        </w:tc>
      </w:tr>
      <w:tr w:rsidR="00724A1C" w14:paraId="3B8D0649" w14:textId="77777777">
        <w:trPr>
          <w:jc w:val="center"/>
        </w:trPr>
        <w:tc>
          <w:tcPr>
            <w:tcW w:w="4702" w:type="dxa"/>
            <w:vAlign w:val="center"/>
          </w:tcPr>
          <w:p w14:paraId="7064A6B1" w14:textId="77777777" w:rsidR="00724A1C" w:rsidRDefault="00423BAC">
            <w:r>
              <w:rPr>
                <w:sz w:val="18"/>
              </w:rPr>
              <w:t>Responsável pela proposta</w:t>
            </w:r>
          </w:p>
        </w:tc>
        <w:tc>
          <w:tcPr>
            <w:tcW w:w="4702" w:type="dxa"/>
            <w:vAlign w:val="center"/>
          </w:tcPr>
          <w:p w14:paraId="605BC477" w14:textId="77777777" w:rsidR="00724A1C" w:rsidRDefault="00423BAC">
            <w:r>
              <w:rPr>
                <w:sz w:val="18"/>
              </w:rPr>
              <w:t>Projetos e Qualidade</w:t>
            </w:r>
          </w:p>
        </w:tc>
      </w:tr>
      <w:tr w:rsidR="00724A1C" w14:paraId="1F44FA41" w14:textId="77777777">
        <w:trPr>
          <w:jc w:val="center"/>
        </w:trPr>
        <w:tc>
          <w:tcPr>
            <w:tcW w:w="4702" w:type="dxa"/>
            <w:vAlign w:val="center"/>
          </w:tcPr>
          <w:p w14:paraId="2C36FE6E" w14:textId="77777777" w:rsidR="00724A1C" w:rsidRDefault="00423BAC">
            <w:r>
              <w:rPr>
                <w:sz w:val="18"/>
              </w:rPr>
              <w:t>Aprovação</w:t>
            </w:r>
          </w:p>
        </w:tc>
        <w:tc>
          <w:tcPr>
            <w:tcW w:w="4702" w:type="dxa"/>
            <w:vAlign w:val="center"/>
          </w:tcPr>
          <w:p w14:paraId="54CB889E" w14:textId="77777777" w:rsidR="00724A1C" w:rsidRDefault="00423BAC">
            <w:r>
              <w:rPr>
                <w:sz w:val="18"/>
              </w:rPr>
              <w:t>Direção / Proprietária</w:t>
            </w:r>
          </w:p>
        </w:tc>
      </w:tr>
      <w:tr w:rsidR="00724A1C" w14:paraId="3D869D99" w14:textId="77777777">
        <w:trPr>
          <w:jc w:val="center"/>
        </w:trPr>
        <w:tc>
          <w:tcPr>
            <w:tcW w:w="4702" w:type="dxa"/>
            <w:vAlign w:val="center"/>
          </w:tcPr>
          <w:p w14:paraId="344155D2" w14:textId="77777777" w:rsidR="00724A1C" w:rsidRDefault="00423BAC">
            <w:r>
              <w:rPr>
                <w:sz w:val="18"/>
              </w:rPr>
              <w:t>Status</w:t>
            </w:r>
          </w:p>
        </w:tc>
        <w:tc>
          <w:tcPr>
            <w:tcW w:w="4702" w:type="dxa"/>
            <w:vAlign w:val="center"/>
          </w:tcPr>
          <w:p w14:paraId="49863AB2" w14:textId="77777777" w:rsidR="00724A1C" w:rsidRDefault="00423BAC">
            <w:r>
              <w:rPr>
                <w:sz w:val="18"/>
              </w:rPr>
              <w:t>Proposta para aprovação</w:t>
            </w:r>
          </w:p>
        </w:tc>
      </w:tr>
    </w:tbl>
    <w:p w14:paraId="7058D5BD" w14:textId="77777777" w:rsidR="00724A1C" w:rsidRDefault="00724A1C"/>
    <w:p w14:paraId="1B0CA7BA" w14:textId="77777777" w:rsidR="00724A1C" w:rsidRDefault="00423BAC">
      <w:r>
        <w:br w:type="page"/>
      </w:r>
    </w:p>
    <w:p w14:paraId="4F8B4BFB" w14:textId="77777777" w:rsidR="00724A1C" w:rsidRDefault="00423BAC">
      <w:pPr>
        <w:pStyle w:val="Ttulo1"/>
      </w:pPr>
      <w:r>
        <w:lastRenderedPageBreak/>
        <w:t>1. RESUMO EXECUTIVO</w:t>
      </w:r>
    </w:p>
    <w:p w14:paraId="2DEECBFA" w14:textId="77777777" w:rsidR="00724A1C" w:rsidRDefault="00423BAC">
      <w:r>
        <w:t xml:space="preserve">O P16 foi identificado como um problema de ocupação de espaço causada pela permanência de produtos </w:t>
      </w:r>
      <w:r>
        <w:t>parados e por devoluções que retornam ao estoque sem uma estratégia definida de saída. O problema não deve ser tratado apenas como uma 'limpa no estoque'. Trata-se de um projeto de desmobilização: identificar o que está parado, entender a condição e o valo</w:t>
      </w:r>
      <w:r>
        <w:t>r de cada item, definir a melhor rota de saída e registrar os resultados.</w:t>
      </w:r>
    </w:p>
    <w:p w14:paraId="3D140FF6" w14:textId="77777777" w:rsidR="00724A1C" w:rsidRDefault="00423BAC">
      <w:r>
        <w:t xml:space="preserve">A proposta é transformar parte desse estoque em vendas, ações comerciais, conteúdo, relacionamento com profissionais e oportunidades de aquisição para novos clientes, ao mesmo tempo </w:t>
      </w:r>
      <w:r>
        <w:t>em que se reduz a ocupação física e se cria um mecanismo para evitar que o problema se repita.</w:t>
      </w:r>
    </w:p>
    <w:p w14:paraId="45B5178D" w14:textId="77777777" w:rsidR="00724A1C" w:rsidRDefault="00423BAC">
      <w:pPr>
        <w:pStyle w:val="Ttulo1"/>
      </w:pPr>
      <w:r>
        <w:t>2. O PROBLEMA</w:t>
      </w:r>
    </w:p>
    <w:p w14:paraId="4F554521" w14:textId="77777777" w:rsidR="00724A1C" w:rsidRDefault="00423BAC">
      <w:r>
        <w:t>Foi relatada falta de espaço para estoque, associada à grande quantidade de produtos parados e ao retorno de produtos por devolução. A causa não de</w:t>
      </w:r>
      <w:r>
        <w:t>ve ser atribuída a uma pessoa ou setor isoladamente. O ponto central é a ausência de uma rotina formal para diagnosticar, classificar e dar destino aos itens que deixam de ter giro.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4A1C" w14:paraId="2AA1E05E" w14:textId="77777777">
        <w:trPr>
          <w:jc w:val="center"/>
        </w:trPr>
        <w:tc>
          <w:tcPr>
            <w:tcW w:w="3135" w:type="dxa"/>
            <w:shd w:val="clear" w:color="auto" w:fill="D9E1F2"/>
            <w:vAlign w:val="center"/>
          </w:tcPr>
          <w:p w14:paraId="1549D2B7" w14:textId="77777777" w:rsidR="00724A1C" w:rsidRDefault="00423BAC">
            <w:r>
              <w:rPr>
                <w:b/>
                <w:sz w:val="18"/>
              </w:rPr>
              <w:t>Aspecto</w:t>
            </w:r>
          </w:p>
        </w:tc>
        <w:tc>
          <w:tcPr>
            <w:tcW w:w="3135" w:type="dxa"/>
            <w:shd w:val="clear" w:color="auto" w:fill="D9E1F2"/>
            <w:vAlign w:val="center"/>
          </w:tcPr>
          <w:p w14:paraId="4C257425" w14:textId="77777777" w:rsidR="00724A1C" w:rsidRDefault="00423BAC">
            <w:r>
              <w:rPr>
                <w:b/>
                <w:sz w:val="18"/>
              </w:rPr>
              <w:t>Situação observada / hipótese</w:t>
            </w:r>
          </w:p>
        </w:tc>
        <w:tc>
          <w:tcPr>
            <w:tcW w:w="3135" w:type="dxa"/>
            <w:shd w:val="clear" w:color="auto" w:fill="D9E1F2"/>
            <w:vAlign w:val="center"/>
          </w:tcPr>
          <w:p w14:paraId="53E59C16" w14:textId="77777777" w:rsidR="00724A1C" w:rsidRDefault="00423BAC">
            <w:r>
              <w:rPr>
                <w:b/>
                <w:sz w:val="18"/>
              </w:rPr>
              <w:t>Impacto</w:t>
            </w:r>
          </w:p>
        </w:tc>
      </w:tr>
      <w:tr w:rsidR="00724A1C" w14:paraId="2CE0862E" w14:textId="77777777">
        <w:trPr>
          <w:jc w:val="center"/>
        </w:trPr>
        <w:tc>
          <w:tcPr>
            <w:tcW w:w="3135" w:type="dxa"/>
            <w:vAlign w:val="center"/>
          </w:tcPr>
          <w:p w14:paraId="1F2950F7" w14:textId="77777777" w:rsidR="00724A1C" w:rsidRDefault="00423BAC">
            <w:r>
              <w:rPr>
                <w:sz w:val="18"/>
              </w:rPr>
              <w:t>Espaço físico</w:t>
            </w:r>
          </w:p>
        </w:tc>
        <w:tc>
          <w:tcPr>
            <w:tcW w:w="3135" w:type="dxa"/>
            <w:vAlign w:val="center"/>
          </w:tcPr>
          <w:p w14:paraId="0F13CCE7" w14:textId="77777777" w:rsidR="00724A1C" w:rsidRDefault="00423BAC">
            <w:r>
              <w:rPr>
                <w:sz w:val="18"/>
              </w:rPr>
              <w:t>Produtos permanecem armazenados por longos períodos</w:t>
            </w:r>
          </w:p>
        </w:tc>
        <w:tc>
          <w:tcPr>
            <w:tcW w:w="3135" w:type="dxa"/>
            <w:vAlign w:val="center"/>
          </w:tcPr>
          <w:p w14:paraId="05A8841A" w14:textId="77777777" w:rsidR="00724A1C" w:rsidRDefault="00423BAC">
            <w:r>
              <w:rPr>
                <w:sz w:val="18"/>
              </w:rPr>
              <w:t>Redução da capacidade operacional</w:t>
            </w:r>
          </w:p>
        </w:tc>
      </w:tr>
      <w:tr w:rsidR="00724A1C" w14:paraId="7B4E9828" w14:textId="77777777">
        <w:trPr>
          <w:jc w:val="center"/>
        </w:trPr>
        <w:tc>
          <w:tcPr>
            <w:tcW w:w="3135" w:type="dxa"/>
            <w:vAlign w:val="center"/>
          </w:tcPr>
          <w:p w14:paraId="3C88570C" w14:textId="77777777" w:rsidR="00724A1C" w:rsidRDefault="00423BAC">
            <w:r>
              <w:rPr>
                <w:sz w:val="18"/>
              </w:rPr>
              <w:t>Capital</w:t>
            </w:r>
          </w:p>
        </w:tc>
        <w:tc>
          <w:tcPr>
            <w:tcW w:w="3135" w:type="dxa"/>
            <w:vAlign w:val="center"/>
          </w:tcPr>
          <w:p w14:paraId="55803403" w14:textId="77777777" w:rsidR="00724A1C" w:rsidRDefault="00423BAC">
            <w:r>
              <w:rPr>
                <w:sz w:val="18"/>
              </w:rPr>
              <w:t>Valor fica imobilizado em itens sem giro</w:t>
            </w:r>
          </w:p>
        </w:tc>
        <w:tc>
          <w:tcPr>
            <w:tcW w:w="3135" w:type="dxa"/>
            <w:vAlign w:val="center"/>
          </w:tcPr>
          <w:p w14:paraId="325829F6" w14:textId="77777777" w:rsidR="00724A1C" w:rsidRDefault="00423BAC">
            <w:r>
              <w:rPr>
                <w:sz w:val="18"/>
              </w:rPr>
              <w:t>Menor disponibilidade financeira</w:t>
            </w:r>
          </w:p>
        </w:tc>
      </w:tr>
      <w:tr w:rsidR="00724A1C" w14:paraId="1F8DBB0C" w14:textId="77777777">
        <w:trPr>
          <w:jc w:val="center"/>
        </w:trPr>
        <w:tc>
          <w:tcPr>
            <w:tcW w:w="3135" w:type="dxa"/>
            <w:vAlign w:val="center"/>
          </w:tcPr>
          <w:p w14:paraId="113035EA" w14:textId="77777777" w:rsidR="00724A1C" w:rsidRDefault="00423BAC">
            <w:r>
              <w:rPr>
                <w:sz w:val="18"/>
              </w:rPr>
              <w:t>Operação</w:t>
            </w:r>
          </w:p>
        </w:tc>
        <w:tc>
          <w:tcPr>
            <w:tcW w:w="3135" w:type="dxa"/>
            <w:vAlign w:val="center"/>
          </w:tcPr>
          <w:p w14:paraId="0190FD65" w14:textId="77777777" w:rsidR="00724A1C" w:rsidRDefault="00423BAC">
            <w:r>
              <w:rPr>
                <w:sz w:val="18"/>
              </w:rPr>
              <w:t>Produtos parados dificultam organização e movimentação</w:t>
            </w:r>
          </w:p>
        </w:tc>
        <w:tc>
          <w:tcPr>
            <w:tcW w:w="3135" w:type="dxa"/>
            <w:vAlign w:val="center"/>
          </w:tcPr>
          <w:p w14:paraId="3255C5B0" w14:textId="77777777" w:rsidR="00724A1C" w:rsidRDefault="00423BAC">
            <w:r>
              <w:rPr>
                <w:sz w:val="18"/>
              </w:rPr>
              <w:t>Mais tempo e retrabalh</w:t>
            </w:r>
            <w:r>
              <w:rPr>
                <w:sz w:val="18"/>
              </w:rPr>
              <w:t>o</w:t>
            </w:r>
          </w:p>
        </w:tc>
      </w:tr>
      <w:tr w:rsidR="00724A1C" w14:paraId="1E5E57CD" w14:textId="77777777">
        <w:trPr>
          <w:jc w:val="center"/>
        </w:trPr>
        <w:tc>
          <w:tcPr>
            <w:tcW w:w="3135" w:type="dxa"/>
            <w:vAlign w:val="center"/>
          </w:tcPr>
          <w:p w14:paraId="1B4D6CA1" w14:textId="77777777" w:rsidR="00724A1C" w:rsidRDefault="00423BAC">
            <w:r>
              <w:rPr>
                <w:sz w:val="18"/>
              </w:rPr>
              <w:t>Qualidade</w:t>
            </w:r>
          </w:p>
        </w:tc>
        <w:tc>
          <w:tcPr>
            <w:tcW w:w="3135" w:type="dxa"/>
            <w:vAlign w:val="center"/>
          </w:tcPr>
          <w:p w14:paraId="044D0D3C" w14:textId="77777777" w:rsidR="00724A1C" w:rsidRDefault="00423BAC">
            <w:r>
              <w:rPr>
                <w:sz w:val="18"/>
              </w:rPr>
              <w:t>Quanto mais tempo armazenado, maior a necessidade de inspeção</w:t>
            </w:r>
          </w:p>
        </w:tc>
        <w:tc>
          <w:tcPr>
            <w:tcW w:w="3135" w:type="dxa"/>
            <w:vAlign w:val="center"/>
          </w:tcPr>
          <w:p w14:paraId="1B015D20" w14:textId="77777777" w:rsidR="00724A1C" w:rsidRDefault="00423BAC">
            <w:r>
              <w:rPr>
                <w:sz w:val="18"/>
              </w:rPr>
              <w:t>Risco de avarias e perda de valor</w:t>
            </w:r>
          </w:p>
        </w:tc>
      </w:tr>
      <w:tr w:rsidR="00724A1C" w14:paraId="472FE1B1" w14:textId="77777777">
        <w:trPr>
          <w:jc w:val="center"/>
        </w:trPr>
        <w:tc>
          <w:tcPr>
            <w:tcW w:w="3135" w:type="dxa"/>
            <w:vAlign w:val="center"/>
          </w:tcPr>
          <w:p w14:paraId="245B1407" w14:textId="77777777" w:rsidR="00724A1C" w:rsidRDefault="00423BAC">
            <w:r>
              <w:rPr>
                <w:sz w:val="18"/>
              </w:rPr>
              <w:t>Comercial</w:t>
            </w:r>
          </w:p>
        </w:tc>
        <w:tc>
          <w:tcPr>
            <w:tcW w:w="3135" w:type="dxa"/>
            <w:vAlign w:val="center"/>
          </w:tcPr>
          <w:p w14:paraId="551C0361" w14:textId="77777777" w:rsidR="00724A1C" w:rsidRDefault="00423BAC">
            <w:r>
              <w:rPr>
                <w:sz w:val="18"/>
              </w:rPr>
              <w:t>Modelos, cores ou unidades específicas podem perder atratividade</w:t>
            </w:r>
          </w:p>
        </w:tc>
        <w:tc>
          <w:tcPr>
            <w:tcW w:w="3135" w:type="dxa"/>
            <w:vAlign w:val="center"/>
          </w:tcPr>
          <w:p w14:paraId="2EBA9697" w14:textId="77777777" w:rsidR="00724A1C" w:rsidRDefault="00423BAC">
            <w:r>
              <w:rPr>
                <w:sz w:val="18"/>
              </w:rPr>
              <w:t>Redução do potencial de venda</w:t>
            </w:r>
          </w:p>
        </w:tc>
      </w:tr>
      <w:tr w:rsidR="00724A1C" w14:paraId="37EBAFD0" w14:textId="77777777">
        <w:trPr>
          <w:jc w:val="center"/>
        </w:trPr>
        <w:tc>
          <w:tcPr>
            <w:tcW w:w="3135" w:type="dxa"/>
            <w:vAlign w:val="center"/>
          </w:tcPr>
          <w:p w14:paraId="12F21E0B" w14:textId="77777777" w:rsidR="00724A1C" w:rsidRDefault="00423BAC">
            <w:r>
              <w:rPr>
                <w:sz w:val="18"/>
              </w:rPr>
              <w:t>Devoluções</w:t>
            </w:r>
          </w:p>
        </w:tc>
        <w:tc>
          <w:tcPr>
            <w:tcW w:w="3135" w:type="dxa"/>
            <w:vAlign w:val="center"/>
          </w:tcPr>
          <w:p w14:paraId="6D773E32" w14:textId="77777777" w:rsidR="00724A1C" w:rsidRDefault="00423BAC">
            <w:r>
              <w:rPr>
                <w:sz w:val="18"/>
              </w:rPr>
              <w:t xml:space="preserve">Itens retornam sem uma </w:t>
            </w:r>
            <w:r>
              <w:rPr>
                <w:sz w:val="18"/>
              </w:rPr>
              <w:t>rota de saída definida</w:t>
            </w:r>
          </w:p>
        </w:tc>
        <w:tc>
          <w:tcPr>
            <w:tcW w:w="3135" w:type="dxa"/>
            <w:vAlign w:val="center"/>
          </w:tcPr>
          <w:p w14:paraId="1299F8D5" w14:textId="77777777" w:rsidR="00724A1C" w:rsidRDefault="00423BAC">
            <w:r>
              <w:rPr>
                <w:sz w:val="18"/>
              </w:rPr>
              <w:t>Reentrada no ciclo de estoque parado</w:t>
            </w:r>
          </w:p>
        </w:tc>
      </w:tr>
    </w:tbl>
    <w:p w14:paraId="67C48D63" w14:textId="77777777" w:rsidR="00724A1C" w:rsidRDefault="00724A1C"/>
    <w:p w14:paraId="7A70EC19" w14:textId="77777777" w:rsidR="00724A1C" w:rsidRDefault="00423BAC">
      <w:pPr>
        <w:pStyle w:val="Ttulo1"/>
      </w:pPr>
      <w:r>
        <w:lastRenderedPageBreak/>
        <w:t>3. POR QUE ISSO É IMPORTANTE</w:t>
      </w:r>
    </w:p>
    <w:p w14:paraId="591E72D1" w14:textId="77777777" w:rsidR="00724A1C" w:rsidRDefault="00423BAC">
      <w:pPr>
        <w:pStyle w:val="Ttulo2"/>
      </w:pPr>
      <w:r>
        <w:t>3.1 Liberação de espaço</w:t>
      </w:r>
    </w:p>
    <w:p w14:paraId="00279FF6" w14:textId="77777777" w:rsidR="00724A1C" w:rsidRDefault="00423BAC">
      <w:r>
        <w:t>Retirar itens sem giro libera área para materiais, produtos com venda ativa e movimentação mais eficiente.</w:t>
      </w:r>
    </w:p>
    <w:p w14:paraId="0B30404A" w14:textId="77777777" w:rsidR="00724A1C" w:rsidRDefault="00423BAC">
      <w:pPr>
        <w:pStyle w:val="Ttulo2"/>
      </w:pPr>
      <w:r>
        <w:t>3.2 Recuperação de valor</w:t>
      </w:r>
    </w:p>
    <w:p w14:paraId="551F18E5" w14:textId="77777777" w:rsidR="00724A1C" w:rsidRDefault="00423BAC">
      <w:r>
        <w:t>Um produt</w:t>
      </w:r>
      <w:r>
        <w:t>o parado continua representando custo e capital imobilizado. Uma saída planejada pode recuperar parte ou a totalidade do valor econômico possível.</w:t>
      </w:r>
    </w:p>
    <w:p w14:paraId="250AF262" w14:textId="77777777" w:rsidR="00724A1C" w:rsidRDefault="00423BAC">
      <w:pPr>
        <w:pStyle w:val="Ttulo2"/>
      </w:pPr>
      <w:r>
        <w:t>3.3 Redução de perdas</w:t>
      </w:r>
    </w:p>
    <w:p w14:paraId="3001650E" w14:textId="77777777" w:rsidR="00724A1C" w:rsidRDefault="00423BAC">
      <w:r>
        <w:t>Produtos armazenados por muito tempo ficam mais expostos a poeira, avarias, perda de ac</w:t>
      </w:r>
      <w:r>
        <w:t>abamento, extravio de componentes e desatualização comercial.</w:t>
      </w:r>
    </w:p>
    <w:p w14:paraId="408EA08E" w14:textId="77777777" w:rsidR="00724A1C" w:rsidRDefault="00423BAC">
      <w:pPr>
        <w:pStyle w:val="Ttulo2"/>
      </w:pPr>
      <w:r>
        <w:t>3.4 Oportunidade comercial</w:t>
      </w:r>
    </w:p>
    <w:p w14:paraId="3AB23297" w14:textId="77777777" w:rsidR="00724A1C" w:rsidRDefault="00423BAC">
      <w:r>
        <w:t>Itens parados podem ser convertidos em campanhas, vendas especiais, conteúdo, relacionamento e aquisição de novos clientes.</w:t>
      </w:r>
    </w:p>
    <w:p w14:paraId="614B9DE0" w14:textId="77777777" w:rsidR="00724A1C" w:rsidRDefault="00423BAC">
      <w:pPr>
        <w:pStyle w:val="Ttulo2"/>
      </w:pPr>
      <w:r>
        <w:t>3.5 Melhoria de processo</w:t>
      </w:r>
    </w:p>
    <w:p w14:paraId="2CF47E1B" w14:textId="77777777" w:rsidR="00724A1C" w:rsidRDefault="00423BAC">
      <w:r>
        <w:t>A análise do estoq</w:t>
      </w:r>
      <w:r>
        <w:t>ue parado mostra por que determinados produtos ficaram sem giro e permite corrigir produção, vendas, planejamento e tratamento de devoluções.</w:t>
      </w:r>
    </w:p>
    <w:p w14:paraId="3A96A295" w14:textId="77777777" w:rsidR="00724A1C" w:rsidRDefault="00423BAC">
      <w:pPr>
        <w:pStyle w:val="Ttulo1"/>
      </w:pPr>
      <w:r>
        <w:t>4. OBJETIVOS DO PROJETO</w:t>
      </w:r>
    </w:p>
    <w:p w14:paraId="3FE800A0" w14:textId="77777777" w:rsidR="00724A1C" w:rsidRDefault="00423BAC">
      <w:pPr>
        <w:pStyle w:val="Commarcadores"/>
      </w:pPr>
      <w:r>
        <w:t>Mapear e validar fisicamente todos os itens parados.</w:t>
      </w:r>
    </w:p>
    <w:p w14:paraId="426CD371" w14:textId="77777777" w:rsidR="00724A1C" w:rsidRDefault="00423BAC">
      <w:pPr>
        <w:pStyle w:val="Commarcadores"/>
      </w:pPr>
      <w:r>
        <w:t>Identificar quantidade, condição, int</w:t>
      </w:r>
      <w:r>
        <w:t>egridade, completude, tempo aproximado de parada e valor.</w:t>
      </w:r>
    </w:p>
    <w:p w14:paraId="63F85D4E" w14:textId="77777777" w:rsidR="00724A1C" w:rsidRDefault="00423BAC">
      <w:pPr>
        <w:pStyle w:val="Commarcadores"/>
      </w:pPr>
      <w:r>
        <w:t>Classificar cada item de acordo com a melhor estratégia de saída.</w:t>
      </w:r>
    </w:p>
    <w:p w14:paraId="4A206F93" w14:textId="77777777" w:rsidR="00724A1C" w:rsidRDefault="00423BAC">
      <w:pPr>
        <w:pStyle w:val="Commarcadores"/>
      </w:pPr>
      <w:r>
        <w:t>Reduzir rapidamente a ocupação física do estoque.</w:t>
      </w:r>
    </w:p>
    <w:p w14:paraId="59652601" w14:textId="77777777" w:rsidR="00724A1C" w:rsidRDefault="00423BAC">
      <w:pPr>
        <w:pStyle w:val="Commarcadores"/>
      </w:pPr>
      <w:r>
        <w:t xml:space="preserve">Recuperar o maior valor econômico possível sem comprometer a política </w:t>
      </w:r>
      <w:r>
        <w:t>comercial.</w:t>
      </w:r>
    </w:p>
    <w:p w14:paraId="186FD8C5" w14:textId="77777777" w:rsidR="00724A1C" w:rsidRDefault="00423BAC">
      <w:pPr>
        <w:pStyle w:val="Commarcadores"/>
      </w:pPr>
      <w:r>
        <w:t>Criar ações de venda e marketing específicas para os produtos parados.</w:t>
      </w:r>
    </w:p>
    <w:p w14:paraId="15DBC055" w14:textId="77777777" w:rsidR="00724A1C" w:rsidRDefault="00423BAC">
      <w:pPr>
        <w:pStyle w:val="Commarcadores"/>
      </w:pPr>
      <w:r>
        <w:t>Criar uma alternativa controlada para profissionais iniciantes conhecerem e entrarem na marca Hadassa.</w:t>
      </w:r>
    </w:p>
    <w:p w14:paraId="2A6E2A49" w14:textId="77777777" w:rsidR="00724A1C" w:rsidRDefault="00423BAC">
      <w:pPr>
        <w:pStyle w:val="Commarcadores"/>
      </w:pPr>
      <w:r>
        <w:t>Estabelecer regras para que devoluções e novos itens parados não retorn</w:t>
      </w:r>
      <w:r>
        <w:t>em ao estoque sem tratamento.</w:t>
      </w:r>
    </w:p>
    <w:p w14:paraId="5F590F34" w14:textId="77777777" w:rsidR="00724A1C" w:rsidRDefault="00423BAC">
      <w:pPr>
        <w:pStyle w:val="Ttulo1"/>
      </w:pPr>
      <w:r>
        <w:lastRenderedPageBreak/>
        <w:t>5. ESTOQUE IDENTIFICADO — PONTO DE PARTIDA</w:t>
      </w:r>
    </w:p>
    <w:p w14:paraId="76A9322D" w14:textId="77777777" w:rsidR="00724A1C" w:rsidRDefault="00423BAC">
      <w:r>
        <w:t>A relação apresentada contém aproximadamente 60 unidades. Antes de qualquer campanha ou venda, a quantidade deve ser conferida fisicamente, pois existem códigos repetidos e descrições</w:t>
      </w:r>
      <w:r>
        <w:t xml:space="preserve"> que precisam ser validadas, como 'modelo não legível' e 'descrição ilegível'.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4A1C" w14:paraId="77DC4E82" w14:textId="77777777">
        <w:trPr>
          <w:jc w:val="center"/>
        </w:trPr>
        <w:tc>
          <w:tcPr>
            <w:tcW w:w="3135" w:type="dxa"/>
            <w:shd w:val="clear" w:color="auto" w:fill="D9E1F2"/>
            <w:vAlign w:val="center"/>
          </w:tcPr>
          <w:p w14:paraId="53F6E4F4" w14:textId="77777777" w:rsidR="00724A1C" w:rsidRDefault="00423BAC">
            <w:r>
              <w:rPr>
                <w:b/>
                <w:sz w:val="18"/>
              </w:rPr>
              <w:t>Categoria</w:t>
            </w:r>
          </w:p>
        </w:tc>
        <w:tc>
          <w:tcPr>
            <w:tcW w:w="3135" w:type="dxa"/>
            <w:shd w:val="clear" w:color="auto" w:fill="D9E1F2"/>
            <w:vAlign w:val="center"/>
          </w:tcPr>
          <w:p w14:paraId="41BA412D" w14:textId="77777777" w:rsidR="00724A1C" w:rsidRDefault="00423BAC">
            <w:r>
              <w:rPr>
                <w:b/>
                <w:sz w:val="18"/>
              </w:rPr>
              <w:t>Exemplos</w:t>
            </w:r>
          </w:p>
        </w:tc>
        <w:tc>
          <w:tcPr>
            <w:tcW w:w="3135" w:type="dxa"/>
            <w:shd w:val="clear" w:color="auto" w:fill="D9E1F2"/>
            <w:vAlign w:val="center"/>
          </w:tcPr>
          <w:p w14:paraId="216341B4" w14:textId="77777777" w:rsidR="00724A1C" w:rsidRDefault="00423BAC">
            <w:r>
              <w:rPr>
                <w:b/>
                <w:sz w:val="18"/>
              </w:rPr>
              <w:t>Diretriz inicial</w:t>
            </w:r>
          </w:p>
        </w:tc>
      </w:tr>
      <w:tr w:rsidR="00724A1C" w14:paraId="329917D2" w14:textId="77777777">
        <w:trPr>
          <w:jc w:val="center"/>
        </w:trPr>
        <w:tc>
          <w:tcPr>
            <w:tcW w:w="3135" w:type="dxa"/>
            <w:vAlign w:val="center"/>
          </w:tcPr>
          <w:p w14:paraId="59BCD34D" w14:textId="77777777" w:rsidR="00724A1C" w:rsidRDefault="00423BAC">
            <w:r>
              <w:rPr>
                <w:sz w:val="18"/>
              </w:rPr>
              <w:t>Lavatórios</w:t>
            </w:r>
          </w:p>
        </w:tc>
        <w:tc>
          <w:tcPr>
            <w:tcW w:w="3135" w:type="dxa"/>
            <w:vAlign w:val="center"/>
          </w:tcPr>
          <w:p w14:paraId="3C031766" w14:textId="77777777" w:rsidR="00724A1C" w:rsidRDefault="00423BAC">
            <w:r>
              <w:rPr>
                <w:sz w:val="18"/>
              </w:rPr>
              <w:t>Evidence, Elite, Splendor, Elegance, Iron</w:t>
            </w:r>
          </w:p>
        </w:tc>
        <w:tc>
          <w:tcPr>
            <w:tcW w:w="3135" w:type="dxa"/>
            <w:vAlign w:val="center"/>
          </w:tcPr>
          <w:p w14:paraId="5DA58982" w14:textId="77777777" w:rsidR="00724A1C" w:rsidRDefault="00423BAC">
            <w:r>
              <w:rPr>
                <w:sz w:val="18"/>
              </w:rPr>
              <w:t>Validar integridade, componentes e acabamento; avaliar venda direta/outlet.</w:t>
            </w:r>
          </w:p>
        </w:tc>
      </w:tr>
      <w:tr w:rsidR="00724A1C" w14:paraId="249630A9" w14:textId="77777777">
        <w:trPr>
          <w:jc w:val="center"/>
        </w:trPr>
        <w:tc>
          <w:tcPr>
            <w:tcW w:w="3135" w:type="dxa"/>
            <w:vAlign w:val="center"/>
          </w:tcPr>
          <w:p w14:paraId="363393BA" w14:textId="77777777" w:rsidR="00724A1C" w:rsidRDefault="00423BAC">
            <w:r>
              <w:rPr>
                <w:sz w:val="18"/>
              </w:rPr>
              <w:t>Sofás</w:t>
            </w:r>
          </w:p>
        </w:tc>
        <w:tc>
          <w:tcPr>
            <w:tcW w:w="3135" w:type="dxa"/>
            <w:vAlign w:val="center"/>
          </w:tcPr>
          <w:p w14:paraId="73B72880" w14:textId="77777777" w:rsidR="00724A1C" w:rsidRDefault="00423BAC">
            <w:r>
              <w:rPr>
                <w:sz w:val="18"/>
              </w:rPr>
              <w:t>Eleg</w:t>
            </w:r>
            <w:r>
              <w:rPr>
                <w:sz w:val="18"/>
              </w:rPr>
              <w:t>ance, Elite, Splendor, Evidence, Flávia, Lavie</w:t>
            </w:r>
          </w:p>
        </w:tc>
        <w:tc>
          <w:tcPr>
            <w:tcW w:w="3135" w:type="dxa"/>
            <w:vAlign w:val="center"/>
          </w:tcPr>
          <w:p w14:paraId="54999FD9" w14:textId="77777777" w:rsidR="00724A1C" w:rsidRDefault="00423BAC">
            <w:r>
              <w:rPr>
                <w:sz w:val="18"/>
              </w:rPr>
              <w:t>Priorizar itens completos e comercialmente atrativos.</w:t>
            </w:r>
          </w:p>
        </w:tc>
      </w:tr>
      <w:tr w:rsidR="00724A1C" w14:paraId="3F9A41EB" w14:textId="77777777">
        <w:trPr>
          <w:jc w:val="center"/>
        </w:trPr>
        <w:tc>
          <w:tcPr>
            <w:tcW w:w="3135" w:type="dxa"/>
            <w:vAlign w:val="center"/>
          </w:tcPr>
          <w:p w14:paraId="30D57B4B" w14:textId="77777777" w:rsidR="00724A1C" w:rsidRDefault="00423BAC">
            <w:r>
              <w:rPr>
                <w:sz w:val="18"/>
              </w:rPr>
              <w:t>Iron</w:t>
            </w:r>
          </w:p>
        </w:tc>
        <w:tc>
          <w:tcPr>
            <w:tcW w:w="3135" w:type="dxa"/>
            <w:vAlign w:val="center"/>
          </w:tcPr>
          <w:p w14:paraId="08E7B30F" w14:textId="77777777" w:rsidR="00724A1C" w:rsidRDefault="00423BAC">
            <w:r>
              <w:rPr>
                <w:sz w:val="18"/>
              </w:rPr>
              <w:t>Modelos não legíveis, Plus, Barber Iron</w:t>
            </w:r>
          </w:p>
        </w:tc>
        <w:tc>
          <w:tcPr>
            <w:tcW w:w="3135" w:type="dxa"/>
            <w:vAlign w:val="center"/>
          </w:tcPr>
          <w:p w14:paraId="3BCCEC83" w14:textId="77777777" w:rsidR="00724A1C" w:rsidRDefault="00423BAC">
            <w:r>
              <w:rPr>
                <w:sz w:val="18"/>
              </w:rPr>
              <w:t>Identificar corretamente e conferir componentes.</w:t>
            </w:r>
          </w:p>
        </w:tc>
      </w:tr>
      <w:tr w:rsidR="00724A1C" w14:paraId="2E3E992A" w14:textId="77777777">
        <w:trPr>
          <w:jc w:val="center"/>
        </w:trPr>
        <w:tc>
          <w:tcPr>
            <w:tcW w:w="3135" w:type="dxa"/>
            <w:vAlign w:val="center"/>
          </w:tcPr>
          <w:p w14:paraId="1BDFB688" w14:textId="77777777" w:rsidR="00724A1C" w:rsidRDefault="00423BAC">
            <w:r>
              <w:rPr>
                <w:sz w:val="18"/>
              </w:rPr>
              <w:t>Outros</w:t>
            </w:r>
          </w:p>
        </w:tc>
        <w:tc>
          <w:tcPr>
            <w:tcW w:w="3135" w:type="dxa"/>
            <w:vAlign w:val="center"/>
          </w:tcPr>
          <w:p w14:paraId="706A30EE" w14:textId="77777777" w:rsidR="00724A1C" w:rsidRDefault="00423BAC">
            <w:r>
              <w:rPr>
                <w:sz w:val="18"/>
              </w:rPr>
              <w:t>Arizona e itens com descrição ilegível</w:t>
            </w:r>
          </w:p>
        </w:tc>
        <w:tc>
          <w:tcPr>
            <w:tcW w:w="3135" w:type="dxa"/>
            <w:vAlign w:val="center"/>
          </w:tcPr>
          <w:p w14:paraId="34E41D23" w14:textId="77777777" w:rsidR="00724A1C" w:rsidRDefault="00423BAC">
            <w:r>
              <w:rPr>
                <w:sz w:val="18"/>
              </w:rPr>
              <w:t>Identificar fisicamente antes de definir destino.</w:t>
            </w:r>
          </w:p>
        </w:tc>
      </w:tr>
      <w:tr w:rsidR="00724A1C" w14:paraId="76D81C4C" w14:textId="77777777">
        <w:trPr>
          <w:jc w:val="center"/>
        </w:trPr>
        <w:tc>
          <w:tcPr>
            <w:tcW w:w="3135" w:type="dxa"/>
            <w:vAlign w:val="center"/>
          </w:tcPr>
          <w:p w14:paraId="3286A4BE" w14:textId="77777777" w:rsidR="00724A1C" w:rsidRDefault="00423BAC">
            <w:r>
              <w:rPr>
                <w:sz w:val="18"/>
              </w:rPr>
              <w:t>Itens incompletos</w:t>
            </w:r>
          </w:p>
        </w:tc>
        <w:tc>
          <w:tcPr>
            <w:tcW w:w="3135" w:type="dxa"/>
            <w:vAlign w:val="center"/>
          </w:tcPr>
          <w:p w14:paraId="726AE79C" w14:textId="77777777" w:rsidR="00724A1C" w:rsidRDefault="00423BAC">
            <w:r>
              <w:rPr>
                <w:sz w:val="18"/>
              </w:rPr>
              <w:t>Ex.: importada faltando peça</w:t>
            </w:r>
          </w:p>
        </w:tc>
        <w:tc>
          <w:tcPr>
            <w:tcW w:w="3135" w:type="dxa"/>
            <w:vAlign w:val="center"/>
          </w:tcPr>
          <w:p w14:paraId="0A443CAB" w14:textId="77777777" w:rsidR="00724A1C" w:rsidRDefault="00423BAC">
            <w:r>
              <w:rPr>
                <w:sz w:val="18"/>
              </w:rPr>
              <w:t>Separar e avaliar recuperação antes de ofertar.</w:t>
            </w:r>
          </w:p>
        </w:tc>
      </w:tr>
    </w:tbl>
    <w:p w14:paraId="5BC287F1" w14:textId="77777777" w:rsidR="00724A1C" w:rsidRDefault="00724A1C"/>
    <w:p w14:paraId="50E61DF6" w14:textId="77777777" w:rsidR="00724A1C" w:rsidRDefault="00423BAC">
      <w:r>
        <w:t>Importante: a lista de estoque é o ponto de partida do projeto, não a base definitiva de venda. Cada item de</w:t>
      </w:r>
      <w:r>
        <w:t>verá receber uma classificação após conferência física.</w:t>
      </w:r>
    </w:p>
    <w:p w14:paraId="27185869" w14:textId="77777777" w:rsidR="00724A1C" w:rsidRDefault="00423BAC">
      <w:pPr>
        <w:pStyle w:val="Ttulo1"/>
      </w:pPr>
      <w:r>
        <w:t>6. CLASSIFICAÇÃO OBRIGATÓRIA ANTES DA SAÍDA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724A1C" w14:paraId="1CC81622" w14:textId="77777777">
        <w:trPr>
          <w:jc w:val="center"/>
        </w:trPr>
        <w:tc>
          <w:tcPr>
            <w:tcW w:w="4702" w:type="dxa"/>
            <w:shd w:val="clear" w:color="auto" w:fill="D9E1F2"/>
            <w:vAlign w:val="center"/>
          </w:tcPr>
          <w:p w14:paraId="6C047927" w14:textId="77777777" w:rsidR="00724A1C" w:rsidRDefault="00423BAC">
            <w:r>
              <w:rPr>
                <w:b/>
                <w:sz w:val="18"/>
              </w:rPr>
              <w:t>Campo</w:t>
            </w:r>
          </w:p>
        </w:tc>
        <w:tc>
          <w:tcPr>
            <w:tcW w:w="4702" w:type="dxa"/>
            <w:shd w:val="clear" w:color="auto" w:fill="D9E1F2"/>
            <w:vAlign w:val="center"/>
          </w:tcPr>
          <w:p w14:paraId="02A8B22D" w14:textId="77777777" w:rsidR="00724A1C" w:rsidRDefault="00423BAC">
            <w:r>
              <w:rPr>
                <w:b/>
                <w:sz w:val="18"/>
              </w:rPr>
              <w:t>O que verificar</w:t>
            </w:r>
          </w:p>
        </w:tc>
      </w:tr>
      <w:tr w:rsidR="00724A1C" w14:paraId="1786479C" w14:textId="77777777">
        <w:trPr>
          <w:jc w:val="center"/>
        </w:trPr>
        <w:tc>
          <w:tcPr>
            <w:tcW w:w="4702" w:type="dxa"/>
            <w:vAlign w:val="center"/>
          </w:tcPr>
          <w:p w14:paraId="4305C928" w14:textId="77777777" w:rsidR="00724A1C" w:rsidRDefault="00423BAC">
            <w:r>
              <w:rPr>
                <w:sz w:val="18"/>
              </w:rPr>
              <w:t>Identificação</w:t>
            </w:r>
          </w:p>
        </w:tc>
        <w:tc>
          <w:tcPr>
            <w:tcW w:w="4702" w:type="dxa"/>
            <w:vAlign w:val="center"/>
          </w:tcPr>
          <w:p w14:paraId="5002D3DB" w14:textId="77777777" w:rsidR="00724A1C" w:rsidRDefault="00423BAC">
            <w:r>
              <w:rPr>
                <w:sz w:val="18"/>
              </w:rPr>
              <w:t>Código, modelo, descrição, cor/acabamento e quantidade.</w:t>
            </w:r>
          </w:p>
        </w:tc>
      </w:tr>
      <w:tr w:rsidR="00724A1C" w14:paraId="13516A66" w14:textId="77777777">
        <w:trPr>
          <w:jc w:val="center"/>
        </w:trPr>
        <w:tc>
          <w:tcPr>
            <w:tcW w:w="4702" w:type="dxa"/>
            <w:vAlign w:val="center"/>
          </w:tcPr>
          <w:p w14:paraId="1575F75A" w14:textId="77777777" w:rsidR="00724A1C" w:rsidRDefault="00423BAC">
            <w:r>
              <w:rPr>
                <w:sz w:val="18"/>
              </w:rPr>
              <w:t>Condição</w:t>
            </w:r>
          </w:p>
        </w:tc>
        <w:tc>
          <w:tcPr>
            <w:tcW w:w="4702" w:type="dxa"/>
            <w:vAlign w:val="center"/>
          </w:tcPr>
          <w:p w14:paraId="699EFCB4" w14:textId="77777777" w:rsidR="00724A1C" w:rsidRDefault="00423BAC">
            <w:r>
              <w:rPr>
                <w:sz w:val="18"/>
              </w:rPr>
              <w:t xml:space="preserve">Novo, exposição, devolução, avariado, </w:t>
            </w:r>
            <w:r>
              <w:rPr>
                <w:sz w:val="18"/>
              </w:rPr>
              <w:t>recuperável ou sucata.</w:t>
            </w:r>
          </w:p>
        </w:tc>
      </w:tr>
      <w:tr w:rsidR="00724A1C" w14:paraId="7635DDF6" w14:textId="77777777">
        <w:trPr>
          <w:jc w:val="center"/>
        </w:trPr>
        <w:tc>
          <w:tcPr>
            <w:tcW w:w="4702" w:type="dxa"/>
            <w:vAlign w:val="center"/>
          </w:tcPr>
          <w:p w14:paraId="356B78D6" w14:textId="77777777" w:rsidR="00724A1C" w:rsidRDefault="00423BAC">
            <w:r>
              <w:rPr>
                <w:sz w:val="18"/>
              </w:rPr>
              <w:t>Completude</w:t>
            </w:r>
          </w:p>
        </w:tc>
        <w:tc>
          <w:tcPr>
            <w:tcW w:w="4702" w:type="dxa"/>
            <w:vAlign w:val="center"/>
          </w:tcPr>
          <w:p w14:paraId="770782E7" w14:textId="77777777" w:rsidR="00724A1C" w:rsidRDefault="00423BAC">
            <w:r>
              <w:rPr>
                <w:sz w:val="18"/>
              </w:rPr>
              <w:t>Produto completo? Faltam peças, acessórios ou componentes?</w:t>
            </w:r>
          </w:p>
        </w:tc>
      </w:tr>
      <w:tr w:rsidR="00724A1C" w14:paraId="3B2965C9" w14:textId="77777777">
        <w:trPr>
          <w:jc w:val="center"/>
        </w:trPr>
        <w:tc>
          <w:tcPr>
            <w:tcW w:w="4702" w:type="dxa"/>
            <w:vAlign w:val="center"/>
          </w:tcPr>
          <w:p w14:paraId="0B9124ED" w14:textId="77777777" w:rsidR="00724A1C" w:rsidRDefault="00423BAC">
            <w:r>
              <w:rPr>
                <w:sz w:val="18"/>
              </w:rPr>
              <w:t>Tempo parado</w:t>
            </w:r>
          </w:p>
        </w:tc>
        <w:tc>
          <w:tcPr>
            <w:tcW w:w="4702" w:type="dxa"/>
            <w:vAlign w:val="center"/>
          </w:tcPr>
          <w:p w14:paraId="5A4243A1" w14:textId="77777777" w:rsidR="00724A1C" w:rsidRDefault="00423BAC">
            <w:r>
              <w:rPr>
                <w:sz w:val="18"/>
              </w:rPr>
              <w:t>Data ou estimativa de entrada/retorno.</w:t>
            </w:r>
          </w:p>
        </w:tc>
      </w:tr>
      <w:tr w:rsidR="00724A1C" w14:paraId="4222F999" w14:textId="77777777">
        <w:trPr>
          <w:jc w:val="center"/>
        </w:trPr>
        <w:tc>
          <w:tcPr>
            <w:tcW w:w="4702" w:type="dxa"/>
            <w:vAlign w:val="center"/>
          </w:tcPr>
          <w:p w14:paraId="3E3291E2" w14:textId="77777777" w:rsidR="00724A1C" w:rsidRDefault="00423BAC">
            <w:r>
              <w:rPr>
                <w:sz w:val="18"/>
              </w:rPr>
              <w:t>Custo</w:t>
            </w:r>
          </w:p>
        </w:tc>
        <w:tc>
          <w:tcPr>
            <w:tcW w:w="4702" w:type="dxa"/>
            <w:vAlign w:val="center"/>
          </w:tcPr>
          <w:p w14:paraId="351357FB" w14:textId="77777777" w:rsidR="00724A1C" w:rsidRDefault="00423BAC">
            <w:r>
              <w:rPr>
                <w:sz w:val="18"/>
              </w:rPr>
              <w:t>Custo interno ou referência definida pela direção.</w:t>
            </w:r>
          </w:p>
        </w:tc>
      </w:tr>
      <w:tr w:rsidR="00724A1C" w14:paraId="76B5239D" w14:textId="77777777">
        <w:trPr>
          <w:jc w:val="center"/>
        </w:trPr>
        <w:tc>
          <w:tcPr>
            <w:tcW w:w="4702" w:type="dxa"/>
            <w:vAlign w:val="center"/>
          </w:tcPr>
          <w:p w14:paraId="52CE2C03" w14:textId="77777777" w:rsidR="00724A1C" w:rsidRDefault="00423BAC">
            <w:r>
              <w:rPr>
                <w:sz w:val="18"/>
              </w:rPr>
              <w:t>Preço potencial</w:t>
            </w:r>
          </w:p>
        </w:tc>
        <w:tc>
          <w:tcPr>
            <w:tcW w:w="4702" w:type="dxa"/>
            <w:vAlign w:val="center"/>
          </w:tcPr>
          <w:p w14:paraId="4A7B493A" w14:textId="77777777" w:rsidR="00724A1C" w:rsidRDefault="00423BAC">
            <w:r>
              <w:rPr>
                <w:sz w:val="18"/>
              </w:rPr>
              <w:t xml:space="preserve">Preço normal, preço especial e/ou </w:t>
            </w:r>
            <w:r>
              <w:rPr>
                <w:sz w:val="18"/>
              </w:rPr>
              <w:t>preço mínimo autorizado.</w:t>
            </w:r>
          </w:p>
        </w:tc>
      </w:tr>
      <w:tr w:rsidR="00724A1C" w14:paraId="0898D85A" w14:textId="77777777">
        <w:trPr>
          <w:jc w:val="center"/>
        </w:trPr>
        <w:tc>
          <w:tcPr>
            <w:tcW w:w="4702" w:type="dxa"/>
            <w:vAlign w:val="center"/>
          </w:tcPr>
          <w:p w14:paraId="1E242D4E" w14:textId="77777777" w:rsidR="00724A1C" w:rsidRDefault="00423BAC">
            <w:r>
              <w:rPr>
                <w:sz w:val="18"/>
              </w:rPr>
              <w:lastRenderedPageBreak/>
              <w:t>Motivo da parada</w:t>
            </w:r>
          </w:p>
        </w:tc>
        <w:tc>
          <w:tcPr>
            <w:tcW w:w="4702" w:type="dxa"/>
            <w:vAlign w:val="center"/>
          </w:tcPr>
          <w:p w14:paraId="6CEAD922" w14:textId="77777777" w:rsidR="00724A1C" w:rsidRDefault="00423BAC">
            <w:r>
              <w:rPr>
                <w:sz w:val="18"/>
              </w:rPr>
              <w:t>Baixo giro, devolução, exposição, erro, modelo descontinuado etc.</w:t>
            </w:r>
          </w:p>
        </w:tc>
      </w:tr>
      <w:tr w:rsidR="00724A1C" w14:paraId="496E25FE" w14:textId="77777777">
        <w:trPr>
          <w:jc w:val="center"/>
        </w:trPr>
        <w:tc>
          <w:tcPr>
            <w:tcW w:w="4702" w:type="dxa"/>
            <w:vAlign w:val="center"/>
          </w:tcPr>
          <w:p w14:paraId="6AB0B6DB" w14:textId="77777777" w:rsidR="00724A1C" w:rsidRDefault="00423BAC">
            <w:r>
              <w:rPr>
                <w:sz w:val="18"/>
              </w:rPr>
              <w:t>Destino</w:t>
            </w:r>
          </w:p>
        </w:tc>
        <w:tc>
          <w:tcPr>
            <w:tcW w:w="4702" w:type="dxa"/>
            <w:vAlign w:val="center"/>
          </w:tcPr>
          <w:p w14:paraId="1863D850" w14:textId="77777777" w:rsidR="00724A1C" w:rsidRDefault="00423BAC">
            <w:r>
              <w:rPr>
                <w:sz w:val="18"/>
              </w:rPr>
              <w:t>Venda, outlet, live, campanha, sorteio, incentivo, recuperação, retorno ou descarte.</w:t>
            </w:r>
          </w:p>
        </w:tc>
      </w:tr>
    </w:tbl>
    <w:p w14:paraId="21B44C34" w14:textId="77777777" w:rsidR="00724A1C" w:rsidRDefault="00724A1C"/>
    <w:p w14:paraId="1CDC32F2" w14:textId="77777777" w:rsidR="00724A1C" w:rsidRDefault="00423BAC">
      <w:pPr>
        <w:pStyle w:val="Ttulo1"/>
      </w:pPr>
      <w:r>
        <w:t>7. ESTRATÉGIA DE DESMOBILIZAÇÃO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4A1C" w14:paraId="07759879" w14:textId="77777777">
        <w:trPr>
          <w:jc w:val="center"/>
        </w:trPr>
        <w:tc>
          <w:tcPr>
            <w:tcW w:w="3135" w:type="dxa"/>
            <w:shd w:val="clear" w:color="auto" w:fill="D9E1F2"/>
            <w:vAlign w:val="center"/>
          </w:tcPr>
          <w:p w14:paraId="469B2F67" w14:textId="77777777" w:rsidR="00724A1C" w:rsidRDefault="00423BAC">
            <w:r>
              <w:rPr>
                <w:b/>
                <w:sz w:val="18"/>
              </w:rPr>
              <w:t>Estratégia</w:t>
            </w:r>
          </w:p>
        </w:tc>
        <w:tc>
          <w:tcPr>
            <w:tcW w:w="3135" w:type="dxa"/>
            <w:shd w:val="clear" w:color="auto" w:fill="D9E1F2"/>
            <w:vAlign w:val="center"/>
          </w:tcPr>
          <w:p w14:paraId="4A7652D1" w14:textId="77777777" w:rsidR="00724A1C" w:rsidRDefault="00423BAC">
            <w:r>
              <w:rPr>
                <w:b/>
                <w:sz w:val="18"/>
              </w:rPr>
              <w:t>Quando usar</w:t>
            </w:r>
          </w:p>
        </w:tc>
        <w:tc>
          <w:tcPr>
            <w:tcW w:w="3135" w:type="dxa"/>
            <w:shd w:val="clear" w:color="auto" w:fill="D9E1F2"/>
            <w:vAlign w:val="center"/>
          </w:tcPr>
          <w:p w14:paraId="3853F1F2" w14:textId="77777777" w:rsidR="00724A1C" w:rsidRDefault="00423BAC">
            <w:r>
              <w:rPr>
                <w:b/>
                <w:sz w:val="18"/>
              </w:rPr>
              <w:t>Objetivo</w:t>
            </w:r>
          </w:p>
        </w:tc>
      </w:tr>
      <w:tr w:rsidR="00724A1C" w14:paraId="0E6B173C" w14:textId="77777777">
        <w:trPr>
          <w:jc w:val="center"/>
        </w:trPr>
        <w:tc>
          <w:tcPr>
            <w:tcW w:w="3135" w:type="dxa"/>
            <w:vAlign w:val="center"/>
          </w:tcPr>
          <w:p w14:paraId="45671F57" w14:textId="77777777" w:rsidR="00724A1C" w:rsidRDefault="00423BAC">
            <w:r>
              <w:rPr>
                <w:sz w:val="18"/>
              </w:rPr>
              <w:t>Venda direta / Outlet</w:t>
            </w:r>
          </w:p>
        </w:tc>
        <w:tc>
          <w:tcPr>
            <w:tcW w:w="3135" w:type="dxa"/>
            <w:vAlign w:val="center"/>
          </w:tcPr>
          <w:p w14:paraId="202A2E17" w14:textId="77777777" w:rsidR="00724A1C" w:rsidRDefault="00423BAC">
            <w:r>
              <w:rPr>
                <w:sz w:val="18"/>
              </w:rPr>
              <w:t>Produto completo e em boa condição</w:t>
            </w:r>
          </w:p>
        </w:tc>
        <w:tc>
          <w:tcPr>
            <w:tcW w:w="3135" w:type="dxa"/>
            <w:vAlign w:val="center"/>
          </w:tcPr>
          <w:p w14:paraId="0D36E7E6" w14:textId="77777777" w:rsidR="00724A1C" w:rsidRDefault="00423BAC">
            <w:r>
              <w:rPr>
                <w:sz w:val="18"/>
              </w:rPr>
              <w:t>Recuperar valor financeiro rapidamente.</w:t>
            </w:r>
          </w:p>
        </w:tc>
      </w:tr>
      <w:tr w:rsidR="00724A1C" w14:paraId="6AABF921" w14:textId="77777777">
        <w:trPr>
          <w:jc w:val="center"/>
        </w:trPr>
        <w:tc>
          <w:tcPr>
            <w:tcW w:w="3135" w:type="dxa"/>
            <w:vAlign w:val="center"/>
          </w:tcPr>
          <w:p w14:paraId="3D670082" w14:textId="77777777" w:rsidR="00724A1C" w:rsidRDefault="00423BAC">
            <w:r>
              <w:rPr>
                <w:sz w:val="18"/>
              </w:rPr>
              <w:t>Live TikTok + Instagram</w:t>
            </w:r>
          </w:p>
        </w:tc>
        <w:tc>
          <w:tcPr>
            <w:tcW w:w="3135" w:type="dxa"/>
            <w:vAlign w:val="center"/>
          </w:tcPr>
          <w:p w14:paraId="338B5F68" w14:textId="77777777" w:rsidR="00724A1C" w:rsidRDefault="00423BAC">
            <w:r>
              <w:rPr>
                <w:sz w:val="18"/>
              </w:rPr>
              <w:t>Produto visualmente atrativo ou com potencial de demonstração</w:t>
            </w:r>
          </w:p>
        </w:tc>
        <w:tc>
          <w:tcPr>
            <w:tcW w:w="3135" w:type="dxa"/>
            <w:vAlign w:val="center"/>
          </w:tcPr>
          <w:p w14:paraId="04D7ED01" w14:textId="77777777" w:rsidR="00724A1C" w:rsidRDefault="00423BAC">
            <w:r>
              <w:rPr>
                <w:sz w:val="18"/>
              </w:rPr>
              <w:t xml:space="preserve">Gerar venda + alcance + </w:t>
            </w:r>
            <w:r>
              <w:rPr>
                <w:sz w:val="18"/>
              </w:rPr>
              <w:t>conteúdo.</w:t>
            </w:r>
          </w:p>
        </w:tc>
      </w:tr>
      <w:tr w:rsidR="00724A1C" w14:paraId="0090BC3A" w14:textId="77777777">
        <w:trPr>
          <w:jc w:val="center"/>
        </w:trPr>
        <w:tc>
          <w:tcPr>
            <w:tcW w:w="3135" w:type="dxa"/>
            <w:vAlign w:val="center"/>
          </w:tcPr>
          <w:p w14:paraId="628168EA" w14:textId="77777777" w:rsidR="00724A1C" w:rsidRDefault="00423BAC">
            <w:r>
              <w:rPr>
                <w:sz w:val="18"/>
              </w:rPr>
              <w:t>Barber Week / campanha</w:t>
            </w:r>
          </w:p>
        </w:tc>
        <w:tc>
          <w:tcPr>
            <w:tcW w:w="3135" w:type="dxa"/>
            <w:vAlign w:val="center"/>
          </w:tcPr>
          <w:p w14:paraId="19A2B180" w14:textId="77777777" w:rsidR="00724A1C" w:rsidRDefault="00423BAC">
            <w:r>
              <w:rPr>
                <w:sz w:val="18"/>
              </w:rPr>
              <w:t>Itens adequados para ação promocional</w:t>
            </w:r>
          </w:p>
        </w:tc>
        <w:tc>
          <w:tcPr>
            <w:tcW w:w="3135" w:type="dxa"/>
            <w:vAlign w:val="center"/>
          </w:tcPr>
          <w:p w14:paraId="118042D6" w14:textId="77777777" w:rsidR="00724A1C" w:rsidRDefault="00423BAC">
            <w:r>
              <w:rPr>
                <w:sz w:val="18"/>
              </w:rPr>
              <w:t>Aumentar tráfego, relacionamento e conversão.</w:t>
            </w:r>
          </w:p>
        </w:tc>
      </w:tr>
      <w:tr w:rsidR="00724A1C" w14:paraId="0F0618E0" w14:textId="77777777">
        <w:trPr>
          <w:jc w:val="center"/>
        </w:trPr>
        <w:tc>
          <w:tcPr>
            <w:tcW w:w="3135" w:type="dxa"/>
            <w:vAlign w:val="center"/>
          </w:tcPr>
          <w:p w14:paraId="4B919E30" w14:textId="77777777" w:rsidR="00724A1C" w:rsidRDefault="00423BAC">
            <w:r>
              <w:rPr>
                <w:sz w:val="18"/>
              </w:rPr>
              <w:t>Sorteio promocional</w:t>
            </w:r>
          </w:p>
        </w:tc>
        <w:tc>
          <w:tcPr>
            <w:tcW w:w="3135" w:type="dxa"/>
            <w:vAlign w:val="center"/>
          </w:tcPr>
          <w:p w14:paraId="2C6E7C38" w14:textId="77777777" w:rsidR="00724A1C" w:rsidRDefault="00423BAC">
            <w:r>
              <w:rPr>
                <w:sz w:val="18"/>
              </w:rPr>
              <w:t>Itens selecionados quando o retorno da ação justificar o custo</w:t>
            </w:r>
          </w:p>
        </w:tc>
        <w:tc>
          <w:tcPr>
            <w:tcW w:w="3135" w:type="dxa"/>
            <w:vAlign w:val="center"/>
          </w:tcPr>
          <w:p w14:paraId="25A03B0D" w14:textId="77777777" w:rsidR="00724A1C" w:rsidRDefault="00423BAC">
            <w:r>
              <w:rPr>
                <w:sz w:val="18"/>
              </w:rPr>
              <w:t>Gerar alcance e aquisição/engajamento.</w:t>
            </w:r>
          </w:p>
        </w:tc>
      </w:tr>
      <w:tr w:rsidR="00724A1C" w14:paraId="23821B29" w14:textId="77777777">
        <w:trPr>
          <w:jc w:val="center"/>
        </w:trPr>
        <w:tc>
          <w:tcPr>
            <w:tcW w:w="3135" w:type="dxa"/>
            <w:vAlign w:val="center"/>
          </w:tcPr>
          <w:p w14:paraId="77F4F0DC" w14:textId="77777777" w:rsidR="00724A1C" w:rsidRDefault="00423BAC">
            <w:r>
              <w:rPr>
                <w:sz w:val="18"/>
              </w:rPr>
              <w:t xml:space="preserve">Programa para </w:t>
            </w:r>
            <w:r>
              <w:rPr>
                <w:sz w:val="18"/>
              </w:rPr>
              <w:t>iniciantes</w:t>
            </w:r>
          </w:p>
        </w:tc>
        <w:tc>
          <w:tcPr>
            <w:tcW w:w="3135" w:type="dxa"/>
            <w:vAlign w:val="center"/>
          </w:tcPr>
          <w:p w14:paraId="0AC91D90" w14:textId="77777777" w:rsidR="00724A1C" w:rsidRDefault="00423BAC">
            <w:r>
              <w:rPr>
                <w:sz w:val="18"/>
              </w:rPr>
              <w:t>Produtos adequados a profissionais montando o primeiro espaço</w:t>
            </w:r>
          </w:p>
        </w:tc>
        <w:tc>
          <w:tcPr>
            <w:tcW w:w="3135" w:type="dxa"/>
            <w:vAlign w:val="center"/>
          </w:tcPr>
          <w:p w14:paraId="607FD7AE" w14:textId="77777777" w:rsidR="00724A1C" w:rsidRDefault="00423BAC">
            <w:r>
              <w:rPr>
                <w:sz w:val="18"/>
              </w:rPr>
              <w:t>Transformar estoque em novos clientes e relacionamento.</w:t>
            </w:r>
          </w:p>
        </w:tc>
      </w:tr>
      <w:tr w:rsidR="00724A1C" w14:paraId="4910A368" w14:textId="77777777">
        <w:trPr>
          <w:jc w:val="center"/>
        </w:trPr>
        <w:tc>
          <w:tcPr>
            <w:tcW w:w="3135" w:type="dxa"/>
            <w:vAlign w:val="center"/>
          </w:tcPr>
          <w:p w14:paraId="5158AB6A" w14:textId="77777777" w:rsidR="00724A1C" w:rsidRDefault="00423BAC">
            <w:r>
              <w:rPr>
                <w:sz w:val="18"/>
              </w:rPr>
              <w:t>Parceiros / profissionais</w:t>
            </w:r>
          </w:p>
        </w:tc>
        <w:tc>
          <w:tcPr>
            <w:tcW w:w="3135" w:type="dxa"/>
            <w:vAlign w:val="center"/>
          </w:tcPr>
          <w:p w14:paraId="51B4F233" w14:textId="77777777" w:rsidR="00724A1C" w:rsidRDefault="00423BAC">
            <w:r>
              <w:rPr>
                <w:sz w:val="18"/>
              </w:rPr>
              <w:t>Itens com perfil adequado a barbeiros, cabeleireiros e salões</w:t>
            </w:r>
          </w:p>
        </w:tc>
        <w:tc>
          <w:tcPr>
            <w:tcW w:w="3135" w:type="dxa"/>
            <w:vAlign w:val="center"/>
          </w:tcPr>
          <w:p w14:paraId="25BC6F90" w14:textId="77777777" w:rsidR="00724A1C" w:rsidRDefault="00423BAC">
            <w:r>
              <w:rPr>
                <w:sz w:val="18"/>
              </w:rPr>
              <w:t xml:space="preserve">Criar canal de saída e relacionamento </w:t>
            </w:r>
            <w:r>
              <w:rPr>
                <w:sz w:val="18"/>
              </w:rPr>
              <w:t>comercial.</w:t>
            </w:r>
          </w:p>
        </w:tc>
      </w:tr>
      <w:tr w:rsidR="00724A1C" w14:paraId="1DAAB320" w14:textId="77777777">
        <w:trPr>
          <w:jc w:val="center"/>
        </w:trPr>
        <w:tc>
          <w:tcPr>
            <w:tcW w:w="3135" w:type="dxa"/>
            <w:vAlign w:val="center"/>
          </w:tcPr>
          <w:p w14:paraId="1E599A2F" w14:textId="77777777" w:rsidR="00724A1C" w:rsidRDefault="00423BAC">
            <w:r>
              <w:rPr>
                <w:sz w:val="18"/>
              </w:rPr>
              <w:t>Recuperação</w:t>
            </w:r>
          </w:p>
        </w:tc>
        <w:tc>
          <w:tcPr>
            <w:tcW w:w="3135" w:type="dxa"/>
            <w:vAlign w:val="center"/>
          </w:tcPr>
          <w:p w14:paraId="6E7CC8E6" w14:textId="77777777" w:rsidR="00724A1C" w:rsidRDefault="00423BAC">
            <w:r>
              <w:rPr>
                <w:sz w:val="18"/>
              </w:rPr>
              <w:t>Produto incompleto, mas economicamente recuperável</w:t>
            </w:r>
          </w:p>
        </w:tc>
        <w:tc>
          <w:tcPr>
            <w:tcW w:w="3135" w:type="dxa"/>
            <w:vAlign w:val="center"/>
          </w:tcPr>
          <w:p w14:paraId="443418DD" w14:textId="77777777" w:rsidR="00724A1C" w:rsidRDefault="00423BAC">
            <w:r>
              <w:rPr>
                <w:sz w:val="18"/>
              </w:rPr>
              <w:t>Concluir o produto e aumentar seu valor de saída.</w:t>
            </w:r>
          </w:p>
        </w:tc>
      </w:tr>
      <w:tr w:rsidR="00724A1C" w14:paraId="22AC9F96" w14:textId="77777777">
        <w:trPr>
          <w:jc w:val="center"/>
        </w:trPr>
        <w:tc>
          <w:tcPr>
            <w:tcW w:w="3135" w:type="dxa"/>
            <w:vAlign w:val="center"/>
          </w:tcPr>
          <w:p w14:paraId="38A68820" w14:textId="77777777" w:rsidR="00724A1C" w:rsidRDefault="00423BAC">
            <w:r>
              <w:rPr>
                <w:sz w:val="18"/>
              </w:rPr>
              <w:t>Retorno / descarte</w:t>
            </w:r>
          </w:p>
        </w:tc>
        <w:tc>
          <w:tcPr>
            <w:tcW w:w="3135" w:type="dxa"/>
            <w:vAlign w:val="center"/>
          </w:tcPr>
          <w:p w14:paraId="67C101A0" w14:textId="77777777" w:rsidR="00724A1C" w:rsidRDefault="00423BAC">
            <w:r>
              <w:rPr>
                <w:sz w:val="18"/>
              </w:rPr>
              <w:t>Sem viabilidade comercial ou técnica</w:t>
            </w:r>
          </w:p>
        </w:tc>
        <w:tc>
          <w:tcPr>
            <w:tcW w:w="3135" w:type="dxa"/>
            <w:vAlign w:val="center"/>
          </w:tcPr>
          <w:p w14:paraId="72683455" w14:textId="77777777" w:rsidR="00724A1C" w:rsidRDefault="00423BAC">
            <w:r>
              <w:rPr>
                <w:sz w:val="18"/>
              </w:rPr>
              <w:t>Encerrar ocupação sem manter estoque improdutivo.</w:t>
            </w:r>
          </w:p>
        </w:tc>
      </w:tr>
    </w:tbl>
    <w:p w14:paraId="5372F6F6" w14:textId="77777777" w:rsidR="00724A1C" w:rsidRDefault="00724A1C"/>
    <w:p w14:paraId="7C79216B" w14:textId="77777777" w:rsidR="00724A1C" w:rsidRDefault="00423BAC">
      <w:pPr>
        <w:pStyle w:val="Ttulo1"/>
      </w:pPr>
      <w:r>
        <w:t xml:space="preserve">8. PROPOSTA 1 — </w:t>
      </w:r>
      <w:r>
        <w:t>LIVE TIKTOK + INSTAGRAM</w:t>
      </w:r>
    </w:p>
    <w:p w14:paraId="4E03EED8" w14:textId="77777777" w:rsidR="00724A1C" w:rsidRDefault="00423BAC">
      <w:r>
        <w:t>A live pode transformar o estoque parado em um evento comercial. A proposta não é simplesmente mostrar produtos antigos, mas selecionar peças, criar uma narrativa de oportunidade e conduzir a venda de forma organizada.</w:t>
      </w:r>
    </w:p>
    <w:p w14:paraId="07EEC0BE" w14:textId="77777777" w:rsidR="00724A1C" w:rsidRDefault="00423BAC">
      <w:pPr>
        <w:pStyle w:val="Commarcadores"/>
      </w:pPr>
      <w:r>
        <w:t>Selecionar previamente os produtos da live.</w:t>
      </w:r>
    </w:p>
    <w:p w14:paraId="6D64FE8E" w14:textId="77777777" w:rsidR="00724A1C" w:rsidRDefault="00423BAC">
      <w:pPr>
        <w:pStyle w:val="Commarcadores"/>
      </w:pPr>
      <w:r>
        <w:t>Conferir estado, limpeza, funcionamento e completude.</w:t>
      </w:r>
    </w:p>
    <w:p w14:paraId="56867D01" w14:textId="77777777" w:rsidR="00724A1C" w:rsidRDefault="00423BAC">
      <w:pPr>
        <w:pStyle w:val="Commarcadores"/>
      </w:pPr>
      <w:r>
        <w:lastRenderedPageBreak/>
        <w:t>Definir preço, condição de pagamento e quantidade disponível antes da transmissão.</w:t>
      </w:r>
    </w:p>
    <w:p w14:paraId="00766D1A" w14:textId="77777777" w:rsidR="00724A1C" w:rsidRDefault="00423BAC">
      <w:pPr>
        <w:pStyle w:val="Commarcadores"/>
      </w:pPr>
      <w:r>
        <w:t>Separar fisicamente os produtos da live para evitar venda duplicada ou erro</w:t>
      </w:r>
      <w:r>
        <w:t xml:space="preserve"> de estoque.</w:t>
      </w:r>
    </w:p>
    <w:p w14:paraId="5A443AD6" w14:textId="77777777" w:rsidR="00724A1C" w:rsidRDefault="00423BAC">
      <w:pPr>
        <w:pStyle w:val="Commarcadores"/>
      </w:pPr>
      <w:r>
        <w:t>Informar claramente qualquer condição diferenciada do produto.</w:t>
      </w:r>
    </w:p>
    <w:p w14:paraId="06920D05" w14:textId="77777777" w:rsidR="00724A1C" w:rsidRDefault="00423BAC">
      <w:pPr>
        <w:pStyle w:val="Commarcadores"/>
      </w:pPr>
      <w:r>
        <w:t>Definir responsável por apresentação, atendimento e registro das vendas.</w:t>
      </w:r>
    </w:p>
    <w:p w14:paraId="2C0A3FA0" w14:textId="77777777" w:rsidR="00724A1C" w:rsidRDefault="00423BAC">
      <w:pPr>
        <w:pStyle w:val="Commarcadores"/>
      </w:pPr>
      <w:r>
        <w:t>Registrar produtos vendidos, não vendidos, valor recuperado e contatos gerados.</w:t>
      </w:r>
    </w:p>
    <w:p w14:paraId="2037A98E" w14:textId="77777777" w:rsidR="00724A1C" w:rsidRDefault="00423BAC">
      <w:pPr>
        <w:pStyle w:val="Commarcadores"/>
      </w:pPr>
      <w:r>
        <w:t>Após a live, dar destino im</w:t>
      </w:r>
      <w:r>
        <w:t>ediato ao que não foi vendido; não devolver automaticamente ao estoque parado.</w:t>
      </w:r>
    </w:p>
    <w:p w14:paraId="12706A8E" w14:textId="77777777" w:rsidR="00724A1C" w:rsidRDefault="00423BAC">
      <w:pPr>
        <w:pStyle w:val="Ttulo1"/>
      </w:pPr>
      <w:r>
        <w:t>9. PROPOSTA 2 — BARBER WEEK E AÇÕES PROMOCIONAIS</w:t>
      </w:r>
    </w:p>
    <w:p w14:paraId="7DB48560" w14:textId="77777777" w:rsidR="00724A1C" w:rsidRDefault="00423BAC">
      <w:r>
        <w:t xml:space="preserve">Produtos selecionados podem ser utilizados em campanhas como Barber Week, desde que a ação tenha objetivo e critério econômico. </w:t>
      </w:r>
      <w:r>
        <w:t>O uso promocional deve ser tratado como investimento de marketing, e não como descarte disfarçado.</w:t>
      </w:r>
    </w:p>
    <w:p w14:paraId="116DB222" w14:textId="77777777" w:rsidR="00724A1C" w:rsidRDefault="00423BAC">
      <w:r>
        <w:t>Antes de aprovar cada ação, avaliar:</w:t>
      </w:r>
    </w:p>
    <w:p w14:paraId="38577860" w14:textId="77777777" w:rsidR="00724A1C" w:rsidRDefault="00423BAC">
      <w:pPr>
        <w:pStyle w:val="Commarcadores"/>
      </w:pPr>
      <w:r>
        <w:t>Custo do produto utilizado na ação.</w:t>
      </w:r>
    </w:p>
    <w:p w14:paraId="0EB1D34B" w14:textId="77777777" w:rsidR="00724A1C" w:rsidRDefault="00423BAC">
      <w:pPr>
        <w:pStyle w:val="Commarcadores"/>
      </w:pPr>
      <w:r>
        <w:t>Alcance e público esperado.</w:t>
      </w:r>
    </w:p>
    <w:p w14:paraId="5703A49C" w14:textId="77777777" w:rsidR="00724A1C" w:rsidRDefault="00423BAC">
      <w:pPr>
        <w:pStyle w:val="Commarcadores"/>
      </w:pPr>
      <w:r>
        <w:t>Possibilidade de gerar leads ou novos clientes.</w:t>
      </w:r>
    </w:p>
    <w:p w14:paraId="41CECFA3" w14:textId="77777777" w:rsidR="00724A1C" w:rsidRDefault="00423BAC">
      <w:pPr>
        <w:pStyle w:val="Commarcadores"/>
      </w:pPr>
      <w:r>
        <w:t>Venda ad</w:t>
      </w:r>
      <w:r>
        <w:t>icional esperada.</w:t>
      </w:r>
    </w:p>
    <w:p w14:paraId="36006753" w14:textId="77777777" w:rsidR="00724A1C" w:rsidRDefault="00423BAC">
      <w:pPr>
        <w:pStyle w:val="Commarcadores"/>
      </w:pPr>
      <w:r>
        <w:t>Exposição da marca.</w:t>
      </w:r>
    </w:p>
    <w:p w14:paraId="48889D17" w14:textId="77777777" w:rsidR="00724A1C" w:rsidRDefault="00423BAC">
      <w:pPr>
        <w:pStyle w:val="Commarcadores"/>
      </w:pPr>
      <w:r>
        <w:t>Regulamento e requisitos aplicáveis à mecânica promocional/sorteio.</w:t>
      </w:r>
    </w:p>
    <w:p w14:paraId="3BFF4F33" w14:textId="77777777" w:rsidR="00724A1C" w:rsidRDefault="00423BAC">
      <w:pPr>
        <w:pStyle w:val="Commarcadores"/>
      </w:pPr>
      <w:r>
        <w:t>Forma de medir o retorno.</w:t>
      </w:r>
    </w:p>
    <w:p w14:paraId="4C8E3B2E" w14:textId="77777777" w:rsidR="00724A1C" w:rsidRDefault="00423BAC">
      <w:pPr>
        <w:pStyle w:val="Ttulo1"/>
      </w:pPr>
      <w:r>
        <w:t>10. PROPOSTA 3 — PROGRAMA DE INCENTIVO PARA PROFISSIONAIS INICIANTES</w:t>
      </w:r>
    </w:p>
    <w:p w14:paraId="078143E2" w14:textId="77777777" w:rsidR="00724A1C" w:rsidRDefault="00423BAC">
      <w:r>
        <w:t xml:space="preserve">Sugestão de piloto: criar uma iniciativa Hadassa </w:t>
      </w:r>
      <w:r>
        <w:t>voltada a barbeiros, cabeleireiros e outros profissionais que estejam montando seu primeiro espaço ou ampliando sua estrutura. Alguns produtos parados podem ser oferecidos em condições especiais, conforme critérios previamente definidos.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724A1C" w14:paraId="6555A3C7" w14:textId="77777777">
        <w:trPr>
          <w:jc w:val="center"/>
        </w:trPr>
        <w:tc>
          <w:tcPr>
            <w:tcW w:w="4702" w:type="dxa"/>
            <w:shd w:val="clear" w:color="auto" w:fill="D9E1F2"/>
            <w:vAlign w:val="center"/>
          </w:tcPr>
          <w:p w14:paraId="0515E55C" w14:textId="77777777" w:rsidR="00724A1C" w:rsidRDefault="00423BAC">
            <w:r>
              <w:rPr>
                <w:b/>
                <w:sz w:val="18"/>
              </w:rPr>
              <w:t>Elemento</w:t>
            </w:r>
          </w:p>
        </w:tc>
        <w:tc>
          <w:tcPr>
            <w:tcW w:w="4702" w:type="dxa"/>
            <w:shd w:val="clear" w:color="auto" w:fill="D9E1F2"/>
            <w:vAlign w:val="center"/>
          </w:tcPr>
          <w:p w14:paraId="340CAD00" w14:textId="77777777" w:rsidR="00724A1C" w:rsidRDefault="00423BAC">
            <w:r>
              <w:rPr>
                <w:b/>
                <w:sz w:val="18"/>
              </w:rPr>
              <w:t xml:space="preserve">Proposta </w:t>
            </w:r>
            <w:r>
              <w:rPr>
                <w:b/>
                <w:sz w:val="18"/>
              </w:rPr>
              <w:t>inicial</w:t>
            </w:r>
          </w:p>
        </w:tc>
      </w:tr>
      <w:tr w:rsidR="00724A1C" w14:paraId="28DBB90C" w14:textId="77777777">
        <w:trPr>
          <w:jc w:val="center"/>
        </w:trPr>
        <w:tc>
          <w:tcPr>
            <w:tcW w:w="4702" w:type="dxa"/>
            <w:vAlign w:val="center"/>
          </w:tcPr>
          <w:p w14:paraId="2178EDC6" w14:textId="77777777" w:rsidR="00724A1C" w:rsidRDefault="00423BAC">
            <w:r>
              <w:rPr>
                <w:sz w:val="18"/>
              </w:rPr>
              <w:t>Público</w:t>
            </w:r>
          </w:p>
        </w:tc>
        <w:tc>
          <w:tcPr>
            <w:tcW w:w="4702" w:type="dxa"/>
            <w:vAlign w:val="center"/>
          </w:tcPr>
          <w:p w14:paraId="37468EA9" w14:textId="77777777" w:rsidR="00724A1C" w:rsidRDefault="00423BAC">
            <w:r>
              <w:rPr>
                <w:sz w:val="18"/>
              </w:rPr>
              <w:t>Profissionais iniciantes ou em fase de montagem do primeiro espaço.</w:t>
            </w:r>
          </w:p>
        </w:tc>
      </w:tr>
      <w:tr w:rsidR="00724A1C" w14:paraId="4CE85032" w14:textId="77777777">
        <w:trPr>
          <w:jc w:val="center"/>
        </w:trPr>
        <w:tc>
          <w:tcPr>
            <w:tcW w:w="4702" w:type="dxa"/>
            <w:vAlign w:val="center"/>
          </w:tcPr>
          <w:p w14:paraId="1056B80F" w14:textId="77777777" w:rsidR="00724A1C" w:rsidRDefault="00423BAC">
            <w:r>
              <w:rPr>
                <w:sz w:val="18"/>
              </w:rPr>
              <w:lastRenderedPageBreak/>
              <w:t>Produtos</w:t>
            </w:r>
          </w:p>
        </w:tc>
        <w:tc>
          <w:tcPr>
            <w:tcW w:w="4702" w:type="dxa"/>
            <w:vAlign w:val="center"/>
          </w:tcPr>
          <w:p w14:paraId="69DFE1DA" w14:textId="77777777" w:rsidR="00724A1C" w:rsidRDefault="00423BAC">
            <w:r>
              <w:rPr>
                <w:sz w:val="18"/>
              </w:rPr>
              <w:t>Somente itens selecionados do estoque P16.</w:t>
            </w:r>
          </w:p>
        </w:tc>
      </w:tr>
      <w:tr w:rsidR="00724A1C" w14:paraId="130FC41A" w14:textId="77777777">
        <w:trPr>
          <w:jc w:val="center"/>
        </w:trPr>
        <w:tc>
          <w:tcPr>
            <w:tcW w:w="4702" w:type="dxa"/>
            <w:vAlign w:val="center"/>
          </w:tcPr>
          <w:p w14:paraId="07596C81" w14:textId="77777777" w:rsidR="00724A1C" w:rsidRDefault="00423BAC">
            <w:r>
              <w:rPr>
                <w:sz w:val="18"/>
              </w:rPr>
              <w:t>Condição</w:t>
            </w:r>
          </w:p>
        </w:tc>
        <w:tc>
          <w:tcPr>
            <w:tcW w:w="4702" w:type="dxa"/>
            <w:vAlign w:val="center"/>
          </w:tcPr>
          <w:p w14:paraId="0CA43847" w14:textId="77777777" w:rsidR="00724A1C" w:rsidRDefault="00423BAC">
            <w:r>
              <w:rPr>
                <w:sz w:val="18"/>
              </w:rPr>
              <w:t>Preço/condição especial aprovada pela direção.</w:t>
            </w:r>
          </w:p>
        </w:tc>
      </w:tr>
      <w:tr w:rsidR="00724A1C" w14:paraId="3D27A851" w14:textId="77777777">
        <w:trPr>
          <w:jc w:val="center"/>
        </w:trPr>
        <w:tc>
          <w:tcPr>
            <w:tcW w:w="4702" w:type="dxa"/>
            <w:vAlign w:val="center"/>
          </w:tcPr>
          <w:p w14:paraId="5EE2D7C9" w14:textId="77777777" w:rsidR="00724A1C" w:rsidRDefault="00423BAC">
            <w:r>
              <w:rPr>
                <w:sz w:val="18"/>
              </w:rPr>
              <w:t>Critérios</w:t>
            </w:r>
          </w:p>
        </w:tc>
        <w:tc>
          <w:tcPr>
            <w:tcW w:w="4702" w:type="dxa"/>
            <w:vAlign w:val="center"/>
          </w:tcPr>
          <w:p w14:paraId="3F7D18A8" w14:textId="77777777" w:rsidR="00724A1C" w:rsidRDefault="00423BAC">
            <w:r>
              <w:rPr>
                <w:sz w:val="18"/>
              </w:rPr>
              <w:t xml:space="preserve">Cadastro, perfil profissional, </w:t>
            </w:r>
            <w:r>
              <w:rPr>
                <w:sz w:val="18"/>
              </w:rPr>
              <w:t>finalidade e disponibilidade.</w:t>
            </w:r>
          </w:p>
        </w:tc>
      </w:tr>
      <w:tr w:rsidR="00724A1C" w14:paraId="7A24E0EB" w14:textId="77777777">
        <w:trPr>
          <w:jc w:val="center"/>
        </w:trPr>
        <w:tc>
          <w:tcPr>
            <w:tcW w:w="4702" w:type="dxa"/>
            <w:vAlign w:val="center"/>
          </w:tcPr>
          <w:p w14:paraId="3571099D" w14:textId="77777777" w:rsidR="00724A1C" w:rsidRDefault="00423BAC">
            <w:r>
              <w:rPr>
                <w:sz w:val="18"/>
              </w:rPr>
              <w:t>Limite</w:t>
            </w:r>
          </w:p>
        </w:tc>
        <w:tc>
          <w:tcPr>
            <w:tcW w:w="4702" w:type="dxa"/>
            <w:vAlign w:val="center"/>
          </w:tcPr>
          <w:p w14:paraId="4C8A8BE0" w14:textId="77777777" w:rsidR="00724A1C" w:rsidRDefault="00423BAC">
            <w:r>
              <w:rPr>
                <w:sz w:val="18"/>
              </w:rPr>
              <w:t>Quantidade limitada por campanha/período.</w:t>
            </w:r>
          </w:p>
        </w:tc>
      </w:tr>
      <w:tr w:rsidR="00724A1C" w14:paraId="1644AD5A" w14:textId="77777777">
        <w:trPr>
          <w:jc w:val="center"/>
        </w:trPr>
        <w:tc>
          <w:tcPr>
            <w:tcW w:w="4702" w:type="dxa"/>
            <w:vAlign w:val="center"/>
          </w:tcPr>
          <w:p w14:paraId="73D5A1B0" w14:textId="77777777" w:rsidR="00724A1C" w:rsidRDefault="00423BAC">
            <w:r>
              <w:rPr>
                <w:sz w:val="18"/>
              </w:rPr>
              <w:t>Relacionamento</w:t>
            </w:r>
          </w:p>
        </w:tc>
        <w:tc>
          <w:tcPr>
            <w:tcW w:w="4702" w:type="dxa"/>
            <w:vAlign w:val="center"/>
          </w:tcPr>
          <w:p w14:paraId="65A8C2C3" w14:textId="77777777" w:rsidR="00724A1C" w:rsidRDefault="00423BAC">
            <w:r>
              <w:rPr>
                <w:sz w:val="18"/>
              </w:rPr>
              <w:t>Registrar contato e acompanhar experiência pós-venda.</w:t>
            </w:r>
          </w:p>
        </w:tc>
      </w:tr>
      <w:tr w:rsidR="00724A1C" w14:paraId="0CCE8368" w14:textId="77777777">
        <w:trPr>
          <w:jc w:val="center"/>
        </w:trPr>
        <w:tc>
          <w:tcPr>
            <w:tcW w:w="4702" w:type="dxa"/>
            <w:vAlign w:val="center"/>
          </w:tcPr>
          <w:p w14:paraId="63BB087F" w14:textId="77777777" w:rsidR="00724A1C" w:rsidRDefault="00423BAC">
            <w:r>
              <w:rPr>
                <w:sz w:val="18"/>
              </w:rPr>
              <w:t>Objetivo</w:t>
            </w:r>
          </w:p>
        </w:tc>
        <w:tc>
          <w:tcPr>
            <w:tcW w:w="4702" w:type="dxa"/>
            <w:vAlign w:val="center"/>
          </w:tcPr>
          <w:p w14:paraId="1941CFD3" w14:textId="77777777" w:rsidR="00724A1C" w:rsidRDefault="00423BAC">
            <w:r>
              <w:rPr>
                <w:sz w:val="18"/>
              </w:rPr>
              <w:t>Gerar saída de estoque + novos clientes + relacionamento de longo prazo.</w:t>
            </w:r>
          </w:p>
        </w:tc>
      </w:tr>
    </w:tbl>
    <w:p w14:paraId="6993F7A2" w14:textId="77777777" w:rsidR="00724A1C" w:rsidRDefault="00724A1C"/>
    <w:p w14:paraId="6C8FED4C" w14:textId="77777777" w:rsidR="00724A1C" w:rsidRDefault="00423BAC">
      <w:proofErr w:type="gramStart"/>
      <w:r>
        <w:t>A</w:t>
      </w:r>
      <w:proofErr w:type="gramEnd"/>
      <w:r>
        <w:t xml:space="preserve"> </w:t>
      </w:r>
      <w:proofErr w:type="spellStart"/>
      <w:r>
        <w:t>iniciativa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com</w:t>
      </w:r>
      <w:r>
        <w:t>eçar</w:t>
      </w:r>
      <w:proofErr w:type="spellEnd"/>
      <w:r>
        <w:t xml:space="preserve"> como piloto. Após medir resultado, pode ser </w:t>
      </w:r>
      <w:proofErr w:type="spellStart"/>
      <w:r>
        <w:t>transformada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>.</w:t>
      </w:r>
    </w:p>
    <w:p w14:paraId="688F6894" w14:textId="77777777" w:rsidR="00724A1C" w:rsidRDefault="00423BAC">
      <w:pPr>
        <w:pStyle w:val="Ttulo1"/>
      </w:pPr>
      <w:r>
        <w:t>11. PLANO DE APLICAÇÃO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24A1C" w14:paraId="5A018832" w14:textId="77777777">
        <w:trPr>
          <w:jc w:val="center"/>
        </w:trPr>
        <w:tc>
          <w:tcPr>
            <w:tcW w:w="2351" w:type="dxa"/>
            <w:shd w:val="clear" w:color="auto" w:fill="D9E1F2"/>
            <w:vAlign w:val="center"/>
          </w:tcPr>
          <w:p w14:paraId="60ABEC3A" w14:textId="77777777" w:rsidR="00724A1C" w:rsidRDefault="00423BAC"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tapa</w:t>
            </w:r>
          </w:p>
        </w:tc>
        <w:tc>
          <w:tcPr>
            <w:tcW w:w="2351" w:type="dxa"/>
            <w:shd w:val="clear" w:color="auto" w:fill="D9E1F2"/>
            <w:vAlign w:val="center"/>
          </w:tcPr>
          <w:p w14:paraId="3E924D94" w14:textId="77777777" w:rsidR="00724A1C" w:rsidRDefault="00423BAC">
            <w:r>
              <w:rPr>
                <w:b/>
                <w:sz w:val="18"/>
              </w:rPr>
              <w:t>Prazo sugerido</w:t>
            </w:r>
          </w:p>
        </w:tc>
        <w:tc>
          <w:tcPr>
            <w:tcW w:w="2351" w:type="dxa"/>
            <w:shd w:val="clear" w:color="auto" w:fill="D9E1F2"/>
            <w:vAlign w:val="center"/>
          </w:tcPr>
          <w:p w14:paraId="0DB6FECF" w14:textId="77777777" w:rsidR="00724A1C" w:rsidRDefault="00423BAC">
            <w:r>
              <w:rPr>
                <w:b/>
                <w:sz w:val="18"/>
              </w:rPr>
              <w:t>Atividade</w:t>
            </w:r>
          </w:p>
        </w:tc>
        <w:tc>
          <w:tcPr>
            <w:tcW w:w="2351" w:type="dxa"/>
            <w:shd w:val="clear" w:color="auto" w:fill="D9E1F2"/>
            <w:vAlign w:val="center"/>
          </w:tcPr>
          <w:p w14:paraId="405A0F16" w14:textId="77777777" w:rsidR="00724A1C" w:rsidRDefault="00423BAC">
            <w:r>
              <w:rPr>
                <w:b/>
                <w:sz w:val="18"/>
              </w:rPr>
              <w:t>Entrega</w:t>
            </w:r>
          </w:p>
        </w:tc>
      </w:tr>
      <w:tr w:rsidR="00724A1C" w14:paraId="0A2AD90B" w14:textId="77777777">
        <w:trPr>
          <w:jc w:val="center"/>
        </w:trPr>
        <w:tc>
          <w:tcPr>
            <w:tcW w:w="2351" w:type="dxa"/>
            <w:vAlign w:val="center"/>
          </w:tcPr>
          <w:p w14:paraId="07D2D1C4" w14:textId="77777777" w:rsidR="00724A1C" w:rsidRDefault="00423BAC">
            <w:r>
              <w:rPr>
                <w:sz w:val="18"/>
              </w:rPr>
              <w:t>1. Inventário físico</w:t>
            </w:r>
          </w:p>
        </w:tc>
        <w:tc>
          <w:tcPr>
            <w:tcW w:w="2351" w:type="dxa"/>
            <w:vAlign w:val="center"/>
          </w:tcPr>
          <w:p w14:paraId="3DC5F963" w14:textId="77777777" w:rsidR="00724A1C" w:rsidRDefault="00423BAC">
            <w:r>
              <w:rPr>
                <w:sz w:val="18"/>
              </w:rPr>
              <w:t>Semana 1</w:t>
            </w:r>
          </w:p>
        </w:tc>
        <w:tc>
          <w:tcPr>
            <w:tcW w:w="2351" w:type="dxa"/>
            <w:vAlign w:val="center"/>
          </w:tcPr>
          <w:p w14:paraId="6EFD12BE" w14:textId="77777777" w:rsidR="00724A1C" w:rsidRDefault="00423BAC">
            <w:r>
              <w:rPr>
                <w:sz w:val="18"/>
              </w:rPr>
              <w:t>Conferir todos os itens, quantidades, identificação e condição.</w:t>
            </w:r>
          </w:p>
        </w:tc>
        <w:tc>
          <w:tcPr>
            <w:tcW w:w="2351" w:type="dxa"/>
            <w:vAlign w:val="center"/>
          </w:tcPr>
          <w:p w14:paraId="7DC503AC" w14:textId="77777777" w:rsidR="00724A1C" w:rsidRDefault="00423BAC">
            <w:r>
              <w:rPr>
                <w:sz w:val="18"/>
              </w:rPr>
              <w:t xml:space="preserve">Lista </w:t>
            </w:r>
            <w:r>
              <w:rPr>
                <w:sz w:val="18"/>
              </w:rPr>
              <w:t>validada</w:t>
            </w:r>
          </w:p>
        </w:tc>
      </w:tr>
      <w:tr w:rsidR="00724A1C" w14:paraId="1D55141D" w14:textId="77777777">
        <w:trPr>
          <w:jc w:val="center"/>
        </w:trPr>
        <w:tc>
          <w:tcPr>
            <w:tcW w:w="2351" w:type="dxa"/>
            <w:vAlign w:val="center"/>
          </w:tcPr>
          <w:p w14:paraId="28D542B4" w14:textId="77777777" w:rsidR="00724A1C" w:rsidRDefault="00423BAC">
            <w:r>
              <w:rPr>
                <w:sz w:val="18"/>
              </w:rPr>
              <w:t>2. Diagnóstico</w:t>
            </w:r>
          </w:p>
        </w:tc>
        <w:tc>
          <w:tcPr>
            <w:tcW w:w="2351" w:type="dxa"/>
            <w:vAlign w:val="center"/>
          </w:tcPr>
          <w:p w14:paraId="186CC6B7" w14:textId="77777777" w:rsidR="00724A1C" w:rsidRDefault="00423BAC">
            <w:r>
              <w:rPr>
                <w:sz w:val="18"/>
              </w:rPr>
              <w:t>Semana 1</w:t>
            </w:r>
          </w:p>
        </w:tc>
        <w:tc>
          <w:tcPr>
            <w:tcW w:w="2351" w:type="dxa"/>
            <w:vAlign w:val="center"/>
          </w:tcPr>
          <w:p w14:paraId="20100D5C" w14:textId="77777777" w:rsidR="00724A1C" w:rsidRDefault="00423BAC">
            <w:r>
              <w:rPr>
                <w:sz w:val="18"/>
              </w:rPr>
              <w:t>Levantar idade, custo, valor potencial e motivo da parada.</w:t>
            </w:r>
          </w:p>
        </w:tc>
        <w:tc>
          <w:tcPr>
            <w:tcW w:w="2351" w:type="dxa"/>
            <w:vAlign w:val="center"/>
          </w:tcPr>
          <w:p w14:paraId="22DD42B6" w14:textId="77777777" w:rsidR="00724A1C" w:rsidRDefault="00423BAC">
            <w:r>
              <w:rPr>
                <w:sz w:val="18"/>
              </w:rPr>
              <w:t>Matriz P16</w:t>
            </w:r>
          </w:p>
        </w:tc>
      </w:tr>
      <w:tr w:rsidR="00724A1C" w14:paraId="4E92861E" w14:textId="77777777">
        <w:trPr>
          <w:jc w:val="center"/>
        </w:trPr>
        <w:tc>
          <w:tcPr>
            <w:tcW w:w="2351" w:type="dxa"/>
            <w:vAlign w:val="center"/>
          </w:tcPr>
          <w:p w14:paraId="63F167C3" w14:textId="77777777" w:rsidR="00724A1C" w:rsidRDefault="00423BAC">
            <w:r>
              <w:rPr>
                <w:sz w:val="18"/>
              </w:rPr>
              <w:t>3. Classificação</w:t>
            </w:r>
          </w:p>
        </w:tc>
        <w:tc>
          <w:tcPr>
            <w:tcW w:w="2351" w:type="dxa"/>
            <w:vAlign w:val="center"/>
          </w:tcPr>
          <w:p w14:paraId="3F268BC4" w14:textId="77777777" w:rsidR="00724A1C" w:rsidRDefault="00423BAC">
            <w:r>
              <w:rPr>
                <w:sz w:val="18"/>
              </w:rPr>
              <w:t>Semana 1–2</w:t>
            </w:r>
          </w:p>
        </w:tc>
        <w:tc>
          <w:tcPr>
            <w:tcW w:w="2351" w:type="dxa"/>
            <w:vAlign w:val="center"/>
          </w:tcPr>
          <w:p w14:paraId="44CCB592" w14:textId="77777777" w:rsidR="00724A1C" w:rsidRDefault="00423BAC">
            <w:r>
              <w:rPr>
                <w:sz w:val="18"/>
              </w:rPr>
              <w:t>Definir destino de cada item.</w:t>
            </w:r>
          </w:p>
        </w:tc>
        <w:tc>
          <w:tcPr>
            <w:tcW w:w="2351" w:type="dxa"/>
            <w:vAlign w:val="center"/>
          </w:tcPr>
          <w:p w14:paraId="7C5E73EF" w14:textId="77777777" w:rsidR="00724A1C" w:rsidRDefault="00423BAC">
            <w:r>
              <w:rPr>
                <w:sz w:val="18"/>
              </w:rPr>
              <w:t>Mapa de saída</w:t>
            </w:r>
          </w:p>
        </w:tc>
      </w:tr>
      <w:tr w:rsidR="00724A1C" w14:paraId="470160D8" w14:textId="77777777">
        <w:trPr>
          <w:jc w:val="center"/>
        </w:trPr>
        <w:tc>
          <w:tcPr>
            <w:tcW w:w="2351" w:type="dxa"/>
            <w:vAlign w:val="center"/>
          </w:tcPr>
          <w:p w14:paraId="6630151F" w14:textId="77777777" w:rsidR="00724A1C" w:rsidRDefault="00423BAC">
            <w:r>
              <w:rPr>
                <w:sz w:val="18"/>
              </w:rPr>
              <w:t>4. Preparação</w:t>
            </w:r>
          </w:p>
        </w:tc>
        <w:tc>
          <w:tcPr>
            <w:tcW w:w="2351" w:type="dxa"/>
            <w:vAlign w:val="center"/>
          </w:tcPr>
          <w:p w14:paraId="5DA73980" w14:textId="77777777" w:rsidR="00724A1C" w:rsidRDefault="00423BAC">
            <w:r>
              <w:rPr>
                <w:sz w:val="18"/>
              </w:rPr>
              <w:t>Semana 2</w:t>
            </w:r>
          </w:p>
        </w:tc>
        <w:tc>
          <w:tcPr>
            <w:tcW w:w="2351" w:type="dxa"/>
            <w:vAlign w:val="center"/>
          </w:tcPr>
          <w:p w14:paraId="7355CB46" w14:textId="77777777" w:rsidR="00724A1C" w:rsidRDefault="00423BAC">
            <w:r>
              <w:rPr>
                <w:sz w:val="18"/>
              </w:rPr>
              <w:t xml:space="preserve">Limpeza, pequenos reparos, fotos, preços e </w:t>
            </w:r>
            <w:r>
              <w:rPr>
                <w:sz w:val="18"/>
              </w:rPr>
              <w:t>separação.</w:t>
            </w:r>
          </w:p>
        </w:tc>
        <w:tc>
          <w:tcPr>
            <w:tcW w:w="2351" w:type="dxa"/>
            <w:vAlign w:val="center"/>
          </w:tcPr>
          <w:p w14:paraId="3D642C39" w14:textId="77777777" w:rsidR="00724A1C" w:rsidRDefault="00423BAC">
            <w:r>
              <w:rPr>
                <w:sz w:val="18"/>
              </w:rPr>
              <w:t>Produtos prontos</w:t>
            </w:r>
          </w:p>
        </w:tc>
      </w:tr>
      <w:tr w:rsidR="00724A1C" w14:paraId="694A3250" w14:textId="77777777">
        <w:trPr>
          <w:jc w:val="center"/>
        </w:trPr>
        <w:tc>
          <w:tcPr>
            <w:tcW w:w="2351" w:type="dxa"/>
            <w:vAlign w:val="center"/>
          </w:tcPr>
          <w:p w14:paraId="1AED2C04" w14:textId="77777777" w:rsidR="00724A1C" w:rsidRDefault="00423BAC">
            <w:r>
              <w:rPr>
                <w:sz w:val="18"/>
              </w:rPr>
              <w:t>5. Primeira ação</w:t>
            </w:r>
          </w:p>
        </w:tc>
        <w:tc>
          <w:tcPr>
            <w:tcW w:w="2351" w:type="dxa"/>
            <w:vAlign w:val="center"/>
          </w:tcPr>
          <w:p w14:paraId="17BE5E5C" w14:textId="77777777" w:rsidR="00724A1C" w:rsidRDefault="00423BAC">
            <w:r>
              <w:rPr>
                <w:sz w:val="18"/>
              </w:rPr>
              <w:t>Semana 2–3</w:t>
            </w:r>
          </w:p>
        </w:tc>
        <w:tc>
          <w:tcPr>
            <w:tcW w:w="2351" w:type="dxa"/>
            <w:vAlign w:val="center"/>
          </w:tcPr>
          <w:p w14:paraId="7D36BF24" w14:textId="77777777" w:rsidR="00724A1C" w:rsidRDefault="00423BAC">
            <w:r>
              <w:rPr>
                <w:sz w:val="18"/>
              </w:rPr>
              <w:t>Realizar live e/ou venda especial.</w:t>
            </w:r>
          </w:p>
        </w:tc>
        <w:tc>
          <w:tcPr>
            <w:tcW w:w="2351" w:type="dxa"/>
            <w:vAlign w:val="center"/>
          </w:tcPr>
          <w:p w14:paraId="384FD279" w14:textId="77777777" w:rsidR="00724A1C" w:rsidRDefault="00423BAC">
            <w:r>
              <w:rPr>
                <w:sz w:val="18"/>
              </w:rPr>
              <w:t>Primeira desmobilização</w:t>
            </w:r>
          </w:p>
        </w:tc>
      </w:tr>
      <w:tr w:rsidR="00724A1C" w14:paraId="172C6F31" w14:textId="77777777">
        <w:trPr>
          <w:jc w:val="center"/>
        </w:trPr>
        <w:tc>
          <w:tcPr>
            <w:tcW w:w="2351" w:type="dxa"/>
            <w:vAlign w:val="center"/>
          </w:tcPr>
          <w:p w14:paraId="5E791668" w14:textId="77777777" w:rsidR="00724A1C" w:rsidRDefault="00423BAC">
            <w:r>
              <w:rPr>
                <w:sz w:val="18"/>
              </w:rPr>
              <w:t>6. Campanha</w:t>
            </w:r>
          </w:p>
        </w:tc>
        <w:tc>
          <w:tcPr>
            <w:tcW w:w="2351" w:type="dxa"/>
            <w:vAlign w:val="center"/>
          </w:tcPr>
          <w:p w14:paraId="665D6A79" w14:textId="77777777" w:rsidR="00724A1C" w:rsidRDefault="00423BAC">
            <w:r>
              <w:rPr>
                <w:sz w:val="18"/>
              </w:rPr>
              <w:t>Semana 3–4</w:t>
            </w:r>
          </w:p>
        </w:tc>
        <w:tc>
          <w:tcPr>
            <w:tcW w:w="2351" w:type="dxa"/>
            <w:vAlign w:val="center"/>
          </w:tcPr>
          <w:p w14:paraId="28CA83DE" w14:textId="77777777" w:rsidR="00724A1C" w:rsidRDefault="00423BAC">
            <w:r>
              <w:rPr>
                <w:sz w:val="18"/>
              </w:rPr>
              <w:t>Selecionar itens para Barber Week, parceiros e campanhas.</w:t>
            </w:r>
          </w:p>
        </w:tc>
        <w:tc>
          <w:tcPr>
            <w:tcW w:w="2351" w:type="dxa"/>
            <w:vAlign w:val="center"/>
          </w:tcPr>
          <w:p w14:paraId="7C31A24D" w14:textId="77777777" w:rsidR="00724A1C" w:rsidRDefault="00423BAC">
            <w:r>
              <w:rPr>
                <w:sz w:val="18"/>
              </w:rPr>
              <w:t>Ações comerciais</w:t>
            </w:r>
          </w:p>
        </w:tc>
      </w:tr>
      <w:tr w:rsidR="00724A1C" w14:paraId="0E95D8A7" w14:textId="77777777">
        <w:trPr>
          <w:jc w:val="center"/>
        </w:trPr>
        <w:tc>
          <w:tcPr>
            <w:tcW w:w="2351" w:type="dxa"/>
            <w:vAlign w:val="center"/>
          </w:tcPr>
          <w:p w14:paraId="1EB27129" w14:textId="77777777" w:rsidR="00724A1C" w:rsidRDefault="00423BAC">
            <w:r>
              <w:rPr>
                <w:sz w:val="18"/>
              </w:rPr>
              <w:t>7. Piloto iniciante</w:t>
            </w:r>
          </w:p>
        </w:tc>
        <w:tc>
          <w:tcPr>
            <w:tcW w:w="2351" w:type="dxa"/>
            <w:vAlign w:val="center"/>
          </w:tcPr>
          <w:p w14:paraId="3EABFAE0" w14:textId="77777777" w:rsidR="00724A1C" w:rsidRDefault="00423BAC">
            <w:r>
              <w:rPr>
                <w:sz w:val="18"/>
              </w:rPr>
              <w:t>Após validação</w:t>
            </w:r>
          </w:p>
        </w:tc>
        <w:tc>
          <w:tcPr>
            <w:tcW w:w="2351" w:type="dxa"/>
            <w:vAlign w:val="center"/>
          </w:tcPr>
          <w:p w14:paraId="66C43A11" w14:textId="77777777" w:rsidR="00724A1C" w:rsidRDefault="00423BAC">
            <w:r>
              <w:rPr>
                <w:sz w:val="18"/>
              </w:rPr>
              <w:t>Testa</w:t>
            </w:r>
            <w:r>
              <w:rPr>
                <w:sz w:val="18"/>
              </w:rPr>
              <w:t>r programa de incentivo.</w:t>
            </w:r>
          </w:p>
        </w:tc>
        <w:tc>
          <w:tcPr>
            <w:tcW w:w="2351" w:type="dxa"/>
            <w:vAlign w:val="center"/>
          </w:tcPr>
          <w:p w14:paraId="10F47E16" w14:textId="77777777" w:rsidR="00724A1C" w:rsidRDefault="00423BAC">
            <w:r>
              <w:rPr>
                <w:sz w:val="18"/>
              </w:rPr>
              <w:t>Relatório do piloto</w:t>
            </w:r>
          </w:p>
        </w:tc>
      </w:tr>
      <w:tr w:rsidR="00724A1C" w14:paraId="70DACD25" w14:textId="77777777">
        <w:trPr>
          <w:jc w:val="center"/>
        </w:trPr>
        <w:tc>
          <w:tcPr>
            <w:tcW w:w="2351" w:type="dxa"/>
            <w:vAlign w:val="center"/>
          </w:tcPr>
          <w:p w14:paraId="25A53D29" w14:textId="77777777" w:rsidR="00724A1C" w:rsidRDefault="00423BAC">
            <w:r>
              <w:rPr>
                <w:sz w:val="18"/>
              </w:rPr>
              <w:t>8. Fechamento</w:t>
            </w:r>
          </w:p>
        </w:tc>
        <w:tc>
          <w:tcPr>
            <w:tcW w:w="2351" w:type="dxa"/>
            <w:vAlign w:val="center"/>
          </w:tcPr>
          <w:p w14:paraId="4F28141A" w14:textId="77777777" w:rsidR="00724A1C" w:rsidRDefault="00423BAC">
            <w:r>
              <w:rPr>
                <w:sz w:val="18"/>
              </w:rPr>
              <w:t>Mensal</w:t>
            </w:r>
          </w:p>
        </w:tc>
        <w:tc>
          <w:tcPr>
            <w:tcW w:w="2351" w:type="dxa"/>
            <w:vAlign w:val="center"/>
          </w:tcPr>
          <w:p w14:paraId="4F980ADA" w14:textId="77777777" w:rsidR="00724A1C" w:rsidRDefault="00423BAC">
            <w:r>
              <w:rPr>
                <w:sz w:val="18"/>
              </w:rPr>
              <w:t xml:space="preserve">Medir saídas, valor </w:t>
            </w:r>
            <w:r>
              <w:rPr>
                <w:sz w:val="18"/>
              </w:rPr>
              <w:lastRenderedPageBreak/>
              <w:t>recuperado e novo estoque parado.</w:t>
            </w:r>
          </w:p>
        </w:tc>
        <w:tc>
          <w:tcPr>
            <w:tcW w:w="2351" w:type="dxa"/>
            <w:vAlign w:val="center"/>
          </w:tcPr>
          <w:p w14:paraId="16E52C22" w14:textId="77777777" w:rsidR="00724A1C" w:rsidRDefault="00423BAC">
            <w:r>
              <w:rPr>
                <w:sz w:val="18"/>
              </w:rPr>
              <w:lastRenderedPageBreak/>
              <w:t>Indicadores P16</w:t>
            </w:r>
          </w:p>
        </w:tc>
      </w:tr>
    </w:tbl>
    <w:p w14:paraId="14FCF882" w14:textId="77777777" w:rsidR="00724A1C" w:rsidRDefault="00724A1C"/>
    <w:p w14:paraId="47D654A4" w14:textId="77777777" w:rsidR="00724A1C" w:rsidRDefault="00423BAC">
      <w:pPr>
        <w:pStyle w:val="Ttulo1"/>
      </w:pPr>
      <w:r>
        <w:t>12. REGRAS PARA EVITAR NOVO ACÚMULO</w:t>
      </w:r>
    </w:p>
    <w:p w14:paraId="0479E103" w14:textId="77777777" w:rsidR="00724A1C" w:rsidRDefault="00423BAC">
      <w:pPr>
        <w:pStyle w:val="Commarcadores"/>
      </w:pPr>
      <w:r>
        <w:t>Toda devolução deve receber uma classificação e um destino.</w:t>
      </w:r>
    </w:p>
    <w:p w14:paraId="52B9E3DD" w14:textId="77777777" w:rsidR="00724A1C" w:rsidRDefault="00423BAC">
      <w:pPr>
        <w:pStyle w:val="Commarcadores"/>
      </w:pPr>
      <w:r>
        <w:t xml:space="preserve">Produto </w:t>
      </w:r>
      <w:r>
        <w:t>devolvido não deve simplesmente retornar ao estoque disponível sem inspeção.</w:t>
      </w:r>
    </w:p>
    <w:p w14:paraId="406782D5" w14:textId="77777777" w:rsidR="00724A1C" w:rsidRDefault="00423BAC">
      <w:pPr>
        <w:pStyle w:val="Commarcadores"/>
      </w:pPr>
      <w:r>
        <w:t>Todo produto parado deve possuir responsável e data de revisão.</w:t>
      </w:r>
    </w:p>
    <w:p w14:paraId="5E12EE48" w14:textId="77777777" w:rsidR="00724A1C" w:rsidRDefault="00423BAC">
      <w:pPr>
        <w:pStyle w:val="Commarcadores"/>
      </w:pPr>
      <w:r>
        <w:t>Definir um prazo interno para identificar itens sem giro.</w:t>
      </w:r>
    </w:p>
    <w:p w14:paraId="174C363F" w14:textId="77777777" w:rsidR="00724A1C" w:rsidRDefault="00423BAC">
      <w:pPr>
        <w:pStyle w:val="Commarcadores"/>
      </w:pPr>
      <w:r>
        <w:t>Registrar motivo da parada para alimentar decisões de ven</w:t>
      </w:r>
      <w:r>
        <w:t>das e produção.</w:t>
      </w:r>
    </w:p>
    <w:p w14:paraId="61C9CC8D" w14:textId="77777777" w:rsidR="00724A1C" w:rsidRDefault="00423BAC">
      <w:pPr>
        <w:pStyle w:val="Commarcadores"/>
      </w:pPr>
      <w:r>
        <w:t>Produtos destinados a campanhas devem ser controlados separadamente do estoque comercial normal.</w:t>
      </w:r>
    </w:p>
    <w:p w14:paraId="15B929DF" w14:textId="77777777" w:rsidR="00724A1C" w:rsidRDefault="00423BAC">
      <w:pPr>
        <w:pStyle w:val="Commarcadores"/>
      </w:pPr>
      <w:r>
        <w:t>Toda saída do P16 deve ser registrada no controle de estoque.</w:t>
      </w:r>
    </w:p>
    <w:p w14:paraId="7B881205" w14:textId="77777777" w:rsidR="00724A1C" w:rsidRDefault="00423BAC">
      <w:pPr>
        <w:pStyle w:val="Commarcadores"/>
      </w:pPr>
      <w:r>
        <w:t>A direção deve acompanhar mensalmente quantidade, valor e causas do estoque parad</w:t>
      </w:r>
      <w:r>
        <w:t>o.</w:t>
      </w:r>
    </w:p>
    <w:p w14:paraId="2E284AFF" w14:textId="77777777" w:rsidR="00724A1C" w:rsidRDefault="00423BAC">
      <w:pPr>
        <w:pStyle w:val="Ttulo1"/>
      </w:pPr>
      <w:r>
        <w:t>13. INDICADORES DO P16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4A1C" w14:paraId="164BAF94" w14:textId="77777777">
        <w:trPr>
          <w:jc w:val="center"/>
        </w:trPr>
        <w:tc>
          <w:tcPr>
            <w:tcW w:w="3135" w:type="dxa"/>
            <w:shd w:val="clear" w:color="auto" w:fill="D9E1F2"/>
            <w:vAlign w:val="center"/>
          </w:tcPr>
          <w:p w14:paraId="5AD1D1CE" w14:textId="77777777" w:rsidR="00724A1C" w:rsidRDefault="00423BAC">
            <w:r>
              <w:rPr>
                <w:b/>
                <w:sz w:val="18"/>
              </w:rPr>
              <w:t>Indicador</w:t>
            </w:r>
          </w:p>
        </w:tc>
        <w:tc>
          <w:tcPr>
            <w:tcW w:w="3135" w:type="dxa"/>
            <w:shd w:val="clear" w:color="auto" w:fill="D9E1F2"/>
            <w:vAlign w:val="center"/>
          </w:tcPr>
          <w:p w14:paraId="3E6ABC61" w14:textId="77777777" w:rsidR="00724A1C" w:rsidRDefault="00423BAC">
            <w:r>
              <w:rPr>
                <w:b/>
                <w:sz w:val="18"/>
              </w:rPr>
              <w:t>Fórmula / controle</w:t>
            </w:r>
          </w:p>
        </w:tc>
        <w:tc>
          <w:tcPr>
            <w:tcW w:w="3135" w:type="dxa"/>
            <w:shd w:val="clear" w:color="auto" w:fill="D9E1F2"/>
            <w:vAlign w:val="center"/>
          </w:tcPr>
          <w:p w14:paraId="1FC9A856" w14:textId="77777777" w:rsidR="00724A1C" w:rsidRDefault="00423BAC">
            <w:r>
              <w:rPr>
                <w:b/>
                <w:sz w:val="18"/>
              </w:rPr>
              <w:t>Finalidade</w:t>
            </w:r>
          </w:p>
        </w:tc>
      </w:tr>
      <w:tr w:rsidR="00724A1C" w14:paraId="074FF4B0" w14:textId="77777777">
        <w:trPr>
          <w:jc w:val="center"/>
        </w:trPr>
        <w:tc>
          <w:tcPr>
            <w:tcW w:w="3135" w:type="dxa"/>
            <w:vAlign w:val="center"/>
          </w:tcPr>
          <w:p w14:paraId="709B8D6A" w14:textId="77777777" w:rsidR="00724A1C" w:rsidRDefault="00423BAC">
            <w:r>
              <w:rPr>
                <w:sz w:val="18"/>
              </w:rPr>
              <w:t>Unidades paradas</w:t>
            </w:r>
          </w:p>
        </w:tc>
        <w:tc>
          <w:tcPr>
            <w:tcW w:w="3135" w:type="dxa"/>
            <w:vAlign w:val="center"/>
          </w:tcPr>
          <w:p w14:paraId="1A8D14BF" w14:textId="77777777" w:rsidR="00724A1C" w:rsidRDefault="00423BAC">
            <w:r>
              <w:rPr>
                <w:sz w:val="18"/>
              </w:rPr>
              <w:t>Quantidade física classificada como P16</w:t>
            </w:r>
          </w:p>
        </w:tc>
        <w:tc>
          <w:tcPr>
            <w:tcW w:w="3135" w:type="dxa"/>
            <w:vAlign w:val="center"/>
          </w:tcPr>
          <w:p w14:paraId="316192F8" w14:textId="77777777" w:rsidR="00724A1C" w:rsidRDefault="00423BAC">
            <w:r>
              <w:rPr>
                <w:sz w:val="18"/>
              </w:rPr>
              <w:t>Medir volume do problema.</w:t>
            </w:r>
          </w:p>
        </w:tc>
      </w:tr>
      <w:tr w:rsidR="00724A1C" w14:paraId="31EF5478" w14:textId="77777777">
        <w:trPr>
          <w:jc w:val="center"/>
        </w:trPr>
        <w:tc>
          <w:tcPr>
            <w:tcW w:w="3135" w:type="dxa"/>
            <w:vAlign w:val="center"/>
          </w:tcPr>
          <w:p w14:paraId="216AA715" w14:textId="77777777" w:rsidR="00724A1C" w:rsidRDefault="00423BAC">
            <w:r>
              <w:rPr>
                <w:sz w:val="18"/>
              </w:rPr>
              <w:t>Valor parado</w:t>
            </w:r>
          </w:p>
        </w:tc>
        <w:tc>
          <w:tcPr>
            <w:tcW w:w="3135" w:type="dxa"/>
            <w:vAlign w:val="center"/>
          </w:tcPr>
          <w:p w14:paraId="13988B60" w14:textId="77777777" w:rsidR="00724A1C" w:rsidRDefault="00423BAC">
            <w:r>
              <w:rPr>
                <w:sz w:val="18"/>
              </w:rPr>
              <w:t>Soma do valor definido para os itens P16</w:t>
            </w:r>
          </w:p>
        </w:tc>
        <w:tc>
          <w:tcPr>
            <w:tcW w:w="3135" w:type="dxa"/>
            <w:vAlign w:val="center"/>
          </w:tcPr>
          <w:p w14:paraId="5E27A4EF" w14:textId="77777777" w:rsidR="00724A1C" w:rsidRDefault="00423BAC">
            <w:r>
              <w:rPr>
                <w:sz w:val="18"/>
              </w:rPr>
              <w:t>Medir capital imobilizado.</w:t>
            </w:r>
          </w:p>
        </w:tc>
      </w:tr>
      <w:tr w:rsidR="00724A1C" w14:paraId="49F1ADDD" w14:textId="77777777">
        <w:trPr>
          <w:jc w:val="center"/>
        </w:trPr>
        <w:tc>
          <w:tcPr>
            <w:tcW w:w="3135" w:type="dxa"/>
            <w:vAlign w:val="center"/>
          </w:tcPr>
          <w:p w14:paraId="45884BCC" w14:textId="77777777" w:rsidR="00724A1C" w:rsidRDefault="00423BAC">
            <w:r>
              <w:rPr>
                <w:sz w:val="18"/>
              </w:rPr>
              <w:t xml:space="preserve">Unidades </w:t>
            </w:r>
            <w:r>
              <w:rPr>
                <w:sz w:val="18"/>
              </w:rPr>
              <w:t>desmobilizadas</w:t>
            </w:r>
          </w:p>
        </w:tc>
        <w:tc>
          <w:tcPr>
            <w:tcW w:w="3135" w:type="dxa"/>
            <w:vAlign w:val="center"/>
          </w:tcPr>
          <w:p w14:paraId="18D0A089" w14:textId="77777777" w:rsidR="00724A1C" w:rsidRDefault="00423BAC">
            <w:r>
              <w:rPr>
                <w:sz w:val="18"/>
              </w:rPr>
              <w:t>Itens que saíram do P16</w:t>
            </w:r>
          </w:p>
        </w:tc>
        <w:tc>
          <w:tcPr>
            <w:tcW w:w="3135" w:type="dxa"/>
            <w:vAlign w:val="center"/>
          </w:tcPr>
          <w:p w14:paraId="16AB6FEE" w14:textId="77777777" w:rsidR="00724A1C" w:rsidRDefault="00423BAC">
            <w:r>
              <w:rPr>
                <w:sz w:val="18"/>
              </w:rPr>
              <w:t>Medir execução.</w:t>
            </w:r>
          </w:p>
        </w:tc>
      </w:tr>
      <w:tr w:rsidR="00724A1C" w14:paraId="4313D482" w14:textId="77777777">
        <w:trPr>
          <w:jc w:val="center"/>
        </w:trPr>
        <w:tc>
          <w:tcPr>
            <w:tcW w:w="3135" w:type="dxa"/>
            <w:vAlign w:val="center"/>
          </w:tcPr>
          <w:p w14:paraId="57A7DE29" w14:textId="77777777" w:rsidR="00724A1C" w:rsidRDefault="00423BAC">
            <w:r>
              <w:rPr>
                <w:sz w:val="18"/>
              </w:rPr>
              <w:t>Valor recuperado</w:t>
            </w:r>
          </w:p>
        </w:tc>
        <w:tc>
          <w:tcPr>
            <w:tcW w:w="3135" w:type="dxa"/>
            <w:vAlign w:val="center"/>
          </w:tcPr>
          <w:p w14:paraId="5E02B3CB" w14:textId="77777777" w:rsidR="00724A1C" w:rsidRDefault="00423BAC">
            <w:r>
              <w:rPr>
                <w:sz w:val="18"/>
              </w:rPr>
              <w:t>Valor efetivamente obtido nas saídas</w:t>
            </w:r>
          </w:p>
        </w:tc>
        <w:tc>
          <w:tcPr>
            <w:tcW w:w="3135" w:type="dxa"/>
            <w:vAlign w:val="center"/>
          </w:tcPr>
          <w:p w14:paraId="28B857FA" w14:textId="77777777" w:rsidR="00724A1C" w:rsidRDefault="00423BAC">
            <w:r>
              <w:rPr>
                <w:sz w:val="18"/>
              </w:rPr>
              <w:t>Medir retorno financeiro.</w:t>
            </w:r>
          </w:p>
        </w:tc>
      </w:tr>
      <w:tr w:rsidR="00724A1C" w14:paraId="08E4BDA8" w14:textId="77777777">
        <w:trPr>
          <w:jc w:val="center"/>
        </w:trPr>
        <w:tc>
          <w:tcPr>
            <w:tcW w:w="3135" w:type="dxa"/>
            <w:vAlign w:val="center"/>
          </w:tcPr>
          <w:p w14:paraId="6ACC4C07" w14:textId="77777777" w:rsidR="00724A1C" w:rsidRDefault="00423BAC">
            <w:r>
              <w:rPr>
                <w:sz w:val="18"/>
              </w:rPr>
              <w:t>Espaço liberado</w:t>
            </w:r>
          </w:p>
        </w:tc>
        <w:tc>
          <w:tcPr>
            <w:tcW w:w="3135" w:type="dxa"/>
            <w:vAlign w:val="center"/>
          </w:tcPr>
          <w:p w14:paraId="3A8D895A" w14:textId="77777777" w:rsidR="00724A1C" w:rsidRDefault="00423BAC">
            <w:r>
              <w:rPr>
                <w:sz w:val="18"/>
              </w:rPr>
              <w:t>Área/posição liberada</w:t>
            </w:r>
          </w:p>
        </w:tc>
        <w:tc>
          <w:tcPr>
            <w:tcW w:w="3135" w:type="dxa"/>
            <w:vAlign w:val="center"/>
          </w:tcPr>
          <w:p w14:paraId="62DB0F3F" w14:textId="77777777" w:rsidR="00724A1C" w:rsidRDefault="00423BAC">
            <w:r>
              <w:rPr>
                <w:sz w:val="18"/>
              </w:rPr>
              <w:t>Medir ganho operacional.</w:t>
            </w:r>
          </w:p>
        </w:tc>
      </w:tr>
      <w:tr w:rsidR="00724A1C" w14:paraId="69083241" w14:textId="77777777">
        <w:trPr>
          <w:jc w:val="center"/>
        </w:trPr>
        <w:tc>
          <w:tcPr>
            <w:tcW w:w="3135" w:type="dxa"/>
            <w:vAlign w:val="center"/>
          </w:tcPr>
          <w:p w14:paraId="4A4C7A5F" w14:textId="77777777" w:rsidR="00724A1C" w:rsidRDefault="00423BAC">
            <w:r>
              <w:rPr>
                <w:sz w:val="18"/>
              </w:rPr>
              <w:t>Tempo médio de resolução</w:t>
            </w:r>
          </w:p>
        </w:tc>
        <w:tc>
          <w:tcPr>
            <w:tcW w:w="3135" w:type="dxa"/>
            <w:vAlign w:val="center"/>
          </w:tcPr>
          <w:p w14:paraId="72FF6C05" w14:textId="77777777" w:rsidR="00724A1C" w:rsidRDefault="00423BAC">
            <w:r>
              <w:rPr>
                <w:sz w:val="18"/>
              </w:rPr>
              <w:t>Dias entre classificação e saí</w:t>
            </w:r>
            <w:r>
              <w:rPr>
                <w:sz w:val="18"/>
              </w:rPr>
              <w:t>da</w:t>
            </w:r>
          </w:p>
        </w:tc>
        <w:tc>
          <w:tcPr>
            <w:tcW w:w="3135" w:type="dxa"/>
            <w:vAlign w:val="center"/>
          </w:tcPr>
          <w:p w14:paraId="4BDFF008" w14:textId="77777777" w:rsidR="00724A1C" w:rsidRDefault="00423BAC">
            <w:r>
              <w:rPr>
                <w:sz w:val="18"/>
              </w:rPr>
              <w:t>Medir agilidade.</w:t>
            </w:r>
          </w:p>
        </w:tc>
      </w:tr>
      <w:tr w:rsidR="00724A1C" w14:paraId="6FEBD7D7" w14:textId="77777777">
        <w:trPr>
          <w:jc w:val="center"/>
        </w:trPr>
        <w:tc>
          <w:tcPr>
            <w:tcW w:w="3135" w:type="dxa"/>
            <w:vAlign w:val="center"/>
          </w:tcPr>
          <w:p w14:paraId="7A7CCF29" w14:textId="77777777" w:rsidR="00724A1C" w:rsidRDefault="00423BAC">
            <w:r>
              <w:rPr>
                <w:sz w:val="18"/>
              </w:rPr>
              <w:t>Novos itens parados</w:t>
            </w:r>
          </w:p>
        </w:tc>
        <w:tc>
          <w:tcPr>
            <w:tcW w:w="3135" w:type="dxa"/>
            <w:vAlign w:val="center"/>
          </w:tcPr>
          <w:p w14:paraId="21245926" w14:textId="77777777" w:rsidR="00724A1C" w:rsidRDefault="00423BAC">
            <w:r>
              <w:rPr>
                <w:sz w:val="18"/>
              </w:rPr>
              <w:t>Entradas no P16 no período</w:t>
            </w:r>
          </w:p>
        </w:tc>
        <w:tc>
          <w:tcPr>
            <w:tcW w:w="3135" w:type="dxa"/>
            <w:vAlign w:val="center"/>
          </w:tcPr>
          <w:p w14:paraId="0A7CC706" w14:textId="77777777" w:rsidR="00724A1C" w:rsidRDefault="00423BAC">
            <w:r>
              <w:rPr>
                <w:sz w:val="18"/>
              </w:rPr>
              <w:t>Verificar recorrência.</w:t>
            </w:r>
          </w:p>
        </w:tc>
      </w:tr>
      <w:tr w:rsidR="00724A1C" w14:paraId="12C021A6" w14:textId="77777777">
        <w:trPr>
          <w:jc w:val="center"/>
        </w:trPr>
        <w:tc>
          <w:tcPr>
            <w:tcW w:w="3135" w:type="dxa"/>
            <w:vAlign w:val="center"/>
          </w:tcPr>
          <w:p w14:paraId="45C448D1" w14:textId="77777777" w:rsidR="00724A1C" w:rsidRDefault="00423BAC">
            <w:r>
              <w:rPr>
                <w:sz w:val="18"/>
              </w:rPr>
              <w:t>Devoluções reincidentes</w:t>
            </w:r>
          </w:p>
        </w:tc>
        <w:tc>
          <w:tcPr>
            <w:tcW w:w="3135" w:type="dxa"/>
            <w:vAlign w:val="center"/>
          </w:tcPr>
          <w:p w14:paraId="162A618E" w14:textId="77777777" w:rsidR="00724A1C" w:rsidRDefault="00423BAC">
            <w:r>
              <w:rPr>
                <w:sz w:val="18"/>
              </w:rPr>
              <w:t>Devoluções por causa/tipo/fornecedor</w:t>
            </w:r>
          </w:p>
        </w:tc>
        <w:tc>
          <w:tcPr>
            <w:tcW w:w="3135" w:type="dxa"/>
            <w:vAlign w:val="center"/>
          </w:tcPr>
          <w:p w14:paraId="72ED4014" w14:textId="77777777" w:rsidR="00724A1C" w:rsidRDefault="00423BAC">
            <w:r>
              <w:rPr>
                <w:sz w:val="18"/>
              </w:rPr>
              <w:t>Atacar origem do problema.</w:t>
            </w:r>
          </w:p>
        </w:tc>
      </w:tr>
    </w:tbl>
    <w:p w14:paraId="6FD7A3CF" w14:textId="77777777" w:rsidR="00724A1C" w:rsidRDefault="00724A1C"/>
    <w:p w14:paraId="3EB4397B" w14:textId="77777777" w:rsidR="00724A1C" w:rsidRDefault="00423BAC">
      <w:pPr>
        <w:pStyle w:val="Ttulo1"/>
      </w:pPr>
      <w:r>
        <w:lastRenderedPageBreak/>
        <w:t>14.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724A1C" w14:paraId="7B27A9B3" w14:textId="77777777">
        <w:trPr>
          <w:jc w:val="center"/>
        </w:trPr>
        <w:tc>
          <w:tcPr>
            <w:tcW w:w="4702" w:type="dxa"/>
            <w:shd w:val="clear" w:color="auto" w:fill="D9E1F2"/>
            <w:vAlign w:val="center"/>
          </w:tcPr>
          <w:p w14:paraId="230DF223" w14:textId="77777777" w:rsidR="00724A1C" w:rsidRDefault="00423BAC">
            <w:r>
              <w:rPr>
                <w:b/>
                <w:sz w:val="18"/>
              </w:rPr>
              <w:t>Responsável</w:t>
            </w:r>
          </w:p>
        </w:tc>
        <w:tc>
          <w:tcPr>
            <w:tcW w:w="4702" w:type="dxa"/>
            <w:shd w:val="clear" w:color="auto" w:fill="D9E1F2"/>
            <w:vAlign w:val="center"/>
          </w:tcPr>
          <w:p w14:paraId="690EE302" w14:textId="77777777" w:rsidR="00724A1C" w:rsidRDefault="00423BAC">
            <w:r>
              <w:rPr>
                <w:b/>
                <w:sz w:val="18"/>
              </w:rPr>
              <w:t>Responsabilidades no P16</w:t>
            </w:r>
          </w:p>
        </w:tc>
      </w:tr>
      <w:tr w:rsidR="00724A1C" w14:paraId="71DA5847" w14:textId="77777777">
        <w:trPr>
          <w:jc w:val="center"/>
        </w:trPr>
        <w:tc>
          <w:tcPr>
            <w:tcW w:w="4702" w:type="dxa"/>
            <w:vAlign w:val="center"/>
          </w:tcPr>
          <w:p w14:paraId="3BA64066" w14:textId="77777777" w:rsidR="00724A1C" w:rsidRDefault="00423BAC">
            <w:r>
              <w:rPr>
                <w:sz w:val="18"/>
              </w:rPr>
              <w:t xml:space="preserve">Direção / </w:t>
            </w:r>
            <w:r>
              <w:rPr>
                <w:sz w:val="18"/>
              </w:rPr>
              <w:t>Proprietária</w:t>
            </w:r>
          </w:p>
        </w:tc>
        <w:tc>
          <w:tcPr>
            <w:tcW w:w="4702" w:type="dxa"/>
            <w:vAlign w:val="center"/>
          </w:tcPr>
          <w:p w14:paraId="74015302" w14:textId="77777777" w:rsidR="00724A1C" w:rsidRDefault="00423BAC">
            <w:r>
              <w:rPr>
                <w:sz w:val="18"/>
              </w:rPr>
              <w:t>Aprovar política comercial, preços mínimos, campanhas e prioridades.</w:t>
            </w:r>
          </w:p>
        </w:tc>
      </w:tr>
      <w:tr w:rsidR="00724A1C" w14:paraId="0ABD8815" w14:textId="77777777">
        <w:trPr>
          <w:jc w:val="center"/>
        </w:trPr>
        <w:tc>
          <w:tcPr>
            <w:tcW w:w="4702" w:type="dxa"/>
            <w:vAlign w:val="center"/>
          </w:tcPr>
          <w:p w14:paraId="60799301" w14:textId="77777777" w:rsidR="00724A1C" w:rsidRDefault="00423BAC">
            <w:r>
              <w:rPr>
                <w:sz w:val="18"/>
              </w:rPr>
              <w:t>Projetos e Qualidade</w:t>
            </w:r>
          </w:p>
        </w:tc>
        <w:tc>
          <w:tcPr>
            <w:tcW w:w="4702" w:type="dxa"/>
            <w:vAlign w:val="center"/>
          </w:tcPr>
          <w:p w14:paraId="330966E7" w14:textId="77777777" w:rsidR="00724A1C" w:rsidRDefault="00423BAC">
            <w:r>
              <w:rPr>
                <w:sz w:val="18"/>
              </w:rPr>
              <w:t>Coordenar diagnóstico, classificação, controles e indicadores.</w:t>
            </w:r>
          </w:p>
        </w:tc>
      </w:tr>
      <w:tr w:rsidR="00724A1C" w14:paraId="59841EAC" w14:textId="77777777">
        <w:trPr>
          <w:jc w:val="center"/>
        </w:trPr>
        <w:tc>
          <w:tcPr>
            <w:tcW w:w="4702" w:type="dxa"/>
            <w:vAlign w:val="center"/>
          </w:tcPr>
          <w:p w14:paraId="241A5124" w14:textId="77777777" w:rsidR="00724A1C" w:rsidRDefault="00423BAC">
            <w:r>
              <w:rPr>
                <w:sz w:val="18"/>
              </w:rPr>
              <w:t>Estoque / Almoxarifado</w:t>
            </w:r>
          </w:p>
        </w:tc>
        <w:tc>
          <w:tcPr>
            <w:tcW w:w="4702" w:type="dxa"/>
            <w:vAlign w:val="center"/>
          </w:tcPr>
          <w:p w14:paraId="20A79ECF" w14:textId="77777777" w:rsidR="00724A1C" w:rsidRDefault="00423BAC">
            <w:r>
              <w:rPr>
                <w:sz w:val="18"/>
              </w:rPr>
              <w:t xml:space="preserve">Validar quantidade, condição, identificação, </w:t>
            </w:r>
            <w:r>
              <w:rPr>
                <w:sz w:val="18"/>
              </w:rPr>
              <w:t>localização e saída física.</w:t>
            </w:r>
          </w:p>
        </w:tc>
      </w:tr>
      <w:tr w:rsidR="00724A1C" w14:paraId="324FFCFB" w14:textId="77777777">
        <w:trPr>
          <w:jc w:val="center"/>
        </w:trPr>
        <w:tc>
          <w:tcPr>
            <w:tcW w:w="4702" w:type="dxa"/>
            <w:vAlign w:val="center"/>
          </w:tcPr>
          <w:p w14:paraId="3C99A485" w14:textId="77777777" w:rsidR="00724A1C" w:rsidRDefault="00423BAC">
            <w:r>
              <w:rPr>
                <w:sz w:val="18"/>
              </w:rPr>
              <w:t>Comercial / Marketing</w:t>
            </w:r>
          </w:p>
        </w:tc>
        <w:tc>
          <w:tcPr>
            <w:tcW w:w="4702" w:type="dxa"/>
            <w:vAlign w:val="center"/>
          </w:tcPr>
          <w:p w14:paraId="6D495BB4" w14:textId="77777777" w:rsidR="00724A1C" w:rsidRDefault="00423BAC">
            <w:r>
              <w:rPr>
                <w:sz w:val="18"/>
              </w:rPr>
              <w:t>Executar vendas, live, campanhas, parceiros e comunicação.</w:t>
            </w:r>
          </w:p>
        </w:tc>
      </w:tr>
      <w:tr w:rsidR="00724A1C" w14:paraId="0E879725" w14:textId="77777777">
        <w:trPr>
          <w:jc w:val="center"/>
        </w:trPr>
        <w:tc>
          <w:tcPr>
            <w:tcW w:w="4702" w:type="dxa"/>
            <w:vAlign w:val="center"/>
          </w:tcPr>
          <w:p w14:paraId="41A8F4F0" w14:textId="77777777" w:rsidR="00724A1C" w:rsidRDefault="00423BAC">
            <w:r>
              <w:rPr>
                <w:sz w:val="18"/>
              </w:rPr>
              <w:t>Financeiro</w:t>
            </w:r>
          </w:p>
        </w:tc>
        <w:tc>
          <w:tcPr>
            <w:tcW w:w="4702" w:type="dxa"/>
            <w:vAlign w:val="center"/>
          </w:tcPr>
          <w:p w14:paraId="09C9672B" w14:textId="77777777" w:rsidR="00724A1C" w:rsidRDefault="00423BAC">
            <w:r>
              <w:rPr>
                <w:sz w:val="18"/>
              </w:rPr>
              <w:t>Validar custos, recebimentos e resultado econômico das ações.</w:t>
            </w:r>
          </w:p>
        </w:tc>
      </w:tr>
      <w:tr w:rsidR="00724A1C" w14:paraId="2E070727" w14:textId="77777777">
        <w:trPr>
          <w:jc w:val="center"/>
        </w:trPr>
        <w:tc>
          <w:tcPr>
            <w:tcW w:w="4702" w:type="dxa"/>
            <w:vAlign w:val="center"/>
          </w:tcPr>
          <w:p w14:paraId="02BE149A" w14:textId="77777777" w:rsidR="00724A1C" w:rsidRDefault="00423BAC">
            <w:r>
              <w:rPr>
                <w:sz w:val="18"/>
              </w:rPr>
              <w:t>Produção / Técnico</w:t>
            </w:r>
          </w:p>
        </w:tc>
        <w:tc>
          <w:tcPr>
            <w:tcW w:w="4702" w:type="dxa"/>
            <w:vAlign w:val="center"/>
          </w:tcPr>
          <w:p w14:paraId="51290739" w14:textId="77777777" w:rsidR="00724A1C" w:rsidRDefault="00423BAC">
            <w:r>
              <w:rPr>
                <w:sz w:val="18"/>
              </w:rPr>
              <w:t xml:space="preserve">Avaliar recuperação, funcionamento e necessidade de </w:t>
            </w:r>
            <w:r>
              <w:rPr>
                <w:sz w:val="18"/>
              </w:rPr>
              <w:t>reparos quando aplicável.</w:t>
            </w:r>
          </w:p>
        </w:tc>
      </w:tr>
    </w:tbl>
    <w:p w14:paraId="5EAA2DCC" w14:textId="77777777" w:rsidR="00724A1C" w:rsidRDefault="00724A1C"/>
    <w:p w14:paraId="41ABC1A7" w14:textId="77777777" w:rsidR="00724A1C" w:rsidRDefault="00423BAC">
      <w:pPr>
        <w:pStyle w:val="Ttulo1"/>
      </w:pPr>
      <w:r>
        <w:t>15. RISCOS E CUIDADOS</w:t>
      </w:r>
    </w:p>
    <w:p w14:paraId="7530F5A3" w14:textId="77777777" w:rsidR="00724A1C" w:rsidRDefault="00423BAC">
      <w:pPr>
        <w:pStyle w:val="Commarcadores"/>
      </w:pPr>
      <w:r>
        <w:t>Não vender como novo um produto que não esteja em condição de novo.</w:t>
      </w:r>
    </w:p>
    <w:p w14:paraId="724C637A" w14:textId="77777777" w:rsidR="00724A1C" w:rsidRDefault="00423BAC">
      <w:pPr>
        <w:pStyle w:val="Commarcadores"/>
      </w:pPr>
      <w:r>
        <w:t>Não ocultar avarias, ausência de peças ou condição diferenciada.</w:t>
      </w:r>
    </w:p>
    <w:p w14:paraId="7791237F" w14:textId="77777777" w:rsidR="00724A1C" w:rsidRDefault="00423BAC">
      <w:pPr>
        <w:pStyle w:val="Commarcadores"/>
      </w:pPr>
      <w:r>
        <w:t>Não definir desconto sem conhecer custo e objetivo da ação.</w:t>
      </w:r>
    </w:p>
    <w:p w14:paraId="160BB9CC" w14:textId="77777777" w:rsidR="00724A1C" w:rsidRDefault="00423BAC">
      <w:pPr>
        <w:pStyle w:val="Commarcadores"/>
      </w:pPr>
      <w:r>
        <w:t xml:space="preserve">Não misturar </w:t>
      </w:r>
      <w:r>
        <w:t>estoque de campanha com estoque normal sem identificação.</w:t>
      </w:r>
    </w:p>
    <w:p w14:paraId="5AE387EC" w14:textId="77777777" w:rsidR="00724A1C" w:rsidRDefault="00423BAC">
      <w:pPr>
        <w:pStyle w:val="Commarcadores"/>
      </w:pPr>
      <w:r>
        <w:t>Não utilizar sorteios ou promoções sem validar previamente as regras aplicáveis.</w:t>
      </w:r>
    </w:p>
    <w:p w14:paraId="65E24724" w14:textId="77777777" w:rsidR="00724A1C" w:rsidRDefault="00423BAC">
      <w:pPr>
        <w:pStyle w:val="Commarcadores"/>
      </w:pPr>
      <w:r>
        <w:t>Não transformar o P16 em uma solução permanente para falhas de planejamento.</w:t>
      </w:r>
    </w:p>
    <w:p w14:paraId="34D02B30" w14:textId="77777777" w:rsidR="00724A1C" w:rsidRDefault="00423BAC">
      <w:pPr>
        <w:pStyle w:val="Commarcadores"/>
      </w:pPr>
      <w:r>
        <w:t>Registrar todas as saídas para que o est</w:t>
      </w:r>
      <w:r>
        <w:t>oque físico e o controle administrativo permaneçam coerentes.</w:t>
      </w:r>
    </w:p>
    <w:p w14:paraId="311594A0" w14:textId="77777777" w:rsidR="00724A1C" w:rsidRDefault="00423BAC">
      <w:pPr>
        <w:pStyle w:val="Ttulo1"/>
      </w:pPr>
      <w:r>
        <w:t>16. DECISÃO SOLICITADA À DIREÇÃO</w:t>
      </w:r>
    </w:p>
    <w:p w14:paraId="23F37CD8" w14:textId="77777777" w:rsidR="00724A1C" w:rsidRDefault="00423BAC">
      <w:r>
        <w:t>Para iniciar o projeto, solicita-se aprovação dos seguintes pontos:</w:t>
      </w:r>
    </w:p>
    <w:p w14:paraId="4F091F38" w14:textId="77777777" w:rsidR="00724A1C" w:rsidRDefault="00423BAC">
      <w:pPr>
        <w:pStyle w:val="Numerada"/>
      </w:pPr>
      <w:r>
        <w:t>Realização do inventário físico e diagnóstico completo dos itens P16.</w:t>
      </w:r>
    </w:p>
    <w:p w14:paraId="2BFF7C64" w14:textId="77777777" w:rsidR="00724A1C" w:rsidRDefault="00423BAC">
      <w:pPr>
        <w:pStyle w:val="Numerada"/>
      </w:pPr>
      <w:r>
        <w:t xml:space="preserve">Criação da matriz de </w:t>
      </w:r>
      <w:r>
        <w:t>classificação e destino.</w:t>
      </w:r>
    </w:p>
    <w:p w14:paraId="0353C207" w14:textId="77777777" w:rsidR="00724A1C" w:rsidRDefault="00423BAC">
      <w:pPr>
        <w:pStyle w:val="Numerada"/>
      </w:pPr>
      <w:r>
        <w:t>Definição da política de preços e limites mínimos para venda.</w:t>
      </w:r>
    </w:p>
    <w:p w14:paraId="3F4734C6" w14:textId="77777777" w:rsidR="00724A1C" w:rsidRDefault="00423BAC">
      <w:pPr>
        <w:pStyle w:val="Numerada"/>
      </w:pPr>
      <w:r>
        <w:t>Realização de um piloto de Live TikTok + Instagram.</w:t>
      </w:r>
    </w:p>
    <w:p w14:paraId="29C06C8C" w14:textId="77777777" w:rsidR="00724A1C" w:rsidRDefault="00423BAC">
      <w:pPr>
        <w:pStyle w:val="Numerada"/>
      </w:pPr>
      <w:r>
        <w:lastRenderedPageBreak/>
        <w:t>Avaliação de produtos para Barber Week e outras campanhas.</w:t>
      </w:r>
    </w:p>
    <w:p w14:paraId="5610EE75" w14:textId="77777777" w:rsidR="00724A1C" w:rsidRDefault="00423BAC">
      <w:pPr>
        <w:pStyle w:val="Numerada"/>
      </w:pPr>
      <w:r>
        <w:t xml:space="preserve">Avaliação de mecânicas </w:t>
      </w:r>
      <w:r>
        <w:t>promocionais/sorteios, com validação prévia das regras aplicáveis.</w:t>
      </w:r>
    </w:p>
    <w:p w14:paraId="6298CFCD" w14:textId="77777777" w:rsidR="00724A1C" w:rsidRDefault="00423BAC">
      <w:pPr>
        <w:pStyle w:val="Numerada"/>
      </w:pPr>
      <w:r>
        <w:t>Criação de piloto do Programa de Incentivo para Profissionais Iniciantes.</w:t>
      </w:r>
    </w:p>
    <w:p w14:paraId="1B68C863" w14:textId="77777777" w:rsidR="00724A1C" w:rsidRDefault="00423BAC">
      <w:pPr>
        <w:pStyle w:val="Numerada"/>
      </w:pPr>
      <w:r>
        <w:t>Definição dos responsáveis e prazo de acompanhamento.</w:t>
      </w:r>
    </w:p>
    <w:p w14:paraId="1DDC3A6F" w14:textId="77777777" w:rsidR="00724A1C" w:rsidRDefault="00423BAC">
      <w:pPr>
        <w:pStyle w:val="Numerada"/>
      </w:pPr>
      <w:r>
        <w:t>Acompanhamento mensal dos indicadores e das causas de novos e</w:t>
      </w:r>
      <w:r>
        <w:t>stoques parados.</w:t>
      </w:r>
    </w:p>
    <w:p w14:paraId="24BA7E35" w14:textId="77777777" w:rsidR="00724A1C" w:rsidRDefault="00423BAC">
      <w:pPr>
        <w:pStyle w:val="Ttulo1"/>
      </w:pPr>
      <w:r>
        <w:t>17. CONCLUSÃO</w:t>
      </w:r>
    </w:p>
    <w:p w14:paraId="21886E7A" w14:textId="77777777" w:rsidR="00724A1C" w:rsidRDefault="00423BAC">
      <w:r>
        <w:t xml:space="preserve">O P16 representa uma oportunidade de transformar um problema operacional em uma ação de recuperação de valor. A proposta não se limita a liberar espaço: busca recuperar dinheiro, reduzir perdas, gerar movimentação comercial, </w:t>
      </w:r>
      <w:r>
        <w:t>criar conteúdo, aproximar novos profissionais da marca e produzir informação para melhorar as decisões futuras.</w:t>
      </w:r>
    </w:p>
    <w:p w14:paraId="0A031325" w14:textId="77777777" w:rsidR="00724A1C" w:rsidRDefault="00423BAC">
      <w:r>
        <w:t>O ponto mais importante é que a desmobilização do estoque atual precisa acontecer junto com a criação de um mecanismo de prevenção. Se os produt</w:t>
      </w:r>
      <w:r>
        <w:t>os forem apenas retirados sem entender por que ficaram parados ou por que retornaram, o problema tende a reaparecer. Por isso, o P16 deve ser tratado como projeto de melhoria contínua, com diagnóstico, ação, medição e prevenção.</w:t>
      </w:r>
    </w:p>
    <w:p w14:paraId="3302173B" w14:textId="77777777" w:rsidR="00724A1C" w:rsidRDefault="00423BAC">
      <w:pPr>
        <w:pStyle w:val="Ttulo1"/>
      </w:pPr>
      <w:r>
        <w:t>18. APROVAÇÃO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24A1C" w14:paraId="1AE9B3AA" w14:textId="77777777">
        <w:trPr>
          <w:jc w:val="center"/>
        </w:trPr>
        <w:tc>
          <w:tcPr>
            <w:tcW w:w="2351" w:type="dxa"/>
            <w:shd w:val="clear" w:color="auto" w:fill="D9E1F2"/>
            <w:vAlign w:val="center"/>
          </w:tcPr>
          <w:p w14:paraId="72421363" w14:textId="77777777" w:rsidR="00724A1C" w:rsidRDefault="00423BAC">
            <w:r>
              <w:rPr>
                <w:b/>
                <w:sz w:val="18"/>
              </w:rPr>
              <w:t>Função</w:t>
            </w:r>
          </w:p>
        </w:tc>
        <w:tc>
          <w:tcPr>
            <w:tcW w:w="2351" w:type="dxa"/>
            <w:shd w:val="clear" w:color="auto" w:fill="D9E1F2"/>
            <w:vAlign w:val="center"/>
          </w:tcPr>
          <w:p w14:paraId="6BEEBED0" w14:textId="77777777" w:rsidR="00724A1C" w:rsidRDefault="00423BAC">
            <w:r>
              <w:rPr>
                <w:b/>
                <w:sz w:val="18"/>
              </w:rPr>
              <w:t>Nome</w:t>
            </w:r>
          </w:p>
        </w:tc>
        <w:tc>
          <w:tcPr>
            <w:tcW w:w="2351" w:type="dxa"/>
            <w:shd w:val="clear" w:color="auto" w:fill="D9E1F2"/>
            <w:vAlign w:val="center"/>
          </w:tcPr>
          <w:p w14:paraId="411B2986" w14:textId="77777777" w:rsidR="00724A1C" w:rsidRDefault="00423BAC">
            <w:r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ata</w:t>
            </w:r>
          </w:p>
        </w:tc>
        <w:tc>
          <w:tcPr>
            <w:tcW w:w="2351" w:type="dxa"/>
            <w:shd w:val="clear" w:color="auto" w:fill="D9E1F2"/>
            <w:vAlign w:val="center"/>
          </w:tcPr>
          <w:p w14:paraId="4A14CC2D" w14:textId="77777777" w:rsidR="00724A1C" w:rsidRDefault="00423BAC">
            <w:r>
              <w:rPr>
                <w:b/>
                <w:sz w:val="18"/>
              </w:rPr>
              <w:t>Assinatura</w:t>
            </w:r>
          </w:p>
        </w:tc>
      </w:tr>
      <w:tr w:rsidR="00724A1C" w14:paraId="15DF311A" w14:textId="77777777">
        <w:trPr>
          <w:jc w:val="center"/>
        </w:trPr>
        <w:tc>
          <w:tcPr>
            <w:tcW w:w="2351" w:type="dxa"/>
            <w:vAlign w:val="center"/>
          </w:tcPr>
          <w:p w14:paraId="129E4805" w14:textId="77777777" w:rsidR="00724A1C" w:rsidRDefault="00423BAC">
            <w:r>
              <w:rPr>
                <w:sz w:val="18"/>
              </w:rPr>
              <w:t>Direção / Proprietária</w:t>
            </w:r>
          </w:p>
        </w:tc>
        <w:tc>
          <w:tcPr>
            <w:tcW w:w="2351" w:type="dxa"/>
            <w:vAlign w:val="center"/>
          </w:tcPr>
          <w:p w14:paraId="5D3D9153" w14:textId="6B25DB72" w:rsidR="00724A1C" w:rsidRDefault="00724A1C"/>
        </w:tc>
        <w:tc>
          <w:tcPr>
            <w:tcW w:w="2351" w:type="dxa"/>
            <w:vAlign w:val="center"/>
          </w:tcPr>
          <w:p w14:paraId="1DFD0F1F" w14:textId="77777777" w:rsidR="00724A1C" w:rsidRDefault="00724A1C"/>
        </w:tc>
        <w:tc>
          <w:tcPr>
            <w:tcW w:w="2351" w:type="dxa"/>
            <w:vAlign w:val="center"/>
          </w:tcPr>
          <w:p w14:paraId="1039D64E" w14:textId="77777777" w:rsidR="00724A1C" w:rsidRDefault="00724A1C"/>
        </w:tc>
      </w:tr>
      <w:tr w:rsidR="00724A1C" w14:paraId="76A0537A" w14:textId="77777777">
        <w:trPr>
          <w:jc w:val="center"/>
        </w:trPr>
        <w:tc>
          <w:tcPr>
            <w:tcW w:w="2351" w:type="dxa"/>
            <w:vAlign w:val="center"/>
          </w:tcPr>
          <w:p w14:paraId="2E6B5FDA" w14:textId="77777777" w:rsidR="00724A1C" w:rsidRDefault="00423BAC">
            <w:r>
              <w:rPr>
                <w:sz w:val="18"/>
              </w:rPr>
              <w:t>Responsável pelo Projeto</w:t>
            </w:r>
          </w:p>
        </w:tc>
        <w:tc>
          <w:tcPr>
            <w:tcW w:w="2351" w:type="dxa"/>
            <w:vAlign w:val="center"/>
          </w:tcPr>
          <w:p w14:paraId="68490AE1" w14:textId="77777777" w:rsidR="00724A1C" w:rsidRDefault="00724A1C"/>
        </w:tc>
        <w:tc>
          <w:tcPr>
            <w:tcW w:w="2351" w:type="dxa"/>
            <w:vAlign w:val="center"/>
          </w:tcPr>
          <w:p w14:paraId="55334E07" w14:textId="77777777" w:rsidR="00724A1C" w:rsidRDefault="00724A1C"/>
        </w:tc>
        <w:tc>
          <w:tcPr>
            <w:tcW w:w="2351" w:type="dxa"/>
            <w:vAlign w:val="center"/>
          </w:tcPr>
          <w:p w14:paraId="2C4538C9" w14:textId="77777777" w:rsidR="00724A1C" w:rsidRDefault="00724A1C"/>
        </w:tc>
      </w:tr>
      <w:tr w:rsidR="00724A1C" w14:paraId="143E4080" w14:textId="77777777">
        <w:trPr>
          <w:jc w:val="center"/>
        </w:trPr>
        <w:tc>
          <w:tcPr>
            <w:tcW w:w="2351" w:type="dxa"/>
            <w:vAlign w:val="center"/>
          </w:tcPr>
          <w:p w14:paraId="7FAF7510" w14:textId="77777777" w:rsidR="00724A1C" w:rsidRDefault="00423BAC">
            <w:r>
              <w:rPr>
                <w:sz w:val="18"/>
              </w:rPr>
              <w:t>Comercial / Marketing</w:t>
            </w:r>
          </w:p>
        </w:tc>
        <w:tc>
          <w:tcPr>
            <w:tcW w:w="2351" w:type="dxa"/>
            <w:vAlign w:val="center"/>
          </w:tcPr>
          <w:p w14:paraId="092AEFDC" w14:textId="77777777" w:rsidR="00724A1C" w:rsidRDefault="00724A1C"/>
        </w:tc>
        <w:tc>
          <w:tcPr>
            <w:tcW w:w="2351" w:type="dxa"/>
            <w:vAlign w:val="center"/>
          </w:tcPr>
          <w:p w14:paraId="4F4086F0" w14:textId="77777777" w:rsidR="00724A1C" w:rsidRDefault="00724A1C"/>
        </w:tc>
        <w:tc>
          <w:tcPr>
            <w:tcW w:w="2351" w:type="dxa"/>
            <w:vAlign w:val="center"/>
          </w:tcPr>
          <w:p w14:paraId="798591FB" w14:textId="77777777" w:rsidR="00724A1C" w:rsidRDefault="00724A1C"/>
        </w:tc>
      </w:tr>
      <w:tr w:rsidR="00724A1C" w14:paraId="3DD7DE60" w14:textId="77777777">
        <w:trPr>
          <w:jc w:val="center"/>
        </w:trPr>
        <w:tc>
          <w:tcPr>
            <w:tcW w:w="2351" w:type="dxa"/>
            <w:vAlign w:val="center"/>
          </w:tcPr>
          <w:p w14:paraId="333D1AC9" w14:textId="77777777" w:rsidR="00724A1C" w:rsidRDefault="00423BAC">
            <w:r>
              <w:rPr>
                <w:sz w:val="18"/>
              </w:rPr>
              <w:t>Estoque / Almoxarifado</w:t>
            </w:r>
          </w:p>
        </w:tc>
        <w:tc>
          <w:tcPr>
            <w:tcW w:w="2351" w:type="dxa"/>
            <w:vAlign w:val="center"/>
          </w:tcPr>
          <w:p w14:paraId="4A3951E8" w14:textId="77777777" w:rsidR="00724A1C" w:rsidRDefault="00724A1C"/>
        </w:tc>
        <w:tc>
          <w:tcPr>
            <w:tcW w:w="2351" w:type="dxa"/>
            <w:vAlign w:val="center"/>
          </w:tcPr>
          <w:p w14:paraId="140816AA" w14:textId="77777777" w:rsidR="00724A1C" w:rsidRDefault="00724A1C"/>
        </w:tc>
        <w:tc>
          <w:tcPr>
            <w:tcW w:w="2351" w:type="dxa"/>
            <w:vAlign w:val="center"/>
          </w:tcPr>
          <w:p w14:paraId="155A2205" w14:textId="77777777" w:rsidR="00724A1C" w:rsidRDefault="00724A1C"/>
        </w:tc>
      </w:tr>
    </w:tbl>
    <w:p w14:paraId="1D7AEA6F" w14:textId="77777777" w:rsidR="00724A1C" w:rsidRDefault="00724A1C"/>
    <w:p w14:paraId="0F806AD6" w14:textId="77777777" w:rsidR="00724A1C" w:rsidRDefault="00724A1C"/>
    <w:p w14:paraId="4C8F444C" w14:textId="77777777" w:rsidR="00724A1C" w:rsidRDefault="00423BAC">
      <w:pPr>
        <w:jc w:val="center"/>
      </w:pPr>
      <w:r>
        <w:rPr>
          <w:b/>
          <w:sz w:val="18"/>
        </w:rPr>
        <w:t>Documento interno — proposta para análise e aprovação.</w:t>
      </w:r>
    </w:p>
    <w:sectPr w:rsidR="00724A1C" w:rsidSect="00034616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72F38" w14:textId="77777777" w:rsidR="00423BAC" w:rsidRDefault="00423BAC">
      <w:pPr>
        <w:spacing w:after="0" w:line="240" w:lineRule="auto"/>
      </w:pPr>
      <w:r>
        <w:separator/>
      </w:r>
    </w:p>
  </w:endnote>
  <w:endnote w:type="continuationSeparator" w:id="0">
    <w:p w14:paraId="0035914F" w14:textId="77777777" w:rsidR="00423BAC" w:rsidRDefault="0042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75D2A" w14:textId="77777777" w:rsidR="00724A1C" w:rsidRDefault="00423BAC">
    <w:pPr>
      <w:pStyle w:val="Rodap"/>
      <w:jc w:val="center"/>
    </w:pPr>
    <w:r>
      <w:rPr>
        <w:sz w:val="16"/>
      </w:rPr>
      <w:t>Documento interno — EST-P16-PROJ-001 | Versão 1.0 | Revisão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F98E5" w14:textId="77777777" w:rsidR="00423BAC" w:rsidRDefault="00423BAC">
      <w:pPr>
        <w:spacing w:after="0" w:line="240" w:lineRule="auto"/>
      </w:pPr>
      <w:r>
        <w:separator/>
      </w:r>
    </w:p>
  </w:footnote>
  <w:footnote w:type="continuationSeparator" w:id="0">
    <w:p w14:paraId="2F0DF279" w14:textId="77777777" w:rsidR="00423BAC" w:rsidRDefault="00423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C146D" w14:textId="77777777" w:rsidR="00724A1C" w:rsidRDefault="00423BAC">
    <w:pPr>
      <w:pStyle w:val="Cabealho"/>
      <w:jc w:val="right"/>
    </w:pPr>
    <w:r>
      <w:rPr>
        <w:sz w:val="16"/>
      </w:rPr>
      <w:t>HADASSA | PROJETOS E QUALIDADE | PROJETO P16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D99"/>
    <w:rsid w:val="00326F90"/>
    <w:rsid w:val="00423BAC"/>
    <w:rsid w:val="00724A1C"/>
    <w:rsid w:val="00AA1D8D"/>
    <w:rsid w:val="00B47730"/>
    <w:rsid w:val="00CB0664"/>
    <w:rsid w:val="00E70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22E2CE"/>
  <w14:defaultImageDpi w14:val="300"/>
  <w15:docId w15:val="{E257259B-32BF-446C-8A01-2C2F51D2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2107</Words>
  <Characters>11384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Gonçalves</cp:lastModifiedBy>
  <cp:revision>2</cp:revision>
  <cp:lastPrinted>2026-09-11T12:38:00Z</cp:lastPrinted>
  <dcterms:created xsi:type="dcterms:W3CDTF">2013-12-23T23:15:00Z</dcterms:created>
  <dcterms:modified xsi:type="dcterms:W3CDTF">2026-09-11T16:34:00Z</dcterms:modified>
  <cp:category/>
</cp:coreProperties>
</file>