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C84F" w14:textId="2BD9C9A4" w:rsidR="006D7146" w:rsidRDefault="00CA0A2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Analog a</w:t>
      </w:r>
      <w:r w:rsidR="00783BD1">
        <w:rPr>
          <w:b/>
          <w:bCs/>
          <w:sz w:val="72"/>
          <w:szCs w:val="72"/>
        </w:rPr>
        <w:t xml:space="preserve">stable </w:t>
      </w:r>
      <w:r w:rsidR="00B365B4">
        <w:rPr>
          <w:b/>
          <w:bCs/>
          <w:sz w:val="72"/>
          <w:szCs w:val="72"/>
        </w:rPr>
        <w:t>m</w:t>
      </w:r>
      <w:r w:rsidR="00783BD1">
        <w:rPr>
          <w:b/>
          <w:bCs/>
          <w:sz w:val="72"/>
          <w:szCs w:val="72"/>
        </w:rPr>
        <w:t>ultivibrator</w:t>
      </w:r>
    </w:p>
    <w:p w14:paraId="71005F1F" w14:textId="70CA7D38" w:rsidR="00365780" w:rsidRPr="00E851E2" w:rsidRDefault="00767F54" w:rsidP="00365780">
      <w:pPr>
        <w:jc w:val="center"/>
      </w:pPr>
      <w:r>
        <w:rPr>
          <w:noProof/>
        </w:rPr>
        <w:drawing>
          <wp:inline distT="0" distB="0" distL="0" distR="0" wp14:anchorId="2332B81E" wp14:editId="61F34AAB">
            <wp:extent cx="5478780" cy="2837733"/>
            <wp:effectExtent l="0" t="0" r="0" b="0"/>
            <wp:docPr id="453696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96428" name="Picture 4536964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969" cy="28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A47D" w14:textId="4E768C1C" w:rsidR="00A24E50" w:rsidRDefault="00240610" w:rsidP="00365780">
      <w:r>
        <w:t>T</w:t>
      </w:r>
      <w:r w:rsidR="00F9279A">
        <w:t xml:space="preserve">he </w:t>
      </w:r>
      <w:r w:rsidR="00B20EEB">
        <w:t>D</w:t>
      </w:r>
      <w:r w:rsidR="00B20EEB" w:rsidRPr="00365780">
        <w:rPr>
          <w:vertAlign w:val="subscript"/>
        </w:rPr>
        <w:t>1</w:t>
      </w:r>
      <w:r w:rsidR="00B20EEB">
        <w:t xml:space="preserve"> and D</w:t>
      </w:r>
      <w:r w:rsidR="00B20EEB" w:rsidRPr="00365780">
        <w:rPr>
          <w:vertAlign w:val="subscript"/>
        </w:rPr>
        <w:t>2</w:t>
      </w:r>
      <w:r w:rsidR="00B20EEB">
        <w:t xml:space="preserve"> </w:t>
      </w:r>
      <w:r w:rsidR="00F9279A">
        <w:t xml:space="preserve">LEDs </w:t>
      </w:r>
      <w:r w:rsidR="00B20EEB">
        <w:t>are optional</w:t>
      </w:r>
      <w:r w:rsidR="00365780">
        <w:t xml:space="preserve"> and </w:t>
      </w:r>
      <w:r w:rsidR="00306875">
        <w:t xml:space="preserve">VCC </w:t>
      </w:r>
      <w:r w:rsidR="00B631C2">
        <w:t>&lt;=</w:t>
      </w:r>
      <w:r w:rsidR="00306875">
        <w:t xml:space="preserve"> 5V</w:t>
      </w:r>
      <w:r w:rsidR="00522788">
        <w:t xml:space="preserve"> (f</w:t>
      </w:r>
      <w:r w:rsidR="00B631C2">
        <w:t>or higher voltage</w:t>
      </w:r>
      <w:r w:rsidR="00656593">
        <w:t>s</w:t>
      </w:r>
      <w:r w:rsidR="00B631C2">
        <w:t xml:space="preserve"> see </w:t>
      </w:r>
      <w:r w:rsidR="006E5EDD" w:rsidRPr="006E5EDD">
        <w:rPr>
          <w:i/>
          <w:iCs/>
        </w:rPr>
        <w:t>PWM circuit design</w:t>
      </w:r>
      <w:r w:rsidR="006E5EDD">
        <w:t xml:space="preserve"> later on</w:t>
      </w:r>
      <w:r w:rsidR="00522788">
        <w:t>)</w:t>
      </w:r>
      <w:r w:rsidR="00F441DF">
        <w:t>.</w:t>
      </w:r>
    </w:p>
    <w:p w14:paraId="3E1002E8" w14:textId="77777777" w:rsidR="00BD3238" w:rsidRDefault="00BD3238" w:rsidP="00365780"/>
    <w:p w14:paraId="491CD1B3" w14:textId="77777777" w:rsidR="0028211C" w:rsidRPr="0028211C" w:rsidRDefault="0028211C">
      <w:pPr>
        <w:rPr>
          <w:sz w:val="32"/>
          <w:szCs w:val="32"/>
        </w:rPr>
      </w:pPr>
      <w:r w:rsidRPr="0028211C">
        <w:rPr>
          <w:sz w:val="32"/>
          <w:szCs w:val="32"/>
        </w:rPr>
        <w:t xml:space="preserve">Initial </w:t>
      </w:r>
      <w:r w:rsidR="00F41B76">
        <w:rPr>
          <w:sz w:val="32"/>
          <w:szCs w:val="32"/>
        </w:rPr>
        <w:t>p</w:t>
      </w:r>
      <w:r w:rsidRPr="0028211C">
        <w:rPr>
          <w:sz w:val="32"/>
          <w:szCs w:val="32"/>
        </w:rPr>
        <w:t>hase</w:t>
      </w:r>
    </w:p>
    <w:p w14:paraId="71A5A4CE" w14:textId="161E16B6" w:rsidR="00601460" w:rsidRDefault="00F9279A" w:rsidP="00DA2D1E">
      <w:pPr>
        <w:pStyle w:val="ListParagraph"/>
        <w:numPr>
          <w:ilvl w:val="0"/>
          <w:numId w:val="2"/>
        </w:numPr>
      </w:pPr>
      <w:r>
        <w:t xml:space="preserve">When </w:t>
      </w:r>
      <w:r w:rsidR="00783BD1">
        <w:t xml:space="preserve">first </w:t>
      </w:r>
      <w:r>
        <w:t>powering the circuit</w:t>
      </w:r>
      <w:r w:rsidR="00E70029">
        <w:t>,</w:t>
      </w:r>
      <w:r>
        <w:t xml:space="preserve"> </w:t>
      </w:r>
      <w:r w:rsidR="00783BD1">
        <w:t>both transistors Q</w:t>
      </w:r>
      <w:r w:rsidR="00783BD1" w:rsidRPr="002309FD">
        <w:rPr>
          <w:vertAlign w:val="subscript"/>
        </w:rPr>
        <w:t>1</w:t>
      </w:r>
      <w:r w:rsidR="00783BD1">
        <w:t xml:space="preserve"> and Q</w:t>
      </w:r>
      <w:r w:rsidR="00783BD1" w:rsidRPr="002309FD">
        <w:rPr>
          <w:vertAlign w:val="subscript"/>
        </w:rPr>
        <w:t>2</w:t>
      </w:r>
      <w:r w:rsidR="00783BD1">
        <w:t xml:space="preserve"> or OFF</w:t>
      </w:r>
      <w:r w:rsidR="008817CA">
        <w:t>.</w:t>
      </w:r>
    </w:p>
    <w:p w14:paraId="7AB0586F" w14:textId="77777777" w:rsidR="00DA2D1E" w:rsidRDefault="00783BD1" w:rsidP="007150E6">
      <w:pPr>
        <w:pStyle w:val="ListParagraph"/>
        <w:numPr>
          <w:ilvl w:val="0"/>
          <w:numId w:val="2"/>
        </w:numPr>
      </w:pPr>
      <w:r>
        <w:t>There is a race between the two transistors</w:t>
      </w:r>
      <w:r w:rsidR="00DA2D1E">
        <w:t>, current flows through</w:t>
      </w:r>
      <w:r w:rsidR="004B783D">
        <w:t xml:space="preserve"> </w:t>
      </w:r>
      <w:r w:rsidR="00DA2D1E">
        <w:t>R</w:t>
      </w:r>
      <w:r w:rsidR="00DA2D1E" w:rsidRPr="002309FD">
        <w:rPr>
          <w:vertAlign w:val="subscript"/>
        </w:rPr>
        <w:t>1</w:t>
      </w:r>
      <w:r w:rsidR="004B783D">
        <w:t>→</w:t>
      </w:r>
      <w:r w:rsidR="00DA2D1E">
        <w:t>C</w:t>
      </w:r>
      <w:r w:rsidR="00DA2D1E" w:rsidRPr="002309FD">
        <w:rPr>
          <w:vertAlign w:val="subscript"/>
        </w:rPr>
        <w:t>1</w:t>
      </w:r>
      <w:r w:rsidR="00DA2D1E">
        <w:t xml:space="preserve"> </w:t>
      </w:r>
      <w:r w:rsidR="00D972EC">
        <w:t>(</w:t>
      </w:r>
      <w:r w:rsidR="00DA2D1E">
        <w:t>also</w:t>
      </w:r>
      <w:r w:rsidR="00D972EC">
        <w:t xml:space="preserve"> a bit</w:t>
      </w:r>
      <w:r w:rsidR="00DA2D1E">
        <w:t xml:space="preserve"> through R</w:t>
      </w:r>
      <w:r w:rsidR="00DA2D1E" w:rsidRPr="002309FD">
        <w:rPr>
          <w:vertAlign w:val="subscript"/>
        </w:rPr>
        <w:t>2</w:t>
      </w:r>
      <w:r w:rsidR="00D972EC">
        <w:t xml:space="preserve">) </w:t>
      </w:r>
      <w:r w:rsidR="00DA2D1E">
        <w:t>into Q</w:t>
      </w:r>
      <w:r w:rsidR="00DA2D1E" w:rsidRPr="002309FD">
        <w:rPr>
          <w:vertAlign w:val="subscript"/>
        </w:rPr>
        <w:t>2</w:t>
      </w:r>
      <w:r w:rsidR="00DA2D1E">
        <w:t xml:space="preserve">’s </w:t>
      </w:r>
      <w:r w:rsidR="002309FD">
        <w:t>BE-</w:t>
      </w:r>
      <w:r w:rsidR="00DA2D1E">
        <w:t>junction and through R</w:t>
      </w:r>
      <w:r w:rsidR="00DA2D1E" w:rsidRPr="002309FD">
        <w:rPr>
          <w:vertAlign w:val="subscript"/>
        </w:rPr>
        <w:t>4</w:t>
      </w:r>
      <w:r w:rsidR="004B783D">
        <w:t>→</w:t>
      </w:r>
      <w:r w:rsidR="00DA2D1E">
        <w:t>C</w:t>
      </w:r>
      <w:r w:rsidR="00DA2D1E" w:rsidRPr="002309FD">
        <w:rPr>
          <w:vertAlign w:val="subscript"/>
        </w:rPr>
        <w:t>2</w:t>
      </w:r>
      <w:r w:rsidR="00DA2D1E">
        <w:t xml:space="preserve"> </w:t>
      </w:r>
      <w:r w:rsidR="00D972EC">
        <w:t>(</w:t>
      </w:r>
      <w:r w:rsidR="00DA2D1E">
        <w:t xml:space="preserve">also </w:t>
      </w:r>
      <w:r w:rsidR="00D972EC">
        <w:t xml:space="preserve">a bit </w:t>
      </w:r>
      <w:r w:rsidR="00DA2D1E">
        <w:t>through R</w:t>
      </w:r>
      <w:r w:rsidR="00DA2D1E" w:rsidRPr="002309FD">
        <w:rPr>
          <w:vertAlign w:val="subscript"/>
        </w:rPr>
        <w:t>3</w:t>
      </w:r>
      <w:r w:rsidR="00D972EC">
        <w:t>)</w:t>
      </w:r>
      <w:r w:rsidR="00DA2D1E">
        <w:t xml:space="preserve"> into Q</w:t>
      </w:r>
      <w:r w:rsidR="00DA2D1E" w:rsidRPr="002309FD">
        <w:rPr>
          <w:vertAlign w:val="subscript"/>
        </w:rPr>
        <w:t>1</w:t>
      </w:r>
      <w:r w:rsidR="00DA2D1E">
        <w:t>’</w:t>
      </w:r>
      <w:r w:rsidR="002309FD">
        <w:t>s BE-</w:t>
      </w:r>
      <w:r w:rsidR="00DA2D1E">
        <w:t xml:space="preserve">junction. </w:t>
      </w:r>
      <w:r w:rsidR="007150E6">
        <w:t xml:space="preserve">Both capacitors are charging up. </w:t>
      </w:r>
      <w:r>
        <w:t xml:space="preserve">Let’s assume </w:t>
      </w:r>
      <w:r w:rsidR="00DA2D1E">
        <w:t>Q</w:t>
      </w:r>
      <w:r w:rsidR="00DA2D1E" w:rsidRPr="002309FD">
        <w:rPr>
          <w:vertAlign w:val="subscript"/>
        </w:rPr>
        <w:t>2</w:t>
      </w:r>
      <w:r w:rsidR="00DA2D1E">
        <w:t xml:space="preserve"> turn</w:t>
      </w:r>
      <w:r w:rsidR="002309FD">
        <w:t xml:space="preserve">s </w:t>
      </w:r>
      <w:r w:rsidR="00DA2D1E">
        <w:t>ON first</w:t>
      </w:r>
      <w:r>
        <w:t>.</w:t>
      </w:r>
    </w:p>
    <w:p w14:paraId="5A3DA637" w14:textId="25ADA013" w:rsidR="00BD3C17" w:rsidRDefault="00613FAF" w:rsidP="00783BD1">
      <w:pPr>
        <w:pStyle w:val="ListParagraph"/>
        <w:numPr>
          <w:ilvl w:val="0"/>
          <w:numId w:val="2"/>
        </w:numPr>
      </w:pPr>
      <w:r>
        <w:t>As Q</w:t>
      </w:r>
      <w:r w:rsidRPr="002309FD">
        <w:rPr>
          <w:vertAlign w:val="subscript"/>
        </w:rPr>
        <w:t>2</w:t>
      </w:r>
      <w:r>
        <w:t xml:space="preserve"> turns ON</w:t>
      </w:r>
      <w:r w:rsidR="00273F1F">
        <w:t>, the collector side of C</w:t>
      </w:r>
      <w:r w:rsidR="00273F1F" w:rsidRPr="002309FD">
        <w:rPr>
          <w:vertAlign w:val="subscript"/>
        </w:rPr>
        <w:t>2</w:t>
      </w:r>
      <w:r w:rsidR="00273F1F">
        <w:t xml:space="preserve"> becomes 0V and thus </w:t>
      </w:r>
      <w:r>
        <w:t>V</w:t>
      </w:r>
      <w:r w:rsidRPr="002309FD">
        <w:rPr>
          <w:vertAlign w:val="subscript"/>
        </w:rPr>
        <w:t>B</w:t>
      </w:r>
      <w:r w:rsidR="002309FD" w:rsidRPr="002309FD">
        <w:rPr>
          <w:vertAlign w:val="subscript"/>
        </w:rPr>
        <w:t>E</w:t>
      </w:r>
      <w:r w:rsidRPr="002309FD">
        <w:rPr>
          <w:vertAlign w:val="subscript"/>
        </w:rPr>
        <w:t>1</w:t>
      </w:r>
      <w:r>
        <w:t xml:space="preserve"> </w:t>
      </w:r>
      <w:r w:rsidR="002678F8">
        <w:t xml:space="preserve">is </w:t>
      </w:r>
      <w:r>
        <w:t>negative</w:t>
      </w:r>
      <w:r w:rsidR="00F15BC3">
        <w:t xml:space="preserve">, </w:t>
      </w:r>
      <w:r w:rsidR="002678F8">
        <w:t xml:space="preserve">so </w:t>
      </w:r>
      <w:r w:rsidR="007D790B">
        <w:t>Q</w:t>
      </w:r>
      <w:r w:rsidR="007D790B" w:rsidRPr="002309FD">
        <w:rPr>
          <w:vertAlign w:val="subscript"/>
        </w:rPr>
        <w:t>1</w:t>
      </w:r>
      <w:r w:rsidR="00F15BC3">
        <w:t xml:space="preserve"> </w:t>
      </w:r>
      <w:r w:rsidR="00273F1F">
        <w:t xml:space="preserve">is </w:t>
      </w:r>
      <w:r w:rsidR="00F15BC3">
        <w:t>definitively</w:t>
      </w:r>
      <w:r w:rsidR="007D790B">
        <w:t xml:space="preserve"> out of race</w:t>
      </w:r>
      <w:r w:rsidR="0068152D">
        <w:t>.</w:t>
      </w:r>
    </w:p>
    <w:p w14:paraId="75CF0E8B" w14:textId="62B7EAA2" w:rsidR="00E96A85" w:rsidRDefault="00E96A85" w:rsidP="00E96A85">
      <w:r>
        <w:rPr>
          <w:rFonts w:eastAsiaTheme="minorEastAsia"/>
        </w:rPr>
        <w:t>Attention: i</w:t>
      </w:r>
      <w:r>
        <w:t xml:space="preserve">f the circuit is temporarily held with </w:t>
      </w:r>
      <w:r w:rsidR="00F46131">
        <w:t xml:space="preserve">one </w:t>
      </w:r>
      <w:r>
        <w:t xml:space="preserve">base high, for longer than it takes </w:t>
      </w:r>
      <w:r w:rsidR="00F46131">
        <w:t xml:space="preserve">to reverse charge the caps, </w:t>
      </w:r>
      <w:r>
        <w:t xml:space="preserve">then the circuit will remain in </w:t>
      </w:r>
      <w:r w:rsidR="005C0F17">
        <w:t>a</w:t>
      </w:r>
      <w:r>
        <w:t xml:space="preserve"> stable </w:t>
      </w:r>
      <w:r>
        <w:rPr>
          <w:rFonts w:eastAsiaTheme="minorEastAsia"/>
        </w:rPr>
        <w:t>lock-up</w:t>
      </w:r>
      <w:r>
        <w:t xml:space="preserve"> state, with both bases at 0.6V, both collectors at 0V, and both capacitors charged backwards to −0.6V.</w:t>
      </w:r>
      <w:r w:rsidR="00F46131">
        <w:t xml:space="preserve"> In “Pulse, Digital and Switching Waveforms”</w:t>
      </w:r>
      <w:r w:rsidR="005C0F17">
        <w:t xml:space="preserve"> book</w:t>
      </w:r>
      <w:r w:rsidR="00F46131">
        <w:t xml:space="preserve">, Millman and Taub tell us at p.441 that this lock-up can </w:t>
      </w:r>
      <w:r w:rsidR="009E25E1">
        <w:t xml:space="preserve">also happen </w:t>
      </w:r>
      <w:r w:rsidR="00F46131">
        <w:t xml:space="preserve">spontaneously if the power supply </w:t>
      </w:r>
      <w:r w:rsidR="009E25E1">
        <w:t xml:space="preserve">voltage </w:t>
      </w:r>
      <w:r w:rsidR="00F46131">
        <w:t xml:space="preserve">rises slowly from </w:t>
      </w:r>
      <w:r w:rsidR="00372EAE">
        <w:t>0</w:t>
      </w:r>
      <w:r w:rsidR="00F46131">
        <w:t>V to VCC (note that I could n</w:t>
      </w:r>
      <w:r w:rsidR="0068152D">
        <w:t xml:space="preserve">ever </w:t>
      </w:r>
      <w:r w:rsidR="00F46131">
        <w:t>reproduce that</w:t>
      </w:r>
      <w:r w:rsidR="00372EAE">
        <w:t xml:space="preserve"> in my </w:t>
      </w:r>
      <w:r w:rsidR="00B631C2">
        <w:t xml:space="preserve">laboratory </w:t>
      </w:r>
      <w:r w:rsidR="005C0F17">
        <w:t>experiments</w:t>
      </w:r>
      <w:r w:rsidR="00F46131">
        <w:t>).</w:t>
      </w:r>
    </w:p>
    <w:p w14:paraId="18C87429" w14:textId="77777777" w:rsidR="00BD3238" w:rsidRDefault="00BD3238" w:rsidP="00E96A85"/>
    <w:p w14:paraId="4BECF2AF" w14:textId="77777777" w:rsidR="0028211C" w:rsidRDefault="0028211C" w:rsidP="0028211C">
      <w:pPr>
        <w:rPr>
          <w:sz w:val="32"/>
          <w:szCs w:val="32"/>
        </w:rPr>
      </w:pPr>
      <w:r w:rsidRPr="0028211C">
        <w:rPr>
          <w:sz w:val="32"/>
          <w:szCs w:val="32"/>
        </w:rPr>
        <w:t xml:space="preserve">Repetitive </w:t>
      </w:r>
      <w:r w:rsidR="00F41B76">
        <w:rPr>
          <w:sz w:val="32"/>
          <w:szCs w:val="32"/>
        </w:rPr>
        <w:t>p</w:t>
      </w:r>
      <w:r w:rsidRPr="0028211C">
        <w:rPr>
          <w:sz w:val="32"/>
          <w:szCs w:val="32"/>
        </w:rPr>
        <w:t>hases</w:t>
      </w:r>
    </w:p>
    <w:p w14:paraId="18B02859" w14:textId="4177796D" w:rsidR="007552DF" w:rsidRDefault="007552DF" w:rsidP="00C132AF">
      <w:pPr>
        <w:pStyle w:val="ListParagraph"/>
        <w:numPr>
          <w:ilvl w:val="0"/>
          <w:numId w:val="8"/>
        </w:numPr>
      </w:pPr>
      <w:r>
        <w:t>Q</w:t>
      </w:r>
      <w:r w:rsidRPr="00A03E7D">
        <w:rPr>
          <w:vertAlign w:val="subscript"/>
        </w:rPr>
        <w:t>2</w:t>
      </w:r>
      <w:r>
        <w:t xml:space="preserve"> is ON and the</w:t>
      </w:r>
      <w:r w:rsidR="00A03E7D">
        <w:t>re is the</w:t>
      </w:r>
      <w:r>
        <w:t xml:space="preserve"> charge path R</w:t>
      </w:r>
      <w:r w:rsidRPr="00C132AF">
        <w:rPr>
          <w:vertAlign w:val="subscript"/>
        </w:rPr>
        <w:t>3</w:t>
      </w:r>
      <w:r>
        <w:t>→C</w:t>
      </w:r>
      <w:r w:rsidRPr="00C132AF">
        <w:rPr>
          <w:vertAlign w:val="subscript"/>
        </w:rPr>
        <w:t>2</w:t>
      </w:r>
      <w:r>
        <w:t>→GND (D</w:t>
      </w:r>
      <w:r w:rsidRPr="00C132AF">
        <w:rPr>
          <w:vertAlign w:val="subscript"/>
        </w:rPr>
        <w:t>2</w:t>
      </w:r>
      <w:r>
        <w:t xml:space="preserve"> is ON through R</w:t>
      </w:r>
      <w:r w:rsidRPr="00C132AF">
        <w:rPr>
          <w:vertAlign w:val="subscript"/>
        </w:rPr>
        <w:t>4</w:t>
      </w:r>
      <w:r>
        <w:t>→D</w:t>
      </w:r>
      <w:r w:rsidRPr="00C132AF">
        <w:rPr>
          <w:vertAlign w:val="subscript"/>
        </w:rPr>
        <w:t>2</w:t>
      </w:r>
      <w:r>
        <w:t>→GND). Q</w:t>
      </w:r>
      <w:r w:rsidRPr="00A03E7D">
        <w:rPr>
          <w:vertAlign w:val="subscript"/>
        </w:rPr>
        <w:t>1</w:t>
      </w:r>
      <w:r>
        <w:t xml:space="preserve"> is OFF and the</w:t>
      </w:r>
      <w:r w:rsidR="00A03E7D">
        <w:t>re is the</w:t>
      </w:r>
      <w:r>
        <w:t xml:space="preserve"> charge path R</w:t>
      </w:r>
      <w:r w:rsidRPr="00C132AF">
        <w:rPr>
          <w:vertAlign w:val="subscript"/>
        </w:rPr>
        <w:t>1</w:t>
      </w:r>
      <w:r>
        <w:t>→C</w:t>
      </w:r>
      <w:r w:rsidRPr="00C132AF">
        <w:rPr>
          <w:vertAlign w:val="subscript"/>
        </w:rPr>
        <w:t>1</w:t>
      </w:r>
      <w:r>
        <w:t>→Q</w:t>
      </w:r>
      <w:r w:rsidRPr="00C132AF">
        <w:rPr>
          <w:vertAlign w:val="subscript"/>
        </w:rPr>
        <w:t>2,base</w:t>
      </w:r>
      <w:r w:rsidR="00C56FAF">
        <w:t xml:space="preserve"> </w:t>
      </w:r>
      <w:r w:rsidR="003729F7">
        <w:t>(when C</w:t>
      </w:r>
      <w:r w:rsidR="003729F7" w:rsidRPr="00C132AF">
        <w:rPr>
          <w:vertAlign w:val="subscript"/>
        </w:rPr>
        <w:t>1</w:t>
      </w:r>
      <w:r w:rsidR="003729F7">
        <w:t xml:space="preserve"> is full, Q</w:t>
      </w:r>
      <w:r w:rsidR="003729F7" w:rsidRPr="00C132AF">
        <w:rPr>
          <w:vertAlign w:val="subscript"/>
        </w:rPr>
        <w:t>2,base</w:t>
      </w:r>
      <w:r w:rsidR="00C56FAF">
        <w:t xml:space="preserve"> </w:t>
      </w:r>
      <w:r w:rsidR="003729F7">
        <w:t>gets current through R</w:t>
      </w:r>
      <w:r w:rsidR="003729F7" w:rsidRPr="00C132AF">
        <w:rPr>
          <w:vertAlign w:val="subscript"/>
        </w:rPr>
        <w:t>2</w:t>
      </w:r>
      <w:r w:rsidR="003729F7">
        <w:t>).</w:t>
      </w:r>
      <w:r w:rsidR="00C132AF">
        <w:br/>
      </w:r>
      <w:r w:rsidR="00C747ED">
        <w:sym w:font="Wingdings" w:char="F0E8"/>
      </w:r>
      <w:r w:rsidR="003729F7">
        <w:t>When the R</w:t>
      </w:r>
      <w:r w:rsidR="003729F7" w:rsidRPr="001864C8">
        <w:rPr>
          <w:vertAlign w:val="subscript"/>
        </w:rPr>
        <w:t>3</w:t>
      </w:r>
      <w:r w:rsidR="003729F7">
        <w:t>C</w:t>
      </w:r>
      <w:r w:rsidR="003729F7" w:rsidRPr="001864C8">
        <w:rPr>
          <w:vertAlign w:val="subscript"/>
        </w:rPr>
        <w:t>2</w:t>
      </w:r>
      <w:r w:rsidR="003729F7">
        <w:t xml:space="preserve"> node reaches 0.6V (such a low reverse voltage on an electrolytic capacitor is not a problem), </w:t>
      </w:r>
      <w:r w:rsidR="00C132AF">
        <w:t>Q</w:t>
      </w:r>
      <w:r w:rsidR="00C132AF" w:rsidRPr="00C132AF">
        <w:rPr>
          <w:vertAlign w:val="subscript"/>
        </w:rPr>
        <w:t>1</w:t>
      </w:r>
      <w:r w:rsidR="00C132AF">
        <w:t xml:space="preserve"> turns ON, the collector side of C</w:t>
      </w:r>
      <w:r w:rsidR="00C132AF" w:rsidRPr="00C132AF">
        <w:rPr>
          <w:vertAlign w:val="subscript"/>
        </w:rPr>
        <w:t>1</w:t>
      </w:r>
      <w:r w:rsidR="00C132AF">
        <w:t xml:space="preserve"> becomes 0V and thus V</w:t>
      </w:r>
      <w:r w:rsidR="00C132AF" w:rsidRPr="00C132AF">
        <w:rPr>
          <w:vertAlign w:val="subscript"/>
        </w:rPr>
        <w:t>BE2</w:t>
      </w:r>
      <w:r w:rsidR="00C132AF">
        <w:t xml:space="preserve"> is negative, Q</w:t>
      </w:r>
      <w:r w:rsidR="00C132AF" w:rsidRPr="00C132AF">
        <w:rPr>
          <w:vertAlign w:val="subscript"/>
        </w:rPr>
        <w:t>2</w:t>
      </w:r>
      <w:r w:rsidR="00C132AF">
        <w:t xml:space="preserve"> turns OFF.</w:t>
      </w:r>
    </w:p>
    <w:p w14:paraId="08E4E02A" w14:textId="47DF43AD" w:rsidR="00DD48C6" w:rsidRDefault="00A03E7D" w:rsidP="00DD48C6">
      <w:pPr>
        <w:pStyle w:val="ListParagraph"/>
        <w:numPr>
          <w:ilvl w:val="0"/>
          <w:numId w:val="8"/>
        </w:numPr>
      </w:pPr>
      <w:r>
        <w:t>Q</w:t>
      </w:r>
      <w:r w:rsidRPr="00A03E7D">
        <w:rPr>
          <w:vertAlign w:val="subscript"/>
        </w:rPr>
        <w:t>1</w:t>
      </w:r>
      <w:r>
        <w:t xml:space="preserve"> is ON and there is the charge path R</w:t>
      </w:r>
      <w:r w:rsidRPr="00D14F1A">
        <w:rPr>
          <w:vertAlign w:val="subscript"/>
        </w:rPr>
        <w:t>2</w:t>
      </w:r>
      <w:r>
        <w:t>→C</w:t>
      </w:r>
      <w:r w:rsidRPr="00D14F1A">
        <w:rPr>
          <w:vertAlign w:val="subscript"/>
        </w:rPr>
        <w:t>1</w:t>
      </w:r>
      <w:r>
        <w:t>→GND (D</w:t>
      </w:r>
      <w:r>
        <w:rPr>
          <w:vertAlign w:val="subscript"/>
        </w:rPr>
        <w:t>1</w:t>
      </w:r>
      <w:r>
        <w:t xml:space="preserve"> is ON through R</w:t>
      </w:r>
      <w:r>
        <w:rPr>
          <w:vertAlign w:val="subscript"/>
        </w:rPr>
        <w:t>1</w:t>
      </w:r>
      <w:r>
        <w:t>→D</w:t>
      </w:r>
      <w:r>
        <w:rPr>
          <w:vertAlign w:val="subscript"/>
        </w:rPr>
        <w:t>1</w:t>
      </w:r>
      <w:r>
        <w:t>→GND). Q</w:t>
      </w:r>
      <w:r w:rsidRPr="00A03E7D">
        <w:rPr>
          <w:vertAlign w:val="subscript"/>
        </w:rPr>
        <w:t>2</w:t>
      </w:r>
      <w:r>
        <w:t xml:space="preserve"> is OFF and there is the charge path R</w:t>
      </w:r>
      <w:r>
        <w:rPr>
          <w:vertAlign w:val="subscript"/>
        </w:rPr>
        <w:t>4</w:t>
      </w:r>
      <w:r>
        <w:t>→C</w:t>
      </w:r>
      <w:r>
        <w:rPr>
          <w:vertAlign w:val="subscript"/>
        </w:rPr>
        <w:t>2</w:t>
      </w:r>
      <w:r>
        <w:t>→Q</w:t>
      </w:r>
      <w:r>
        <w:rPr>
          <w:vertAlign w:val="subscript"/>
        </w:rPr>
        <w:t>1</w:t>
      </w:r>
      <w:r w:rsidRPr="00C132AF">
        <w:rPr>
          <w:vertAlign w:val="subscript"/>
        </w:rPr>
        <w:t>,base</w:t>
      </w:r>
      <w:r w:rsidR="00C56FAF">
        <w:t xml:space="preserve"> </w:t>
      </w:r>
      <w:r>
        <w:t>(when C</w:t>
      </w:r>
      <w:r>
        <w:rPr>
          <w:vertAlign w:val="subscript"/>
        </w:rPr>
        <w:t>2</w:t>
      </w:r>
      <w:r>
        <w:t xml:space="preserve"> is full, Q</w:t>
      </w:r>
      <w:r>
        <w:rPr>
          <w:vertAlign w:val="subscript"/>
        </w:rPr>
        <w:t>1</w:t>
      </w:r>
      <w:r w:rsidRPr="00C132AF">
        <w:rPr>
          <w:vertAlign w:val="subscript"/>
        </w:rPr>
        <w:t>,base</w:t>
      </w:r>
      <w:r w:rsidR="00C56FAF">
        <w:t xml:space="preserve"> </w:t>
      </w:r>
      <w:r>
        <w:t>gets current through R</w:t>
      </w:r>
      <w:r>
        <w:rPr>
          <w:vertAlign w:val="subscript"/>
        </w:rPr>
        <w:t>3</w:t>
      </w:r>
      <w:r>
        <w:t>).</w:t>
      </w:r>
      <w:r>
        <w:br/>
      </w:r>
      <w:r w:rsidR="00C747ED">
        <w:sym w:font="Wingdings" w:char="F0E8"/>
      </w:r>
      <w:r w:rsidR="00F20034">
        <w:t>When the R</w:t>
      </w:r>
      <w:r w:rsidR="00F20034">
        <w:rPr>
          <w:vertAlign w:val="subscript"/>
        </w:rPr>
        <w:t>2</w:t>
      </w:r>
      <w:r w:rsidR="00F20034">
        <w:t>C</w:t>
      </w:r>
      <w:r w:rsidR="00F20034">
        <w:rPr>
          <w:vertAlign w:val="subscript"/>
        </w:rPr>
        <w:t>1</w:t>
      </w:r>
      <w:r w:rsidR="00F20034">
        <w:t xml:space="preserve"> node reaches 0.6V (such a low reverse voltage on an electrolytic capacitor is not a problem), Q</w:t>
      </w:r>
      <w:r w:rsidR="00F20034">
        <w:rPr>
          <w:vertAlign w:val="subscript"/>
        </w:rPr>
        <w:t>2</w:t>
      </w:r>
      <w:r w:rsidR="00F20034">
        <w:t xml:space="preserve"> turns ON, the collector side of C</w:t>
      </w:r>
      <w:r w:rsidR="00F20034">
        <w:rPr>
          <w:vertAlign w:val="subscript"/>
        </w:rPr>
        <w:t>2</w:t>
      </w:r>
      <w:r w:rsidR="00F20034">
        <w:t xml:space="preserve"> becomes 0V and thus V</w:t>
      </w:r>
      <w:r w:rsidR="00F20034" w:rsidRPr="00C132AF">
        <w:rPr>
          <w:vertAlign w:val="subscript"/>
        </w:rPr>
        <w:t>BE</w:t>
      </w:r>
      <w:r w:rsidR="00F20034">
        <w:rPr>
          <w:vertAlign w:val="subscript"/>
        </w:rPr>
        <w:t>1</w:t>
      </w:r>
      <w:r w:rsidR="00F20034">
        <w:t xml:space="preserve"> is negative, Q</w:t>
      </w:r>
      <w:r w:rsidR="00F20034">
        <w:rPr>
          <w:vertAlign w:val="subscript"/>
        </w:rPr>
        <w:t>1</w:t>
      </w:r>
      <w:r w:rsidR="00F20034">
        <w:t xml:space="preserve"> turns OFF.</w:t>
      </w:r>
    </w:p>
    <w:p w14:paraId="5ECFA3A3" w14:textId="0A4EB791" w:rsidR="00090A2E" w:rsidRPr="006967E4" w:rsidRDefault="0016263F" w:rsidP="00DD48C6">
      <w:r w:rsidRPr="00DD48C6">
        <w:rPr>
          <w:sz w:val="32"/>
          <w:szCs w:val="32"/>
        </w:rPr>
        <w:br w:type="page"/>
      </w:r>
    </w:p>
    <w:p w14:paraId="5EC590B6" w14:textId="77777777" w:rsidR="00090A2E" w:rsidRDefault="00090A2E" w:rsidP="002952C1">
      <w:pPr>
        <w:rPr>
          <w:sz w:val="32"/>
          <w:szCs w:val="32"/>
        </w:rPr>
        <w:sectPr w:rsidR="00090A2E" w:rsidSect="003D0610">
          <w:footerReference w:type="default" r:id="rId9"/>
          <w:type w:val="continuous"/>
          <w:pgSz w:w="11906" w:h="16838"/>
          <w:pgMar w:top="851" w:right="1134" w:bottom="1134" w:left="1134" w:header="709" w:footer="709" w:gutter="0"/>
          <w:cols w:space="0"/>
          <w:docGrid w:linePitch="360"/>
        </w:sectPr>
      </w:pPr>
    </w:p>
    <w:p w14:paraId="5C4D708E" w14:textId="1E3DEC37" w:rsidR="002952C1" w:rsidRPr="002952C1" w:rsidRDefault="002952C1" w:rsidP="002952C1">
      <w:pPr>
        <w:rPr>
          <w:sz w:val="32"/>
          <w:szCs w:val="32"/>
        </w:rPr>
      </w:pPr>
      <w:r w:rsidRPr="002952C1">
        <w:rPr>
          <w:sz w:val="32"/>
          <w:szCs w:val="32"/>
        </w:rPr>
        <w:lastRenderedPageBreak/>
        <w:t xml:space="preserve">Frequency and </w:t>
      </w:r>
      <w:r w:rsidR="00B365B4">
        <w:rPr>
          <w:sz w:val="32"/>
          <w:szCs w:val="32"/>
        </w:rPr>
        <w:t>d</w:t>
      </w:r>
      <w:r w:rsidRPr="002952C1">
        <w:rPr>
          <w:sz w:val="32"/>
          <w:szCs w:val="32"/>
        </w:rPr>
        <w:t>uty</w:t>
      </w:r>
      <w:r w:rsidR="00AC011C">
        <w:rPr>
          <w:sz w:val="32"/>
          <w:szCs w:val="32"/>
        </w:rPr>
        <w:t>-</w:t>
      </w:r>
      <w:r w:rsidRPr="002952C1">
        <w:rPr>
          <w:sz w:val="32"/>
          <w:szCs w:val="32"/>
        </w:rPr>
        <w:t>cycle</w:t>
      </w:r>
    </w:p>
    <w:p w14:paraId="21E3DAA5" w14:textId="1927E0C4" w:rsidR="00726A22" w:rsidRDefault="00090A2E" w:rsidP="002952C1">
      <w:r>
        <w:t>It does</w:t>
      </w:r>
      <w:r w:rsidR="00F9279A">
        <w:t>n’t</w:t>
      </w:r>
      <w:r>
        <w:t xml:space="preserve"> matter which state we </w:t>
      </w:r>
      <w:r w:rsidR="00F9279A">
        <w:t xml:space="preserve">look </w:t>
      </w:r>
      <w:r w:rsidR="006D035D">
        <w:t>at;</w:t>
      </w:r>
      <w:r>
        <w:t xml:space="preserve"> the calculations give the same results</w:t>
      </w:r>
      <w:r w:rsidR="00F9279A">
        <w:t xml:space="preserve">. </w:t>
      </w:r>
      <w:r w:rsidR="00634A00">
        <w:t>L</w:t>
      </w:r>
      <w:r w:rsidR="003A357D">
        <w:t>et’s take the</w:t>
      </w:r>
      <w:r>
        <w:t xml:space="preserve"> moment</w:t>
      </w:r>
      <w:r w:rsidR="003A357D">
        <w:t xml:space="preserve"> when </w:t>
      </w:r>
      <w:r w:rsidR="00526279">
        <w:t xml:space="preserve">transistor </w:t>
      </w:r>
      <w:r w:rsidR="003A357D">
        <w:t>Q</w:t>
      </w:r>
      <w:r w:rsidR="003A357D" w:rsidRPr="003A357D">
        <w:rPr>
          <w:vertAlign w:val="subscript"/>
        </w:rPr>
        <w:t>1</w:t>
      </w:r>
      <w:r w:rsidR="003A357D">
        <w:t xml:space="preserve"> just</w:t>
      </w:r>
      <w:r>
        <w:t xml:space="preserve"> </w:t>
      </w:r>
      <w:r w:rsidR="003A357D">
        <w:t>started</w:t>
      </w:r>
      <w:r>
        <w:t xml:space="preserve"> </w:t>
      </w:r>
      <w:r w:rsidR="003A357D">
        <w:t>to conduct</w:t>
      </w:r>
      <w:r>
        <w:t>:</w:t>
      </w:r>
      <w:r w:rsidR="003A357D">
        <w:t xml:space="preserve"> C</w:t>
      </w:r>
      <w:r w:rsidR="003A357D" w:rsidRPr="003A357D">
        <w:rPr>
          <w:vertAlign w:val="subscript"/>
        </w:rPr>
        <w:t>1</w:t>
      </w:r>
      <w:r w:rsidR="003A357D">
        <w:t xml:space="preserve"> </w:t>
      </w:r>
      <w:r w:rsidR="00526279">
        <w:t>discharges and charges</w:t>
      </w:r>
      <w:r w:rsidR="00CA2C96">
        <w:t xml:space="preserve"> </w:t>
      </w:r>
      <w:r w:rsidR="00526279">
        <w:t>through</w:t>
      </w:r>
      <w:r>
        <w:t xml:space="preserve"> </w:t>
      </w:r>
      <w:r w:rsidR="003A357D">
        <w:t>R</w:t>
      </w:r>
      <w:r w:rsidR="003A357D" w:rsidRPr="003A357D">
        <w:rPr>
          <w:vertAlign w:val="subscript"/>
        </w:rPr>
        <w:t>2</w:t>
      </w:r>
      <w:r w:rsidR="00CA2C96">
        <w:t xml:space="preserve">. </w:t>
      </w:r>
      <w:r>
        <w:t xml:space="preserve">For the mathematical derivation </w:t>
      </w:r>
      <w:r w:rsidR="00CA2C96">
        <w:t xml:space="preserve">we </w:t>
      </w:r>
      <w:r>
        <w:t>use</w:t>
      </w:r>
      <w:r w:rsidR="00CA2C96">
        <w:t xml:space="preserve"> the </w:t>
      </w:r>
      <w:r w:rsidR="00634A00">
        <w:t>well-known</w:t>
      </w:r>
      <w:r w:rsidR="00CA2C96">
        <w:t xml:space="preserve"> formulas of </w:t>
      </w:r>
      <w:r w:rsidR="00F9279A">
        <w:t>the</w:t>
      </w:r>
      <w:r>
        <w:t xml:space="preserve"> </w:t>
      </w:r>
      <w:r w:rsidR="00CA2C96">
        <w:t>capacitor charging</w:t>
      </w:r>
      <w:r>
        <w:t xml:space="preserve"> </w:t>
      </w:r>
      <w:r w:rsidR="00CA2C96">
        <w:t>through a resistor</w:t>
      </w:r>
      <w:r w:rsidR="00F9279A">
        <w:t>.</w:t>
      </w:r>
      <w:r w:rsidR="00CA2C96">
        <w:t xml:space="preserve"> </w:t>
      </w:r>
      <w:r w:rsidR="00F9279A">
        <w:t>F</w:t>
      </w:r>
      <w:r w:rsidR="00726A22">
        <w:t xml:space="preserve">or </w:t>
      </w:r>
      <w:r w:rsidR="00CA2C96">
        <w:t>the initial conditions</w:t>
      </w:r>
      <w:r>
        <w:t xml:space="preserve"> </w:t>
      </w:r>
      <w:r w:rsidR="00726A22">
        <w:t xml:space="preserve">we have to remember that </w:t>
      </w:r>
      <w:r w:rsidR="00CA2C96">
        <w:t>the capacitor is already charged.</w:t>
      </w:r>
    </w:p>
    <w:p w14:paraId="5F0F5D60" w14:textId="1169FBDA" w:rsidR="00966D3E" w:rsidRPr="00966D3E" w:rsidRDefault="00F03B64" w:rsidP="002952C1">
      <w:pPr>
        <w:rPr>
          <w:rFonts w:eastAsiaTheme="minorEastAsia"/>
        </w:rPr>
      </w:pPr>
      <w:r>
        <w:t>T</w:t>
      </w:r>
      <w:r w:rsidR="00CA2C96">
        <w:t xml:space="preserve">o </w:t>
      </w:r>
      <w:r w:rsidR="00726A22">
        <w:t>make it more readable</w:t>
      </w:r>
      <w:r w:rsidR="00CA2C96">
        <w:t>, instead</w:t>
      </w:r>
      <w:r w:rsidR="00090A2E">
        <w:t xml:space="preserve"> </w:t>
      </w:r>
      <w:r w:rsidR="00CA2C96">
        <w:t>of C</w:t>
      </w:r>
      <w:r w:rsidR="00CA2C96" w:rsidRPr="00090A2E">
        <w:rPr>
          <w:vertAlign w:val="subscript"/>
        </w:rPr>
        <w:t>1</w:t>
      </w:r>
      <w:r w:rsidR="00CA2C96">
        <w:t xml:space="preserve"> and R</w:t>
      </w:r>
      <w:r w:rsidR="00CA2C96" w:rsidRPr="00090A2E">
        <w:rPr>
          <w:vertAlign w:val="subscript"/>
        </w:rPr>
        <w:t>2</w:t>
      </w:r>
      <w:r w:rsidR="00CA2C96">
        <w:t xml:space="preserve"> </w:t>
      </w:r>
      <w:r w:rsidR="003A357D">
        <w:t>we use</w:t>
      </w:r>
      <w:r w:rsidR="00CA2C96">
        <w:t xml:space="preserve"> </w:t>
      </w:r>
      <w:r w:rsidR="003A357D">
        <w:t>C and</w:t>
      </w:r>
      <w:r w:rsidR="00CA2C96">
        <w:t xml:space="preserve"> </w:t>
      </w:r>
      <w:r w:rsidR="003A357D">
        <w:t>R without</w:t>
      </w:r>
      <w:r w:rsidR="00CA2C96">
        <w:t xml:space="preserve"> </w:t>
      </w:r>
      <w:r w:rsidR="003A357D">
        <w:t>subscript</w:t>
      </w:r>
      <w:r w:rsidR="00C62339">
        <w:t>s</w:t>
      </w:r>
      <w:r w:rsidR="00966D3E">
        <w:t xml:space="preserve">. </w:t>
      </w:r>
      <w:r w:rsidR="00966D3E">
        <w:rPr>
          <w:rFonts w:eastAsiaTheme="minorEastAsia"/>
        </w:rPr>
        <w:t xml:space="preserve">Let’s find the time T </w:t>
      </w:r>
      <w:r w:rsidR="00476B6B">
        <w:rPr>
          <w:rFonts w:eastAsiaTheme="minorEastAsia"/>
        </w:rPr>
        <w:t xml:space="preserve">when </w:t>
      </w:r>
      <w:r w:rsidR="00966D3E">
        <w:rPr>
          <w:rFonts w:eastAsiaTheme="minorEastAsia"/>
        </w:rPr>
        <w:t>Q</w:t>
      </w:r>
      <w:r w:rsidR="00966D3E" w:rsidRPr="003A357D">
        <w:rPr>
          <w:rFonts w:eastAsiaTheme="minorEastAsia"/>
          <w:vertAlign w:val="subscript"/>
        </w:rPr>
        <w:t>2</w:t>
      </w:r>
      <w:r w:rsidR="00966D3E">
        <w:rPr>
          <w:rFonts w:eastAsiaTheme="minorEastAsia"/>
        </w:rPr>
        <w:t xml:space="preserve"> </w:t>
      </w:r>
      <w:r w:rsidR="00476B6B">
        <w:rPr>
          <w:rFonts w:eastAsiaTheme="minorEastAsia"/>
        </w:rPr>
        <w:t xml:space="preserve">turns </w:t>
      </w:r>
      <w:r w:rsidR="003449F3">
        <w:rPr>
          <w:rFonts w:eastAsiaTheme="minorEastAsia"/>
        </w:rPr>
        <w:t>ON</w:t>
      </w:r>
      <w:r w:rsidR="00966D3E">
        <w:rPr>
          <w:rFonts w:eastAsiaTheme="minorEastAsia"/>
        </w:rPr>
        <w:t>:</w:t>
      </w:r>
    </w:p>
    <w:p w14:paraId="00795503" w14:textId="6A4BB374" w:rsidR="00090A2E" w:rsidRDefault="00961D9E" w:rsidP="002952C1">
      <w:r>
        <w:rPr>
          <w:noProof/>
        </w:rPr>
        <w:drawing>
          <wp:anchor distT="0" distB="0" distL="114300" distR="114300" simplePos="0" relativeHeight="251658240" behindDoc="1" locked="0" layoutInCell="1" allowOverlap="1" wp14:anchorId="32EDCCFF" wp14:editId="493C9CEA">
            <wp:simplePos x="0" y="0"/>
            <wp:positionH relativeFrom="column">
              <wp:posOffset>612775</wp:posOffset>
            </wp:positionH>
            <wp:positionV relativeFrom="paragraph">
              <wp:posOffset>-44450</wp:posOffset>
            </wp:positionV>
            <wp:extent cx="2732690" cy="2533650"/>
            <wp:effectExtent l="0" t="0" r="0" b="0"/>
            <wp:wrapNone/>
            <wp:docPr id="625045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45053" name="Picture 6250450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69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F03AB" w14:textId="77777777" w:rsidR="00CA2C96" w:rsidRDefault="00CA2C96" w:rsidP="002952C1"/>
    <w:p w14:paraId="3FFC9E13" w14:textId="77777777" w:rsidR="00090A2E" w:rsidRDefault="00090A2E" w:rsidP="002952C1"/>
    <w:p w14:paraId="594913DF" w14:textId="77777777" w:rsidR="00090A2E" w:rsidRDefault="00090A2E" w:rsidP="002952C1"/>
    <w:p w14:paraId="638C2B1A" w14:textId="77777777" w:rsidR="00CA2C96" w:rsidRDefault="00CA2C96" w:rsidP="002952C1"/>
    <w:p w14:paraId="135E5D2A" w14:textId="77777777" w:rsidR="00090A2E" w:rsidRDefault="00090A2E" w:rsidP="002952C1"/>
    <w:p w14:paraId="2628CA22" w14:textId="77777777" w:rsidR="00090A2E" w:rsidRDefault="00090A2E" w:rsidP="002952C1"/>
    <w:p w14:paraId="701AE503" w14:textId="77777777" w:rsidR="00966D3E" w:rsidRDefault="00966D3E" w:rsidP="002952C1"/>
    <w:p w14:paraId="4A8208C3" w14:textId="77777777" w:rsidR="00090A2E" w:rsidRDefault="00090A2E" w:rsidP="002952C1">
      <w:pPr>
        <w:sectPr w:rsidR="00090A2E" w:rsidSect="00090A2E">
          <w:type w:val="continuous"/>
          <w:pgSz w:w="11906" w:h="16838"/>
          <w:pgMar w:top="851" w:right="1134" w:bottom="1134" w:left="1134" w:header="709" w:footer="709" w:gutter="0"/>
          <w:cols w:num="2" w:space="0"/>
          <w:docGrid w:linePitch="360"/>
        </w:sectPr>
      </w:pPr>
    </w:p>
    <w:p w14:paraId="33A76AF9" w14:textId="57A7CD5D" w:rsidR="00966D3E" w:rsidRPr="00966D3E" w:rsidRDefault="009D14FB" w:rsidP="002952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=VCC-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with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BE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=-(VCC-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BE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F5B4EB2" w14:textId="4A33B9D1" w:rsidR="001F0AB3" w:rsidRPr="00E45F07" w:rsidRDefault="009D14FB" w:rsidP="002952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BE</m:t>
              </m:r>
            </m:sub>
          </m:sSub>
          <m:r>
            <w:rPr>
              <w:rFonts w:ascii="Cambria Math" w:eastAsiaTheme="minorEastAsia" w:hAnsi="Cambria Math"/>
            </w:rPr>
            <m:t>=VCC-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VCC+VCC-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VCC-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2VCC-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</m:oMath>
      </m:oMathPara>
    </w:p>
    <w:p w14:paraId="72BC8F1E" w14:textId="77777777" w:rsidR="00F2188A" w:rsidRDefault="00F2188A" w:rsidP="002952C1">
      <w:pPr>
        <w:rPr>
          <w:rFonts w:eastAsiaTheme="minorEastAsia"/>
        </w:rPr>
      </w:pPr>
      <w:r>
        <w:rPr>
          <w:rFonts w:eastAsiaTheme="minorEastAsia"/>
        </w:rPr>
        <w:t>As V</w:t>
      </w:r>
      <w:r w:rsidRPr="00F2188A">
        <w:rPr>
          <w:rFonts w:eastAsiaTheme="minorEastAsia"/>
          <w:vertAlign w:val="subscript"/>
        </w:rPr>
        <w:t>BE</w:t>
      </w:r>
      <w:r>
        <w:rPr>
          <w:rFonts w:eastAsiaTheme="minorEastAsia"/>
        </w:rPr>
        <w:t xml:space="preserve"> &lt;&lt; VCC we can approximate to:</w:t>
      </w:r>
    </w:p>
    <w:p w14:paraId="46CB6AE8" w14:textId="77777777" w:rsidR="00F2188A" w:rsidRPr="00892B3B" w:rsidRDefault="009D14FB" w:rsidP="002952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VCC</m:t>
              </m:r>
            </m:num>
            <m:den>
              <m:r>
                <w:rPr>
                  <w:rFonts w:ascii="Cambria Math" w:hAnsi="Cambria Math"/>
                </w:rPr>
                <m:t>2VCC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r>
            <w:rPr>
              <w:rFonts w:ascii="Cambria Math" w:eastAsiaTheme="minorEastAsia" w:hAnsi="Cambria Math"/>
            </w:rPr>
            <m:t>→T=ln(2)RC≅0.693RC</m:t>
          </m:r>
        </m:oMath>
      </m:oMathPara>
    </w:p>
    <w:p w14:paraId="04D12D9C" w14:textId="559E9523" w:rsidR="00892B3B" w:rsidRDefault="00C62339" w:rsidP="002952C1">
      <w:pPr>
        <w:rPr>
          <w:rFonts w:eastAsiaTheme="minorEastAsia"/>
        </w:rPr>
      </w:pPr>
      <w:r>
        <w:rPr>
          <w:rFonts w:eastAsiaTheme="minorEastAsia"/>
        </w:rPr>
        <w:t>W</w:t>
      </w:r>
      <w:r w:rsidR="003A357D">
        <w:rPr>
          <w:rFonts w:eastAsiaTheme="minorEastAsia"/>
        </w:rPr>
        <w:t>e re</w:t>
      </w:r>
      <w:r>
        <w:rPr>
          <w:rFonts w:eastAsiaTheme="minorEastAsia"/>
        </w:rPr>
        <w:t>-</w:t>
      </w:r>
      <w:r w:rsidR="003A357D">
        <w:rPr>
          <w:rFonts w:eastAsiaTheme="minorEastAsia"/>
        </w:rPr>
        <w:t>introduce the subscript</w:t>
      </w:r>
      <w:r>
        <w:rPr>
          <w:rFonts w:eastAsiaTheme="minorEastAsia"/>
        </w:rPr>
        <w:t>s</w:t>
      </w:r>
      <w:r w:rsidR="005F557F">
        <w:rPr>
          <w:rFonts w:eastAsiaTheme="minorEastAsia"/>
        </w:rPr>
        <w:t xml:space="preserve"> and define T</w:t>
      </w:r>
      <w:r w:rsidR="005F557F" w:rsidRPr="00892B3B">
        <w:rPr>
          <w:rFonts w:eastAsiaTheme="minorEastAsia"/>
          <w:vertAlign w:val="subscript"/>
        </w:rPr>
        <w:t>1</w:t>
      </w:r>
      <w:r w:rsidR="00FF3895">
        <w:rPr>
          <w:rFonts w:eastAsiaTheme="minorEastAsia"/>
        </w:rPr>
        <w:t xml:space="preserve"> </w:t>
      </w:r>
      <w:r w:rsidR="005F557F">
        <w:rPr>
          <w:rFonts w:eastAsiaTheme="minorEastAsia"/>
        </w:rPr>
        <w:t xml:space="preserve">the time when </w:t>
      </w:r>
      <w:r w:rsidR="00892B3B">
        <w:rPr>
          <w:rFonts w:eastAsiaTheme="minorEastAsia"/>
        </w:rPr>
        <w:t>Q</w:t>
      </w:r>
      <w:r w:rsidR="00892B3B" w:rsidRPr="00892B3B">
        <w:rPr>
          <w:rFonts w:eastAsiaTheme="minorEastAsia"/>
          <w:vertAlign w:val="subscript"/>
        </w:rPr>
        <w:t>1</w:t>
      </w:r>
      <w:r w:rsidR="00892B3B">
        <w:rPr>
          <w:rFonts w:eastAsiaTheme="minorEastAsia"/>
        </w:rPr>
        <w:t xml:space="preserve"> </w:t>
      </w:r>
      <w:r w:rsidR="005F557F">
        <w:rPr>
          <w:rFonts w:eastAsiaTheme="minorEastAsia"/>
        </w:rPr>
        <w:t>is ON and T</w:t>
      </w:r>
      <w:r w:rsidR="005F557F" w:rsidRPr="00892B3B">
        <w:rPr>
          <w:rFonts w:eastAsiaTheme="minorEastAsia"/>
          <w:vertAlign w:val="subscript"/>
        </w:rPr>
        <w:t>2</w:t>
      </w:r>
      <w:r w:rsidR="00892B3B">
        <w:rPr>
          <w:rFonts w:eastAsiaTheme="minorEastAsia"/>
        </w:rPr>
        <w:t xml:space="preserve"> </w:t>
      </w:r>
      <w:r w:rsidR="005F557F">
        <w:rPr>
          <w:rFonts w:eastAsiaTheme="minorEastAsia"/>
        </w:rPr>
        <w:t xml:space="preserve">the time when </w:t>
      </w:r>
      <w:r w:rsidR="00892B3B">
        <w:rPr>
          <w:rFonts w:eastAsiaTheme="minorEastAsia"/>
        </w:rPr>
        <w:t>Q</w:t>
      </w:r>
      <w:r w:rsidR="00892B3B" w:rsidRPr="00892B3B">
        <w:rPr>
          <w:rFonts w:eastAsiaTheme="minorEastAsia"/>
          <w:vertAlign w:val="subscript"/>
        </w:rPr>
        <w:t>2</w:t>
      </w:r>
      <w:r w:rsidR="00892B3B">
        <w:rPr>
          <w:rFonts w:eastAsiaTheme="minorEastAsia"/>
        </w:rPr>
        <w:t xml:space="preserve"> </w:t>
      </w:r>
      <w:r w:rsidR="005F557F">
        <w:rPr>
          <w:rFonts w:eastAsiaTheme="minorEastAsia"/>
        </w:rPr>
        <w:t>is ON:</w:t>
      </w:r>
    </w:p>
    <w:p w14:paraId="67CF7FA7" w14:textId="4B91921F" w:rsidR="00892B3B" w:rsidRPr="00D57226" w:rsidRDefault="009D14FB" w:rsidP="00892B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=0.693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 xml:space="preserve"> and T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=0.693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</m:oMath>
      </m:oMathPara>
    </w:p>
    <w:p w14:paraId="3C95ADCB" w14:textId="7539D8CF" w:rsidR="00D57226" w:rsidRPr="00D57226" w:rsidRDefault="00D57226" w:rsidP="00892B3B">
      <w:pPr>
        <w:rPr>
          <w:rFonts w:eastAsiaTheme="minorEastAsia"/>
        </w:rPr>
      </w:pPr>
      <w:r>
        <w:rPr>
          <w:rFonts w:eastAsiaTheme="minorEastAsia"/>
        </w:rPr>
        <w:t>We simplify with C=C</w:t>
      </w:r>
      <w:r w:rsidRPr="009C4D51">
        <w:rPr>
          <w:rFonts w:eastAsiaTheme="minorEastAsia"/>
          <w:vertAlign w:val="subscript"/>
        </w:rPr>
        <w:t>1</w:t>
      </w:r>
      <w:r>
        <w:rPr>
          <w:rFonts w:eastAsiaTheme="minorEastAsia"/>
        </w:rPr>
        <w:t>=C</w:t>
      </w:r>
      <w:r w:rsidRPr="009C4D51">
        <w:rPr>
          <w:rFonts w:eastAsiaTheme="minorEastAsia"/>
          <w:vertAlign w:val="subscript"/>
        </w:rPr>
        <w:t>2</w:t>
      </w:r>
      <w:r>
        <w:rPr>
          <w:rFonts w:eastAsiaTheme="minorEastAsia"/>
        </w:rPr>
        <w:t>:</w:t>
      </w:r>
    </w:p>
    <w:p w14:paraId="1E611C89" w14:textId="77777777" w:rsidR="00892B3B" w:rsidRDefault="001E4AC4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D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0.693R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0.693R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0.693R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0E9078B5" w14:textId="77777777" w:rsidR="00892B3B" w:rsidRPr="001340D6" w:rsidRDefault="00892B3B" w:rsidP="002952C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0.693R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0.693R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0.693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den>
          </m:f>
        </m:oMath>
      </m:oMathPara>
    </w:p>
    <w:p w14:paraId="34EF916C" w14:textId="77777777" w:rsidR="004C3291" w:rsidRDefault="004C3291" w:rsidP="002952C1">
      <w:pPr>
        <w:rPr>
          <w:rFonts w:eastAsiaTheme="minorEastAsia"/>
        </w:rPr>
      </w:pPr>
    </w:p>
    <w:p w14:paraId="46A508D9" w14:textId="65B8DC24" w:rsidR="004C3291" w:rsidRPr="004C3291" w:rsidRDefault="004C3291" w:rsidP="002952C1">
      <w:pPr>
        <w:rPr>
          <w:rFonts w:eastAsiaTheme="minorEastAsia"/>
          <w:sz w:val="32"/>
          <w:szCs w:val="32"/>
        </w:rPr>
      </w:pPr>
      <w:r w:rsidRPr="004C3291">
        <w:rPr>
          <w:rFonts w:eastAsiaTheme="minorEastAsia"/>
          <w:sz w:val="32"/>
          <w:szCs w:val="32"/>
        </w:rPr>
        <w:t>R</w:t>
      </w:r>
      <w:r w:rsidRPr="004C3291">
        <w:rPr>
          <w:rFonts w:eastAsiaTheme="minorEastAsia"/>
          <w:sz w:val="32"/>
          <w:szCs w:val="32"/>
          <w:vertAlign w:val="subscript"/>
        </w:rPr>
        <w:t>2</w:t>
      </w:r>
      <w:r w:rsidRPr="004C3291">
        <w:rPr>
          <w:rFonts w:eastAsiaTheme="minorEastAsia"/>
          <w:sz w:val="32"/>
          <w:szCs w:val="32"/>
        </w:rPr>
        <w:t xml:space="preserve"> and R</w:t>
      </w:r>
      <w:r w:rsidRPr="004C3291">
        <w:rPr>
          <w:rFonts w:eastAsiaTheme="minorEastAsia"/>
          <w:sz w:val="32"/>
          <w:szCs w:val="32"/>
          <w:vertAlign w:val="subscript"/>
        </w:rPr>
        <w:t>3</w:t>
      </w:r>
      <w:r w:rsidRPr="004C3291">
        <w:rPr>
          <w:rFonts w:eastAsiaTheme="minorEastAsia"/>
          <w:sz w:val="32"/>
          <w:szCs w:val="32"/>
        </w:rPr>
        <w:t xml:space="preserve"> bound</w:t>
      </w:r>
      <w:r w:rsidR="006F6089">
        <w:rPr>
          <w:rFonts w:eastAsiaTheme="minorEastAsia"/>
          <w:sz w:val="32"/>
          <w:szCs w:val="32"/>
        </w:rPr>
        <w:t>aries</w:t>
      </w:r>
    </w:p>
    <w:p w14:paraId="7BE152EA" w14:textId="59344E19" w:rsidR="001340D6" w:rsidRDefault="00244D05" w:rsidP="002952C1">
      <w:pPr>
        <w:rPr>
          <w:rFonts w:eastAsiaTheme="minorEastAsia"/>
        </w:rPr>
      </w:pPr>
      <w:r>
        <w:rPr>
          <w:rFonts w:eastAsiaTheme="minorEastAsia"/>
        </w:rPr>
        <w:t>When the</w:t>
      </w:r>
      <w:r w:rsidR="003844C8">
        <w:rPr>
          <w:rFonts w:eastAsiaTheme="minorEastAsia"/>
        </w:rPr>
        <w:t xml:space="preserve"> R</w:t>
      </w:r>
      <w:r w:rsidR="003844C8" w:rsidRPr="003844C8">
        <w:rPr>
          <w:rFonts w:eastAsiaTheme="minorEastAsia"/>
          <w:vertAlign w:val="subscript"/>
        </w:rPr>
        <w:t>1</w:t>
      </w:r>
      <w:r w:rsidR="003844C8">
        <w:rPr>
          <w:rFonts w:eastAsiaTheme="minorEastAsia"/>
        </w:rPr>
        <w:t>C</w:t>
      </w:r>
      <w:r w:rsidR="003844C8" w:rsidRPr="003844C8">
        <w:rPr>
          <w:rFonts w:eastAsiaTheme="minorEastAsia"/>
          <w:vertAlign w:val="subscript"/>
        </w:rPr>
        <w:t>1</w:t>
      </w:r>
      <w:r w:rsidR="003844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charging is ending, the current diminishes and </w:t>
      </w:r>
      <w:r w:rsidR="003844C8">
        <w:rPr>
          <w:rFonts w:eastAsiaTheme="minorEastAsia"/>
        </w:rPr>
        <w:t>Q</w:t>
      </w:r>
      <w:r w:rsidR="003844C8" w:rsidRPr="00DF2B8B">
        <w:rPr>
          <w:rFonts w:eastAsiaTheme="minorEastAsia"/>
          <w:vertAlign w:val="subscript"/>
        </w:rPr>
        <w:t>2</w:t>
      </w:r>
      <w:r w:rsidR="003844C8">
        <w:rPr>
          <w:rFonts w:eastAsiaTheme="minorEastAsia"/>
        </w:rPr>
        <w:t xml:space="preserve"> </w:t>
      </w:r>
      <w:r>
        <w:rPr>
          <w:rFonts w:eastAsiaTheme="minorEastAsia"/>
        </w:rPr>
        <w:t>remains</w:t>
      </w:r>
      <w:r w:rsidR="003844C8">
        <w:rPr>
          <w:rFonts w:eastAsiaTheme="minorEastAsia"/>
        </w:rPr>
        <w:t xml:space="preserve"> ON </w:t>
      </w:r>
      <w:r>
        <w:rPr>
          <w:rFonts w:eastAsiaTheme="minorEastAsia"/>
        </w:rPr>
        <w:t>thanks to</w:t>
      </w:r>
      <w:r w:rsidR="003844C8">
        <w:rPr>
          <w:rFonts w:eastAsiaTheme="minorEastAsia"/>
        </w:rPr>
        <w:t xml:space="preserve"> R</w:t>
      </w:r>
      <w:r w:rsidR="003844C8" w:rsidRPr="003844C8">
        <w:rPr>
          <w:rFonts w:eastAsiaTheme="minorEastAsia"/>
          <w:vertAlign w:val="subscript"/>
        </w:rPr>
        <w:t>2</w:t>
      </w:r>
      <w:r w:rsidR="003844C8">
        <w:rPr>
          <w:rFonts w:eastAsiaTheme="minorEastAsia"/>
        </w:rPr>
        <w:t>:</w:t>
      </w:r>
    </w:p>
    <w:p w14:paraId="20666F22" w14:textId="108FCF2A" w:rsidR="001340D6" w:rsidRPr="003844C8" w:rsidRDefault="009D14FB" w:rsidP="002952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</m:oMath>
      </m:oMathPara>
    </w:p>
    <w:p w14:paraId="1AD62A71" w14:textId="425281E9" w:rsidR="003844C8" w:rsidRDefault="00244D05" w:rsidP="002952C1">
      <w:pPr>
        <w:rPr>
          <w:rFonts w:eastAsiaTheme="minorEastAsia"/>
        </w:rPr>
      </w:pPr>
      <w:r>
        <w:rPr>
          <w:rFonts w:eastAsiaTheme="minorEastAsia"/>
        </w:rPr>
        <w:t xml:space="preserve">When the </w:t>
      </w:r>
      <w:r w:rsidR="003844C8">
        <w:rPr>
          <w:rFonts w:eastAsiaTheme="minorEastAsia"/>
        </w:rPr>
        <w:t>R</w:t>
      </w:r>
      <w:r w:rsidR="003844C8">
        <w:rPr>
          <w:rFonts w:eastAsiaTheme="minorEastAsia"/>
          <w:vertAlign w:val="subscript"/>
        </w:rPr>
        <w:t>4</w:t>
      </w:r>
      <w:r w:rsidR="003844C8">
        <w:rPr>
          <w:rFonts w:eastAsiaTheme="minorEastAsia"/>
        </w:rPr>
        <w:t>C</w:t>
      </w:r>
      <w:r w:rsidR="003844C8">
        <w:rPr>
          <w:rFonts w:eastAsiaTheme="minorEastAsia"/>
          <w:vertAlign w:val="subscript"/>
        </w:rPr>
        <w:t>2</w:t>
      </w:r>
      <w:r w:rsidR="003844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charging is ending, the current diminishes and </w:t>
      </w:r>
      <w:r w:rsidR="003844C8">
        <w:rPr>
          <w:rFonts w:eastAsiaTheme="minorEastAsia"/>
        </w:rPr>
        <w:t>Q</w:t>
      </w:r>
      <w:r w:rsidR="003844C8" w:rsidRPr="00DF2B8B">
        <w:rPr>
          <w:rFonts w:eastAsiaTheme="minorEastAsia"/>
          <w:vertAlign w:val="subscript"/>
        </w:rPr>
        <w:t>1</w:t>
      </w:r>
      <w:r w:rsidR="003844C8">
        <w:rPr>
          <w:rFonts w:eastAsiaTheme="minorEastAsia"/>
        </w:rPr>
        <w:t xml:space="preserve"> </w:t>
      </w:r>
      <w:r>
        <w:rPr>
          <w:rFonts w:eastAsiaTheme="minorEastAsia"/>
        </w:rPr>
        <w:t>remains</w:t>
      </w:r>
      <w:r w:rsidR="003844C8">
        <w:rPr>
          <w:rFonts w:eastAsiaTheme="minorEastAsia"/>
        </w:rPr>
        <w:t xml:space="preserve"> ON </w:t>
      </w:r>
      <w:r>
        <w:rPr>
          <w:rFonts w:eastAsiaTheme="minorEastAsia"/>
        </w:rPr>
        <w:t xml:space="preserve">thanks to </w:t>
      </w:r>
      <w:r w:rsidR="003844C8">
        <w:rPr>
          <w:rFonts w:eastAsiaTheme="minorEastAsia"/>
        </w:rPr>
        <w:t>R</w:t>
      </w:r>
      <w:r w:rsidR="003844C8">
        <w:rPr>
          <w:rFonts w:eastAsiaTheme="minorEastAsia"/>
          <w:vertAlign w:val="subscript"/>
        </w:rPr>
        <w:t>3</w:t>
      </w:r>
      <w:r w:rsidR="003844C8">
        <w:rPr>
          <w:rFonts w:eastAsiaTheme="minorEastAsia"/>
        </w:rPr>
        <w:t>:</w:t>
      </w:r>
    </w:p>
    <w:p w14:paraId="08605FBF" w14:textId="79B82A63" w:rsidR="003844C8" w:rsidRPr="003844C8" w:rsidRDefault="009D14FB" w:rsidP="003844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</m:oMath>
      </m:oMathPara>
    </w:p>
    <w:p w14:paraId="157E5638" w14:textId="09A3686A" w:rsidR="00530D5D" w:rsidRDefault="007A2604" w:rsidP="002952C1">
      <w:pPr>
        <w:rPr>
          <w:rFonts w:eastAsiaTheme="minorEastAsia"/>
        </w:rPr>
      </w:pPr>
      <w:r>
        <w:rPr>
          <w:rFonts w:eastAsiaTheme="minorEastAsia"/>
        </w:rPr>
        <w:t>Before T</w:t>
      </w:r>
      <w:r w:rsidRPr="0034571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ends</w:t>
      </w:r>
      <w:r w:rsidR="007119AF">
        <w:rPr>
          <w:rFonts w:eastAsiaTheme="minorEastAsia"/>
        </w:rPr>
        <w:t>,</w:t>
      </w:r>
      <w:r>
        <w:rPr>
          <w:rFonts w:eastAsiaTheme="minorEastAsia"/>
        </w:rPr>
        <w:t xml:space="preserve"> t</w:t>
      </w:r>
      <w:r w:rsidR="00530D5D">
        <w:rPr>
          <w:rFonts w:eastAsiaTheme="minorEastAsia"/>
        </w:rPr>
        <w:t>he R</w:t>
      </w:r>
      <w:r w:rsidR="00530D5D" w:rsidRPr="003844C8">
        <w:rPr>
          <w:rFonts w:eastAsiaTheme="minorEastAsia"/>
          <w:vertAlign w:val="subscript"/>
        </w:rPr>
        <w:t>1</w:t>
      </w:r>
      <w:r w:rsidR="00530D5D">
        <w:rPr>
          <w:rFonts w:eastAsiaTheme="minorEastAsia"/>
        </w:rPr>
        <w:t>C</w:t>
      </w:r>
      <w:r w:rsidR="00530D5D" w:rsidRPr="003844C8">
        <w:rPr>
          <w:rFonts w:eastAsiaTheme="minorEastAsia"/>
          <w:vertAlign w:val="subscript"/>
        </w:rPr>
        <w:t>1</w:t>
      </w:r>
      <w:r w:rsidR="00530D5D">
        <w:rPr>
          <w:rFonts w:eastAsiaTheme="minorEastAsia"/>
        </w:rPr>
        <w:t xml:space="preserve"> charging must reach </w:t>
      </w:r>
      <w:r>
        <w:rPr>
          <w:rFonts w:eastAsiaTheme="minorEastAsia"/>
        </w:rPr>
        <w:t>~</w:t>
      </w:r>
      <w:r w:rsidR="00530D5D">
        <w:rPr>
          <w:rFonts w:eastAsiaTheme="minorEastAsia"/>
        </w:rPr>
        <w:t xml:space="preserve"> 98%:</w:t>
      </w:r>
    </w:p>
    <w:p w14:paraId="6825ACBB" w14:textId="2AF32F9C" w:rsidR="003844C8" w:rsidRPr="00C334C9" w:rsidRDefault="00530D5D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=0.98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=0.693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with 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&gt;5.8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</m:oMath>
      </m:oMathPara>
    </w:p>
    <w:p w14:paraId="3DBBFD29" w14:textId="5CE95631" w:rsidR="00C334C9" w:rsidRPr="00CC1EA5" w:rsidRDefault="00C334C9" w:rsidP="00CC1EA5">
      <w:pPr>
        <w:rPr>
          <w:rFonts w:eastAsiaTheme="minorEastAsia"/>
        </w:rPr>
      </w:pPr>
      <w:r w:rsidRPr="00CC1EA5">
        <w:rPr>
          <w:rFonts w:eastAsiaTheme="minorEastAsia"/>
        </w:rPr>
        <w:t>Before T</w:t>
      </w:r>
      <w:r w:rsidRPr="00CC1EA5">
        <w:rPr>
          <w:rFonts w:eastAsiaTheme="minorEastAsia"/>
          <w:vertAlign w:val="subscript"/>
        </w:rPr>
        <w:t>1</w:t>
      </w:r>
      <w:r w:rsidRPr="00CC1EA5">
        <w:rPr>
          <w:rFonts w:eastAsiaTheme="minorEastAsia"/>
        </w:rPr>
        <w:t xml:space="preserve"> ends</w:t>
      </w:r>
      <w:r w:rsidR="007119AF" w:rsidRPr="00CC1EA5">
        <w:rPr>
          <w:rFonts w:eastAsiaTheme="minorEastAsia"/>
        </w:rPr>
        <w:t>,</w:t>
      </w:r>
      <w:r w:rsidRPr="00CC1EA5">
        <w:rPr>
          <w:rFonts w:eastAsiaTheme="minorEastAsia"/>
        </w:rPr>
        <w:t xml:space="preserve"> the R</w:t>
      </w:r>
      <w:r w:rsidRPr="00CC1EA5">
        <w:rPr>
          <w:rFonts w:eastAsiaTheme="minorEastAsia"/>
          <w:vertAlign w:val="subscript"/>
        </w:rPr>
        <w:t>4</w:t>
      </w:r>
      <w:r w:rsidRPr="00CC1EA5">
        <w:rPr>
          <w:rFonts w:eastAsiaTheme="minorEastAsia"/>
        </w:rPr>
        <w:t>C</w:t>
      </w:r>
      <w:r w:rsidRPr="00CC1EA5">
        <w:rPr>
          <w:rFonts w:eastAsiaTheme="minorEastAsia"/>
          <w:vertAlign w:val="subscript"/>
        </w:rPr>
        <w:t>2</w:t>
      </w:r>
      <w:r w:rsidRPr="00CC1EA5">
        <w:rPr>
          <w:rFonts w:eastAsiaTheme="minorEastAsia"/>
        </w:rPr>
        <w:t xml:space="preserve"> charging must reach ~ 98%:</w:t>
      </w:r>
    </w:p>
    <w:p w14:paraId="16866ACD" w14:textId="5BD2A630" w:rsidR="00C334C9" w:rsidRPr="00C334C9" w:rsidRDefault="0037289B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=0.98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=0.693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&gt;4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with 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&gt;5.8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b>
          </m:sSub>
        </m:oMath>
      </m:oMathPara>
    </w:p>
    <w:p w14:paraId="57736F6D" w14:textId="59DA6B06" w:rsidR="00CC640F" w:rsidRDefault="00CC64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430455BD" w14:textId="7FED93A1" w:rsidR="000648E3" w:rsidRPr="000648E3" w:rsidRDefault="0016263F" w:rsidP="002952C1">
      <w:pPr>
        <w:rPr>
          <w:rFonts w:eastAsiaTheme="minorEastAsia"/>
          <w:sz w:val="32"/>
          <w:szCs w:val="32"/>
        </w:rPr>
      </w:pPr>
      <w:r w:rsidRPr="0016263F">
        <w:rPr>
          <w:rFonts w:eastAsiaTheme="minorEastAsia"/>
          <w:sz w:val="32"/>
          <w:szCs w:val="32"/>
        </w:rPr>
        <w:lastRenderedPageBreak/>
        <w:t>PWM circuit</w:t>
      </w:r>
      <w:r w:rsidR="00867697">
        <w:rPr>
          <w:rFonts w:eastAsiaTheme="minorEastAsia"/>
          <w:sz w:val="32"/>
          <w:szCs w:val="32"/>
        </w:rPr>
        <w:t xml:space="preserve"> design</w:t>
      </w:r>
    </w:p>
    <w:p w14:paraId="7D0A7712" w14:textId="383D261B" w:rsidR="0016263F" w:rsidRDefault="00CF06DF" w:rsidP="002952C1">
      <w:r>
        <w:t>By employing</w:t>
      </w:r>
      <w:r w:rsidR="00EB297B">
        <w:t xml:space="preserve"> a trim</w:t>
      </w:r>
      <w:r w:rsidR="00962423">
        <w:t xml:space="preserve">pot </w:t>
      </w:r>
      <w:r w:rsidR="00EB297B">
        <w:t>for R</w:t>
      </w:r>
      <w:r w:rsidR="00EB297B" w:rsidRPr="005077BD">
        <w:rPr>
          <w:vertAlign w:val="subscript"/>
        </w:rPr>
        <w:t>2</w:t>
      </w:r>
      <w:r w:rsidR="00EB297B">
        <w:t xml:space="preserve"> and R</w:t>
      </w:r>
      <w:r w:rsidR="00EB297B" w:rsidRPr="005077BD">
        <w:rPr>
          <w:vertAlign w:val="subscript"/>
        </w:rPr>
        <w:t>3</w:t>
      </w:r>
      <w:r>
        <w:t xml:space="preserve"> </w:t>
      </w:r>
      <w:r w:rsidR="003D49FE">
        <w:t>and using equal capacitor values (C=C</w:t>
      </w:r>
      <w:r w:rsidR="003D49FE" w:rsidRPr="003D49FE">
        <w:rPr>
          <w:vertAlign w:val="subscript"/>
        </w:rPr>
        <w:t>1</w:t>
      </w:r>
      <w:r w:rsidR="003D49FE">
        <w:t>=C</w:t>
      </w:r>
      <w:r w:rsidR="003D49FE" w:rsidRPr="003D49FE">
        <w:rPr>
          <w:vertAlign w:val="subscript"/>
        </w:rPr>
        <w:t>2</w:t>
      </w:r>
      <w:r w:rsidR="003D49FE">
        <w:t xml:space="preserve">), </w:t>
      </w:r>
      <w:r w:rsidR="00EB297B">
        <w:t>i</w:t>
      </w:r>
      <w:r w:rsidR="000648E3">
        <w:t>t’s possible to regulate the duty</w:t>
      </w:r>
      <w:r w:rsidR="00AC011C">
        <w:t>-</w:t>
      </w:r>
      <w:r w:rsidR="000648E3">
        <w:t>cycle leaving the frequency constant</w:t>
      </w:r>
      <w:r w:rsidR="00EB297B">
        <w:t>:</w:t>
      </w:r>
    </w:p>
    <w:p w14:paraId="1586F71D" w14:textId="77777777" w:rsidR="00D07814" w:rsidRDefault="009D14FB" w:rsidP="002952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tot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→f=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0.693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tot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C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1.44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and D=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</m:oMath>
      </m:oMathPara>
    </w:p>
    <w:p w14:paraId="1AD7AA03" w14:textId="01ADEEE2" w:rsidR="00275376" w:rsidRDefault="00EB297B" w:rsidP="002952C1">
      <w:pPr>
        <w:rPr>
          <w:rFonts w:eastAsiaTheme="minorEastAsia"/>
        </w:rPr>
      </w:pPr>
      <w:r>
        <w:rPr>
          <w:rFonts w:eastAsiaTheme="minorEastAsia"/>
        </w:rPr>
        <w:t>A</w:t>
      </w:r>
      <w:r w:rsidR="007C0685">
        <w:rPr>
          <w:rFonts w:eastAsiaTheme="minorEastAsia"/>
        </w:rPr>
        <w:t>s</w:t>
      </w:r>
      <w:r w:rsidR="002B6EDA">
        <w:rPr>
          <w:rFonts w:eastAsiaTheme="minorEastAsia"/>
        </w:rPr>
        <w:t xml:space="preserve"> </w:t>
      </w:r>
      <w:r w:rsidR="008608FD">
        <w:rPr>
          <w:rFonts w:eastAsiaTheme="minorEastAsia"/>
        </w:rPr>
        <w:t>explained</w:t>
      </w:r>
      <w:r w:rsidR="002B6EDA">
        <w:rPr>
          <w:rFonts w:eastAsiaTheme="minorEastAsia"/>
        </w:rPr>
        <w:t xml:space="preserve"> </w:t>
      </w:r>
      <w:r w:rsidR="007C0685">
        <w:rPr>
          <w:rFonts w:eastAsiaTheme="minorEastAsia"/>
        </w:rPr>
        <w:t>at the beginning,</w:t>
      </w:r>
      <w:r w:rsidR="002B6EDA">
        <w:rPr>
          <w:rFonts w:eastAsiaTheme="minorEastAsia"/>
        </w:rPr>
        <w:t xml:space="preserve"> </w:t>
      </w:r>
      <w:r w:rsidR="00B139AA">
        <w:rPr>
          <w:rFonts w:eastAsiaTheme="minorEastAsia"/>
        </w:rPr>
        <w:t>the bases of Q</w:t>
      </w:r>
      <w:r w:rsidR="00B139AA" w:rsidRPr="00B139AA">
        <w:rPr>
          <w:rFonts w:eastAsiaTheme="minorEastAsia"/>
          <w:vertAlign w:val="subscript"/>
        </w:rPr>
        <w:t>1</w:t>
      </w:r>
      <w:r w:rsidR="00B139AA">
        <w:rPr>
          <w:rFonts w:eastAsiaTheme="minorEastAsia"/>
        </w:rPr>
        <w:t xml:space="preserve"> </w:t>
      </w:r>
      <w:r w:rsidR="007C0685">
        <w:rPr>
          <w:rFonts w:eastAsiaTheme="minorEastAsia"/>
        </w:rPr>
        <w:t>or</w:t>
      </w:r>
      <w:r w:rsidR="00B139AA">
        <w:rPr>
          <w:rFonts w:eastAsiaTheme="minorEastAsia"/>
        </w:rPr>
        <w:t xml:space="preserve"> Q</w:t>
      </w:r>
      <w:r w:rsidR="00B139AA" w:rsidRPr="00B139AA">
        <w:rPr>
          <w:rFonts w:eastAsiaTheme="minorEastAsia"/>
          <w:vertAlign w:val="subscript"/>
        </w:rPr>
        <w:t>2</w:t>
      </w:r>
      <w:r w:rsidR="00B139AA">
        <w:rPr>
          <w:rFonts w:eastAsiaTheme="minorEastAsia"/>
        </w:rPr>
        <w:t xml:space="preserve"> must never be </w:t>
      </w:r>
      <w:r w:rsidR="002A76D9">
        <w:rPr>
          <w:rFonts w:eastAsiaTheme="minorEastAsia"/>
        </w:rPr>
        <w:t xml:space="preserve">forced to </w:t>
      </w:r>
      <w:r w:rsidR="00B139AA">
        <w:rPr>
          <w:rFonts w:eastAsiaTheme="minorEastAsia"/>
        </w:rPr>
        <w:t xml:space="preserve">high, for this reason </w:t>
      </w:r>
      <w:r w:rsidR="00275376">
        <w:rPr>
          <w:rFonts w:eastAsiaTheme="minorEastAsia"/>
        </w:rPr>
        <w:t xml:space="preserve">we </w:t>
      </w:r>
      <w:r w:rsidR="00462570">
        <w:rPr>
          <w:rFonts w:eastAsiaTheme="minorEastAsia"/>
        </w:rPr>
        <w:t>need</w:t>
      </w:r>
      <w:r w:rsidR="00275376">
        <w:rPr>
          <w:rFonts w:eastAsiaTheme="minorEastAsia"/>
        </w:rPr>
        <w:t xml:space="preserve"> two additional resistors connected with the trim</w:t>
      </w:r>
      <w:r w:rsidR="00962423">
        <w:rPr>
          <w:rFonts w:eastAsiaTheme="minorEastAsia"/>
        </w:rPr>
        <w:t>pot</w:t>
      </w:r>
      <w:r w:rsidR="00275376">
        <w:rPr>
          <w:rFonts w:eastAsiaTheme="minorEastAsia"/>
        </w:rPr>
        <w:t>.</w:t>
      </w:r>
    </w:p>
    <w:p w14:paraId="78A98903" w14:textId="1C6BB1CE" w:rsidR="000648E3" w:rsidRDefault="004646B4" w:rsidP="000648E3">
      <w:pPr>
        <w:jc w:val="center"/>
      </w:pPr>
      <w:r>
        <w:rPr>
          <w:noProof/>
        </w:rPr>
        <w:drawing>
          <wp:inline distT="0" distB="0" distL="0" distR="0" wp14:anchorId="6A90E9A6" wp14:editId="1517079A">
            <wp:extent cx="4748794" cy="2529845"/>
            <wp:effectExtent l="0" t="0" r="0" b="0"/>
            <wp:docPr id="1487846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46408" name="Picture 14878464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794" cy="252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6781" w14:textId="1AFFFF3D" w:rsidR="00581D0F" w:rsidRDefault="00FF5BD2" w:rsidP="00A863AD">
      <w:r>
        <w:t>T</w:t>
      </w:r>
      <w:r w:rsidR="00A863AD">
        <w:t>h</w:t>
      </w:r>
      <w:r>
        <w:t xml:space="preserve">e </w:t>
      </w:r>
      <w:r w:rsidR="005E635D">
        <w:t xml:space="preserve">trimpot </w:t>
      </w:r>
      <w:r w:rsidR="001B20EB">
        <w:t xml:space="preserve">of 200k </w:t>
      </w:r>
      <w:r w:rsidR="005E635D">
        <w:t>with the two R</w:t>
      </w:r>
      <w:r w:rsidR="005E635D" w:rsidRPr="00E504EA">
        <w:rPr>
          <w:vertAlign w:val="subscript"/>
        </w:rPr>
        <w:t>limit,duty</w:t>
      </w:r>
      <w:r w:rsidR="005E635D">
        <w:t xml:space="preserve"> </w:t>
      </w:r>
      <w:r w:rsidR="001B20EB">
        <w:t xml:space="preserve">of 27k </w:t>
      </w:r>
      <w:r w:rsidR="00581D0F">
        <w:t xml:space="preserve">satisfy the </w:t>
      </w:r>
      <w:r w:rsidR="008F1AB5">
        <w:t xml:space="preserve">boundary </w:t>
      </w:r>
      <w:r w:rsidR="00581D0F">
        <w:t xml:space="preserve">conditions </w:t>
      </w:r>
      <w:r w:rsidR="00092137">
        <w:t>shown</w:t>
      </w:r>
      <w:r w:rsidR="00581D0F">
        <w:t xml:space="preserve"> in previous section:</w:t>
      </w:r>
    </w:p>
    <w:p w14:paraId="7289F28E" w14:textId="7F211000" w:rsidR="00581D0F" w:rsidRDefault="005E635D" w:rsidP="00581D0F">
      <w:pPr>
        <w:pStyle w:val="ListParagraph"/>
        <w:numPr>
          <w:ilvl w:val="0"/>
          <w:numId w:val="7"/>
        </w:numPr>
      </w:pPr>
      <w:r>
        <w:t xml:space="preserve">5.8x4.7k &lt; </w:t>
      </w:r>
      <w:r w:rsidR="008F1AB5">
        <w:t>27k</w:t>
      </w:r>
    </w:p>
    <w:p w14:paraId="27C83250" w14:textId="3B91477C" w:rsidR="00581D0F" w:rsidRDefault="00C27B2F" w:rsidP="00581D0F">
      <w:pPr>
        <w:pStyle w:val="ListParagraph"/>
        <w:numPr>
          <w:ilvl w:val="0"/>
          <w:numId w:val="7"/>
        </w:numPr>
      </w:pPr>
      <w:r>
        <w:t>200k+</w:t>
      </w:r>
      <w:r w:rsidR="008F1AB5">
        <w:t>27k</w:t>
      </w:r>
      <w:r>
        <w:t xml:space="preserve"> </w:t>
      </w:r>
      <w:r w:rsidR="005E635D">
        <w:t xml:space="preserve">&lt; </w:t>
      </w:r>
      <w:r w:rsidR="005E635D" w:rsidRPr="00581D0F">
        <w:rPr>
          <w:rFonts w:cstheme="minorHAnsi"/>
        </w:rPr>
        <w:t>βx</w:t>
      </w:r>
      <w:r w:rsidR="005E635D">
        <w:t>4.7k</w:t>
      </w:r>
      <w:r w:rsidR="00092137">
        <w:t xml:space="preserve"> (</w:t>
      </w:r>
      <w:r w:rsidR="00092137" w:rsidRPr="00581D0F">
        <w:rPr>
          <w:rFonts w:cstheme="minorHAnsi"/>
        </w:rPr>
        <w:t>β</w:t>
      </w:r>
      <w:r w:rsidR="00092137">
        <w:rPr>
          <w:rFonts w:cstheme="minorHAnsi"/>
        </w:rPr>
        <w:t xml:space="preserve"> is usually at least 100)</w:t>
      </w:r>
    </w:p>
    <w:p w14:paraId="276DDB3F" w14:textId="4BDD9E42" w:rsidR="00296439" w:rsidRDefault="00581D0F" w:rsidP="00A863AD">
      <w:r>
        <w:t>Th</w:t>
      </w:r>
      <w:r w:rsidR="001B20EB">
        <w:t xml:space="preserve">e </w:t>
      </w:r>
      <w:r w:rsidR="008919B0">
        <w:t xml:space="preserve">chosen </w:t>
      </w:r>
      <w:r w:rsidR="001B20EB">
        <w:t>resistor values a</w:t>
      </w:r>
      <w:r w:rsidR="005E635D">
        <w:t xml:space="preserve">llow us </w:t>
      </w:r>
      <w:r w:rsidR="00FF5BD2">
        <w:t xml:space="preserve">to </w:t>
      </w:r>
      <w:r w:rsidR="00A863AD">
        <w:t>regulate the duty</w:t>
      </w:r>
      <w:r w:rsidR="00AC011C">
        <w:t>-</w:t>
      </w:r>
      <w:r w:rsidR="00A863AD">
        <w:t xml:space="preserve">cycle </w:t>
      </w:r>
      <w:r w:rsidR="00FF5BD2">
        <w:t xml:space="preserve">between </w:t>
      </w:r>
      <w:r w:rsidR="005E3194">
        <w:t>~</w:t>
      </w:r>
      <w:r w:rsidR="00A863AD">
        <w:t xml:space="preserve">10% </w:t>
      </w:r>
      <w:r w:rsidR="00FF5BD2">
        <w:t>and</w:t>
      </w:r>
      <w:r w:rsidR="00A863AD">
        <w:t xml:space="preserve"> </w:t>
      </w:r>
      <w:r w:rsidR="005E3194">
        <w:t>~</w:t>
      </w:r>
      <w:r w:rsidR="00A863AD">
        <w:t>90%</w:t>
      </w:r>
      <w:r w:rsidR="005E635D">
        <w:t xml:space="preserve"> and work well with</w:t>
      </w:r>
      <w:r w:rsidR="009D14FB">
        <w:t xml:space="preserve"> </w:t>
      </w:r>
      <w:r w:rsidR="00BC3D83">
        <w:t>capacitors</w:t>
      </w:r>
      <w:r w:rsidR="003D49FE">
        <w:t xml:space="preserve"> </w:t>
      </w:r>
      <w:r w:rsidR="005E635D">
        <w:t>from 1</w:t>
      </w:r>
      <w:r w:rsidR="005E635D">
        <w:rPr>
          <w:rFonts w:cstheme="minorHAnsi"/>
        </w:rPr>
        <w:t>µ</w:t>
      </w:r>
      <w:r w:rsidR="005E635D">
        <w:t>F</w:t>
      </w:r>
      <w:r w:rsidR="00E1444A">
        <w:t xml:space="preserve"> to </w:t>
      </w:r>
      <w:r w:rsidR="005E635D">
        <w:t xml:space="preserve">1nF (for example </w:t>
      </w:r>
      <w:r w:rsidR="00A863AD">
        <w:t>100nF</w:t>
      </w:r>
      <w:r w:rsidR="00395472">
        <w:t>=</w:t>
      </w:r>
      <w:r w:rsidR="00A863AD">
        <w:t>~</w:t>
      </w:r>
      <w:r w:rsidR="001266C5">
        <w:t>57</w:t>
      </w:r>
      <w:r w:rsidR="00A863AD">
        <w:t>Hz, 33nF</w:t>
      </w:r>
      <w:r w:rsidR="00395472">
        <w:t>=</w:t>
      </w:r>
      <w:r w:rsidR="00A863AD">
        <w:t>~1</w:t>
      </w:r>
      <w:r w:rsidR="003F279B">
        <w:t>72</w:t>
      </w:r>
      <w:r w:rsidR="00A863AD">
        <w:t>Hz, 10nF</w:t>
      </w:r>
      <w:r w:rsidR="00395472">
        <w:t>=</w:t>
      </w:r>
      <w:r w:rsidR="00A863AD">
        <w:t>~5</w:t>
      </w:r>
      <w:r w:rsidR="00FD6803">
        <w:t>70</w:t>
      </w:r>
      <w:r w:rsidR="00A863AD">
        <w:t>Hz</w:t>
      </w:r>
      <w:r w:rsidR="005E635D">
        <w:t>)</w:t>
      </w:r>
      <w:r w:rsidR="00A863AD">
        <w:t>.</w:t>
      </w:r>
    </w:p>
    <w:p w14:paraId="42AABD39" w14:textId="6F0DA656" w:rsidR="00A863AD" w:rsidRDefault="00106040" w:rsidP="00A863AD">
      <w:r>
        <w:t xml:space="preserve">For a </w:t>
      </w:r>
      <w:r w:rsidR="00296439">
        <w:t xml:space="preserve">stable </w:t>
      </w:r>
      <w:r w:rsidR="007162F9">
        <w:t xml:space="preserve">and </w:t>
      </w:r>
      <w:r w:rsidR="00AE597C">
        <w:t>long-lasting</w:t>
      </w:r>
      <w:r w:rsidR="007162F9">
        <w:t xml:space="preserve"> </w:t>
      </w:r>
      <w:r>
        <w:t>circuit please regard the</w:t>
      </w:r>
      <w:r w:rsidR="00C73CD0">
        <w:t>se</w:t>
      </w:r>
      <w:r>
        <w:t xml:space="preserve"> </w:t>
      </w:r>
      <w:r w:rsidR="003240D7">
        <w:t>annotations</w:t>
      </w:r>
      <w:r>
        <w:t>:</w:t>
      </w:r>
    </w:p>
    <w:p w14:paraId="6C817E49" w14:textId="5E818FB4" w:rsidR="009345A1" w:rsidRDefault="009345A1" w:rsidP="009345A1">
      <w:pPr>
        <w:pStyle w:val="ListParagraph"/>
        <w:numPr>
          <w:ilvl w:val="0"/>
          <w:numId w:val="6"/>
        </w:numPr>
        <w:tabs>
          <w:tab w:val="left" w:pos="2268"/>
        </w:tabs>
      </w:pPr>
      <w:r>
        <w:t>VCC &gt; 5V:</w:t>
      </w:r>
      <w:r>
        <w:tab/>
        <w:t>D</w:t>
      </w:r>
      <w:r w:rsidRPr="009345A1">
        <w:rPr>
          <w:vertAlign w:val="subscript"/>
        </w:rPr>
        <w:t>1</w:t>
      </w:r>
      <w:r>
        <w:t xml:space="preserve"> and D</w:t>
      </w:r>
      <w:r w:rsidRPr="009345A1">
        <w:rPr>
          <w:vertAlign w:val="subscript"/>
        </w:rPr>
        <w:t>2</w:t>
      </w:r>
      <w:r>
        <w:t xml:space="preserve"> are necessary</w:t>
      </w:r>
      <w:r w:rsidR="00774D30">
        <w:t xml:space="preserve"> to avoid the BE-junction</w:t>
      </w:r>
      <w:r w:rsidR="009759D3">
        <w:t>s</w:t>
      </w:r>
      <w:r w:rsidR="00774D30">
        <w:t xml:space="preserve"> breakdown</w:t>
      </w:r>
    </w:p>
    <w:p w14:paraId="791FF755" w14:textId="139C8065" w:rsidR="009345A1" w:rsidRDefault="009345A1" w:rsidP="009345A1">
      <w:pPr>
        <w:pStyle w:val="ListParagraph"/>
        <w:numPr>
          <w:ilvl w:val="0"/>
          <w:numId w:val="6"/>
        </w:numPr>
        <w:tabs>
          <w:tab w:val="left" w:pos="2268"/>
        </w:tabs>
      </w:pPr>
      <w:r>
        <w:t>VCC &gt; 1</w:t>
      </w:r>
      <w:r w:rsidR="00BE1104">
        <w:t>2</w:t>
      </w:r>
      <w:r>
        <w:t>V:</w:t>
      </w:r>
      <w:r>
        <w:tab/>
        <w:t>D</w:t>
      </w:r>
      <w:r w:rsidRPr="009345A1">
        <w:rPr>
          <w:vertAlign w:val="subscript"/>
        </w:rPr>
        <w:t>3</w:t>
      </w:r>
      <w:r>
        <w:t xml:space="preserve"> zener diode of ~10V is necessary to limit V</w:t>
      </w:r>
      <w:r w:rsidRPr="009345A1">
        <w:rPr>
          <w:vertAlign w:val="subscript"/>
        </w:rPr>
        <w:t>GS</w:t>
      </w:r>
    </w:p>
    <w:p w14:paraId="2E6C2059" w14:textId="5974467F" w:rsidR="009345A1" w:rsidRDefault="00C912D5" w:rsidP="009345A1">
      <w:pPr>
        <w:pStyle w:val="ListParagraph"/>
        <w:numPr>
          <w:ilvl w:val="0"/>
          <w:numId w:val="6"/>
        </w:numPr>
        <w:tabs>
          <w:tab w:val="left" w:pos="2268"/>
        </w:tabs>
      </w:pPr>
      <w:r>
        <w:t>D</w:t>
      </w:r>
      <w:r w:rsidRPr="00C912D5">
        <w:rPr>
          <w:vertAlign w:val="subscript"/>
        </w:rPr>
        <w:t>4</w:t>
      </w:r>
      <w:r>
        <w:t>:</w:t>
      </w:r>
      <w:r>
        <w:tab/>
        <w:t>necessary for inductive loads like motors or relays</w:t>
      </w:r>
      <w:r w:rsidR="00FF5BD2">
        <w:t xml:space="preserve">, </w:t>
      </w:r>
      <w:r>
        <w:t>for example 1N4007</w:t>
      </w:r>
    </w:p>
    <w:p w14:paraId="4DB74CC0" w14:textId="1918C99D" w:rsidR="00C912D5" w:rsidRDefault="00C912D5" w:rsidP="009345A1">
      <w:pPr>
        <w:pStyle w:val="ListParagraph"/>
        <w:numPr>
          <w:ilvl w:val="0"/>
          <w:numId w:val="6"/>
        </w:numPr>
        <w:tabs>
          <w:tab w:val="left" w:pos="2268"/>
        </w:tabs>
      </w:pPr>
      <w:r>
        <w:t>Q</w:t>
      </w:r>
      <w:r w:rsidRPr="00C912D5">
        <w:rPr>
          <w:vertAlign w:val="subscript"/>
        </w:rPr>
        <w:t>1</w:t>
      </w:r>
      <w:r>
        <w:t>, Q</w:t>
      </w:r>
      <w:r w:rsidRPr="00C912D5">
        <w:rPr>
          <w:vertAlign w:val="subscript"/>
        </w:rPr>
        <w:t>2</w:t>
      </w:r>
      <w:r>
        <w:t>, Q</w:t>
      </w:r>
      <w:r w:rsidRPr="00C912D5">
        <w:rPr>
          <w:vertAlign w:val="subscript"/>
        </w:rPr>
        <w:t>3</w:t>
      </w:r>
      <w:r>
        <w:t>:</w:t>
      </w:r>
      <w:r>
        <w:tab/>
        <w:t>common NPN transistors</w:t>
      </w:r>
      <w:r w:rsidR="00774D30">
        <w:t xml:space="preserve">, </w:t>
      </w:r>
      <w:r>
        <w:t>for example 2N2222 or BC547</w:t>
      </w:r>
    </w:p>
    <w:p w14:paraId="01EE3B29" w14:textId="5BD27BD9" w:rsidR="00C912D5" w:rsidRDefault="00C912D5" w:rsidP="005E635D">
      <w:pPr>
        <w:pStyle w:val="ListParagraph"/>
        <w:numPr>
          <w:ilvl w:val="0"/>
          <w:numId w:val="6"/>
        </w:numPr>
        <w:tabs>
          <w:tab w:val="left" w:pos="2268"/>
        </w:tabs>
      </w:pPr>
      <w:r>
        <w:t>Q</w:t>
      </w:r>
      <w:r w:rsidRPr="00BA54C3">
        <w:rPr>
          <w:vertAlign w:val="subscript"/>
        </w:rPr>
        <w:t>4</w:t>
      </w:r>
      <w:r>
        <w:t>:</w:t>
      </w:r>
      <w:r>
        <w:tab/>
        <w:t>n-ch MOSFET with V</w:t>
      </w:r>
      <w:r w:rsidRPr="00237F76">
        <w:rPr>
          <w:vertAlign w:val="subscript"/>
        </w:rPr>
        <w:t>GS</w:t>
      </w:r>
      <w:r>
        <w:t>(th) ~2-4V and low R</w:t>
      </w:r>
      <w:r w:rsidRPr="00237F76">
        <w:rPr>
          <w:vertAlign w:val="subscript"/>
        </w:rPr>
        <w:t>DS</w:t>
      </w:r>
      <w:r>
        <w:t>(</w:t>
      </w:r>
      <w:r w:rsidR="00237F76">
        <w:t>on</w:t>
      </w:r>
      <w:r>
        <w:t>)</w:t>
      </w:r>
      <w:r w:rsidR="00FF5BD2">
        <w:t xml:space="preserve">, </w:t>
      </w:r>
      <w:r>
        <w:t>for example IRF1404</w:t>
      </w:r>
    </w:p>
    <w:p w14:paraId="3CA6FAA5" w14:textId="5D9BB970" w:rsidR="00BA54C3" w:rsidRDefault="00BA54C3" w:rsidP="009345A1">
      <w:pPr>
        <w:pStyle w:val="ListParagraph"/>
        <w:numPr>
          <w:ilvl w:val="0"/>
          <w:numId w:val="6"/>
        </w:numPr>
        <w:tabs>
          <w:tab w:val="left" w:pos="2268"/>
        </w:tabs>
      </w:pPr>
      <w:r>
        <w:t>C</w:t>
      </w:r>
      <w:r w:rsidRPr="00BA54C3">
        <w:rPr>
          <w:vertAlign w:val="subscript"/>
        </w:rPr>
        <w:t>3</w:t>
      </w:r>
      <w:r>
        <w:t>:</w:t>
      </w:r>
      <w:r>
        <w:tab/>
        <w:t>choose according to load and audible noise made by power supplies</w:t>
      </w:r>
    </w:p>
    <w:p w14:paraId="1CE18985" w14:textId="55BC04BE" w:rsidR="00E504EA" w:rsidRPr="003D0610" w:rsidRDefault="005B6135" w:rsidP="00B07950">
      <w:pPr>
        <w:pStyle w:val="ListParagraph"/>
        <w:numPr>
          <w:ilvl w:val="0"/>
          <w:numId w:val="6"/>
        </w:numPr>
        <w:tabs>
          <w:tab w:val="left" w:pos="2268"/>
        </w:tabs>
      </w:pPr>
      <w:r>
        <w:t>R</w:t>
      </w:r>
      <w:r w:rsidRPr="00E504EA">
        <w:rPr>
          <w:vertAlign w:val="subscript"/>
        </w:rPr>
        <w:t>1</w:t>
      </w:r>
      <w:r>
        <w:t>, R</w:t>
      </w:r>
      <w:r w:rsidRPr="00E504EA">
        <w:rPr>
          <w:vertAlign w:val="subscript"/>
        </w:rPr>
        <w:t>4</w:t>
      </w:r>
      <w:r>
        <w:t>:</w:t>
      </w:r>
      <w:r>
        <w:tab/>
        <w:t>are big</w:t>
      </w:r>
      <w:r w:rsidR="00774D30">
        <w:t>ger than usual,</w:t>
      </w:r>
      <w:r>
        <w:t xml:space="preserve"> because </w:t>
      </w:r>
      <w:r w:rsidR="00774D30">
        <w:t xml:space="preserve">otherwise </w:t>
      </w:r>
      <w:r>
        <w:t>at 24V the</w:t>
      </w:r>
      <w:r w:rsidR="005E25B9">
        <w:t>y would heat-up too much</w:t>
      </w:r>
    </w:p>
    <w:sectPr w:rsidR="00E504EA" w:rsidRPr="003D0610" w:rsidSect="003D0610">
      <w:type w:val="continuous"/>
      <w:pgSz w:w="11906" w:h="16838"/>
      <w:pgMar w:top="851" w:right="1134" w:bottom="1134" w:left="1134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9F9CF" w14:textId="77777777" w:rsidR="002309FD" w:rsidRDefault="002309FD" w:rsidP="006249EE">
      <w:pPr>
        <w:spacing w:after="0" w:line="240" w:lineRule="auto"/>
      </w:pPr>
      <w:r>
        <w:separator/>
      </w:r>
    </w:p>
  </w:endnote>
  <w:endnote w:type="continuationSeparator" w:id="0">
    <w:p w14:paraId="104F77F8" w14:textId="77777777" w:rsidR="002309FD" w:rsidRDefault="002309FD" w:rsidP="00624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1950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9F9CF1" w14:textId="69FD200F" w:rsidR="00767F54" w:rsidRDefault="00767F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BBBDCE" w14:textId="77777777" w:rsidR="00767F54" w:rsidRDefault="00767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392B3" w14:textId="77777777" w:rsidR="002309FD" w:rsidRDefault="002309FD" w:rsidP="006249EE">
      <w:pPr>
        <w:spacing w:after="0" w:line="240" w:lineRule="auto"/>
      </w:pPr>
      <w:r>
        <w:separator/>
      </w:r>
    </w:p>
  </w:footnote>
  <w:footnote w:type="continuationSeparator" w:id="0">
    <w:p w14:paraId="3E915FC6" w14:textId="77777777" w:rsidR="002309FD" w:rsidRDefault="002309FD" w:rsidP="00624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32B"/>
    <w:multiLevelType w:val="hybridMultilevel"/>
    <w:tmpl w:val="C1FA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3CA8"/>
    <w:multiLevelType w:val="hybridMultilevel"/>
    <w:tmpl w:val="6790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53F5"/>
    <w:multiLevelType w:val="hybridMultilevel"/>
    <w:tmpl w:val="35046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B430E"/>
    <w:multiLevelType w:val="hybridMultilevel"/>
    <w:tmpl w:val="82C6602E"/>
    <w:lvl w:ilvl="0" w:tplc="0D2CB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41607"/>
    <w:multiLevelType w:val="hybridMultilevel"/>
    <w:tmpl w:val="94E23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176B7"/>
    <w:multiLevelType w:val="multilevel"/>
    <w:tmpl w:val="601EF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65E72A24"/>
    <w:multiLevelType w:val="hybridMultilevel"/>
    <w:tmpl w:val="6D04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01B90"/>
    <w:multiLevelType w:val="hybridMultilevel"/>
    <w:tmpl w:val="32B473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5520">
    <w:abstractNumId w:val="2"/>
  </w:num>
  <w:num w:numId="2" w16cid:durableId="600799122">
    <w:abstractNumId w:val="0"/>
  </w:num>
  <w:num w:numId="3" w16cid:durableId="423034973">
    <w:abstractNumId w:val="1"/>
  </w:num>
  <w:num w:numId="4" w16cid:durableId="922420888">
    <w:abstractNumId w:val="3"/>
  </w:num>
  <w:num w:numId="5" w16cid:durableId="415367344">
    <w:abstractNumId w:val="7"/>
  </w:num>
  <w:num w:numId="6" w16cid:durableId="675965597">
    <w:abstractNumId w:val="6"/>
  </w:num>
  <w:num w:numId="7" w16cid:durableId="433669309">
    <w:abstractNumId w:val="4"/>
  </w:num>
  <w:num w:numId="8" w16cid:durableId="636646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148"/>
    <w:rsid w:val="000006DF"/>
    <w:rsid w:val="00002649"/>
    <w:rsid w:val="000057A6"/>
    <w:rsid w:val="00005F54"/>
    <w:rsid w:val="000068EE"/>
    <w:rsid w:val="000117C6"/>
    <w:rsid w:val="00011C70"/>
    <w:rsid w:val="00011FED"/>
    <w:rsid w:val="000131D0"/>
    <w:rsid w:val="00013345"/>
    <w:rsid w:val="00013C7B"/>
    <w:rsid w:val="00022BC6"/>
    <w:rsid w:val="00023B29"/>
    <w:rsid w:val="0003050C"/>
    <w:rsid w:val="00040A51"/>
    <w:rsid w:val="000466FE"/>
    <w:rsid w:val="00051A65"/>
    <w:rsid w:val="00062060"/>
    <w:rsid w:val="00062B52"/>
    <w:rsid w:val="000636BF"/>
    <w:rsid w:val="000639CB"/>
    <w:rsid w:val="00063A44"/>
    <w:rsid w:val="000648E3"/>
    <w:rsid w:val="00074AA2"/>
    <w:rsid w:val="000754FD"/>
    <w:rsid w:val="00075807"/>
    <w:rsid w:val="0007625B"/>
    <w:rsid w:val="0008097F"/>
    <w:rsid w:val="000809DB"/>
    <w:rsid w:val="0008377F"/>
    <w:rsid w:val="00083975"/>
    <w:rsid w:val="00084563"/>
    <w:rsid w:val="0008589B"/>
    <w:rsid w:val="00086EC5"/>
    <w:rsid w:val="00090A2E"/>
    <w:rsid w:val="00092137"/>
    <w:rsid w:val="00094E4D"/>
    <w:rsid w:val="000A1620"/>
    <w:rsid w:val="000A18B4"/>
    <w:rsid w:val="000A3E66"/>
    <w:rsid w:val="000B1403"/>
    <w:rsid w:val="000B1B55"/>
    <w:rsid w:val="000B54BB"/>
    <w:rsid w:val="000C2BCF"/>
    <w:rsid w:val="000C36AF"/>
    <w:rsid w:val="000C51DA"/>
    <w:rsid w:val="000C71B6"/>
    <w:rsid w:val="000D0F48"/>
    <w:rsid w:val="000D152A"/>
    <w:rsid w:val="000D4535"/>
    <w:rsid w:val="000D6FEE"/>
    <w:rsid w:val="000E3A1B"/>
    <w:rsid w:val="000E4835"/>
    <w:rsid w:val="000F1A1D"/>
    <w:rsid w:val="000F7522"/>
    <w:rsid w:val="000F7F08"/>
    <w:rsid w:val="001009FB"/>
    <w:rsid w:val="0010196B"/>
    <w:rsid w:val="001030E7"/>
    <w:rsid w:val="00106040"/>
    <w:rsid w:val="00114F4B"/>
    <w:rsid w:val="001165E6"/>
    <w:rsid w:val="00123024"/>
    <w:rsid w:val="0012630F"/>
    <w:rsid w:val="001266C5"/>
    <w:rsid w:val="00131357"/>
    <w:rsid w:val="00133ADC"/>
    <w:rsid w:val="001340D6"/>
    <w:rsid w:val="001441AD"/>
    <w:rsid w:val="001460F4"/>
    <w:rsid w:val="0015265E"/>
    <w:rsid w:val="00157316"/>
    <w:rsid w:val="00160F6E"/>
    <w:rsid w:val="00161CB6"/>
    <w:rsid w:val="0016263F"/>
    <w:rsid w:val="001647EC"/>
    <w:rsid w:val="001650D8"/>
    <w:rsid w:val="0016536A"/>
    <w:rsid w:val="00171AF1"/>
    <w:rsid w:val="00174A66"/>
    <w:rsid w:val="00176611"/>
    <w:rsid w:val="00181545"/>
    <w:rsid w:val="001818A3"/>
    <w:rsid w:val="00181BA5"/>
    <w:rsid w:val="001864C8"/>
    <w:rsid w:val="001868B8"/>
    <w:rsid w:val="00187DDF"/>
    <w:rsid w:val="001906FD"/>
    <w:rsid w:val="00190892"/>
    <w:rsid w:val="00195BE2"/>
    <w:rsid w:val="001A06CF"/>
    <w:rsid w:val="001A16EF"/>
    <w:rsid w:val="001A18C4"/>
    <w:rsid w:val="001A28DA"/>
    <w:rsid w:val="001A4F6C"/>
    <w:rsid w:val="001A7962"/>
    <w:rsid w:val="001B20EB"/>
    <w:rsid w:val="001B54BD"/>
    <w:rsid w:val="001B59AB"/>
    <w:rsid w:val="001B5F77"/>
    <w:rsid w:val="001C0E1D"/>
    <w:rsid w:val="001C14B5"/>
    <w:rsid w:val="001C1BEC"/>
    <w:rsid w:val="001C3DBB"/>
    <w:rsid w:val="001C79A4"/>
    <w:rsid w:val="001D47E3"/>
    <w:rsid w:val="001D4FD3"/>
    <w:rsid w:val="001E0806"/>
    <w:rsid w:val="001E2729"/>
    <w:rsid w:val="001E4AC4"/>
    <w:rsid w:val="001E533D"/>
    <w:rsid w:val="001E680B"/>
    <w:rsid w:val="001F0301"/>
    <w:rsid w:val="001F03CF"/>
    <w:rsid w:val="001F0AB3"/>
    <w:rsid w:val="001F2644"/>
    <w:rsid w:val="001F54CF"/>
    <w:rsid w:val="001F7E36"/>
    <w:rsid w:val="00201479"/>
    <w:rsid w:val="002036FB"/>
    <w:rsid w:val="00205FD0"/>
    <w:rsid w:val="002079E2"/>
    <w:rsid w:val="00210D9B"/>
    <w:rsid w:val="00211B91"/>
    <w:rsid w:val="00216E4F"/>
    <w:rsid w:val="00220DAD"/>
    <w:rsid w:val="002258EA"/>
    <w:rsid w:val="002309FD"/>
    <w:rsid w:val="00232335"/>
    <w:rsid w:val="002345DA"/>
    <w:rsid w:val="002346BE"/>
    <w:rsid w:val="002359F0"/>
    <w:rsid w:val="002370C7"/>
    <w:rsid w:val="00237F76"/>
    <w:rsid w:val="00240610"/>
    <w:rsid w:val="00244D05"/>
    <w:rsid w:val="00250E72"/>
    <w:rsid w:val="00257FDE"/>
    <w:rsid w:val="002617DB"/>
    <w:rsid w:val="002631B2"/>
    <w:rsid w:val="00263D94"/>
    <w:rsid w:val="002652F9"/>
    <w:rsid w:val="002678F8"/>
    <w:rsid w:val="00273F1F"/>
    <w:rsid w:val="00275376"/>
    <w:rsid w:val="00276AF6"/>
    <w:rsid w:val="002773C4"/>
    <w:rsid w:val="0028069B"/>
    <w:rsid w:val="0028211C"/>
    <w:rsid w:val="0029343E"/>
    <w:rsid w:val="0029407A"/>
    <w:rsid w:val="0029476D"/>
    <w:rsid w:val="00294AE1"/>
    <w:rsid w:val="00294F87"/>
    <w:rsid w:val="002952C1"/>
    <w:rsid w:val="0029611A"/>
    <w:rsid w:val="00296439"/>
    <w:rsid w:val="002964AC"/>
    <w:rsid w:val="002A2963"/>
    <w:rsid w:val="002A419E"/>
    <w:rsid w:val="002A76D9"/>
    <w:rsid w:val="002A7B29"/>
    <w:rsid w:val="002B018B"/>
    <w:rsid w:val="002B0948"/>
    <w:rsid w:val="002B4320"/>
    <w:rsid w:val="002B5535"/>
    <w:rsid w:val="002B6EDA"/>
    <w:rsid w:val="002C0973"/>
    <w:rsid w:val="002C4248"/>
    <w:rsid w:val="002C58D1"/>
    <w:rsid w:val="002E00E6"/>
    <w:rsid w:val="002E4955"/>
    <w:rsid w:val="002E7EEA"/>
    <w:rsid w:val="002F687F"/>
    <w:rsid w:val="002F7A97"/>
    <w:rsid w:val="00301782"/>
    <w:rsid w:val="003026C3"/>
    <w:rsid w:val="00304B18"/>
    <w:rsid w:val="00305300"/>
    <w:rsid w:val="00305E0A"/>
    <w:rsid w:val="00306193"/>
    <w:rsid w:val="00306437"/>
    <w:rsid w:val="00306875"/>
    <w:rsid w:val="00310F99"/>
    <w:rsid w:val="0031279A"/>
    <w:rsid w:val="00313A27"/>
    <w:rsid w:val="00313E5D"/>
    <w:rsid w:val="003141E8"/>
    <w:rsid w:val="0031467B"/>
    <w:rsid w:val="00315EBB"/>
    <w:rsid w:val="00322F68"/>
    <w:rsid w:val="003235A7"/>
    <w:rsid w:val="003240D7"/>
    <w:rsid w:val="00326FE1"/>
    <w:rsid w:val="003362C4"/>
    <w:rsid w:val="00336FB6"/>
    <w:rsid w:val="003419F3"/>
    <w:rsid w:val="0034359B"/>
    <w:rsid w:val="00344030"/>
    <w:rsid w:val="00344220"/>
    <w:rsid w:val="003449F3"/>
    <w:rsid w:val="00345710"/>
    <w:rsid w:val="00355DB0"/>
    <w:rsid w:val="00357EAC"/>
    <w:rsid w:val="00362CB4"/>
    <w:rsid w:val="00363594"/>
    <w:rsid w:val="00365780"/>
    <w:rsid w:val="00367F3C"/>
    <w:rsid w:val="0037289B"/>
    <w:rsid w:val="003729F7"/>
    <w:rsid w:val="00372EAE"/>
    <w:rsid w:val="00376218"/>
    <w:rsid w:val="003766A4"/>
    <w:rsid w:val="00381ECE"/>
    <w:rsid w:val="00383DD0"/>
    <w:rsid w:val="003844C8"/>
    <w:rsid w:val="00395472"/>
    <w:rsid w:val="00397EFE"/>
    <w:rsid w:val="003A10E4"/>
    <w:rsid w:val="003A357D"/>
    <w:rsid w:val="003A563A"/>
    <w:rsid w:val="003A6E65"/>
    <w:rsid w:val="003B4222"/>
    <w:rsid w:val="003B5AF4"/>
    <w:rsid w:val="003C0DD6"/>
    <w:rsid w:val="003D0610"/>
    <w:rsid w:val="003D234C"/>
    <w:rsid w:val="003D49FE"/>
    <w:rsid w:val="003D4F9D"/>
    <w:rsid w:val="003D5627"/>
    <w:rsid w:val="003D64C1"/>
    <w:rsid w:val="003E3FDB"/>
    <w:rsid w:val="003E777B"/>
    <w:rsid w:val="003F1E3D"/>
    <w:rsid w:val="003F279B"/>
    <w:rsid w:val="003F2B26"/>
    <w:rsid w:val="003F4987"/>
    <w:rsid w:val="003F51B5"/>
    <w:rsid w:val="003F766E"/>
    <w:rsid w:val="00400594"/>
    <w:rsid w:val="00400C72"/>
    <w:rsid w:val="00405EAA"/>
    <w:rsid w:val="00405F48"/>
    <w:rsid w:val="00406571"/>
    <w:rsid w:val="004113C5"/>
    <w:rsid w:val="0041375B"/>
    <w:rsid w:val="00416290"/>
    <w:rsid w:val="0042181C"/>
    <w:rsid w:val="004327BA"/>
    <w:rsid w:val="00433A67"/>
    <w:rsid w:val="00436C72"/>
    <w:rsid w:val="00441435"/>
    <w:rsid w:val="00443CB7"/>
    <w:rsid w:val="00443E84"/>
    <w:rsid w:val="00461E2C"/>
    <w:rsid w:val="00462570"/>
    <w:rsid w:val="00462D93"/>
    <w:rsid w:val="004646B4"/>
    <w:rsid w:val="00471568"/>
    <w:rsid w:val="00476B6B"/>
    <w:rsid w:val="00476F0B"/>
    <w:rsid w:val="00477EFF"/>
    <w:rsid w:val="0048398A"/>
    <w:rsid w:val="00490608"/>
    <w:rsid w:val="00490D8F"/>
    <w:rsid w:val="004932C4"/>
    <w:rsid w:val="00494085"/>
    <w:rsid w:val="00495D4B"/>
    <w:rsid w:val="004A0A82"/>
    <w:rsid w:val="004A3D8F"/>
    <w:rsid w:val="004B2B54"/>
    <w:rsid w:val="004B5699"/>
    <w:rsid w:val="004B783D"/>
    <w:rsid w:val="004C075D"/>
    <w:rsid w:val="004C1D29"/>
    <w:rsid w:val="004C3291"/>
    <w:rsid w:val="004C3C1D"/>
    <w:rsid w:val="004C60FC"/>
    <w:rsid w:val="004D796A"/>
    <w:rsid w:val="004E0629"/>
    <w:rsid w:val="004E733C"/>
    <w:rsid w:val="004F6520"/>
    <w:rsid w:val="004F6846"/>
    <w:rsid w:val="004F6B49"/>
    <w:rsid w:val="004F7509"/>
    <w:rsid w:val="004F7F0F"/>
    <w:rsid w:val="0050253D"/>
    <w:rsid w:val="00502667"/>
    <w:rsid w:val="00502CDA"/>
    <w:rsid w:val="005073C7"/>
    <w:rsid w:val="005077BD"/>
    <w:rsid w:val="00507A09"/>
    <w:rsid w:val="0051076F"/>
    <w:rsid w:val="00510C5B"/>
    <w:rsid w:val="005114C6"/>
    <w:rsid w:val="00516AB1"/>
    <w:rsid w:val="00521C4D"/>
    <w:rsid w:val="00522788"/>
    <w:rsid w:val="00526279"/>
    <w:rsid w:val="00526873"/>
    <w:rsid w:val="00527634"/>
    <w:rsid w:val="00530D5D"/>
    <w:rsid w:val="005322F9"/>
    <w:rsid w:val="00532F14"/>
    <w:rsid w:val="0053529C"/>
    <w:rsid w:val="005427DE"/>
    <w:rsid w:val="005463E9"/>
    <w:rsid w:val="00552D3D"/>
    <w:rsid w:val="00554975"/>
    <w:rsid w:val="00555828"/>
    <w:rsid w:val="005575CB"/>
    <w:rsid w:val="00557622"/>
    <w:rsid w:val="0056090F"/>
    <w:rsid w:val="00560EDB"/>
    <w:rsid w:val="0056243A"/>
    <w:rsid w:val="005637CF"/>
    <w:rsid w:val="00567627"/>
    <w:rsid w:val="00570DD2"/>
    <w:rsid w:val="005710F1"/>
    <w:rsid w:val="00575DB9"/>
    <w:rsid w:val="00581D0F"/>
    <w:rsid w:val="00584BA6"/>
    <w:rsid w:val="00593002"/>
    <w:rsid w:val="0059335F"/>
    <w:rsid w:val="005961AE"/>
    <w:rsid w:val="00596255"/>
    <w:rsid w:val="005A4D88"/>
    <w:rsid w:val="005A77BB"/>
    <w:rsid w:val="005B6135"/>
    <w:rsid w:val="005B7B49"/>
    <w:rsid w:val="005C087E"/>
    <w:rsid w:val="005C0F17"/>
    <w:rsid w:val="005C4B76"/>
    <w:rsid w:val="005C5293"/>
    <w:rsid w:val="005C683B"/>
    <w:rsid w:val="005D3EC2"/>
    <w:rsid w:val="005D4E52"/>
    <w:rsid w:val="005E202B"/>
    <w:rsid w:val="005E25B9"/>
    <w:rsid w:val="005E2F20"/>
    <w:rsid w:val="005E3194"/>
    <w:rsid w:val="005E61A0"/>
    <w:rsid w:val="005E635D"/>
    <w:rsid w:val="005E753B"/>
    <w:rsid w:val="005E7F34"/>
    <w:rsid w:val="005F450F"/>
    <w:rsid w:val="005F557F"/>
    <w:rsid w:val="00601460"/>
    <w:rsid w:val="00602B90"/>
    <w:rsid w:val="00602E85"/>
    <w:rsid w:val="00611891"/>
    <w:rsid w:val="00613FAF"/>
    <w:rsid w:val="006175EB"/>
    <w:rsid w:val="00621276"/>
    <w:rsid w:val="006249EE"/>
    <w:rsid w:val="00624E4B"/>
    <w:rsid w:val="00626DAC"/>
    <w:rsid w:val="00627DB6"/>
    <w:rsid w:val="00633006"/>
    <w:rsid w:val="00633A10"/>
    <w:rsid w:val="00634A00"/>
    <w:rsid w:val="00637441"/>
    <w:rsid w:val="00641519"/>
    <w:rsid w:val="006423B9"/>
    <w:rsid w:val="00642467"/>
    <w:rsid w:val="006437D1"/>
    <w:rsid w:val="00645994"/>
    <w:rsid w:val="00647B59"/>
    <w:rsid w:val="00651FE1"/>
    <w:rsid w:val="0065247A"/>
    <w:rsid w:val="0065299B"/>
    <w:rsid w:val="00656593"/>
    <w:rsid w:val="00657EA6"/>
    <w:rsid w:val="006647C6"/>
    <w:rsid w:val="00666225"/>
    <w:rsid w:val="00667DA6"/>
    <w:rsid w:val="00670B92"/>
    <w:rsid w:val="0067168A"/>
    <w:rsid w:val="0068013A"/>
    <w:rsid w:val="0068152D"/>
    <w:rsid w:val="00683B95"/>
    <w:rsid w:val="0068795A"/>
    <w:rsid w:val="00687A13"/>
    <w:rsid w:val="006920D1"/>
    <w:rsid w:val="006967E4"/>
    <w:rsid w:val="006A1922"/>
    <w:rsid w:val="006A1B02"/>
    <w:rsid w:val="006A6A15"/>
    <w:rsid w:val="006B2365"/>
    <w:rsid w:val="006B2C60"/>
    <w:rsid w:val="006C3233"/>
    <w:rsid w:val="006C6853"/>
    <w:rsid w:val="006D035D"/>
    <w:rsid w:val="006D0830"/>
    <w:rsid w:val="006D1401"/>
    <w:rsid w:val="006D4FBD"/>
    <w:rsid w:val="006D5AED"/>
    <w:rsid w:val="006D6EAF"/>
    <w:rsid w:val="006D7146"/>
    <w:rsid w:val="006E140B"/>
    <w:rsid w:val="006E3550"/>
    <w:rsid w:val="006E44AB"/>
    <w:rsid w:val="006E5E75"/>
    <w:rsid w:val="006E5EDD"/>
    <w:rsid w:val="006E7729"/>
    <w:rsid w:val="006F19D0"/>
    <w:rsid w:val="006F6089"/>
    <w:rsid w:val="006F6573"/>
    <w:rsid w:val="00705B87"/>
    <w:rsid w:val="0070726F"/>
    <w:rsid w:val="00711807"/>
    <w:rsid w:val="007119AF"/>
    <w:rsid w:val="00713954"/>
    <w:rsid w:val="007150E6"/>
    <w:rsid w:val="00715B20"/>
    <w:rsid w:val="007162F9"/>
    <w:rsid w:val="00716B6F"/>
    <w:rsid w:val="007200A3"/>
    <w:rsid w:val="007233EF"/>
    <w:rsid w:val="00725739"/>
    <w:rsid w:val="00726A22"/>
    <w:rsid w:val="00730420"/>
    <w:rsid w:val="00733440"/>
    <w:rsid w:val="00735083"/>
    <w:rsid w:val="007445CC"/>
    <w:rsid w:val="00744823"/>
    <w:rsid w:val="00750B67"/>
    <w:rsid w:val="007515CE"/>
    <w:rsid w:val="00751C19"/>
    <w:rsid w:val="00753B5F"/>
    <w:rsid w:val="0075449C"/>
    <w:rsid w:val="00755114"/>
    <w:rsid w:val="007552DF"/>
    <w:rsid w:val="00755833"/>
    <w:rsid w:val="0076457C"/>
    <w:rsid w:val="00766B14"/>
    <w:rsid w:val="00767F54"/>
    <w:rsid w:val="00773AB5"/>
    <w:rsid w:val="007740E5"/>
    <w:rsid w:val="00774D30"/>
    <w:rsid w:val="00775E6F"/>
    <w:rsid w:val="00782D2F"/>
    <w:rsid w:val="00783BD1"/>
    <w:rsid w:val="00786986"/>
    <w:rsid w:val="007A05C0"/>
    <w:rsid w:val="007A153C"/>
    <w:rsid w:val="007A2604"/>
    <w:rsid w:val="007A7B16"/>
    <w:rsid w:val="007B103E"/>
    <w:rsid w:val="007B1A8D"/>
    <w:rsid w:val="007B42B7"/>
    <w:rsid w:val="007B7CD8"/>
    <w:rsid w:val="007C0685"/>
    <w:rsid w:val="007C3484"/>
    <w:rsid w:val="007C37CD"/>
    <w:rsid w:val="007C626F"/>
    <w:rsid w:val="007C7656"/>
    <w:rsid w:val="007D035C"/>
    <w:rsid w:val="007D37BD"/>
    <w:rsid w:val="007D5282"/>
    <w:rsid w:val="007D70D3"/>
    <w:rsid w:val="007D790B"/>
    <w:rsid w:val="007E2AE4"/>
    <w:rsid w:val="007E798B"/>
    <w:rsid w:val="007F21A1"/>
    <w:rsid w:val="00800370"/>
    <w:rsid w:val="00802228"/>
    <w:rsid w:val="00811063"/>
    <w:rsid w:val="008125B4"/>
    <w:rsid w:val="00813D28"/>
    <w:rsid w:val="00816504"/>
    <w:rsid w:val="0082075E"/>
    <w:rsid w:val="00820EDD"/>
    <w:rsid w:val="00820FEE"/>
    <w:rsid w:val="0082213D"/>
    <w:rsid w:val="00823BF8"/>
    <w:rsid w:val="00832863"/>
    <w:rsid w:val="008358F2"/>
    <w:rsid w:val="008460FA"/>
    <w:rsid w:val="00854613"/>
    <w:rsid w:val="00855F9C"/>
    <w:rsid w:val="00857148"/>
    <w:rsid w:val="008608FD"/>
    <w:rsid w:val="00863057"/>
    <w:rsid w:val="00867697"/>
    <w:rsid w:val="008817CA"/>
    <w:rsid w:val="00883C0C"/>
    <w:rsid w:val="00885065"/>
    <w:rsid w:val="0088519F"/>
    <w:rsid w:val="008878BA"/>
    <w:rsid w:val="008919B0"/>
    <w:rsid w:val="00892B3B"/>
    <w:rsid w:val="0089489A"/>
    <w:rsid w:val="00895248"/>
    <w:rsid w:val="00896BBD"/>
    <w:rsid w:val="008A051D"/>
    <w:rsid w:val="008A16D1"/>
    <w:rsid w:val="008B0C91"/>
    <w:rsid w:val="008B28FA"/>
    <w:rsid w:val="008B2E1D"/>
    <w:rsid w:val="008B3A4A"/>
    <w:rsid w:val="008B6FF3"/>
    <w:rsid w:val="008C2135"/>
    <w:rsid w:val="008D1DD2"/>
    <w:rsid w:val="008D2B81"/>
    <w:rsid w:val="008D3923"/>
    <w:rsid w:val="008D55F9"/>
    <w:rsid w:val="008E0745"/>
    <w:rsid w:val="008E11B4"/>
    <w:rsid w:val="008E1F71"/>
    <w:rsid w:val="008E389B"/>
    <w:rsid w:val="008E4CD8"/>
    <w:rsid w:val="008E4D45"/>
    <w:rsid w:val="008F1AB5"/>
    <w:rsid w:val="008F26E1"/>
    <w:rsid w:val="008F3B46"/>
    <w:rsid w:val="008F45B8"/>
    <w:rsid w:val="008F5484"/>
    <w:rsid w:val="008F662C"/>
    <w:rsid w:val="008F7385"/>
    <w:rsid w:val="008F784B"/>
    <w:rsid w:val="00903073"/>
    <w:rsid w:val="009061F6"/>
    <w:rsid w:val="00907DDD"/>
    <w:rsid w:val="00910963"/>
    <w:rsid w:val="009123CF"/>
    <w:rsid w:val="0091612B"/>
    <w:rsid w:val="0091648D"/>
    <w:rsid w:val="009165F9"/>
    <w:rsid w:val="009169A6"/>
    <w:rsid w:val="009204DF"/>
    <w:rsid w:val="009209B6"/>
    <w:rsid w:val="0092175F"/>
    <w:rsid w:val="0092176E"/>
    <w:rsid w:val="00923389"/>
    <w:rsid w:val="00925235"/>
    <w:rsid w:val="00931AFA"/>
    <w:rsid w:val="00932939"/>
    <w:rsid w:val="009345A1"/>
    <w:rsid w:val="009360A1"/>
    <w:rsid w:val="00937099"/>
    <w:rsid w:val="009444CF"/>
    <w:rsid w:val="0094466E"/>
    <w:rsid w:val="009458B2"/>
    <w:rsid w:val="00947F04"/>
    <w:rsid w:val="00952464"/>
    <w:rsid w:val="00953244"/>
    <w:rsid w:val="009556EB"/>
    <w:rsid w:val="00955E38"/>
    <w:rsid w:val="009573CF"/>
    <w:rsid w:val="009578D3"/>
    <w:rsid w:val="00961D9E"/>
    <w:rsid w:val="00962423"/>
    <w:rsid w:val="00963FC1"/>
    <w:rsid w:val="00966D3E"/>
    <w:rsid w:val="009759D3"/>
    <w:rsid w:val="009760F9"/>
    <w:rsid w:val="0098435D"/>
    <w:rsid w:val="00996094"/>
    <w:rsid w:val="009965DA"/>
    <w:rsid w:val="00997FAA"/>
    <w:rsid w:val="009A1260"/>
    <w:rsid w:val="009A22C8"/>
    <w:rsid w:val="009A3423"/>
    <w:rsid w:val="009A3886"/>
    <w:rsid w:val="009A6B0C"/>
    <w:rsid w:val="009B0A32"/>
    <w:rsid w:val="009B3DC8"/>
    <w:rsid w:val="009C4D51"/>
    <w:rsid w:val="009C5179"/>
    <w:rsid w:val="009C712D"/>
    <w:rsid w:val="009C7396"/>
    <w:rsid w:val="009C7D4F"/>
    <w:rsid w:val="009C7DB6"/>
    <w:rsid w:val="009D020D"/>
    <w:rsid w:val="009D14FB"/>
    <w:rsid w:val="009E25E1"/>
    <w:rsid w:val="009E2A03"/>
    <w:rsid w:val="009E4DEC"/>
    <w:rsid w:val="009F193E"/>
    <w:rsid w:val="009F2A6C"/>
    <w:rsid w:val="009F76F3"/>
    <w:rsid w:val="00A03E7D"/>
    <w:rsid w:val="00A04CA4"/>
    <w:rsid w:val="00A050C9"/>
    <w:rsid w:val="00A060E8"/>
    <w:rsid w:val="00A10473"/>
    <w:rsid w:val="00A1065B"/>
    <w:rsid w:val="00A1496B"/>
    <w:rsid w:val="00A22C28"/>
    <w:rsid w:val="00A22D36"/>
    <w:rsid w:val="00A24E50"/>
    <w:rsid w:val="00A27E5B"/>
    <w:rsid w:val="00A30D4A"/>
    <w:rsid w:val="00A32756"/>
    <w:rsid w:val="00A35BA8"/>
    <w:rsid w:val="00A51E0A"/>
    <w:rsid w:val="00A54AAD"/>
    <w:rsid w:val="00A5651F"/>
    <w:rsid w:val="00A60337"/>
    <w:rsid w:val="00A708B7"/>
    <w:rsid w:val="00A70E14"/>
    <w:rsid w:val="00A71CCB"/>
    <w:rsid w:val="00A71FAA"/>
    <w:rsid w:val="00A733C9"/>
    <w:rsid w:val="00A75632"/>
    <w:rsid w:val="00A77487"/>
    <w:rsid w:val="00A838DC"/>
    <w:rsid w:val="00A863AD"/>
    <w:rsid w:val="00A94816"/>
    <w:rsid w:val="00A95E90"/>
    <w:rsid w:val="00A96EAB"/>
    <w:rsid w:val="00AA09FF"/>
    <w:rsid w:val="00AA0CAB"/>
    <w:rsid w:val="00AB0F9E"/>
    <w:rsid w:val="00AB0FA5"/>
    <w:rsid w:val="00AB3DAD"/>
    <w:rsid w:val="00AB7EB9"/>
    <w:rsid w:val="00AC011C"/>
    <w:rsid w:val="00AC0720"/>
    <w:rsid w:val="00AC1B0A"/>
    <w:rsid w:val="00AC4BD8"/>
    <w:rsid w:val="00AC7672"/>
    <w:rsid w:val="00AD194B"/>
    <w:rsid w:val="00AD299C"/>
    <w:rsid w:val="00AD3048"/>
    <w:rsid w:val="00AD5592"/>
    <w:rsid w:val="00AD7FB2"/>
    <w:rsid w:val="00AE3F45"/>
    <w:rsid w:val="00AE41C7"/>
    <w:rsid w:val="00AE597C"/>
    <w:rsid w:val="00AE7D6E"/>
    <w:rsid w:val="00AF13A4"/>
    <w:rsid w:val="00AF19FA"/>
    <w:rsid w:val="00B0028B"/>
    <w:rsid w:val="00B01A85"/>
    <w:rsid w:val="00B06A10"/>
    <w:rsid w:val="00B07651"/>
    <w:rsid w:val="00B07950"/>
    <w:rsid w:val="00B139AA"/>
    <w:rsid w:val="00B13EFC"/>
    <w:rsid w:val="00B14114"/>
    <w:rsid w:val="00B14EE2"/>
    <w:rsid w:val="00B20EEB"/>
    <w:rsid w:val="00B23777"/>
    <w:rsid w:val="00B24394"/>
    <w:rsid w:val="00B2775D"/>
    <w:rsid w:val="00B30D2E"/>
    <w:rsid w:val="00B32BFA"/>
    <w:rsid w:val="00B33B8B"/>
    <w:rsid w:val="00B35927"/>
    <w:rsid w:val="00B35E96"/>
    <w:rsid w:val="00B365B4"/>
    <w:rsid w:val="00B37AF2"/>
    <w:rsid w:val="00B42C0B"/>
    <w:rsid w:val="00B43746"/>
    <w:rsid w:val="00B47EA5"/>
    <w:rsid w:val="00B52E68"/>
    <w:rsid w:val="00B5348D"/>
    <w:rsid w:val="00B55915"/>
    <w:rsid w:val="00B56884"/>
    <w:rsid w:val="00B5781E"/>
    <w:rsid w:val="00B62083"/>
    <w:rsid w:val="00B631C2"/>
    <w:rsid w:val="00B64FD6"/>
    <w:rsid w:val="00B70A50"/>
    <w:rsid w:val="00B73222"/>
    <w:rsid w:val="00B76469"/>
    <w:rsid w:val="00B76C2B"/>
    <w:rsid w:val="00B77136"/>
    <w:rsid w:val="00B861E7"/>
    <w:rsid w:val="00B9212D"/>
    <w:rsid w:val="00B94075"/>
    <w:rsid w:val="00B94473"/>
    <w:rsid w:val="00B969C9"/>
    <w:rsid w:val="00BA1A18"/>
    <w:rsid w:val="00BA54C3"/>
    <w:rsid w:val="00BA5AA1"/>
    <w:rsid w:val="00BB19ED"/>
    <w:rsid w:val="00BB2C8F"/>
    <w:rsid w:val="00BB34D2"/>
    <w:rsid w:val="00BB46C3"/>
    <w:rsid w:val="00BB4724"/>
    <w:rsid w:val="00BB48CF"/>
    <w:rsid w:val="00BB62DE"/>
    <w:rsid w:val="00BC134A"/>
    <w:rsid w:val="00BC3D83"/>
    <w:rsid w:val="00BC3D8D"/>
    <w:rsid w:val="00BC415B"/>
    <w:rsid w:val="00BC5ECC"/>
    <w:rsid w:val="00BD0262"/>
    <w:rsid w:val="00BD2A98"/>
    <w:rsid w:val="00BD3238"/>
    <w:rsid w:val="00BD3C17"/>
    <w:rsid w:val="00BD70AD"/>
    <w:rsid w:val="00BE1104"/>
    <w:rsid w:val="00BE4492"/>
    <w:rsid w:val="00BF01BD"/>
    <w:rsid w:val="00BF08A2"/>
    <w:rsid w:val="00BF0E63"/>
    <w:rsid w:val="00BF1FA3"/>
    <w:rsid w:val="00BF73D1"/>
    <w:rsid w:val="00BF771E"/>
    <w:rsid w:val="00C001F2"/>
    <w:rsid w:val="00C0157A"/>
    <w:rsid w:val="00C04F9E"/>
    <w:rsid w:val="00C07F41"/>
    <w:rsid w:val="00C12370"/>
    <w:rsid w:val="00C12D18"/>
    <w:rsid w:val="00C132AF"/>
    <w:rsid w:val="00C17E4E"/>
    <w:rsid w:val="00C24073"/>
    <w:rsid w:val="00C27B2F"/>
    <w:rsid w:val="00C313E9"/>
    <w:rsid w:val="00C329CB"/>
    <w:rsid w:val="00C334C9"/>
    <w:rsid w:val="00C37A23"/>
    <w:rsid w:val="00C4026E"/>
    <w:rsid w:val="00C43FDD"/>
    <w:rsid w:val="00C45211"/>
    <w:rsid w:val="00C46573"/>
    <w:rsid w:val="00C47954"/>
    <w:rsid w:val="00C5155C"/>
    <w:rsid w:val="00C52476"/>
    <w:rsid w:val="00C53610"/>
    <w:rsid w:val="00C56333"/>
    <w:rsid w:val="00C56FAF"/>
    <w:rsid w:val="00C5796B"/>
    <w:rsid w:val="00C62339"/>
    <w:rsid w:val="00C623ED"/>
    <w:rsid w:val="00C65AF2"/>
    <w:rsid w:val="00C6678C"/>
    <w:rsid w:val="00C67E2F"/>
    <w:rsid w:val="00C713FE"/>
    <w:rsid w:val="00C734B0"/>
    <w:rsid w:val="00C73CD0"/>
    <w:rsid w:val="00C747ED"/>
    <w:rsid w:val="00C75034"/>
    <w:rsid w:val="00C75FD5"/>
    <w:rsid w:val="00C76C29"/>
    <w:rsid w:val="00C76F47"/>
    <w:rsid w:val="00C8146E"/>
    <w:rsid w:val="00C87D78"/>
    <w:rsid w:val="00C912D5"/>
    <w:rsid w:val="00CA0A2F"/>
    <w:rsid w:val="00CA1013"/>
    <w:rsid w:val="00CA1728"/>
    <w:rsid w:val="00CA2C96"/>
    <w:rsid w:val="00CA45E3"/>
    <w:rsid w:val="00CA4EF2"/>
    <w:rsid w:val="00CB07A0"/>
    <w:rsid w:val="00CB2204"/>
    <w:rsid w:val="00CB35B3"/>
    <w:rsid w:val="00CC1EA5"/>
    <w:rsid w:val="00CC2197"/>
    <w:rsid w:val="00CC29A3"/>
    <w:rsid w:val="00CC41E5"/>
    <w:rsid w:val="00CC5E6F"/>
    <w:rsid w:val="00CC5EE4"/>
    <w:rsid w:val="00CC640F"/>
    <w:rsid w:val="00CC67CA"/>
    <w:rsid w:val="00CD0D64"/>
    <w:rsid w:val="00CD1ADC"/>
    <w:rsid w:val="00CD2C24"/>
    <w:rsid w:val="00CD3228"/>
    <w:rsid w:val="00CD6093"/>
    <w:rsid w:val="00CD78FD"/>
    <w:rsid w:val="00CE0438"/>
    <w:rsid w:val="00CE0A24"/>
    <w:rsid w:val="00CE3ACD"/>
    <w:rsid w:val="00CE461F"/>
    <w:rsid w:val="00CE46C8"/>
    <w:rsid w:val="00CE5D0E"/>
    <w:rsid w:val="00CE6FBF"/>
    <w:rsid w:val="00CF06DF"/>
    <w:rsid w:val="00CF4B2C"/>
    <w:rsid w:val="00D004E0"/>
    <w:rsid w:val="00D02919"/>
    <w:rsid w:val="00D043EA"/>
    <w:rsid w:val="00D07814"/>
    <w:rsid w:val="00D12913"/>
    <w:rsid w:val="00D14F1A"/>
    <w:rsid w:val="00D164EA"/>
    <w:rsid w:val="00D22FA0"/>
    <w:rsid w:val="00D232FD"/>
    <w:rsid w:val="00D23E5A"/>
    <w:rsid w:val="00D27A22"/>
    <w:rsid w:val="00D30215"/>
    <w:rsid w:val="00D41F8B"/>
    <w:rsid w:val="00D4364B"/>
    <w:rsid w:val="00D45C80"/>
    <w:rsid w:val="00D5066C"/>
    <w:rsid w:val="00D52390"/>
    <w:rsid w:val="00D55634"/>
    <w:rsid w:val="00D57226"/>
    <w:rsid w:val="00D624AD"/>
    <w:rsid w:val="00D639B6"/>
    <w:rsid w:val="00D67368"/>
    <w:rsid w:val="00D676D0"/>
    <w:rsid w:val="00D74028"/>
    <w:rsid w:val="00D77004"/>
    <w:rsid w:val="00D82E95"/>
    <w:rsid w:val="00D864A1"/>
    <w:rsid w:val="00D902E6"/>
    <w:rsid w:val="00D95117"/>
    <w:rsid w:val="00D972EC"/>
    <w:rsid w:val="00DA2D1E"/>
    <w:rsid w:val="00DA61C0"/>
    <w:rsid w:val="00DA696C"/>
    <w:rsid w:val="00DA771D"/>
    <w:rsid w:val="00DB0BD5"/>
    <w:rsid w:val="00DB1190"/>
    <w:rsid w:val="00DC6F20"/>
    <w:rsid w:val="00DD0CEE"/>
    <w:rsid w:val="00DD1EB0"/>
    <w:rsid w:val="00DD48C6"/>
    <w:rsid w:val="00DE0D7A"/>
    <w:rsid w:val="00DE215B"/>
    <w:rsid w:val="00DE2CC4"/>
    <w:rsid w:val="00DE75A3"/>
    <w:rsid w:val="00DF0BD7"/>
    <w:rsid w:val="00DF2B8B"/>
    <w:rsid w:val="00E01011"/>
    <w:rsid w:val="00E01238"/>
    <w:rsid w:val="00E01D85"/>
    <w:rsid w:val="00E05131"/>
    <w:rsid w:val="00E05D34"/>
    <w:rsid w:val="00E0776A"/>
    <w:rsid w:val="00E121C0"/>
    <w:rsid w:val="00E12485"/>
    <w:rsid w:val="00E12F6F"/>
    <w:rsid w:val="00E1444A"/>
    <w:rsid w:val="00E1553C"/>
    <w:rsid w:val="00E16C24"/>
    <w:rsid w:val="00E17072"/>
    <w:rsid w:val="00E2210F"/>
    <w:rsid w:val="00E221EA"/>
    <w:rsid w:val="00E26F49"/>
    <w:rsid w:val="00E32CD3"/>
    <w:rsid w:val="00E34283"/>
    <w:rsid w:val="00E3697F"/>
    <w:rsid w:val="00E36E6E"/>
    <w:rsid w:val="00E40BFC"/>
    <w:rsid w:val="00E45F07"/>
    <w:rsid w:val="00E504EA"/>
    <w:rsid w:val="00E55EC5"/>
    <w:rsid w:val="00E666E1"/>
    <w:rsid w:val="00E6725E"/>
    <w:rsid w:val="00E70029"/>
    <w:rsid w:val="00E71C58"/>
    <w:rsid w:val="00E765DA"/>
    <w:rsid w:val="00E773DD"/>
    <w:rsid w:val="00E82792"/>
    <w:rsid w:val="00E8401B"/>
    <w:rsid w:val="00E851E2"/>
    <w:rsid w:val="00E94838"/>
    <w:rsid w:val="00E96A85"/>
    <w:rsid w:val="00EA2F6F"/>
    <w:rsid w:val="00EA3A7C"/>
    <w:rsid w:val="00EB297B"/>
    <w:rsid w:val="00EB4213"/>
    <w:rsid w:val="00EB453C"/>
    <w:rsid w:val="00EB5E47"/>
    <w:rsid w:val="00EB669C"/>
    <w:rsid w:val="00EB7F05"/>
    <w:rsid w:val="00EC0BC9"/>
    <w:rsid w:val="00EC4E0B"/>
    <w:rsid w:val="00EC5F80"/>
    <w:rsid w:val="00ED501C"/>
    <w:rsid w:val="00EE56E9"/>
    <w:rsid w:val="00EE6814"/>
    <w:rsid w:val="00EE777B"/>
    <w:rsid w:val="00EF1AF3"/>
    <w:rsid w:val="00EF3773"/>
    <w:rsid w:val="00EF3A72"/>
    <w:rsid w:val="00EF54CA"/>
    <w:rsid w:val="00F03B64"/>
    <w:rsid w:val="00F0792B"/>
    <w:rsid w:val="00F10D59"/>
    <w:rsid w:val="00F11004"/>
    <w:rsid w:val="00F119AF"/>
    <w:rsid w:val="00F13264"/>
    <w:rsid w:val="00F13A01"/>
    <w:rsid w:val="00F15BC3"/>
    <w:rsid w:val="00F20034"/>
    <w:rsid w:val="00F2188A"/>
    <w:rsid w:val="00F234C1"/>
    <w:rsid w:val="00F2408C"/>
    <w:rsid w:val="00F33E6F"/>
    <w:rsid w:val="00F41803"/>
    <w:rsid w:val="00F41B76"/>
    <w:rsid w:val="00F441DF"/>
    <w:rsid w:val="00F456D5"/>
    <w:rsid w:val="00F46131"/>
    <w:rsid w:val="00F46C38"/>
    <w:rsid w:val="00F50947"/>
    <w:rsid w:val="00F50AFE"/>
    <w:rsid w:val="00F51E2C"/>
    <w:rsid w:val="00F53C84"/>
    <w:rsid w:val="00F54A14"/>
    <w:rsid w:val="00F62235"/>
    <w:rsid w:val="00F670C3"/>
    <w:rsid w:val="00F773D0"/>
    <w:rsid w:val="00F80600"/>
    <w:rsid w:val="00F806A1"/>
    <w:rsid w:val="00F8118B"/>
    <w:rsid w:val="00F82A71"/>
    <w:rsid w:val="00F82E6A"/>
    <w:rsid w:val="00F838E2"/>
    <w:rsid w:val="00F86691"/>
    <w:rsid w:val="00F87B56"/>
    <w:rsid w:val="00F87F7F"/>
    <w:rsid w:val="00F9279A"/>
    <w:rsid w:val="00F93807"/>
    <w:rsid w:val="00F94756"/>
    <w:rsid w:val="00FA1272"/>
    <w:rsid w:val="00FA27C2"/>
    <w:rsid w:val="00FA534C"/>
    <w:rsid w:val="00FB0B1B"/>
    <w:rsid w:val="00FB0E82"/>
    <w:rsid w:val="00FB3D4D"/>
    <w:rsid w:val="00FB51A7"/>
    <w:rsid w:val="00FC3809"/>
    <w:rsid w:val="00FC76C7"/>
    <w:rsid w:val="00FD18DE"/>
    <w:rsid w:val="00FD6803"/>
    <w:rsid w:val="00FE308B"/>
    <w:rsid w:val="00FE38C9"/>
    <w:rsid w:val="00FE475D"/>
    <w:rsid w:val="00FE649C"/>
    <w:rsid w:val="00FE76FA"/>
    <w:rsid w:val="00FF0ECD"/>
    <w:rsid w:val="00FF356F"/>
    <w:rsid w:val="00FF388E"/>
    <w:rsid w:val="00FF3895"/>
    <w:rsid w:val="00FF39AA"/>
    <w:rsid w:val="00FF402E"/>
    <w:rsid w:val="00FF490C"/>
    <w:rsid w:val="00FF4E3D"/>
    <w:rsid w:val="00FF5933"/>
    <w:rsid w:val="00FF5BD2"/>
    <w:rsid w:val="00FF62CF"/>
    <w:rsid w:val="00F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C0F55"/>
  <w15:docId w15:val="{8474EE46-C920-4285-A3C2-4D9F994E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4C9"/>
  </w:style>
  <w:style w:type="paragraph" w:styleId="Heading1">
    <w:name w:val="heading 1"/>
    <w:basedOn w:val="Normal"/>
    <w:next w:val="Normal"/>
    <w:link w:val="Heading1Char"/>
    <w:uiPriority w:val="9"/>
    <w:qFormat/>
    <w:rsid w:val="00C9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3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4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449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37D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249E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9EE"/>
  </w:style>
  <w:style w:type="paragraph" w:styleId="Footer">
    <w:name w:val="footer"/>
    <w:basedOn w:val="Normal"/>
    <w:link w:val="FooterChar"/>
    <w:uiPriority w:val="99"/>
    <w:unhideWhenUsed/>
    <w:rsid w:val="006249E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9EE"/>
  </w:style>
  <w:style w:type="character" w:customStyle="1" w:styleId="yt-core-attributed-string">
    <w:name w:val="yt-core-attributed-string"/>
    <w:basedOn w:val="DefaultParagraphFont"/>
    <w:rsid w:val="00750B67"/>
  </w:style>
  <w:style w:type="paragraph" w:styleId="BalloonText">
    <w:name w:val="Balloon Text"/>
    <w:basedOn w:val="Normal"/>
    <w:link w:val="BalloonTextChar"/>
    <w:uiPriority w:val="99"/>
    <w:semiHidden/>
    <w:unhideWhenUsed/>
    <w:rsid w:val="00FD1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8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627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12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BF578-EABE-4DE8-892D-BDEFF515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Pfister</dc:creator>
  <cp:keywords/>
  <dc:description/>
  <cp:lastModifiedBy>Oliver Pfister</cp:lastModifiedBy>
  <cp:revision>305</cp:revision>
  <cp:lastPrinted>2023-05-05T20:35:00Z</cp:lastPrinted>
  <dcterms:created xsi:type="dcterms:W3CDTF">2023-04-25T05:34:00Z</dcterms:created>
  <dcterms:modified xsi:type="dcterms:W3CDTF">2023-05-15T12:11:00Z</dcterms:modified>
</cp:coreProperties>
</file>