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DF" w:rsidRDefault="00274ECB" w:rsidP="005E1CDF">
      <w:pPr>
        <w:ind w:left="4950" w:hanging="4950"/>
        <w:rPr>
          <w:rFonts w:ascii="Arial" w:hAnsi="Arial" w:cs="Arial"/>
          <w:b/>
          <w:bCs w:val="0"/>
          <w:sz w:val="22"/>
          <w:szCs w:val="22"/>
        </w:rPr>
      </w:pPr>
      <w:r>
        <w:rPr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152400</wp:posOffset>
            </wp:positionV>
            <wp:extent cx="2495550" cy="819150"/>
            <wp:effectExtent l="0" t="0" r="0" b="0"/>
            <wp:wrapNone/>
            <wp:docPr id="5" name="Picture 5" descr="Logo Centro de Conexões d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Centro de Conexões das Améric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 w:eastAsia="es-CO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3886200</wp:posOffset>
            </wp:positionH>
            <wp:positionV relativeFrom="paragraph">
              <wp:posOffset>79375</wp:posOffset>
            </wp:positionV>
            <wp:extent cx="2520315" cy="1075690"/>
            <wp:effectExtent l="0" t="0" r="0" b="0"/>
            <wp:wrapTight wrapText="bothSides">
              <wp:wrapPolygon edited="0">
                <wp:start x="0" y="0"/>
                <wp:lineTo x="0" y="21039"/>
                <wp:lineTo x="21388" y="21039"/>
                <wp:lineTo x="21388" y="0"/>
                <wp:lineTo x="0" y="0"/>
              </wp:wrapPolygon>
            </wp:wrapTight>
            <wp:docPr id="4" name="Imagen 1" descr="Descrição: Description: Z:\Clientes\COPA\2013\Nuevo logo\131119 Copa Nuev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ção: Description: Z:\Clientes\COPA\2013\Nuevo logo\131119 Copa Nuevo 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1CDF" w:rsidRDefault="005E1CDF" w:rsidP="005E1CDF">
      <w:pPr>
        <w:ind w:left="4950" w:hanging="4950"/>
        <w:rPr>
          <w:rFonts w:ascii="Arial" w:hAnsi="Arial" w:cs="Arial"/>
          <w:b/>
          <w:bCs w:val="0"/>
          <w:sz w:val="22"/>
          <w:szCs w:val="22"/>
        </w:rPr>
      </w:pPr>
    </w:p>
    <w:p w:rsidR="005E1CDF" w:rsidRDefault="005E1CDF" w:rsidP="005E1CDF">
      <w:pPr>
        <w:ind w:left="4950" w:hanging="4950"/>
        <w:rPr>
          <w:rFonts w:ascii="Arial" w:hAnsi="Arial" w:cs="Arial"/>
          <w:b/>
          <w:bCs w:val="0"/>
          <w:sz w:val="22"/>
          <w:szCs w:val="22"/>
        </w:rPr>
      </w:pPr>
    </w:p>
    <w:p w:rsidR="005E1CDF" w:rsidRDefault="005E1CDF" w:rsidP="005E1CDF">
      <w:pPr>
        <w:ind w:left="4950" w:hanging="4950"/>
        <w:rPr>
          <w:rFonts w:ascii="Arial" w:hAnsi="Arial" w:cs="Arial"/>
          <w:b/>
          <w:bCs w:val="0"/>
          <w:sz w:val="22"/>
          <w:szCs w:val="22"/>
        </w:rPr>
      </w:pPr>
      <w:r>
        <w:rPr>
          <w:rFonts w:ascii="Arial" w:hAnsi="Arial" w:cs="Arial"/>
          <w:b/>
          <w:bCs w:val="0"/>
          <w:sz w:val="22"/>
          <w:szCs w:val="22"/>
        </w:rPr>
        <w:tab/>
      </w:r>
      <w:r>
        <w:rPr>
          <w:rFonts w:ascii="Arial" w:hAnsi="Arial" w:cs="Arial"/>
          <w:b/>
          <w:bCs w:val="0"/>
          <w:sz w:val="22"/>
          <w:szCs w:val="22"/>
        </w:rPr>
        <w:tab/>
      </w:r>
      <w:r>
        <w:rPr>
          <w:rFonts w:ascii="Arial" w:hAnsi="Arial" w:cs="Arial"/>
          <w:b/>
          <w:bCs w:val="0"/>
          <w:sz w:val="22"/>
          <w:szCs w:val="22"/>
        </w:rPr>
        <w:tab/>
      </w:r>
      <w:r>
        <w:rPr>
          <w:rFonts w:ascii="Arial" w:hAnsi="Arial" w:cs="Arial"/>
          <w:b/>
          <w:bCs w:val="0"/>
          <w:sz w:val="22"/>
          <w:szCs w:val="22"/>
        </w:rPr>
        <w:tab/>
      </w:r>
    </w:p>
    <w:p w:rsidR="005E1CDF" w:rsidRDefault="005E1CDF" w:rsidP="005E1CDF">
      <w:pPr>
        <w:rPr>
          <w:rFonts w:ascii="Arial" w:hAnsi="Arial" w:cs="Arial"/>
          <w:b/>
          <w:sz w:val="32"/>
          <w:szCs w:val="36"/>
          <w:u w:val="single"/>
        </w:rPr>
      </w:pPr>
    </w:p>
    <w:p w:rsidR="005E1CDF" w:rsidRDefault="005E1CDF" w:rsidP="005E1CDF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Comunicado de imprensa </w:t>
      </w:r>
      <w:r>
        <w:rPr>
          <w:rFonts w:ascii="Arial" w:hAnsi="Arial" w:cs="Arial"/>
          <w:szCs w:val="24"/>
        </w:rPr>
        <w:tab/>
      </w:r>
    </w:p>
    <w:p w:rsidR="005E1CDF" w:rsidRDefault="005E1CDF" w:rsidP="005E1CDF">
      <w:pPr>
        <w:jc w:val="both"/>
        <w:rPr>
          <w:rFonts w:ascii="Arial" w:hAnsi="Arial" w:cs="Arial"/>
          <w:b/>
          <w:sz w:val="20"/>
          <w:szCs w:val="20"/>
        </w:rPr>
      </w:pPr>
    </w:p>
    <w:p w:rsidR="005E1CDF" w:rsidRDefault="005E1CDF" w:rsidP="005E1CDF">
      <w:pPr>
        <w:jc w:val="both"/>
        <w:rPr>
          <w:rFonts w:ascii="Arial" w:hAnsi="Arial" w:cs="Arial"/>
          <w:b/>
          <w:bCs w:val="0"/>
          <w:sz w:val="20"/>
          <w:szCs w:val="20"/>
        </w:rPr>
      </w:pPr>
      <w:r>
        <w:rPr>
          <w:rFonts w:ascii="Arial" w:hAnsi="Arial" w:cs="Arial"/>
          <w:b/>
          <w:bCs w:val="0"/>
          <w:sz w:val="20"/>
          <w:szCs w:val="20"/>
        </w:rPr>
        <w:t>Scritta</w:t>
      </w:r>
    </w:p>
    <w:p w:rsidR="005E1CDF" w:rsidRDefault="005E1CDF" w:rsidP="005E1CD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Leandro Luize</w:t>
      </w:r>
    </w:p>
    <w:p w:rsidR="009204D8" w:rsidRDefault="009204D8" w:rsidP="005E1CDF">
      <w:pPr>
        <w:jc w:val="both"/>
        <w:rPr>
          <w:rFonts w:ascii="Arial" w:hAnsi="Arial" w:cs="Arial"/>
          <w:bCs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Luiz Vita</w:t>
      </w:r>
    </w:p>
    <w:p w:rsidR="005E1CDF" w:rsidRDefault="005E1CDF" w:rsidP="005E1CD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Jéssica da Conceição</w:t>
      </w:r>
    </w:p>
    <w:p w:rsidR="005E1CDF" w:rsidRDefault="005E1CDF" w:rsidP="005E1CD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55 11 5561-6650 </w:t>
      </w:r>
    </w:p>
    <w:p w:rsidR="005E1CDF" w:rsidRDefault="005E1CDF" w:rsidP="005E1CD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55 11 3588-6650</w:t>
      </w:r>
    </w:p>
    <w:p w:rsidR="00383FDD" w:rsidRDefault="00383FDD" w:rsidP="005E1CDF">
      <w:pPr>
        <w:jc w:val="both"/>
        <w:rPr>
          <w:rFonts w:ascii="Arial" w:hAnsi="Arial" w:cs="Arial"/>
          <w:sz w:val="20"/>
          <w:szCs w:val="20"/>
        </w:rPr>
      </w:pPr>
    </w:p>
    <w:p w:rsidR="009204D8" w:rsidRPr="006E46FA" w:rsidRDefault="00094A7B" w:rsidP="009204D8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Copa A</w:t>
      </w:r>
      <w:r w:rsidRPr="006E46FA">
        <w:rPr>
          <w:rFonts w:ascii="Arial" w:hAnsi="Arial" w:cs="Arial"/>
          <w:b/>
          <w:sz w:val="36"/>
          <w:szCs w:val="36"/>
          <w:u w:val="single"/>
        </w:rPr>
        <w:t>irlines inicia</w:t>
      </w:r>
      <w:r>
        <w:rPr>
          <w:rFonts w:ascii="Arial" w:hAnsi="Arial" w:cs="Arial"/>
          <w:b/>
          <w:sz w:val="36"/>
          <w:szCs w:val="36"/>
          <w:u w:val="single"/>
        </w:rPr>
        <w:t xml:space="preserve"> voos diretos para a cidade de C</w:t>
      </w:r>
      <w:r w:rsidRPr="006E46FA">
        <w:rPr>
          <w:rFonts w:ascii="Arial" w:hAnsi="Arial" w:cs="Arial"/>
          <w:b/>
          <w:sz w:val="36"/>
          <w:szCs w:val="36"/>
          <w:u w:val="single"/>
        </w:rPr>
        <w:t xml:space="preserve">hiclayo, seu novo destino </w:t>
      </w:r>
      <w:r>
        <w:rPr>
          <w:rFonts w:ascii="Arial" w:hAnsi="Arial" w:cs="Arial"/>
          <w:b/>
          <w:sz w:val="36"/>
          <w:szCs w:val="36"/>
          <w:u w:val="single"/>
        </w:rPr>
        <w:t>no P</w:t>
      </w:r>
      <w:r w:rsidRPr="006E46FA">
        <w:rPr>
          <w:rFonts w:ascii="Arial" w:hAnsi="Arial" w:cs="Arial"/>
          <w:b/>
          <w:sz w:val="36"/>
          <w:szCs w:val="36"/>
          <w:u w:val="single"/>
        </w:rPr>
        <w:t>er</w:t>
      </w:r>
      <w:r>
        <w:rPr>
          <w:rFonts w:ascii="Arial" w:hAnsi="Arial" w:cs="Arial"/>
          <w:b/>
          <w:sz w:val="36"/>
          <w:szCs w:val="36"/>
          <w:u w:val="single"/>
        </w:rPr>
        <w:t>u</w:t>
      </w:r>
    </w:p>
    <w:p w:rsidR="009204D8" w:rsidRPr="006E46FA" w:rsidRDefault="009204D8" w:rsidP="009204D8">
      <w:pPr>
        <w:pStyle w:val="MediumList2-Accent41"/>
        <w:ind w:left="0"/>
        <w:rPr>
          <w:rFonts w:ascii="Arial" w:hAnsi="Arial" w:cs="Arial"/>
          <w:bCs/>
          <w:i/>
          <w:iCs/>
          <w:lang w:val="pt-BR"/>
        </w:rPr>
      </w:pPr>
    </w:p>
    <w:p w:rsidR="009204D8" w:rsidRPr="006E46FA" w:rsidRDefault="009204D8" w:rsidP="009204D8">
      <w:pPr>
        <w:pStyle w:val="Prrafodelista"/>
        <w:numPr>
          <w:ilvl w:val="0"/>
          <w:numId w:val="22"/>
        </w:numPr>
        <w:spacing w:line="276" w:lineRule="auto"/>
        <w:jc w:val="both"/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</w:pPr>
      <w:bookmarkStart w:id="0" w:name="_GoBack"/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A partir de 28 de jun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h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,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a cidad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e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de Chiclayo estará conectada de mane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i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ra direta co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m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 Centro de Conex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ões das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Américas 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localizado na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Cidad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e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d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Panamá</w:t>
      </w:r>
      <w:bookmarkEnd w:id="0"/>
    </w:p>
    <w:p w:rsidR="009204D8" w:rsidRPr="006E46FA" w:rsidRDefault="009204D8" w:rsidP="009204D8">
      <w:pPr>
        <w:pStyle w:val="Prrafodelista"/>
        <w:numPr>
          <w:ilvl w:val="0"/>
          <w:numId w:val="22"/>
        </w:numPr>
        <w:spacing w:line="276" w:lineRule="auto"/>
        <w:jc w:val="both"/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</w:pP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Co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m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esta n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va r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ta, 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a 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Copa Airlines potencia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liza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as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econom</w:t>
      </w:r>
      <w:r w:rsidR="006E46FA"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i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as d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norte peruano, abrindo n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vas oportunidades de des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envolvimento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comercial 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e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turístico 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para 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rest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ante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d</w:t>
      </w:r>
      <w:r w:rsid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>o</w:t>
      </w:r>
      <w:r w:rsidRPr="006E46FA">
        <w:rPr>
          <w:rStyle w:val="il"/>
          <w:rFonts w:ascii="Arial" w:eastAsia="Calibri" w:hAnsi="Arial"/>
          <w:i/>
          <w:iCs/>
          <w:color w:val="000000"/>
          <w:u w:color="000000"/>
          <w:bdr w:val="nil"/>
          <w:lang w:val="pt-BR" w:eastAsia="es-PA"/>
        </w:rPr>
        <w:t xml:space="preserve"> continente americano</w:t>
      </w:r>
    </w:p>
    <w:p w:rsidR="009204D8" w:rsidRPr="006E46FA" w:rsidRDefault="009204D8" w:rsidP="00D473C7">
      <w:pPr>
        <w:shd w:val="clear" w:color="auto" w:fill="FFFFFF"/>
        <w:jc w:val="both"/>
        <w:rPr>
          <w:rFonts w:ascii="Arial" w:hAnsi="Arial" w:cs="Arial"/>
          <w:b/>
          <w:sz w:val="22"/>
          <w:szCs w:val="22"/>
        </w:rPr>
      </w:pPr>
    </w:p>
    <w:p w:rsidR="009204D8" w:rsidRPr="006E46FA" w:rsidRDefault="006E46FA" w:rsidP="009204D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E46FA">
        <w:rPr>
          <w:rFonts w:ascii="Arial" w:hAnsi="Arial" w:cs="Arial"/>
          <w:b/>
          <w:color w:val="000000"/>
          <w:sz w:val="22"/>
          <w:szCs w:val="22"/>
        </w:rPr>
        <w:t>São Paulo</w:t>
      </w:r>
      <w:r w:rsidR="009204D8" w:rsidRPr="006E46FA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r w:rsidR="009204D8" w:rsidRPr="006E46FA">
        <w:rPr>
          <w:rFonts w:ascii="Arial" w:hAnsi="Arial" w:cs="Arial"/>
          <w:b/>
          <w:sz w:val="22"/>
          <w:szCs w:val="22"/>
        </w:rPr>
        <w:t>28 de jun</w:t>
      </w:r>
      <w:r w:rsidRPr="006E46FA">
        <w:rPr>
          <w:rFonts w:ascii="Arial" w:hAnsi="Arial" w:cs="Arial"/>
          <w:b/>
          <w:sz w:val="22"/>
          <w:szCs w:val="22"/>
        </w:rPr>
        <w:t>h</w:t>
      </w:r>
      <w:r w:rsidR="009204D8" w:rsidRPr="006E46FA">
        <w:rPr>
          <w:rFonts w:ascii="Arial" w:hAnsi="Arial" w:cs="Arial"/>
          <w:b/>
          <w:sz w:val="22"/>
          <w:szCs w:val="22"/>
        </w:rPr>
        <w:t>o de</w:t>
      </w:r>
      <w:r w:rsidR="009204D8" w:rsidRPr="006E46FA">
        <w:rPr>
          <w:rFonts w:ascii="Arial" w:hAnsi="Arial" w:cs="Arial"/>
          <w:b/>
          <w:color w:val="000000"/>
          <w:sz w:val="22"/>
          <w:szCs w:val="22"/>
        </w:rPr>
        <w:t xml:space="preserve"> 2016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– </w:t>
      </w:r>
      <w:r w:rsidRPr="006E46FA">
        <w:rPr>
          <w:rFonts w:ascii="Arial" w:hAnsi="Arial" w:cs="Arial"/>
          <w:color w:val="000000"/>
          <w:sz w:val="22"/>
          <w:szCs w:val="22"/>
        </w:rPr>
        <w:t xml:space="preserve">A </w:t>
      </w:r>
      <w:r w:rsidR="009204D8" w:rsidRPr="006E46FA">
        <w:rPr>
          <w:rFonts w:ascii="Arial" w:hAnsi="Arial" w:cs="Arial"/>
          <w:b/>
          <w:sz w:val="22"/>
          <w:szCs w:val="22"/>
        </w:rPr>
        <w:t>Copa Airlines</w:t>
      </w:r>
      <w:r w:rsidR="009204D8" w:rsidRPr="006E46FA">
        <w:rPr>
          <w:rFonts w:ascii="Arial" w:hAnsi="Arial" w:cs="Arial"/>
          <w:sz w:val="22"/>
          <w:szCs w:val="22"/>
        </w:rPr>
        <w:t xml:space="preserve"> {NYSE: CPA} subsidi</w:t>
      </w:r>
      <w:r w:rsidRPr="006E46FA">
        <w:rPr>
          <w:rFonts w:ascii="Arial" w:hAnsi="Arial" w:cs="Arial"/>
          <w:sz w:val="22"/>
          <w:szCs w:val="22"/>
        </w:rPr>
        <w:t>á</w:t>
      </w:r>
      <w:r w:rsidR="009204D8" w:rsidRPr="006E46FA">
        <w:rPr>
          <w:rFonts w:ascii="Arial" w:hAnsi="Arial" w:cs="Arial"/>
          <w:sz w:val="22"/>
          <w:szCs w:val="22"/>
        </w:rPr>
        <w:t>ria d</w:t>
      </w:r>
      <w:r w:rsidRPr="006E46FA">
        <w:rPr>
          <w:rFonts w:ascii="Arial" w:hAnsi="Arial" w:cs="Arial"/>
          <w:sz w:val="22"/>
          <w:szCs w:val="22"/>
        </w:rPr>
        <w:t>a</w:t>
      </w:r>
      <w:r w:rsidR="009204D8" w:rsidRPr="006E46FA">
        <w:rPr>
          <w:rFonts w:ascii="Arial" w:hAnsi="Arial" w:cs="Arial"/>
          <w:sz w:val="22"/>
          <w:szCs w:val="22"/>
        </w:rPr>
        <w:t xml:space="preserve"> Copa Holdings, S.A., </w:t>
      </w:r>
      <w:r w:rsidRPr="006E46FA">
        <w:rPr>
          <w:rFonts w:ascii="Arial" w:hAnsi="Arial" w:cs="Arial"/>
          <w:sz w:val="22"/>
          <w:szCs w:val="22"/>
        </w:rPr>
        <w:t>e</w:t>
      </w:r>
      <w:r w:rsidR="009204D8" w:rsidRPr="006E46FA">
        <w:rPr>
          <w:rFonts w:ascii="Arial" w:hAnsi="Arial" w:cs="Arial"/>
          <w:sz w:val="22"/>
          <w:szCs w:val="22"/>
        </w:rPr>
        <w:t xml:space="preserve"> membro da red</w:t>
      </w:r>
      <w:r w:rsidRPr="006E46FA">
        <w:rPr>
          <w:rFonts w:ascii="Arial" w:hAnsi="Arial" w:cs="Arial"/>
          <w:sz w:val="22"/>
          <w:szCs w:val="22"/>
        </w:rPr>
        <w:t>e</w:t>
      </w:r>
      <w:r w:rsidR="009204D8" w:rsidRPr="006E46FA">
        <w:rPr>
          <w:rFonts w:ascii="Arial" w:hAnsi="Arial" w:cs="Arial"/>
          <w:sz w:val="22"/>
          <w:szCs w:val="22"/>
        </w:rPr>
        <w:t xml:space="preserve"> global de </w:t>
      </w:r>
      <w:r w:rsidRPr="006E46FA">
        <w:rPr>
          <w:rFonts w:ascii="Arial" w:hAnsi="Arial" w:cs="Arial"/>
          <w:sz w:val="22"/>
          <w:szCs w:val="22"/>
        </w:rPr>
        <w:t>companhias aéreas</w:t>
      </w:r>
      <w:r w:rsidR="009204D8" w:rsidRPr="006E46FA">
        <w:rPr>
          <w:rFonts w:ascii="Arial" w:hAnsi="Arial" w:cs="Arial"/>
          <w:sz w:val="22"/>
          <w:szCs w:val="22"/>
        </w:rPr>
        <w:t xml:space="preserve"> Star Alliance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, </w:t>
      </w:r>
      <w:r w:rsidRPr="006E46FA">
        <w:rPr>
          <w:rFonts w:ascii="Arial" w:hAnsi="Arial" w:cs="Arial"/>
          <w:color w:val="000000"/>
          <w:sz w:val="22"/>
          <w:szCs w:val="22"/>
        </w:rPr>
        <w:t xml:space="preserve">inicia hoje voos diretos a partir de e para a 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>histórica cidad</w:t>
      </w:r>
      <w:r w:rsidRPr="006E46FA">
        <w:rPr>
          <w:rFonts w:ascii="Arial" w:hAnsi="Arial" w:cs="Arial"/>
          <w:color w:val="000000"/>
          <w:sz w:val="22"/>
          <w:szCs w:val="22"/>
        </w:rPr>
        <w:t>e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de Chiclayo, conectando </w:t>
      </w:r>
      <w:r w:rsidRPr="006E46FA">
        <w:rPr>
          <w:rFonts w:ascii="Arial" w:hAnsi="Arial" w:cs="Arial"/>
          <w:color w:val="000000"/>
          <w:sz w:val="22"/>
          <w:szCs w:val="22"/>
        </w:rPr>
        <w:t>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norte d</w:t>
      </w:r>
      <w:r w:rsidRPr="006E46FA">
        <w:rPr>
          <w:rFonts w:ascii="Arial" w:hAnsi="Arial" w:cs="Arial"/>
          <w:color w:val="000000"/>
          <w:sz w:val="22"/>
          <w:szCs w:val="22"/>
        </w:rPr>
        <w:t>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Per</w:t>
      </w:r>
      <w:r>
        <w:rPr>
          <w:rFonts w:ascii="Arial" w:hAnsi="Arial" w:cs="Arial"/>
          <w:color w:val="000000"/>
          <w:sz w:val="22"/>
          <w:szCs w:val="22"/>
        </w:rPr>
        <w:t>u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co</w:t>
      </w:r>
      <w:r>
        <w:rPr>
          <w:rFonts w:ascii="Arial" w:hAnsi="Arial" w:cs="Arial"/>
          <w:color w:val="000000"/>
          <w:sz w:val="22"/>
          <w:szCs w:val="22"/>
        </w:rPr>
        <w:t>m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color w:val="000000"/>
          <w:sz w:val="22"/>
          <w:szCs w:val="22"/>
        </w:rPr>
        <w:t>Centro de Conexões</w:t>
      </w:r>
      <w:r w:rsidR="009204D8" w:rsidRPr="006E46FA">
        <w:rPr>
          <w:rFonts w:ascii="Arial" w:hAnsi="Arial" w:cs="Arial"/>
          <w:i/>
          <w:color w:val="000000"/>
          <w:sz w:val="22"/>
          <w:szCs w:val="22"/>
        </w:rPr>
        <w:t xml:space="preserve"> das Américas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localizado no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Aerop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>rto Internacional de Tocumen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na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Cidad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d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Panamá, 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co</w:t>
      </w:r>
      <w:r>
        <w:rPr>
          <w:rFonts w:ascii="Arial" w:hAnsi="Arial" w:cs="Arial"/>
          <w:color w:val="000000"/>
          <w:sz w:val="22"/>
          <w:szCs w:val="22"/>
        </w:rPr>
        <w:t>m a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extensa red</w:t>
      </w:r>
      <w:r>
        <w:rPr>
          <w:rFonts w:ascii="Arial" w:hAnsi="Arial" w:cs="Arial"/>
          <w:color w:val="000000"/>
          <w:sz w:val="22"/>
          <w:szCs w:val="22"/>
        </w:rPr>
        <w:t>e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de r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>tas d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</w:t>
      </w:r>
      <w:r w:rsidR="009204D8" w:rsidRPr="006E46FA">
        <w:rPr>
          <w:rFonts w:ascii="Arial" w:hAnsi="Arial" w:cs="Arial"/>
          <w:b/>
          <w:color w:val="000000"/>
          <w:sz w:val="22"/>
          <w:szCs w:val="22"/>
        </w:rPr>
        <w:t>Copa Airlines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, que </w:t>
      </w:r>
      <w:r>
        <w:rPr>
          <w:rFonts w:ascii="Arial" w:hAnsi="Arial" w:cs="Arial"/>
          <w:color w:val="000000"/>
          <w:sz w:val="22"/>
          <w:szCs w:val="22"/>
        </w:rPr>
        <w:t>interliga 76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destinos </w:t>
      </w:r>
      <w:r w:rsidR="00683565">
        <w:rPr>
          <w:rFonts w:ascii="Arial" w:hAnsi="Arial" w:cs="Arial"/>
          <w:color w:val="000000"/>
          <w:sz w:val="22"/>
          <w:szCs w:val="22"/>
        </w:rPr>
        <w:t>em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31 países d</w:t>
      </w:r>
      <w:r w:rsidR="00683565">
        <w:rPr>
          <w:rFonts w:ascii="Arial" w:hAnsi="Arial" w:cs="Arial"/>
          <w:color w:val="000000"/>
          <w:sz w:val="22"/>
          <w:szCs w:val="22"/>
        </w:rPr>
        <w:t>as Américas do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Norte, Centr</w:t>
      </w:r>
      <w:r w:rsidR="00683565">
        <w:rPr>
          <w:rFonts w:ascii="Arial" w:hAnsi="Arial" w:cs="Arial"/>
          <w:color w:val="000000"/>
          <w:sz w:val="22"/>
          <w:szCs w:val="22"/>
        </w:rPr>
        <w:t>al, do Sul e do</w:t>
      </w:r>
      <w:r w:rsidR="009204D8" w:rsidRPr="006E46FA">
        <w:rPr>
          <w:rFonts w:ascii="Arial" w:hAnsi="Arial" w:cs="Arial"/>
          <w:color w:val="000000"/>
          <w:sz w:val="22"/>
          <w:szCs w:val="22"/>
        </w:rPr>
        <w:t xml:space="preserve"> Caribe.</w:t>
      </w:r>
    </w:p>
    <w:p w:rsidR="009204D8" w:rsidRPr="00722535" w:rsidRDefault="009204D8" w:rsidP="009204D8">
      <w:pPr>
        <w:jc w:val="both"/>
        <w:rPr>
          <w:rFonts w:ascii="Arial" w:hAnsi="Arial" w:cs="Arial"/>
          <w:color w:val="000000"/>
          <w:sz w:val="16"/>
          <w:szCs w:val="16"/>
        </w:rPr>
      </w:pPr>
    </w:p>
    <w:p w:rsidR="009204D8" w:rsidRPr="00683565" w:rsidRDefault="009204D8" w:rsidP="009204D8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683565">
        <w:rPr>
          <w:rFonts w:ascii="Arial" w:hAnsi="Arial" w:cs="Arial"/>
          <w:color w:val="000000"/>
          <w:sz w:val="22"/>
          <w:szCs w:val="22"/>
        </w:rPr>
        <w:t>“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O Centro de Conexões das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Américas, 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no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Panamá, 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continua a consolidar sua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lidera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nça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como principal 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c</w:t>
      </w:r>
      <w:r w:rsidRPr="00683565">
        <w:rPr>
          <w:rFonts w:ascii="Arial" w:hAnsi="Arial" w:cs="Arial"/>
          <w:color w:val="000000"/>
          <w:sz w:val="22"/>
          <w:szCs w:val="22"/>
        </w:rPr>
        <w:t>entro de conex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ões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aéreo, co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m a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inaugura</w:t>
      </w:r>
      <w:r w:rsidR="00683565">
        <w:rPr>
          <w:rFonts w:ascii="Arial" w:hAnsi="Arial" w:cs="Arial"/>
          <w:color w:val="000000"/>
          <w:sz w:val="22"/>
          <w:szCs w:val="22"/>
        </w:rPr>
        <w:t>ção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d</w:t>
      </w:r>
      <w:r w:rsidR="00683565">
        <w:rPr>
          <w:rFonts w:ascii="Arial" w:hAnsi="Arial" w:cs="Arial"/>
          <w:color w:val="000000"/>
          <w:sz w:val="22"/>
          <w:szCs w:val="22"/>
        </w:rPr>
        <w:t>os novos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v</w:t>
      </w:r>
      <w:r w:rsidR="00683565">
        <w:rPr>
          <w:rFonts w:ascii="Arial" w:hAnsi="Arial" w:cs="Arial"/>
          <w:color w:val="000000"/>
          <w:sz w:val="22"/>
          <w:szCs w:val="22"/>
        </w:rPr>
        <w:t>o</w:t>
      </w:r>
      <w:r w:rsidRPr="00683565">
        <w:rPr>
          <w:rFonts w:ascii="Arial" w:hAnsi="Arial" w:cs="Arial"/>
          <w:color w:val="000000"/>
          <w:sz w:val="22"/>
          <w:szCs w:val="22"/>
        </w:rPr>
        <w:t>os semana</w:t>
      </w:r>
      <w:r w:rsidR="00683565">
        <w:rPr>
          <w:rFonts w:ascii="Arial" w:hAnsi="Arial" w:cs="Arial"/>
          <w:color w:val="000000"/>
          <w:sz w:val="22"/>
          <w:szCs w:val="22"/>
        </w:rPr>
        <w:t>i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s </w:t>
      </w:r>
      <w:r w:rsidR="00683565">
        <w:rPr>
          <w:rFonts w:ascii="Arial" w:hAnsi="Arial" w:cs="Arial"/>
          <w:color w:val="000000"/>
          <w:sz w:val="22"/>
          <w:szCs w:val="22"/>
        </w:rPr>
        <w:t>para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Chiclayo, situado </w:t>
      </w:r>
      <w:r w:rsidR="00683565">
        <w:rPr>
          <w:rFonts w:ascii="Arial" w:hAnsi="Arial" w:cs="Arial"/>
          <w:color w:val="000000"/>
          <w:sz w:val="22"/>
          <w:szCs w:val="22"/>
        </w:rPr>
        <w:t>no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corredor estratégico de turismo </w:t>
      </w:r>
      <w:r w:rsidR="00683565">
        <w:rPr>
          <w:rFonts w:ascii="Arial" w:hAnsi="Arial" w:cs="Arial"/>
          <w:color w:val="000000"/>
          <w:sz w:val="22"/>
          <w:szCs w:val="22"/>
        </w:rPr>
        <w:t>e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com</w:t>
      </w:r>
      <w:r w:rsidR="00683565">
        <w:rPr>
          <w:rFonts w:ascii="Arial" w:hAnsi="Arial" w:cs="Arial"/>
          <w:color w:val="000000"/>
          <w:sz w:val="22"/>
          <w:szCs w:val="22"/>
        </w:rPr>
        <w:t>é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rcio </w:t>
      </w:r>
      <w:r w:rsidR="00683565">
        <w:rPr>
          <w:rFonts w:ascii="Arial" w:hAnsi="Arial" w:cs="Arial"/>
          <w:color w:val="000000"/>
          <w:sz w:val="22"/>
          <w:szCs w:val="22"/>
        </w:rPr>
        <w:t>do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norte d</w:t>
      </w:r>
      <w:r w:rsidR="00683565">
        <w:rPr>
          <w:rFonts w:ascii="Arial" w:hAnsi="Arial" w:cs="Arial"/>
          <w:color w:val="000000"/>
          <w:sz w:val="22"/>
          <w:szCs w:val="22"/>
        </w:rPr>
        <w:t>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Per</w:t>
      </w:r>
      <w:r w:rsidR="00683565">
        <w:rPr>
          <w:rFonts w:ascii="Arial" w:hAnsi="Arial" w:cs="Arial"/>
          <w:color w:val="000000"/>
          <w:sz w:val="22"/>
          <w:szCs w:val="22"/>
        </w:rPr>
        <w:t>u</w:t>
      </w:r>
      <w:r w:rsidRPr="00683565">
        <w:rPr>
          <w:rFonts w:ascii="Arial" w:hAnsi="Arial" w:cs="Arial"/>
          <w:color w:val="000000"/>
          <w:sz w:val="22"/>
          <w:szCs w:val="22"/>
        </w:rPr>
        <w:t>”, coment</w:t>
      </w:r>
      <w:r w:rsidR="00683565">
        <w:rPr>
          <w:rFonts w:ascii="Arial" w:hAnsi="Arial" w:cs="Arial"/>
          <w:color w:val="000000"/>
          <w:sz w:val="22"/>
          <w:szCs w:val="22"/>
        </w:rPr>
        <w:t>ou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Pedro Heilbron, </w:t>
      </w:r>
      <w:r w:rsidR="00683565">
        <w:rPr>
          <w:rFonts w:ascii="Arial" w:hAnsi="Arial" w:cs="Arial"/>
          <w:color w:val="000000"/>
          <w:sz w:val="22"/>
          <w:szCs w:val="22"/>
        </w:rPr>
        <w:t>p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residente </w:t>
      </w:r>
      <w:r w:rsidR="00683565">
        <w:rPr>
          <w:rFonts w:ascii="Arial" w:hAnsi="Arial" w:cs="Arial"/>
          <w:color w:val="000000"/>
          <w:sz w:val="22"/>
          <w:szCs w:val="22"/>
        </w:rPr>
        <w:t>ex</w:t>
      </w:r>
      <w:r w:rsidRPr="00683565">
        <w:rPr>
          <w:rFonts w:ascii="Arial" w:hAnsi="Arial" w:cs="Arial"/>
          <w:color w:val="000000"/>
          <w:sz w:val="22"/>
          <w:szCs w:val="22"/>
        </w:rPr>
        <w:t>ecutivo d</w:t>
      </w:r>
      <w:r w:rsidR="00683565">
        <w:rPr>
          <w:rFonts w:ascii="Arial" w:hAnsi="Arial" w:cs="Arial"/>
          <w:color w:val="000000"/>
          <w:sz w:val="22"/>
          <w:szCs w:val="22"/>
        </w:rPr>
        <w:t>a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</w:t>
      </w:r>
      <w:r w:rsidRPr="00683565">
        <w:rPr>
          <w:rFonts w:ascii="Arial" w:hAnsi="Arial" w:cs="Arial"/>
          <w:b/>
          <w:color w:val="000000"/>
          <w:sz w:val="22"/>
          <w:szCs w:val="22"/>
        </w:rPr>
        <w:t>Copa Airlines</w:t>
      </w:r>
      <w:r w:rsidRPr="00683565">
        <w:rPr>
          <w:rFonts w:ascii="Arial" w:hAnsi="Arial" w:cs="Arial"/>
          <w:color w:val="000000"/>
          <w:sz w:val="22"/>
          <w:szCs w:val="22"/>
        </w:rPr>
        <w:t>. “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 xml:space="preserve">Há 17 anos nossa companhia aérea oferece ao Peru a melhor conectividade aérea com o restante do continente americano, 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fortalecendo 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turismo </w:t>
      </w:r>
      <w:r w:rsidR="00683565" w:rsidRPr="00683565">
        <w:rPr>
          <w:rFonts w:ascii="Arial" w:hAnsi="Arial" w:cs="Arial"/>
          <w:color w:val="000000"/>
          <w:sz w:val="22"/>
          <w:szCs w:val="22"/>
        </w:rPr>
        <w:t>e o desenvolvimento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econ</w:t>
      </w:r>
      <w:r w:rsidR="00683565">
        <w:rPr>
          <w:rFonts w:ascii="Arial" w:hAnsi="Arial" w:cs="Arial"/>
          <w:color w:val="000000"/>
          <w:sz w:val="22"/>
          <w:szCs w:val="22"/>
        </w:rPr>
        <w:t>ô</w:t>
      </w:r>
      <w:r w:rsidRPr="00683565">
        <w:rPr>
          <w:rFonts w:ascii="Arial" w:hAnsi="Arial" w:cs="Arial"/>
          <w:color w:val="000000"/>
          <w:sz w:val="22"/>
          <w:szCs w:val="22"/>
        </w:rPr>
        <w:t>mico d</w:t>
      </w:r>
      <w:r w:rsidR="00683565">
        <w:rPr>
          <w:rFonts w:ascii="Arial" w:hAnsi="Arial" w:cs="Arial"/>
          <w:color w:val="000000"/>
          <w:sz w:val="22"/>
          <w:szCs w:val="22"/>
        </w:rPr>
        <w:t xml:space="preserve">o 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país, </w:t>
      </w:r>
      <w:r w:rsidR="00683565">
        <w:rPr>
          <w:rFonts w:ascii="Arial" w:hAnsi="Arial" w:cs="Arial"/>
          <w:color w:val="000000"/>
          <w:sz w:val="22"/>
          <w:szCs w:val="22"/>
        </w:rPr>
        <w:t>e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</w:t>
      </w:r>
      <w:r w:rsidR="00683565">
        <w:rPr>
          <w:rFonts w:ascii="Arial" w:hAnsi="Arial" w:cs="Arial"/>
          <w:color w:val="000000"/>
          <w:sz w:val="22"/>
          <w:szCs w:val="22"/>
        </w:rPr>
        <w:t>no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caso de Chiclayo, co</w:t>
      </w:r>
      <w:r w:rsidR="00683565">
        <w:rPr>
          <w:rFonts w:ascii="Arial" w:hAnsi="Arial" w:cs="Arial"/>
          <w:color w:val="000000"/>
          <w:sz w:val="22"/>
          <w:szCs w:val="22"/>
        </w:rPr>
        <w:t>m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especial impacto </w:t>
      </w:r>
      <w:r w:rsidR="00683565">
        <w:rPr>
          <w:rFonts w:ascii="Arial" w:hAnsi="Arial" w:cs="Arial"/>
          <w:color w:val="000000"/>
          <w:sz w:val="22"/>
          <w:szCs w:val="22"/>
        </w:rPr>
        <w:t>no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norte </w:t>
      </w:r>
      <w:r w:rsidR="00683565">
        <w:rPr>
          <w:rFonts w:ascii="Arial" w:hAnsi="Arial" w:cs="Arial"/>
          <w:color w:val="000000"/>
          <w:sz w:val="22"/>
          <w:szCs w:val="22"/>
        </w:rPr>
        <w:t>e nas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cidades </w:t>
      </w:r>
      <w:r w:rsidR="004E63EF">
        <w:rPr>
          <w:rFonts w:ascii="Arial" w:hAnsi="Arial" w:cs="Arial"/>
          <w:color w:val="000000"/>
          <w:sz w:val="22"/>
          <w:szCs w:val="22"/>
        </w:rPr>
        <w:t>circunvizinhas</w:t>
      </w:r>
      <w:r w:rsidRPr="00683565">
        <w:rPr>
          <w:rFonts w:ascii="Arial" w:hAnsi="Arial" w:cs="Arial"/>
          <w:color w:val="000000"/>
          <w:sz w:val="22"/>
          <w:szCs w:val="22"/>
        </w:rPr>
        <w:t>”</w:t>
      </w:r>
      <w:r w:rsidR="00683565">
        <w:rPr>
          <w:rFonts w:ascii="Arial" w:hAnsi="Arial" w:cs="Arial"/>
          <w:color w:val="000000"/>
          <w:sz w:val="22"/>
          <w:szCs w:val="22"/>
        </w:rPr>
        <w:t>,</w:t>
      </w:r>
      <w:r w:rsidRPr="00683565">
        <w:rPr>
          <w:rFonts w:ascii="Arial" w:hAnsi="Arial" w:cs="Arial"/>
          <w:color w:val="000000"/>
          <w:sz w:val="22"/>
          <w:szCs w:val="22"/>
        </w:rPr>
        <w:t xml:space="preserve"> a</w:t>
      </w:r>
      <w:r w:rsidR="004E63EF">
        <w:rPr>
          <w:rFonts w:ascii="Arial" w:hAnsi="Arial" w:cs="Arial"/>
          <w:color w:val="000000"/>
          <w:sz w:val="22"/>
          <w:szCs w:val="22"/>
        </w:rPr>
        <w:t>crescentou</w:t>
      </w:r>
      <w:r w:rsidRPr="00683565">
        <w:rPr>
          <w:rFonts w:ascii="Arial" w:hAnsi="Arial" w:cs="Arial"/>
          <w:color w:val="000000"/>
          <w:sz w:val="22"/>
          <w:szCs w:val="22"/>
        </w:rPr>
        <w:t>.</w:t>
      </w:r>
    </w:p>
    <w:p w:rsidR="004E63EF" w:rsidRPr="003649B3" w:rsidRDefault="004E63EF" w:rsidP="009204D8">
      <w:pPr>
        <w:shd w:val="clear" w:color="auto" w:fill="FFFFFF"/>
        <w:jc w:val="both"/>
        <w:rPr>
          <w:rStyle w:val="il"/>
          <w:rFonts w:ascii="Arial" w:hAnsi="Arial"/>
          <w:sz w:val="16"/>
          <w:szCs w:val="16"/>
        </w:rPr>
      </w:pPr>
    </w:p>
    <w:p w:rsidR="009204D8" w:rsidRPr="004E63EF" w:rsidRDefault="009204D8" w:rsidP="004E63EF">
      <w:pPr>
        <w:shd w:val="clear" w:color="auto" w:fill="FFFFFF"/>
        <w:jc w:val="both"/>
        <w:rPr>
          <w:rStyle w:val="il"/>
          <w:rFonts w:ascii="Arial" w:hAnsi="Arial"/>
          <w:sz w:val="22"/>
          <w:szCs w:val="22"/>
        </w:rPr>
      </w:pPr>
      <w:r w:rsidRPr="004E63EF">
        <w:rPr>
          <w:rStyle w:val="il"/>
          <w:rFonts w:ascii="Arial" w:hAnsi="Arial"/>
          <w:sz w:val="22"/>
          <w:szCs w:val="22"/>
        </w:rPr>
        <w:t xml:space="preserve">Chiclayo, </w:t>
      </w:r>
      <w:r w:rsidR="004E63EF" w:rsidRPr="004E63EF">
        <w:rPr>
          <w:rStyle w:val="il"/>
          <w:rFonts w:ascii="Arial" w:hAnsi="Arial"/>
          <w:sz w:val="22"/>
          <w:szCs w:val="22"/>
        </w:rPr>
        <w:t xml:space="preserve">conhecida como a </w:t>
      </w:r>
      <w:r w:rsidRPr="004E63EF">
        <w:rPr>
          <w:rStyle w:val="il"/>
          <w:rFonts w:ascii="Arial" w:hAnsi="Arial"/>
          <w:sz w:val="22"/>
          <w:szCs w:val="22"/>
        </w:rPr>
        <w:t>“Cidad</w:t>
      </w:r>
      <w:r w:rsidR="004E63EF" w:rsidRPr="004E63EF">
        <w:rPr>
          <w:rStyle w:val="il"/>
          <w:rFonts w:ascii="Arial" w:hAnsi="Arial"/>
          <w:sz w:val="22"/>
          <w:szCs w:val="22"/>
        </w:rPr>
        <w:t>e</w:t>
      </w:r>
      <w:r w:rsidRPr="004E63EF">
        <w:rPr>
          <w:rStyle w:val="il"/>
          <w:rFonts w:ascii="Arial" w:hAnsi="Arial"/>
          <w:sz w:val="22"/>
          <w:szCs w:val="22"/>
        </w:rPr>
        <w:t xml:space="preserve"> da Ami</w:t>
      </w:r>
      <w:r w:rsidR="004E63EF" w:rsidRPr="004E63EF">
        <w:rPr>
          <w:rStyle w:val="il"/>
          <w:rFonts w:ascii="Arial" w:hAnsi="Arial"/>
          <w:sz w:val="22"/>
          <w:szCs w:val="22"/>
        </w:rPr>
        <w:t>zade</w:t>
      </w:r>
      <w:r w:rsidRPr="004E63EF">
        <w:rPr>
          <w:rStyle w:val="il"/>
          <w:rFonts w:ascii="Arial" w:hAnsi="Arial"/>
          <w:sz w:val="22"/>
          <w:szCs w:val="22"/>
        </w:rPr>
        <w:t>”,</w:t>
      </w:r>
      <w:r w:rsidR="004E63EF" w:rsidRPr="004E63EF">
        <w:rPr>
          <w:rStyle w:val="il"/>
          <w:rFonts w:ascii="Arial" w:hAnsi="Arial"/>
          <w:sz w:val="22"/>
          <w:szCs w:val="22"/>
        </w:rPr>
        <w:t xml:space="preserve"> pela atenç</w:t>
      </w:r>
      <w:r w:rsidR="004E63EF">
        <w:rPr>
          <w:rStyle w:val="il"/>
          <w:rFonts w:ascii="Arial" w:hAnsi="Arial"/>
          <w:sz w:val="22"/>
          <w:szCs w:val="22"/>
        </w:rPr>
        <w:t>ão</w:t>
      </w:r>
      <w:r w:rsidR="004E63EF" w:rsidRPr="004E63EF">
        <w:rPr>
          <w:rStyle w:val="il"/>
          <w:rFonts w:ascii="Arial" w:hAnsi="Arial"/>
          <w:sz w:val="22"/>
          <w:szCs w:val="22"/>
        </w:rPr>
        <w:t xml:space="preserve"> de seus habitantes, e</w:t>
      </w:r>
      <w:r w:rsidRPr="004E63EF">
        <w:rPr>
          <w:rStyle w:val="il"/>
          <w:rFonts w:ascii="Arial" w:hAnsi="Arial"/>
          <w:sz w:val="22"/>
          <w:szCs w:val="22"/>
        </w:rPr>
        <w:t xml:space="preserve"> </w:t>
      </w:r>
      <w:r w:rsidR="004E63EF">
        <w:rPr>
          <w:rStyle w:val="il"/>
          <w:rFonts w:ascii="Arial" w:hAnsi="Arial"/>
          <w:sz w:val="22"/>
          <w:szCs w:val="22"/>
        </w:rPr>
        <w:t xml:space="preserve">palco das mais recentes e espetaculares </w:t>
      </w:r>
      <w:r w:rsidR="004E63EF" w:rsidRPr="004E63EF">
        <w:rPr>
          <w:rStyle w:val="il"/>
          <w:rFonts w:ascii="Arial" w:hAnsi="Arial"/>
          <w:sz w:val="22"/>
          <w:szCs w:val="22"/>
        </w:rPr>
        <w:t>descobertas</w:t>
      </w:r>
      <w:r w:rsidRPr="004E63EF">
        <w:rPr>
          <w:rStyle w:val="il"/>
          <w:rFonts w:ascii="Arial" w:hAnsi="Arial"/>
          <w:sz w:val="22"/>
          <w:szCs w:val="22"/>
        </w:rPr>
        <w:t xml:space="preserve"> arqueológic</w:t>
      </w:r>
      <w:r w:rsidR="004E63EF">
        <w:rPr>
          <w:rStyle w:val="il"/>
          <w:rFonts w:ascii="Arial" w:hAnsi="Arial"/>
          <w:sz w:val="22"/>
          <w:szCs w:val="22"/>
        </w:rPr>
        <w:t>a</w:t>
      </w:r>
      <w:r w:rsidRPr="004E63EF">
        <w:rPr>
          <w:rStyle w:val="il"/>
          <w:rFonts w:ascii="Arial" w:hAnsi="Arial"/>
          <w:sz w:val="22"/>
          <w:szCs w:val="22"/>
        </w:rPr>
        <w:t>s d</w:t>
      </w:r>
      <w:r w:rsidR="004E63EF">
        <w:rPr>
          <w:rStyle w:val="il"/>
          <w:rFonts w:ascii="Arial" w:hAnsi="Arial"/>
          <w:sz w:val="22"/>
          <w:szCs w:val="22"/>
        </w:rPr>
        <w:t>o</w:t>
      </w:r>
      <w:r w:rsidRPr="004E63EF">
        <w:rPr>
          <w:rStyle w:val="il"/>
          <w:rFonts w:ascii="Arial" w:hAnsi="Arial"/>
          <w:sz w:val="22"/>
          <w:szCs w:val="22"/>
        </w:rPr>
        <w:t xml:space="preserve"> país, </w:t>
      </w:r>
      <w:r w:rsidR="004E63EF">
        <w:rPr>
          <w:rStyle w:val="il"/>
          <w:rFonts w:ascii="Arial" w:hAnsi="Arial"/>
          <w:sz w:val="22"/>
          <w:szCs w:val="22"/>
        </w:rPr>
        <w:t xml:space="preserve">é vista como um destino de férias por excelência. </w:t>
      </w:r>
      <w:r w:rsidR="004E63EF" w:rsidRPr="004E63EF">
        <w:rPr>
          <w:rStyle w:val="il"/>
          <w:rFonts w:ascii="Arial" w:hAnsi="Arial"/>
          <w:sz w:val="22"/>
          <w:szCs w:val="22"/>
        </w:rPr>
        <w:t>Além da</w:t>
      </w:r>
      <w:r w:rsidRPr="004E63EF">
        <w:rPr>
          <w:rStyle w:val="il"/>
          <w:rFonts w:ascii="Arial" w:hAnsi="Arial"/>
          <w:sz w:val="22"/>
          <w:szCs w:val="22"/>
        </w:rPr>
        <w:t xml:space="preserve"> maravil</w:t>
      </w:r>
      <w:r w:rsidR="004E63EF" w:rsidRPr="004E63EF">
        <w:rPr>
          <w:rStyle w:val="il"/>
          <w:rFonts w:ascii="Arial" w:hAnsi="Arial"/>
          <w:sz w:val="22"/>
          <w:szCs w:val="22"/>
        </w:rPr>
        <w:t>h</w:t>
      </w:r>
      <w:r w:rsidRPr="004E63EF">
        <w:rPr>
          <w:rStyle w:val="il"/>
          <w:rFonts w:ascii="Arial" w:hAnsi="Arial"/>
          <w:sz w:val="22"/>
          <w:szCs w:val="22"/>
        </w:rPr>
        <w:t>osa gastronom</w:t>
      </w:r>
      <w:r w:rsidR="004E63EF" w:rsidRPr="004E63EF">
        <w:rPr>
          <w:rStyle w:val="il"/>
          <w:rFonts w:ascii="Arial" w:hAnsi="Arial"/>
          <w:sz w:val="22"/>
          <w:szCs w:val="22"/>
        </w:rPr>
        <w:t>i</w:t>
      </w:r>
      <w:r w:rsidRPr="004E63EF">
        <w:rPr>
          <w:rStyle w:val="il"/>
          <w:rFonts w:ascii="Arial" w:hAnsi="Arial"/>
          <w:sz w:val="22"/>
          <w:szCs w:val="22"/>
        </w:rPr>
        <w:t>a, Chiclayo rec</w:t>
      </w:r>
      <w:r w:rsidR="004E63EF" w:rsidRPr="004E63EF">
        <w:rPr>
          <w:rStyle w:val="il"/>
          <w:rFonts w:ascii="Arial" w:hAnsi="Arial"/>
          <w:sz w:val="22"/>
          <w:szCs w:val="22"/>
        </w:rPr>
        <w:t>e</w:t>
      </w:r>
      <w:r w:rsidRPr="004E63EF">
        <w:rPr>
          <w:rStyle w:val="il"/>
          <w:rFonts w:ascii="Arial" w:hAnsi="Arial"/>
          <w:sz w:val="22"/>
          <w:szCs w:val="22"/>
        </w:rPr>
        <w:t>be s</w:t>
      </w:r>
      <w:r w:rsidR="004E63EF" w:rsidRPr="004E63EF">
        <w:rPr>
          <w:rStyle w:val="il"/>
          <w:rFonts w:ascii="Arial" w:hAnsi="Arial"/>
          <w:sz w:val="22"/>
          <w:szCs w:val="22"/>
        </w:rPr>
        <w:t>e</w:t>
      </w:r>
      <w:r w:rsidRPr="004E63EF">
        <w:rPr>
          <w:rStyle w:val="il"/>
          <w:rFonts w:ascii="Arial" w:hAnsi="Arial"/>
          <w:sz w:val="22"/>
          <w:szCs w:val="22"/>
        </w:rPr>
        <w:t>us visitantes co</w:t>
      </w:r>
      <w:r w:rsidR="004E63EF" w:rsidRPr="004E63EF">
        <w:rPr>
          <w:rStyle w:val="il"/>
          <w:rFonts w:ascii="Arial" w:hAnsi="Arial"/>
          <w:sz w:val="22"/>
          <w:szCs w:val="22"/>
        </w:rPr>
        <w:t>m</w:t>
      </w:r>
      <w:r w:rsidRPr="004E63EF">
        <w:rPr>
          <w:rStyle w:val="il"/>
          <w:rFonts w:ascii="Arial" w:hAnsi="Arial"/>
          <w:sz w:val="22"/>
          <w:szCs w:val="22"/>
        </w:rPr>
        <w:t xml:space="preserve"> atra</w:t>
      </w:r>
      <w:r w:rsidR="004E63EF" w:rsidRPr="004E63EF">
        <w:rPr>
          <w:rStyle w:val="il"/>
          <w:rFonts w:ascii="Arial" w:hAnsi="Arial"/>
          <w:sz w:val="22"/>
          <w:szCs w:val="22"/>
        </w:rPr>
        <w:t>ções</w:t>
      </w:r>
      <w:r w:rsidRPr="004E63EF">
        <w:rPr>
          <w:rStyle w:val="il"/>
          <w:rFonts w:ascii="Arial" w:hAnsi="Arial"/>
          <w:sz w:val="22"/>
          <w:szCs w:val="22"/>
        </w:rPr>
        <w:t xml:space="preserve"> como as pir</w:t>
      </w:r>
      <w:r w:rsidR="004E63EF">
        <w:rPr>
          <w:rStyle w:val="il"/>
          <w:rFonts w:ascii="Arial" w:hAnsi="Arial"/>
          <w:sz w:val="22"/>
          <w:szCs w:val="22"/>
        </w:rPr>
        <w:t>â</w:t>
      </w:r>
      <w:r w:rsidRPr="004E63EF">
        <w:rPr>
          <w:rStyle w:val="il"/>
          <w:rFonts w:ascii="Arial" w:hAnsi="Arial"/>
          <w:sz w:val="22"/>
          <w:szCs w:val="22"/>
        </w:rPr>
        <w:t xml:space="preserve">mides de Túcume, </w:t>
      </w:r>
      <w:r w:rsidR="004E63EF">
        <w:rPr>
          <w:rStyle w:val="il"/>
          <w:rFonts w:ascii="Arial" w:hAnsi="Arial"/>
          <w:sz w:val="22"/>
          <w:szCs w:val="22"/>
        </w:rPr>
        <w:t>o</w:t>
      </w:r>
      <w:r w:rsidRPr="004E63EF">
        <w:rPr>
          <w:rStyle w:val="il"/>
          <w:rFonts w:ascii="Arial" w:hAnsi="Arial"/>
          <w:sz w:val="22"/>
          <w:szCs w:val="22"/>
        </w:rPr>
        <w:t xml:space="preserve"> Pal</w:t>
      </w:r>
      <w:r w:rsidR="004E63EF">
        <w:rPr>
          <w:rStyle w:val="il"/>
          <w:rFonts w:ascii="Arial" w:hAnsi="Arial"/>
          <w:sz w:val="22"/>
          <w:szCs w:val="22"/>
        </w:rPr>
        <w:t>á</w:t>
      </w:r>
      <w:r w:rsidRPr="004E63EF">
        <w:rPr>
          <w:rStyle w:val="il"/>
          <w:rFonts w:ascii="Arial" w:hAnsi="Arial"/>
          <w:sz w:val="22"/>
          <w:szCs w:val="22"/>
        </w:rPr>
        <w:t>cio Municipal, as fantásticas catedra</w:t>
      </w:r>
      <w:r w:rsidR="004E63EF">
        <w:rPr>
          <w:rStyle w:val="il"/>
          <w:rFonts w:ascii="Arial" w:hAnsi="Arial"/>
          <w:sz w:val="22"/>
          <w:szCs w:val="22"/>
        </w:rPr>
        <w:t>is</w:t>
      </w:r>
      <w:r w:rsidRPr="004E63EF">
        <w:rPr>
          <w:rStyle w:val="il"/>
          <w:rFonts w:ascii="Arial" w:hAnsi="Arial"/>
          <w:sz w:val="22"/>
          <w:szCs w:val="22"/>
        </w:rPr>
        <w:t xml:space="preserve"> </w:t>
      </w:r>
      <w:r w:rsidR="004E63EF">
        <w:rPr>
          <w:rStyle w:val="il"/>
          <w:rFonts w:ascii="Arial" w:hAnsi="Arial"/>
          <w:sz w:val="22"/>
          <w:szCs w:val="22"/>
        </w:rPr>
        <w:t>e a</w:t>
      </w:r>
      <w:r w:rsidRPr="004E63EF">
        <w:rPr>
          <w:rStyle w:val="il"/>
          <w:rFonts w:ascii="Arial" w:hAnsi="Arial"/>
          <w:sz w:val="22"/>
          <w:szCs w:val="22"/>
        </w:rPr>
        <w:t xml:space="preserve"> tumba ornamental d</w:t>
      </w:r>
      <w:r w:rsidR="004E63EF">
        <w:rPr>
          <w:rStyle w:val="il"/>
          <w:rFonts w:ascii="Arial" w:hAnsi="Arial"/>
          <w:sz w:val="22"/>
          <w:szCs w:val="22"/>
        </w:rPr>
        <w:t>o</w:t>
      </w:r>
      <w:r w:rsidRPr="004E63EF">
        <w:rPr>
          <w:rStyle w:val="il"/>
          <w:rFonts w:ascii="Arial" w:hAnsi="Arial"/>
          <w:sz w:val="22"/>
          <w:szCs w:val="22"/>
        </w:rPr>
        <w:t xml:space="preserve"> Señor de Sipán, </w:t>
      </w:r>
      <w:r w:rsidR="004E63EF">
        <w:rPr>
          <w:rStyle w:val="il"/>
          <w:rFonts w:ascii="Arial" w:hAnsi="Arial"/>
          <w:sz w:val="22"/>
          <w:szCs w:val="22"/>
        </w:rPr>
        <w:t>disponibilizando também</w:t>
      </w:r>
      <w:r w:rsidRPr="004E63EF">
        <w:rPr>
          <w:rStyle w:val="il"/>
          <w:rFonts w:ascii="Arial" w:hAnsi="Arial"/>
          <w:sz w:val="22"/>
          <w:szCs w:val="22"/>
        </w:rPr>
        <w:t xml:space="preserve"> art</w:t>
      </w:r>
      <w:r w:rsidR="004E63EF">
        <w:rPr>
          <w:rStyle w:val="il"/>
          <w:rFonts w:ascii="Arial" w:hAnsi="Arial"/>
          <w:sz w:val="22"/>
          <w:szCs w:val="22"/>
        </w:rPr>
        <w:t>igos</w:t>
      </w:r>
      <w:r w:rsidRPr="004E63EF">
        <w:rPr>
          <w:rStyle w:val="il"/>
          <w:rFonts w:ascii="Arial" w:hAnsi="Arial"/>
          <w:sz w:val="22"/>
          <w:szCs w:val="22"/>
        </w:rPr>
        <w:t xml:space="preserve"> místicos </w:t>
      </w:r>
      <w:r w:rsidR="004E63EF">
        <w:rPr>
          <w:rStyle w:val="il"/>
          <w:rFonts w:ascii="Arial" w:hAnsi="Arial"/>
          <w:sz w:val="22"/>
          <w:szCs w:val="22"/>
        </w:rPr>
        <w:t>no</w:t>
      </w:r>
      <w:r w:rsidRPr="004E63EF">
        <w:rPr>
          <w:rStyle w:val="il"/>
          <w:rFonts w:ascii="Arial" w:hAnsi="Arial"/>
          <w:sz w:val="22"/>
          <w:szCs w:val="22"/>
        </w:rPr>
        <w:t xml:space="preserve"> Mercado de los Brujos. </w:t>
      </w:r>
    </w:p>
    <w:p w:rsidR="004E63EF" w:rsidRPr="00722535" w:rsidRDefault="004E63EF" w:rsidP="004E63EF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</w:p>
    <w:p w:rsidR="004E63EF" w:rsidRDefault="004E63EF" w:rsidP="004E63EF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Situada a 770 km da capital peruana, Chiclayo encontra-se no nordeste do país e oferece uma inesgotável riqueza de sítios arqueológicos, produtos artesanais e gastronômicos, que enriquecem a oferta turística da região, posicionando-a como um atrativo histórico, cultural, religioso e repleto de praias e balneários. Perto de Chiclayo estão o Santuário Histórico Bosque de Pómac, as reservas de Chaparrí e Laquipampa, áreas naturais preservadas e com grande biodiversidade de bosques secos e proteção de espécies endêmicas e em vias de extinção.</w:t>
      </w:r>
    </w:p>
    <w:p w:rsidR="007C5A50" w:rsidRPr="003649B3" w:rsidRDefault="007C5A50" w:rsidP="009204D8">
      <w:pPr>
        <w:shd w:val="clear" w:color="auto" w:fill="FFFFFF"/>
        <w:jc w:val="both"/>
        <w:rPr>
          <w:rFonts w:ascii="Arial" w:hAnsi="Arial" w:cs="Arial"/>
          <w:color w:val="000000"/>
          <w:sz w:val="16"/>
          <w:szCs w:val="16"/>
        </w:rPr>
      </w:pPr>
    </w:p>
    <w:p w:rsidR="007C5A50" w:rsidRPr="00AF5FCE" w:rsidRDefault="00AF5FCE" w:rsidP="007C5A50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Emba</w:t>
      </w:r>
      <w:r w:rsidRPr="00AF5FCE">
        <w:rPr>
          <w:rFonts w:ascii="Arial" w:hAnsi="Arial" w:cs="Arial"/>
          <w:sz w:val="22"/>
          <w:szCs w:val="22"/>
        </w:rPr>
        <w:t>ix</w:t>
      </w:r>
      <w:r w:rsidR="007C5A50" w:rsidRPr="00AF5FCE">
        <w:rPr>
          <w:rFonts w:ascii="Arial" w:hAnsi="Arial" w:cs="Arial"/>
          <w:sz w:val="22"/>
          <w:szCs w:val="22"/>
        </w:rPr>
        <w:t>ador d</w:t>
      </w: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Per</w:t>
      </w:r>
      <w:r w:rsidRPr="00AF5FCE"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 w:rsidRPr="00AF5FCE">
        <w:rPr>
          <w:rFonts w:ascii="Arial" w:hAnsi="Arial" w:cs="Arial"/>
          <w:sz w:val="22"/>
          <w:szCs w:val="22"/>
        </w:rPr>
        <w:t>no</w:t>
      </w:r>
      <w:r w:rsidR="007C5A50" w:rsidRPr="00AF5FCE">
        <w:rPr>
          <w:rFonts w:ascii="Arial" w:hAnsi="Arial" w:cs="Arial"/>
          <w:sz w:val="22"/>
          <w:szCs w:val="22"/>
        </w:rPr>
        <w:t xml:space="preserve"> Panamá, Marco V. Balarezo, </w:t>
      </w:r>
      <w:r w:rsidRPr="00AF5FCE">
        <w:rPr>
          <w:rFonts w:ascii="Arial" w:hAnsi="Arial" w:cs="Arial"/>
          <w:sz w:val="22"/>
          <w:szCs w:val="22"/>
        </w:rPr>
        <w:t>além</w:t>
      </w:r>
      <w:r w:rsidR="007C5A50" w:rsidRPr="00AF5FCE">
        <w:rPr>
          <w:rFonts w:ascii="Arial" w:hAnsi="Arial" w:cs="Arial"/>
          <w:sz w:val="22"/>
          <w:szCs w:val="22"/>
        </w:rPr>
        <w:t xml:space="preserve"> de res</w:t>
      </w:r>
      <w:r w:rsidRPr="00AF5FCE">
        <w:rPr>
          <w:rFonts w:ascii="Arial" w:hAnsi="Arial" w:cs="Arial"/>
          <w:sz w:val="22"/>
          <w:szCs w:val="22"/>
        </w:rPr>
        <w:t>s</w:t>
      </w:r>
      <w:r w:rsidR="007C5A50" w:rsidRPr="00AF5FCE">
        <w:rPr>
          <w:rFonts w:ascii="Arial" w:hAnsi="Arial" w:cs="Arial"/>
          <w:sz w:val="22"/>
          <w:szCs w:val="22"/>
        </w:rPr>
        <w:t>altar os cinco muse</w:t>
      </w:r>
      <w:r w:rsidRPr="00AF5FCE"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s sobre </w:t>
      </w:r>
      <w:r w:rsidRPr="00AF5FCE">
        <w:rPr>
          <w:rFonts w:ascii="Arial" w:hAnsi="Arial" w:cs="Arial"/>
          <w:sz w:val="22"/>
          <w:szCs w:val="22"/>
        </w:rPr>
        <w:t>as</w:t>
      </w:r>
      <w:r w:rsidR="007C5A50" w:rsidRPr="00AF5FCE">
        <w:rPr>
          <w:rFonts w:ascii="Arial" w:hAnsi="Arial" w:cs="Arial"/>
          <w:sz w:val="22"/>
          <w:szCs w:val="22"/>
        </w:rPr>
        <w:t xml:space="preserve"> culturas Sicán, Sipán </w:t>
      </w:r>
      <w:r w:rsidRPr="00AF5FCE"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Lambayecana </w:t>
      </w:r>
      <w:r w:rsidRPr="00AF5FCE">
        <w:rPr>
          <w:rFonts w:ascii="Arial" w:hAnsi="Arial" w:cs="Arial"/>
          <w:sz w:val="22"/>
          <w:szCs w:val="22"/>
        </w:rPr>
        <w:t>e a</w:t>
      </w:r>
      <w:r w:rsidR="007C5A50" w:rsidRPr="00AF5FCE">
        <w:rPr>
          <w:rFonts w:ascii="Arial" w:hAnsi="Arial" w:cs="Arial"/>
          <w:sz w:val="22"/>
          <w:szCs w:val="22"/>
        </w:rPr>
        <w:t xml:space="preserve"> mundialmente famosa gastronom</w:t>
      </w:r>
      <w:r w:rsidRPr="00AF5FCE">
        <w:rPr>
          <w:rFonts w:ascii="Arial" w:hAnsi="Arial" w:cs="Arial"/>
          <w:sz w:val="22"/>
          <w:szCs w:val="22"/>
        </w:rPr>
        <w:t>i</w:t>
      </w:r>
      <w:r w:rsidR="007C5A50" w:rsidRPr="00AF5FCE">
        <w:rPr>
          <w:rFonts w:ascii="Arial" w:hAnsi="Arial" w:cs="Arial"/>
          <w:sz w:val="22"/>
          <w:szCs w:val="22"/>
        </w:rPr>
        <w:t>a local, expres</w:t>
      </w:r>
      <w:r w:rsidRPr="00AF5FCE">
        <w:rPr>
          <w:rFonts w:ascii="Arial" w:hAnsi="Arial" w:cs="Arial"/>
          <w:sz w:val="22"/>
          <w:szCs w:val="22"/>
        </w:rPr>
        <w:t>sou</w:t>
      </w:r>
      <w:r w:rsidR="007C5A50" w:rsidRPr="00AF5FCE">
        <w:rPr>
          <w:rFonts w:ascii="Arial" w:hAnsi="Arial" w:cs="Arial"/>
          <w:sz w:val="22"/>
          <w:szCs w:val="22"/>
        </w:rPr>
        <w:t xml:space="preserve"> que </w:t>
      </w:r>
      <w:r w:rsidR="007C5A50" w:rsidRPr="00AF5FCE">
        <w:rPr>
          <w:rFonts w:ascii="Arial" w:hAnsi="Arial" w:cs="Arial"/>
          <w:sz w:val="22"/>
          <w:szCs w:val="22"/>
        </w:rPr>
        <w:lastRenderedPageBreak/>
        <w:t>Chiclayo tamb</w:t>
      </w:r>
      <w:r w:rsidRPr="00AF5FCE">
        <w:rPr>
          <w:rFonts w:ascii="Arial" w:hAnsi="Arial" w:cs="Arial"/>
          <w:sz w:val="22"/>
          <w:szCs w:val="22"/>
        </w:rPr>
        <w:t>ém</w:t>
      </w:r>
      <w:r w:rsidR="007C5A50" w:rsidRPr="00AF5FCE">
        <w:rPr>
          <w:rFonts w:ascii="Arial" w:hAnsi="Arial" w:cs="Arial"/>
          <w:sz w:val="22"/>
          <w:szCs w:val="22"/>
        </w:rPr>
        <w:t xml:space="preserve"> de</w:t>
      </w:r>
      <w:r w:rsidRPr="00AF5FCE">
        <w:rPr>
          <w:rFonts w:ascii="Arial" w:hAnsi="Arial" w:cs="Arial"/>
          <w:sz w:val="22"/>
          <w:szCs w:val="22"/>
        </w:rPr>
        <w:t>v</w:t>
      </w:r>
      <w:r w:rsidR="007C5A50" w:rsidRPr="00AF5FCE">
        <w:rPr>
          <w:rFonts w:ascii="Arial" w:hAnsi="Arial" w:cs="Arial"/>
          <w:sz w:val="22"/>
          <w:szCs w:val="22"/>
        </w:rPr>
        <w:t>e ser vist</w:t>
      </w:r>
      <w:r w:rsidRPr="00AF5FCE">
        <w:rPr>
          <w:rFonts w:ascii="Arial" w:hAnsi="Arial" w:cs="Arial"/>
          <w:sz w:val="22"/>
          <w:szCs w:val="22"/>
        </w:rPr>
        <w:t>a</w:t>
      </w:r>
      <w:r w:rsidR="007C5A50" w:rsidRPr="00AF5FCE">
        <w:rPr>
          <w:rFonts w:ascii="Arial" w:hAnsi="Arial" w:cs="Arial"/>
          <w:sz w:val="22"/>
          <w:szCs w:val="22"/>
        </w:rPr>
        <w:t xml:space="preserve"> p</w:t>
      </w:r>
      <w:r w:rsidRPr="00AF5FCE">
        <w:rPr>
          <w:rFonts w:ascii="Arial" w:hAnsi="Arial" w:cs="Arial"/>
          <w:sz w:val="22"/>
          <w:szCs w:val="22"/>
        </w:rPr>
        <w:t>elo</w:t>
      </w:r>
      <w:r w:rsidR="007C5A50" w:rsidRPr="00AF5FCE">
        <w:rPr>
          <w:rFonts w:ascii="Arial" w:hAnsi="Arial" w:cs="Arial"/>
          <w:sz w:val="22"/>
          <w:szCs w:val="22"/>
        </w:rPr>
        <w:t xml:space="preserve"> visitante e</w:t>
      </w:r>
      <w:r w:rsidRPr="00AF5FCE">
        <w:rPr>
          <w:rFonts w:ascii="Arial" w:hAnsi="Arial" w:cs="Arial"/>
          <w:sz w:val="22"/>
          <w:szCs w:val="22"/>
        </w:rPr>
        <w:t>s</w:t>
      </w:r>
      <w:r w:rsidR="007C5A50" w:rsidRPr="00AF5FCE">
        <w:rPr>
          <w:rFonts w:ascii="Arial" w:hAnsi="Arial" w:cs="Arial"/>
          <w:sz w:val="22"/>
          <w:szCs w:val="22"/>
        </w:rPr>
        <w:t>tran</w:t>
      </w:r>
      <w:r w:rsidRPr="00AF5FCE">
        <w:rPr>
          <w:rFonts w:ascii="Arial" w:hAnsi="Arial" w:cs="Arial"/>
          <w:sz w:val="22"/>
          <w:szCs w:val="22"/>
        </w:rPr>
        <w:t>gei</w:t>
      </w:r>
      <w:r w:rsidR="007C5A50" w:rsidRPr="00AF5FCE">
        <w:rPr>
          <w:rFonts w:ascii="Arial" w:hAnsi="Arial" w:cs="Arial"/>
          <w:sz w:val="22"/>
          <w:szCs w:val="22"/>
        </w:rPr>
        <w:t xml:space="preserve">ro como </w:t>
      </w:r>
      <w:r w:rsidRPr="00AF5FCE">
        <w:rPr>
          <w:rFonts w:ascii="Arial" w:hAnsi="Arial" w:cs="Arial"/>
          <w:sz w:val="22"/>
          <w:szCs w:val="22"/>
        </w:rPr>
        <w:t>a</w:t>
      </w:r>
      <w:r w:rsidR="007C5A50" w:rsidRPr="00AF5FCE">
        <w:rPr>
          <w:rFonts w:ascii="Arial" w:hAnsi="Arial" w:cs="Arial"/>
          <w:sz w:val="22"/>
          <w:szCs w:val="22"/>
        </w:rPr>
        <w:t xml:space="preserve"> p</w:t>
      </w: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>rta de ac</w:t>
      </w:r>
      <w:r w:rsidRPr="00AF5FCE">
        <w:rPr>
          <w:rFonts w:ascii="Arial" w:hAnsi="Arial" w:cs="Arial"/>
          <w:sz w:val="22"/>
          <w:szCs w:val="22"/>
        </w:rPr>
        <w:t>ess</w:t>
      </w:r>
      <w:r w:rsidR="007C5A50" w:rsidRPr="00AF5FCE">
        <w:rPr>
          <w:rFonts w:ascii="Arial" w:hAnsi="Arial" w:cs="Arial"/>
          <w:sz w:val="22"/>
          <w:szCs w:val="22"/>
        </w:rPr>
        <w:t xml:space="preserve">o </w:t>
      </w:r>
      <w:r w:rsidRPr="00AF5FCE">
        <w:rPr>
          <w:rFonts w:ascii="Arial" w:hAnsi="Arial" w:cs="Arial"/>
          <w:sz w:val="22"/>
          <w:szCs w:val="22"/>
        </w:rPr>
        <w:t>ao conhecimento da</w:t>
      </w:r>
      <w:r w:rsidR="007C5A50" w:rsidRPr="00AF5FCE">
        <w:rPr>
          <w:rFonts w:ascii="Arial" w:hAnsi="Arial" w:cs="Arial"/>
          <w:sz w:val="22"/>
          <w:szCs w:val="22"/>
        </w:rPr>
        <w:t xml:space="preserve"> cultura Moche que se </w:t>
      </w:r>
      <w:r w:rsidRPr="00AF5FCE">
        <w:rPr>
          <w:rFonts w:ascii="Arial" w:hAnsi="Arial" w:cs="Arial"/>
          <w:sz w:val="22"/>
          <w:szCs w:val="22"/>
        </w:rPr>
        <w:t>desenvolveu</w:t>
      </w:r>
      <w:r w:rsidR="007C5A50" w:rsidRPr="00AF5FCE">
        <w:rPr>
          <w:rFonts w:ascii="Arial" w:hAnsi="Arial" w:cs="Arial"/>
          <w:sz w:val="22"/>
          <w:szCs w:val="22"/>
        </w:rPr>
        <w:t xml:space="preserve"> durante os </w:t>
      </w:r>
      <w:r>
        <w:rPr>
          <w:rFonts w:ascii="Arial" w:hAnsi="Arial" w:cs="Arial"/>
          <w:sz w:val="22"/>
          <w:szCs w:val="22"/>
        </w:rPr>
        <w:t>séculos</w:t>
      </w:r>
      <w:r w:rsidR="007C5A50" w:rsidRPr="00AF5FCE">
        <w:rPr>
          <w:rFonts w:ascii="Arial" w:hAnsi="Arial" w:cs="Arial"/>
          <w:sz w:val="22"/>
          <w:szCs w:val="22"/>
        </w:rPr>
        <w:t xml:space="preserve"> II </w:t>
      </w:r>
      <w:r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VII D.C. </w:t>
      </w:r>
      <w:r>
        <w:rPr>
          <w:rFonts w:ascii="Arial" w:hAnsi="Arial" w:cs="Arial"/>
          <w:sz w:val="22"/>
          <w:szCs w:val="22"/>
        </w:rPr>
        <w:t>na</w:t>
      </w:r>
      <w:r w:rsidR="007C5A50" w:rsidRPr="00AF5FCE">
        <w:rPr>
          <w:rFonts w:ascii="Arial" w:hAnsi="Arial" w:cs="Arial"/>
          <w:sz w:val="22"/>
          <w:szCs w:val="22"/>
        </w:rPr>
        <w:t xml:space="preserve"> Costa Norte d</w:t>
      </w:r>
      <w:r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Per</w:t>
      </w:r>
      <w:r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a</w:t>
      </w:r>
      <w:r w:rsidR="007C5A50" w:rsidRPr="00AF5FCE">
        <w:rPr>
          <w:rFonts w:ascii="Arial" w:hAnsi="Arial" w:cs="Arial"/>
          <w:sz w:val="22"/>
          <w:szCs w:val="22"/>
        </w:rPr>
        <w:t> m</w:t>
      </w:r>
      <w:r>
        <w:rPr>
          <w:rFonts w:ascii="Arial" w:hAnsi="Arial" w:cs="Arial"/>
          <w:sz w:val="22"/>
          <w:szCs w:val="22"/>
        </w:rPr>
        <w:t>ais</w:t>
      </w:r>
      <w:r w:rsidR="007C5A50" w:rsidRPr="00AF5FCE">
        <w:rPr>
          <w:rFonts w:ascii="Arial" w:hAnsi="Arial" w:cs="Arial"/>
          <w:sz w:val="22"/>
          <w:szCs w:val="22"/>
        </w:rPr>
        <w:t xml:space="preserve"> con</w:t>
      </w:r>
      <w:r>
        <w:rPr>
          <w:rFonts w:ascii="Arial" w:hAnsi="Arial" w:cs="Arial"/>
          <w:sz w:val="22"/>
          <w:szCs w:val="22"/>
        </w:rPr>
        <w:t>hecida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admirada d</w:t>
      </w:r>
      <w:r>
        <w:rPr>
          <w:rFonts w:ascii="Arial" w:hAnsi="Arial" w:cs="Arial"/>
          <w:sz w:val="22"/>
          <w:szCs w:val="22"/>
        </w:rPr>
        <w:t>o país depois da</w:t>
      </w:r>
      <w:r w:rsidR="007C5A50" w:rsidRPr="00AF5FCE">
        <w:rPr>
          <w:rFonts w:ascii="Arial" w:hAnsi="Arial" w:cs="Arial"/>
          <w:sz w:val="22"/>
          <w:szCs w:val="22"/>
        </w:rPr>
        <w:t xml:space="preserve"> incaica.</w:t>
      </w:r>
      <w:r>
        <w:rPr>
          <w:rFonts w:ascii="Arial" w:hAnsi="Arial" w:cs="Arial"/>
          <w:sz w:val="22"/>
          <w:szCs w:val="22"/>
        </w:rPr>
        <w:t xml:space="preserve"> “Do ponto de vista </w:t>
      </w:r>
      <w:r w:rsidR="007C5A50" w:rsidRPr="00AF5FCE">
        <w:rPr>
          <w:rFonts w:ascii="Arial" w:hAnsi="Arial" w:cs="Arial"/>
          <w:sz w:val="22"/>
          <w:szCs w:val="22"/>
        </w:rPr>
        <w:t>artístico</w:t>
      </w:r>
      <w:r w:rsidRPr="00AF5FCE">
        <w:rPr>
          <w:rFonts w:ascii="Arial" w:hAnsi="Arial" w:cs="Arial"/>
          <w:sz w:val="22"/>
          <w:szCs w:val="22"/>
        </w:rPr>
        <w:t>,</w:t>
      </w:r>
      <w:r w:rsidR="007C5A50" w:rsidRPr="00AF5FCE">
        <w:rPr>
          <w:rFonts w:ascii="Arial" w:hAnsi="Arial" w:cs="Arial"/>
          <w:sz w:val="22"/>
          <w:szCs w:val="22"/>
        </w:rPr>
        <w:t xml:space="preserve"> esta cultura </w:t>
      </w:r>
      <w:r w:rsidRPr="00AF5FCE">
        <w:rPr>
          <w:rFonts w:ascii="Arial" w:hAnsi="Arial" w:cs="Arial"/>
          <w:sz w:val="22"/>
          <w:szCs w:val="22"/>
        </w:rPr>
        <w:t>é a</w:t>
      </w:r>
      <w:r w:rsidR="007C5A50" w:rsidRPr="00AF5FCE">
        <w:rPr>
          <w:rFonts w:ascii="Arial" w:hAnsi="Arial" w:cs="Arial"/>
          <w:sz w:val="22"/>
          <w:szCs w:val="22"/>
        </w:rPr>
        <w:t xml:space="preserve"> m</w:t>
      </w:r>
      <w:r>
        <w:rPr>
          <w:rFonts w:ascii="Arial" w:hAnsi="Arial" w:cs="Arial"/>
          <w:sz w:val="22"/>
          <w:szCs w:val="22"/>
        </w:rPr>
        <w:t>ais</w:t>
      </w:r>
      <w:r w:rsidR="007C5A50" w:rsidRPr="00AF5FCE">
        <w:rPr>
          <w:rFonts w:ascii="Arial" w:hAnsi="Arial" w:cs="Arial"/>
          <w:sz w:val="22"/>
          <w:szCs w:val="22"/>
        </w:rPr>
        <w:t xml:space="preserve"> representativa e importante d</w:t>
      </w:r>
      <w:r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Per</w:t>
      </w:r>
      <w:r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 antigo. </w:t>
      </w: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visitante pod</w:t>
      </w:r>
      <w:r w:rsidRPr="00AF5FCE"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>rá e</w:t>
      </w:r>
      <w:r w:rsidRPr="00AF5FCE">
        <w:rPr>
          <w:rFonts w:ascii="Arial" w:hAnsi="Arial" w:cs="Arial"/>
          <w:sz w:val="22"/>
          <w:szCs w:val="22"/>
        </w:rPr>
        <w:t>s</w:t>
      </w:r>
      <w:r w:rsidR="007C5A50" w:rsidRPr="00AF5FCE">
        <w:rPr>
          <w:rFonts w:ascii="Arial" w:hAnsi="Arial" w:cs="Arial"/>
          <w:sz w:val="22"/>
          <w:szCs w:val="22"/>
        </w:rPr>
        <w:t>tender su</w:t>
      </w:r>
      <w:r w:rsidRPr="00AF5FCE">
        <w:rPr>
          <w:rFonts w:ascii="Arial" w:hAnsi="Arial" w:cs="Arial"/>
          <w:sz w:val="22"/>
          <w:szCs w:val="22"/>
        </w:rPr>
        <w:t>a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 w:rsidRPr="00AF5FCE">
        <w:rPr>
          <w:rFonts w:ascii="Arial" w:hAnsi="Arial" w:cs="Arial"/>
          <w:sz w:val="22"/>
          <w:szCs w:val="22"/>
        </w:rPr>
        <w:t>permanência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 w:rsidRPr="00AF5FCE">
        <w:rPr>
          <w:rFonts w:ascii="Arial" w:hAnsi="Arial" w:cs="Arial"/>
          <w:sz w:val="22"/>
          <w:szCs w:val="22"/>
        </w:rPr>
        <w:t>em</w:t>
      </w:r>
      <w:r w:rsidR="007C5A50" w:rsidRPr="00AF5FCE">
        <w:rPr>
          <w:rFonts w:ascii="Arial" w:hAnsi="Arial" w:cs="Arial"/>
          <w:sz w:val="22"/>
          <w:szCs w:val="22"/>
        </w:rPr>
        <w:t xml:space="preserve"> Chiclayo </w:t>
      </w:r>
      <w:r w:rsidRPr="00AF5FCE"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tamb</w:t>
      </w:r>
      <w:r w:rsidRPr="00AF5FCE">
        <w:rPr>
          <w:rFonts w:ascii="Arial" w:hAnsi="Arial" w:cs="Arial"/>
          <w:sz w:val="22"/>
          <w:szCs w:val="22"/>
        </w:rPr>
        <w:t>ém</w:t>
      </w:r>
      <w:r w:rsidR="007C5A50" w:rsidRPr="00AF5FCE">
        <w:rPr>
          <w:rFonts w:ascii="Arial" w:hAnsi="Arial" w:cs="Arial"/>
          <w:sz w:val="22"/>
          <w:szCs w:val="22"/>
        </w:rPr>
        <w:t xml:space="preserve"> visitar a cidad</w:t>
      </w:r>
      <w:r w:rsidRPr="00AF5FCE"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de Chan Chan</w:t>
      </w:r>
      <w:r>
        <w:rPr>
          <w:rFonts w:ascii="Arial" w:hAnsi="Arial" w:cs="Arial"/>
          <w:sz w:val="22"/>
          <w:szCs w:val="22"/>
        </w:rPr>
        <w:t>,</w:t>
      </w:r>
      <w:r w:rsidR="007C5A50" w:rsidRPr="00AF5FCE">
        <w:rPr>
          <w:rFonts w:ascii="Arial" w:hAnsi="Arial" w:cs="Arial"/>
          <w:sz w:val="22"/>
          <w:szCs w:val="22"/>
        </w:rPr>
        <w:t xml:space="preserve"> o</w:t>
      </w:r>
      <w:r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tros importantes restos arqueológicos da cultura moche </w:t>
      </w:r>
      <w:r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atrativos de Trujillo, </w:t>
      </w:r>
      <w:r>
        <w:rPr>
          <w:rFonts w:ascii="Arial" w:hAnsi="Arial" w:cs="Arial"/>
          <w:sz w:val="22"/>
          <w:szCs w:val="22"/>
        </w:rPr>
        <w:t>a</w:t>
      </w:r>
      <w:r w:rsidR="007C5A50" w:rsidRPr="00AF5FCE">
        <w:rPr>
          <w:rFonts w:ascii="Arial" w:hAnsi="Arial" w:cs="Arial"/>
          <w:sz w:val="22"/>
          <w:szCs w:val="22"/>
        </w:rPr>
        <w:t xml:space="preserve"> terce</w:t>
      </w:r>
      <w:r>
        <w:rPr>
          <w:rFonts w:ascii="Arial" w:hAnsi="Arial" w:cs="Arial"/>
          <w:sz w:val="22"/>
          <w:szCs w:val="22"/>
        </w:rPr>
        <w:t>i</w:t>
      </w:r>
      <w:r w:rsidR="007C5A50" w:rsidRPr="00AF5FCE">
        <w:rPr>
          <w:rFonts w:ascii="Arial" w:hAnsi="Arial" w:cs="Arial"/>
          <w:sz w:val="22"/>
          <w:szCs w:val="22"/>
        </w:rPr>
        <w:t>ra cidad</w:t>
      </w:r>
      <w:r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mais</w:t>
      </w:r>
      <w:r w:rsidR="007C5A50" w:rsidRPr="00AF5FCE">
        <w:rPr>
          <w:rFonts w:ascii="Arial" w:hAnsi="Arial" w:cs="Arial"/>
          <w:sz w:val="22"/>
          <w:szCs w:val="22"/>
        </w:rPr>
        <w:t xml:space="preserve"> importante d</w:t>
      </w:r>
      <w:r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Per</w:t>
      </w:r>
      <w:r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situada</w:t>
      </w:r>
      <w:r w:rsidR="007C5A50" w:rsidRPr="00AF5FCE">
        <w:rPr>
          <w:rFonts w:ascii="Arial" w:hAnsi="Arial" w:cs="Arial"/>
          <w:sz w:val="22"/>
          <w:szCs w:val="22"/>
        </w:rPr>
        <w:t xml:space="preserve"> a </w:t>
      </w:r>
      <w:r>
        <w:rPr>
          <w:rFonts w:ascii="Arial" w:hAnsi="Arial" w:cs="Arial"/>
          <w:sz w:val="22"/>
          <w:szCs w:val="22"/>
        </w:rPr>
        <w:t>apenas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três</w:t>
      </w:r>
      <w:r w:rsidR="007C5A50" w:rsidRPr="00AF5FCE">
        <w:rPr>
          <w:rFonts w:ascii="Arial" w:hAnsi="Arial" w:cs="Arial"/>
          <w:sz w:val="22"/>
          <w:szCs w:val="22"/>
        </w:rPr>
        <w:t xml:space="preserve"> horas de Chiclayo</w:t>
      </w:r>
      <w:r>
        <w:rPr>
          <w:rFonts w:ascii="Arial" w:hAnsi="Arial" w:cs="Arial"/>
          <w:sz w:val="22"/>
          <w:szCs w:val="22"/>
        </w:rPr>
        <w:t xml:space="preserve"> por via rodoviária.</w:t>
      </w:r>
      <w:r w:rsidR="007C5A50" w:rsidRPr="00AF5FCE">
        <w:rPr>
          <w:rFonts w:ascii="Arial" w:hAnsi="Arial" w:cs="Arial"/>
          <w:sz w:val="22"/>
          <w:szCs w:val="22"/>
        </w:rPr>
        <w:t xml:space="preserve">” </w:t>
      </w:r>
    </w:p>
    <w:p w:rsidR="007C5A50" w:rsidRPr="00722535" w:rsidRDefault="007C5A50" w:rsidP="007C5A50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7C5A50" w:rsidRPr="00AF5FCE" w:rsidRDefault="00AF5FCE" w:rsidP="007C5A50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 w:rsidRPr="00AF5FCE">
        <w:rPr>
          <w:rFonts w:ascii="Arial" w:hAnsi="Arial" w:cs="Arial"/>
          <w:sz w:val="22"/>
          <w:szCs w:val="22"/>
        </w:rPr>
        <w:t>novo</w:t>
      </w:r>
      <w:r w:rsidR="007C5A50" w:rsidRPr="00AF5FCE">
        <w:rPr>
          <w:rFonts w:ascii="Arial" w:hAnsi="Arial" w:cs="Arial"/>
          <w:sz w:val="22"/>
          <w:szCs w:val="22"/>
        </w:rPr>
        <w:t xml:space="preserve"> v</w:t>
      </w:r>
      <w:r w:rsidRPr="00AF5FCE">
        <w:rPr>
          <w:rFonts w:ascii="Arial" w:hAnsi="Arial" w:cs="Arial"/>
          <w:sz w:val="22"/>
          <w:szCs w:val="22"/>
        </w:rPr>
        <w:t>oo</w:t>
      </w:r>
      <w:r w:rsidR="007C5A50" w:rsidRPr="00AF5FCE">
        <w:rPr>
          <w:rFonts w:ascii="Arial" w:hAnsi="Arial" w:cs="Arial"/>
          <w:sz w:val="22"/>
          <w:szCs w:val="22"/>
        </w:rPr>
        <w:t xml:space="preserve"> d</w:t>
      </w:r>
      <w:r w:rsidRPr="00AF5FCE">
        <w:rPr>
          <w:rFonts w:ascii="Arial" w:hAnsi="Arial" w:cs="Arial"/>
          <w:sz w:val="22"/>
          <w:szCs w:val="22"/>
        </w:rPr>
        <w:t>a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 w:rsidR="007C5A50" w:rsidRPr="00AF5FCE">
        <w:rPr>
          <w:rFonts w:ascii="Arial" w:hAnsi="Arial" w:cs="Arial"/>
          <w:b/>
          <w:sz w:val="22"/>
          <w:szCs w:val="22"/>
        </w:rPr>
        <w:t>Copa Airlines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é inaugurado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em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um</w:t>
      </w:r>
      <w:r w:rsidR="007C5A50" w:rsidRPr="00AF5FCE">
        <w:rPr>
          <w:rFonts w:ascii="Arial" w:hAnsi="Arial" w:cs="Arial"/>
          <w:sz w:val="22"/>
          <w:szCs w:val="22"/>
        </w:rPr>
        <w:t xml:space="preserve"> contexto de cre</w:t>
      </w:r>
      <w:r>
        <w:rPr>
          <w:rFonts w:ascii="Arial" w:hAnsi="Arial" w:cs="Arial"/>
          <w:sz w:val="22"/>
          <w:szCs w:val="22"/>
        </w:rPr>
        <w:t>s</w:t>
      </w:r>
      <w:r w:rsidR="007C5A50" w:rsidRPr="00AF5FCE">
        <w:rPr>
          <w:rFonts w:ascii="Arial" w:hAnsi="Arial" w:cs="Arial"/>
          <w:sz w:val="22"/>
          <w:szCs w:val="22"/>
        </w:rPr>
        <w:t xml:space="preserve">cimento constante </w:t>
      </w:r>
      <w:r>
        <w:rPr>
          <w:rFonts w:ascii="Arial" w:hAnsi="Arial" w:cs="Arial"/>
          <w:sz w:val="22"/>
          <w:szCs w:val="22"/>
        </w:rPr>
        <w:t>do número de</w:t>
      </w:r>
      <w:r w:rsidR="007C5A50" w:rsidRPr="00AF5FCE">
        <w:rPr>
          <w:rFonts w:ascii="Arial" w:hAnsi="Arial" w:cs="Arial"/>
          <w:sz w:val="22"/>
          <w:szCs w:val="22"/>
        </w:rPr>
        <w:t xml:space="preserve"> turistas paname</w:t>
      </w:r>
      <w:r>
        <w:rPr>
          <w:rFonts w:ascii="Arial" w:hAnsi="Arial" w:cs="Arial"/>
          <w:sz w:val="22"/>
          <w:szCs w:val="22"/>
        </w:rPr>
        <w:t>nh</w:t>
      </w:r>
      <w:r w:rsidR="007C5A50" w:rsidRPr="00AF5FCE">
        <w:rPr>
          <w:rFonts w:ascii="Arial" w:hAnsi="Arial" w:cs="Arial"/>
          <w:sz w:val="22"/>
          <w:szCs w:val="22"/>
        </w:rPr>
        <w:t>os que visita</w:t>
      </w:r>
      <w:r>
        <w:rPr>
          <w:rFonts w:ascii="Arial" w:hAnsi="Arial" w:cs="Arial"/>
          <w:sz w:val="22"/>
          <w:szCs w:val="22"/>
        </w:rPr>
        <w:t>m o</w:t>
      </w:r>
      <w:r w:rsidR="007C5A50" w:rsidRPr="00AF5FCE">
        <w:rPr>
          <w:rFonts w:ascii="Arial" w:hAnsi="Arial" w:cs="Arial"/>
          <w:sz w:val="22"/>
          <w:szCs w:val="22"/>
        </w:rPr>
        <w:t xml:space="preserve"> Per</w:t>
      </w:r>
      <w:r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. </w:t>
      </w:r>
      <w:r w:rsidRPr="00AF5FCE">
        <w:rPr>
          <w:rFonts w:ascii="Arial" w:hAnsi="Arial" w:cs="Arial"/>
          <w:sz w:val="22"/>
          <w:szCs w:val="22"/>
        </w:rPr>
        <w:t>No ano de</w:t>
      </w:r>
      <w:r w:rsidR="007C5A50" w:rsidRPr="00AF5FCE">
        <w:rPr>
          <w:rFonts w:ascii="Arial" w:hAnsi="Arial" w:cs="Arial"/>
          <w:sz w:val="22"/>
          <w:szCs w:val="22"/>
        </w:rPr>
        <w:t xml:space="preserve"> 2014</w:t>
      </w:r>
      <w:r w:rsidRPr="00AF5FCE">
        <w:rPr>
          <w:rFonts w:ascii="Arial" w:hAnsi="Arial" w:cs="Arial"/>
          <w:sz w:val="22"/>
          <w:szCs w:val="22"/>
        </w:rPr>
        <w:t>, o país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 w:rsidRPr="00AF5FCE">
        <w:rPr>
          <w:rFonts w:ascii="Arial" w:hAnsi="Arial" w:cs="Arial"/>
          <w:sz w:val="22"/>
          <w:szCs w:val="22"/>
        </w:rPr>
        <w:t>recebeu</w:t>
      </w:r>
      <w:r w:rsidR="007C5A50" w:rsidRPr="00AF5FCE">
        <w:rPr>
          <w:rFonts w:ascii="Arial" w:hAnsi="Arial" w:cs="Arial"/>
          <w:sz w:val="22"/>
          <w:szCs w:val="22"/>
        </w:rPr>
        <w:t xml:space="preserve"> 16.367 paname</w:t>
      </w:r>
      <w:r w:rsidRPr="00AF5FCE">
        <w:rPr>
          <w:rFonts w:ascii="Arial" w:hAnsi="Arial" w:cs="Arial"/>
          <w:sz w:val="22"/>
          <w:szCs w:val="22"/>
        </w:rPr>
        <w:t>nh</w:t>
      </w:r>
      <w:r w:rsidR="007C5A50" w:rsidRPr="00AF5FCE">
        <w:rPr>
          <w:rFonts w:ascii="Arial" w:hAnsi="Arial" w:cs="Arial"/>
          <w:sz w:val="22"/>
          <w:szCs w:val="22"/>
        </w:rPr>
        <w:t xml:space="preserve">os </w:t>
      </w:r>
      <w:r w:rsidRPr="00AF5FCE">
        <w:rPr>
          <w:rFonts w:ascii="Arial" w:hAnsi="Arial" w:cs="Arial"/>
          <w:sz w:val="22"/>
          <w:szCs w:val="22"/>
        </w:rPr>
        <w:t>e, em</w:t>
      </w:r>
      <w:r w:rsidR="007C5A50" w:rsidRPr="00AF5FCE">
        <w:rPr>
          <w:rFonts w:ascii="Arial" w:hAnsi="Arial" w:cs="Arial"/>
          <w:sz w:val="22"/>
          <w:szCs w:val="22"/>
        </w:rPr>
        <w:t xml:space="preserve"> 2015, 17.539; </w:t>
      </w:r>
      <w:r>
        <w:rPr>
          <w:rFonts w:ascii="Arial" w:hAnsi="Arial" w:cs="Arial"/>
          <w:sz w:val="22"/>
          <w:szCs w:val="22"/>
        </w:rPr>
        <w:t xml:space="preserve">o que </w:t>
      </w:r>
      <w:r w:rsidR="007C5A50" w:rsidRPr="00AF5FCE">
        <w:rPr>
          <w:rFonts w:ascii="Arial" w:hAnsi="Arial" w:cs="Arial"/>
          <w:sz w:val="22"/>
          <w:szCs w:val="22"/>
        </w:rPr>
        <w:t>signific</w:t>
      </w:r>
      <w:r>
        <w:rPr>
          <w:rFonts w:ascii="Arial" w:hAnsi="Arial" w:cs="Arial"/>
          <w:sz w:val="22"/>
          <w:szCs w:val="22"/>
        </w:rPr>
        <w:t>ou</w:t>
      </w:r>
      <w:r w:rsidR="007C5A50" w:rsidRPr="00AF5FCE">
        <w:rPr>
          <w:rFonts w:ascii="Arial" w:hAnsi="Arial" w:cs="Arial"/>
          <w:sz w:val="22"/>
          <w:szCs w:val="22"/>
        </w:rPr>
        <w:t xml:space="preserve"> u</w:t>
      </w:r>
      <w:r>
        <w:rPr>
          <w:rFonts w:ascii="Arial" w:hAnsi="Arial" w:cs="Arial"/>
          <w:sz w:val="22"/>
          <w:szCs w:val="22"/>
        </w:rPr>
        <w:t>m</w:t>
      </w:r>
      <w:r w:rsidR="007C5A50" w:rsidRPr="00AF5FCE">
        <w:rPr>
          <w:rFonts w:ascii="Arial" w:hAnsi="Arial" w:cs="Arial"/>
          <w:sz w:val="22"/>
          <w:szCs w:val="22"/>
        </w:rPr>
        <w:t xml:space="preserve"> incremento de 7,20% </w:t>
      </w:r>
      <w:r>
        <w:rPr>
          <w:rFonts w:ascii="Arial" w:hAnsi="Arial" w:cs="Arial"/>
          <w:sz w:val="22"/>
          <w:szCs w:val="22"/>
        </w:rPr>
        <w:t>com relação ao ano anterior</w:t>
      </w:r>
      <w:r w:rsidR="007C5A50" w:rsidRPr="00AF5FCE">
        <w:rPr>
          <w:rFonts w:ascii="Arial" w:hAnsi="Arial" w:cs="Arial"/>
          <w:sz w:val="22"/>
          <w:szCs w:val="22"/>
        </w:rPr>
        <w:t>. Por esta raz</w:t>
      </w:r>
      <w:r w:rsidRPr="00AF5FCE">
        <w:rPr>
          <w:rFonts w:ascii="Arial" w:hAnsi="Arial" w:cs="Arial"/>
          <w:sz w:val="22"/>
          <w:szCs w:val="22"/>
        </w:rPr>
        <w:t>ão,</w:t>
      </w:r>
      <w:r w:rsidR="007C5A50" w:rsidRPr="00AF5FCE">
        <w:rPr>
          <w:rFonts w:ascii="Arial" w:hAnsi="Arial" w:cs="Arial"/>
          <w:sz w:val="22"/>
          <w:szCs w:val="22"/>
        </w:rPr>
        <w:t xml:space="preserve"> as atividades de promo</w:t>
      </w:r>
      <w:r w:rsidRPr="00AF5FCE">
        <w:rPr>
          <w:rFonts w:ascii="Arial" w:hAnsi="Arial" w:cs="Arial"/>
          <w:sz w:val="22"/>
          <w:szCs w:val="22"/>
        </w:rPr>
        <w:t>ção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 w:rsidRPr="00AF5FCE">
        <w:rPr>
          <w:rFonts w:ascii="Arial" w:hAnsi="Arial" w:cs="Arial"/>
          <w:sz w:val="22"/>
          <w:szCs w:val="22"/>
        </w:rPr>
        <w:t>realizadas pelo</w:t>
      </w:r>
      <w:r w:rsidR="007C5A50" w:rsidRPr="00AF5FCE">
        <w:rPr>
          <w:rFonts w:ascii="Arial" w:hAnsi="Arial" w:cs="Arial"/>
          <w:sz w:val="22"/>
          <w:szCs w:val="22"/>
        </w:rPr>
        <w:t xml:space="preserve"> Go</w:t>
      </w:r>
      <w:r w:rsidRPr="00AF5FCE">
        <w:rPr>
          <w:rFonts w:ascii="Arial" w:hAnsi="Arial" w:cs="Arial"/>
          <w:sz w:val="22"/>
          <w:szCs w:val="22"/>
        </w:rPr>
        <w:t>v</w:t>
      </w:r>
      <w:r w:rsidR="007C5A50" w:rsidRPr="00AF5FCE">
        <w:rPr>
          <w:rFonts w:ascii="Arial" w:hAnsi="Arial" w:cs="Arial"/>
          <w:sz w:val="22"/>
          <w:szCs w:val="22"/>
        </w:rPr>
        <w:t>erno d</w:t>
      </w: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Per</w:t>
      </w:r>
      <w:r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</w:t>
      </w:r>
      <w:r w:rsidR="007C5A50" w:rsidRPr="00AF5FCE">
        <w:rPr>
          <w:rFonts w:ascii="Arial" w:hAnsi="Arial" w:cs="Arial"/>
          <w:sz w:val="22"/>
          <w:szCs w:val="22"/>
        </w:rPr>
        <w:t xml:space="preserve"> Panamá</w:t>
      </w:r>
      <w:r>
        <w:rPr>
          <w:rFonts w:ascii="Arial" w:hAnsi="Arial" w:cs="Arial"/>
          <w:sz w:val="22"/>
          <w:szCs w:val="22"/>
        </w:rPr>
        <w:t xml:space="preserve"> vêm influenciando na chegada de viajantes. </w:t>
      </w:r>
      <w:r w:rsidR="007C5A50" w:rsidRPr="00AF5FCE">
        <w:rPr>
          <w:rFonts w:ascii="Arial" w:hAnsi="Arial" w:cs="Arial"/>
          <w:sz w:val="22"/>
          <w:szCs w:val="22"/>
        </w:rPr>
        <w:t>“Co</w:t>
      </w:r>
      <w:r w:rsidRPr="00AF5FCE">
        <w:rPr>
          <w:rFonts w:ascii="Arial" w:hAnsi="Arial" w:cs="Arial"/>
          <w:sz w:val="22"/>
          <w:szCs w:val="22"/>
        </w:rPr>
        <w:t>m</w:t>
      </w:r>
      <w:r w:rsidR="007C5A50" w:rsidRPr="00AF5FCE">
        <w:rPr>
          <w:rFonts w:ascii="Arial" w:hAnsi="Arial" w:cs="Arial"/>
          <w:sz w:val="22"/>
          <w:szCs w:val="22"/>
        </w:rPr>
        <w:t xml:space="preserve"> esta </w:t>
      </w:r>
      <w:r w:rsidRPr="00AF5FCE">
        <w:rPr>
          <w:rFonts w:ascii="Arial" w:hAnsi="Arial" w:cs="Arial"/>
          <w:sz w:val="22"/>
          <w:szCs w:val="22"/>
        </w:rPr>
        <w:t xml:space="preserve">nova </w:t>
      </w:r>
      <w:r w:rsidR="007C5A50" w:rsidRPr="00AF5FCE">
        <w:rPr>
          <w:rFonts w:ascii="Arial" w:hAnsi="Arial" w:cs="Arial"/>
          <w:sz w:val="22"/>
          <w:szCs w:val="22"/>
        </w:rPr>
        <w:t>r</w:t>
      </w: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>ta</w:t>
      </w:r>
      <w:r w:rsidRPr="00AF5FCE">
        <w:rPr>
          <w:rFonts w:ascii="Arial" w:hAnsi="Arial" w:cs="Arial"/>
          <w:sz w:val="22"/>
          <w:szCs w:val="22"/>
        </w:rPr>
        <w:t>,</w:t>
      </w:r>
      <w:r w:rsidR="007C5A50" w:rsidRPr="00AF5FCE">
        <w:rPr>
          <w:rFonts w:ascii="Arial" w:hAnsi="Arial" w:cs="Arial"/>
          <w:sz w:val="22"/>
          <w:szCs w:val="22"/>
        </w:rPr>
        <w:t xml:space="preserve"> esperamos promover </w:t>
      </w:r>
      <w:r w:rsidRPr="00AF5FCE"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contato comercial entre as empresas turísticas </w:t>
      </w:r>
      <w:r>
        <w:rPr>
          <w:rFonts w:ascii="Arial" w:hAnsi="Arial" w:cs="Arial"/>
          <w:sz w:val="22"/>
          <w:szCs w:val="22"/>
        </w:rPr>
        <w:t>e</w:t>
      </w:r>
      <w:r w:rsidR="007C5A50" w:rsidRPr="00AF5FCE">
        <w:rPr>
          <w:rFonts w:ascii="Arial" w:hAnsi="Arial" w:cs="Arial"/>
          <w:sz w:val="22"/>
          <w:szCs w:val="22"/>
        </w:rPr>
        <w:t xml:space="preserve"> comercia</w:t>
      </w:r>
      <w:r>
        <w:rPr>
          <w:rFonts w:ascii="Arial" w:hAnsi="Arial" w:cs="Arial"/>
          <w:sz w:val="22"/>
          <w:szCs w:val="22"/>
        </w:rPr>
        <w:t>is</w:t>
      </w:r>
      <w:r w:rsidR="007C5A50" w:rsidRPr="00AF5FCE">
        <w:rPr>
          <w:rFonts w:ascii="Arial" w:hAnsi="Arial" w:cs="Arial"/>
          <w:sz w:val="22"/>
          <w:szCs w:val="22"/>
        </w:rPr>
        <w:t xml:space="preserve"> de Lambayeque, ge</w:t>
      </w:r>
      <w:r>
        <w:rPr>
          <w:rFonts w:ascii="Arial" w:hAnsi="Arial" w:cs="Arial"/>
          <w:sz w:val="22"/>
          <w:szCs w:val="22"/>
        </w:rPr>
        <w:t>r</w:t>
      </w:r>
      <w:r w:rsidR="007C5A50" w:rsidRPr="00AF5FCE">
        <w:rPr>
          <w:rFonts w:ascii="Arial" w:hAnsi="Arial" w:cs="Arial"/>
          <w:sz w:val="22"/>
          <w:szCs w:val="22"/>
        </w:rPr>
        <w:t>ar neg</w:t>
      </w:r>
      <w:r>
        <w:rPr>
          <w:rFonts w:ascii="Arial" w:hAnsi="Arial" w:cs="Arial"/>
          <w:sz w:val="22"/>
          <w:szCs w:val="22"/>
        </w:rPr>
        <w:t>ó</w:t>
      </w:r>
      <w:r w:rsidR="007C5A50" w:rsidRPr="00AF5FCE">
        <w:rPr>
          <w:rFonts w:ascii="Arial" w:hAnsi="Arial" w:cs="Arial"/>
          <w:sz w:val="22"/>
          <w:szCs w:val="22"/>
        </w:rPr>
        <w:t xml:space="preserve">cios e incentivar </w:t>
      </w:r>
      <w:r>
        <w:rPr>
          <w:rFonts w:ascii="Arial" w:hAnsi="Arial" w:cs="Arial"/>
          <w:sz w:val="22"/>
          <w:szCs w:val="22"/>
        </w:rPr>
        <w:t>o</w:t>
      </w:r>
      <w:r w:rsidR="007C5A50" w:rsidRPr="00AF5FCE">
        <w:rPr>
          <w:rFonts w:ascii="Arial" w:hAnsi="Arial" w:cs="Arial"/>
          <w:sz w:val="22"/>
          <w:szCs w:val="22"/>
        </w:rPr>
        <w:t xml:space="preserve"> aumento </w:t>
      </w:r>
      <w:r>
        <w:rPr>
          <w:rFonts w:ascii="Arial" w:hAnsi="Arial" w:cs="Arial"/>
          <w:sz w:val="22"/>
          <w:szCs w:val="22"/>
        </w:rPr>
        <w:t xml:space="preserve">do </w:t>
      </w:r>
      <w:r w:rsidR="007C5A50" w:rsidRPr="00AF5FCE">
        <w:rPr>
          <w:rFonts w:ascii="Arial" w:hAnsi="Arial" w:cs="Arial"/>
          <w:sz w:val="22"/>
          <w:szCs w:val="22"/>
        </w:rPr>
        <w:t>flu</w:t>
      </w:r>
      <w:r>
        <w:rPr>
          <w:rFonts w:ascii="Arial" w:hAnsi="Arial" w:cs="Arial"/>
          <w:sz w:val="22"/>
          <w:szCs w:val="22"/>
        </w:rPr>
        <w:t>x</w:t>
      </w:r>
      <w:r w:rsidR="007C5A50" w:rsidRPr="00AF5FCE">
        <w:rPr>
          <w:rFonts w:ascii="Arial" w:hAnsi="Arial" w:cs="Arial"/>
          <w:sz w:val="22"/>
          <w:szCs w:val="22"/>
        </w:rPr>
        <w:t>o de turistas paname</w:t>
      </w:r>
      <w:r>
        <w:rPr>
          <w:rFonts w:ascii="Arial" w:hAnsi="Arial" w:cs="Arial"/>
          <w:sz w:val="22"/>
          <w:szCs w:val="22"/>
        </w:rPr>
        <w:t>nh</w:t>
      </w:r>
      <w:r w:rsidR="007C5A50" w:rsidRPr="00AF5FCE">
        <w:rPr>
          <w:rFonts w:ascii="Arial" w:hAnsi="Arial" w:cs="Arial"/>
          <w:sz w:val="22"/>
          <w:szCs w:val="22"/>
        </w:rPr>
        <w:t xml:space="preserve">os </w:t>
      </w:r>
      <w:r>
        <w:rPr>
          <w:rFonts w:ascii="Arial" w:hAnsi="Arial" w:cs="Arial"/>
          <w:sz w:val="22"/>
          <w:szCs w:val="22"/>
        </w:rPr>
        <w:t>no</w:t>
      </w:r>
      <w:r w:rsidR="007C5A50" w:rsidRPr="00AF5FCE">
        <w:rPr>
          <w:rFonts w:ascii="Arial" w:hAnsi="Arial" w:cs="Arial"/>
          <w:sz w:val="22"/>
          <w:szCs w:val="22"/>
        </w:rPr>
        <w:t xml:space="preserve"> Per</w:t>
      </w:r>
      <w:r>
        <w:rPr>
          <w:rFonts w:ascii="Arial" w:hAnsi="Arial" w:cs="Arial"/>
          <w:sz w:val="22"/>
          <w:szCs w:val="22"/>
        </w:rPr>
        <w:t>u</w:t>
      </w:r>
      <w:r w:rsidR="007C5A50" w:rsidRPr="00AF5FCE">
        <w:rPr>
          <w:rFonts w:ascii="Arial" w:hAnsi="Arial" w:cs="Arial"/>
          <w:sz w:val="22"/>
          <w:szCs w:val="22"/>
        </w:rPr>
        <w:t xml:space="preserve"> e incrementar as exporta</w:t>
      </w:r>
      <w:r>
        <w:rPr>
          <w:rFonts w:ascii="Arial" w:hAnsi="Arial" w:cs="Arial"/>
          <w:sz w:val="22"/>
          <w:szCs w:val="22"/>
        </w:rPr>
        <w:t>ções com</w:t>
      </w:r>
      <w:r w:rsidR="007C5A50" w:rsidRPr="00AF5FCE">
        <w:rPr>
          <w:rFonts w:ascii="Arial" w:hAnsi="Arial" w:cs="Arial"/>
          <w:sz w:val="22"/>
          <w:szCs w:val="22"/>
        </w:rPr>
        <w:t xml:space="preserve"> valor agregado </w:t>
      </w:r>
      <w:r>
        <w:rPr>
          <w:rFonts w:ascii="Arial" w:hAnsi="Arial" w:cs="Arial"/>
          <w:sz w:val="22"/>
          <w:szCs w:val="22"/>
        </w:rPr>
        <w:t>do</w:t>
      </w:r>
      <w:r w:rsidR="007C5A50" w:rsidRPr="00AF5FCE">
        <w:rPr>
          <w:rFonts w:ascii="Arial" w:hAnsi="Arial" w:cs="Arial"/>
          <w:sz w:val="22"/>
          <w:szCs w:val="22"/>
        </w:rPr>
        <w:t xml:space="preserve"> país”, conclu</w:t>
      </w:r>
      <w:r>
        <w:rPr>
          <w:rFonts w:ascii="Arial" w:hAnsi="Arial" w:cs="Arial"/>
          <w:sz w:val="22"/>
          <w:szCs w:val="22"/>
        </w:rPr>
        <w:t>i</w:t>
      </w:r>
      <w:r w:rsidR="007C5A50" w:rsidRPr="00AF5FCE">
        <w:rPr>
          <w:rFonts w:ascii="Arial" w:hAnsi="Arial" w:cs="Arial"/>
          <w:sz w:val="22"/>
          <w:szCs w:val="22"/>
        </w:rPr>
        <w:t xml:space="preserve"> Balarezo.  </w:t>
      </w:r>
    </w:p>
    <w:p w:rsidR="009204D8" w:rsidRPr="00722535" w:rsidRDefault="009204D8" w:rsidP="009204D8">
      <w:pPr>
        <w:jc w:val="both"/>
        <w:rPr>
          <w:rStyle w:val="il"/>
          <w:rFonts w:ascii="Arial" w:eastAsia="Arial" w:hAnsi="Arial" w:cs="Arial"/>
          <w:color w:val="252525"/>
          <w:sz w:val="16"/>
          <w:szCs w:val="16"/>
          <w:u w:color="252525"/>
          <w:shd w:val="clear" w:color="auto" w:fill="FFFFFF"/>
        </w:rPr>
      </w:pPr>
    </w:p>
    <w:p w:rsidR="009204D8" w:rsidRPr="009A3EA0" w:rsidRDefault="009A3EA0" w:rsidP="009204D8">
      <w:pPr>
        <w:jc w:val="both"/>
        <w:rPr>
          <w:rStyle w:val="il"/>
          <w:rFonts w:ascii="Arial" w:eastAsia="Arial" w:hAnsi="Arial" w:cs="Arial"/>
          <w:sz w:val="22"/>
          <w:szCs w:val="22"/>
        </w:rPr>
      </w:pPr>
      <w:r w:rsidRPr="009A3EA0"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v</w:t>
      </w:r>
      <w:r w:rsidRPr="009A3EA0"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o CM 340 </w:t>
      </w:r>
      <w:r w:rsidRPr="009A3EA0">
        <w:rPr>
          <w:rStyle w:val="il"/>
          <w:rFonts w:ascii="Arial" w:hAnsi="Arial"/>
          <w:sz w:val="22"/>
          <w:szCs w:val="22"/>
        </w:rPr>
        <w:t>terá início com duas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fre</w:t>
      </w:r>
      <w:r w:rsidRPr="009A3EA0">
        <w:rPr>
          <w:rStyle w:val="il"/>
          <w:rFonts w:ascii="Arial" w:hAnsi="Arial"/>
          <w:sz w:val="22"/>
          <w:szCs w:val="22"/>
        </w:rPr>
        <w:t>q</w:t>
      </w:r>
      <w:r w:rsidR="009204D8" w:rsidRPr="009A3EA0">
        <w:rPr>
          <w:rStyle w:val="il"/>
          <w:rFonts w:ascii="Arial" w:hAnsi="Arial"/>
          <w:sz w:val="22"/>
          <w:szCs w:val="22"/>
        </w:rPr>
        <w:t>uencias semana</w:t>
      </w:r>
      <w:r w:rsidRPr="009A3EA0">
        <w:rPr>
          <w:rStyle w:val="il"/>
          <w:rFonts w:ascii="Arial" w:hAnsi="Arial"/>
          <w:sz w:val="22"/>
          <w:szCs w:val="22"/>
        </w:rPr>
        <w:t>is às terças e sextas-feiras</w:t>
      </w:r>
      <w:r w:rsidR="009204D8" w:rsidRPr="009A3EA0">
        <w:rPr>
          <w:rStyle w:val="il"/>
          <w:rFonts w:ascii="Arial" w:hAnsi="Arial"/>
          <w:sz w:val="22"/>
          <w:szCs w:val="22"/>
        </w:rPr>
        <w:t>, sa</w:t>
      </w:r>
      <w:r w:rsidRPr="009A3EA0">
        <w:rPr>
          <w:rStyle w:val="il"/>
          <w:rFonts w:ascii="Arial" w:hAnsi="Arial"/>
          <w:sz w:val="22"/>
          <w:szCs w:val="22"/>
        </w:rPr>
        <w:t>indo às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11</w:t>
      </w:r>
      <w:r w:rsidRPr="009A3EA0">
        <w:rPr>
          <w:rStyle w:val="il"/>
          <w:rFonts w:ascii="Arial" w:hAnsi="Arial"/>
          <w:sz w:val="22"/>
          <w:szCs w:val="22"/>
        </w:rPr>
        <w:t>h</w:t>
      </w:r>
      <w:r w:rsidR="009204D8" w:rsidRPr="009A3EA0">
        <w:rPr>
          <w:rStyle w:val="il"/>
          <w:rFonts w:ascii="Arial" w:hAnsi="Arial"/>
          <w:sz w:val="22"/>
          <w:szCs w:val="22"/>
        </w:rPr>
        <w:t>23</w:t>
      </w:r>
      <w:r w:rsidRPr="009A3EA0">
        <w:rPr>
          <w:rStyle w:val="il"/>
          <w:rFonts w:ascii="Arial" w:hAnsi="Arial"/>
          <w:sz w:val="22"/>
          <w:szCs w:val="22"/>
        </w:rPr>
        <w:t xml:space="preserve"> do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Aerop</w:t>
      </w:r>
      <w:r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rto Internacional de Tocumen, </w:t>
      </w:r>
      <w:r>
        <w:rPr>
          <w:rStyle w:val="il"/>
          <w:rFonts w:ascii="Arial" w:hAnsi="Arial"/>
          <w:sz w:val="22"/>
          <w:szCs w:val="22"/>
        </w:rPr>
        <w:t>no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Panamá, </w:t>
      </w:r>
      <w:r>
        <w:rPr>
          <w:rStyle w:val="il"/>
          <w:rFonts w:ascii="Arial" w:hAnsi="Arial"/>
          <w:sz w:val="22"/>
          <w:szCs w:val="22"/>
        </w:rPr>
        <w:t>e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</w:t>
      </w:r>
      <w:r>
        <w:rPr>
          <w:rStyle w:val="il"/>
          <w:rFonts w:ascii="Arial" w:hAnsi="Arial"/>
          <w:sz w:val="22"/>
          <w:szCs w:val="22"/>
        </w:rPr>
        <w:t>ch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egando </w:t>
      </w:r>
      <w:r>
        <w:rPr>
          <w:rStyle w:val="il"/>
          <w:rFonts w:ascii="Arial" w:hAnsi="Arial"/>
          <w:sz w:val="22"/>
          <w:szCs w:val="22"/>
        </w:rPr>
        <w:t>às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14</w:t>
      </w:r>
      <w:r>
        <w:rPr>
          <w:rStyle w:val="il"/>
          <w:rFonts w:ascii="Arial" w:hAnsi="Arial"/>
          <w:sz w:val="22"/>
          <w:szCs w:val="22"/>
        </w:rPr>
        <w:t>h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16 </w:t>
      </w:r>
      <w:r>
        <w:rPr>
          <w:rStyle w:val="il"/>
          <w:rFonts w:ascii="Arial" w:hAnsi="Arial"/>
          <w:sz w:val="22"/>
          <w:szCs w:val="22"/>
        </w:rPr>
        <w:t>ao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Aerop</w:t>
      </w:r>
      <w:r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>rto Internacional Capitán FAP José A. Quiñones</w:t>
      </w:r>
      <w:r>
        <w:rPr>
          <w:rStyle w:val="il"/>
          <w:rFonts w:ascii="Arial" w:hAnsi="Arial"/>
          <w:sz w:val="22"/>
          <w:szCs w:val="22"/>
        </w:rPr>
        <w:t>,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e</w:t>
      </w:r>
      <w:r>
        <w:rPr>
          <w:rStyle w:val="il"/>
          <w:rFonts w:ascii="Arial" w:hAnsi="Arial"/>
          <w:sz w:val="22"/>
          <w:szCs w:val="22"/>
        </w:rPr>
        <w:t>m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Chiclayo</w:t>
      </w:r>
      <w:r>
        <w:rPr>
          <w:rStyle w:val="il"/>
          <w:rFonts w:ascii="Arial" w:hAnsi="Arial"/>
          <w:sz w:val="22"/>
          <w:szCs w:val="22"/>
        </w:rPr>
        <w:t xml:space="preserve"> (</w:t>
      </w:r>
      <w:r w:rsidR="009204D8" w:rsidRPr="009A3EA0">
        <w:rPr>
          <w:rStyle w:val="il"/>
          <w:rFonts w:ascii="Arial" w:hAnsi="Arial"/>
          <w:sz w:val="22"/>
          <w:szCs w:val="22"/>
        </w:rPr>
        <w:t>Per</w:t>
      </w:r>
      <w:r>
        <w:rPr>
          <w:rStyle w:val="il"/>
          <w:rFonts w:ascii="Arial" w:hAnsi="Arial"/>
          <w:sz w:val="22"/>
          <w:szCs w:val="22"/>
        </w:rPr>
        <w:t>u)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. </w:t>
      </w:r>
      <w:r w:rsidRPr="009A3EA0"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v</w:t>
      </w:r>
      <w:r w:rsidRPr="009A3EA0"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>o de regre</w:t>
      </w:r>
      <w:r w:rsidRPr="009A3EA0">
        <w:rPr>
          <w:rStyle w:val="il"/>
          <w:rFonts w:ascii="Arial" w:hAnsi="Arial"/>
          <w:sz w:val="22"/>
          <w:szCs w:val="22"/>
        </w:rPr>
        <w:t>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so, </w:t>
      </w:r>
      <w:r w:rsidRPr="009A3EA0">
        <w:rPr>
          <w:rStyle w:val="il"/>
          <w:rFonts w:ascii="Arial" w:hAnsi="Arial"/>
          <w:sz w:val="22"/>
          <w:szCs w:val="22"/>
        </w:rPr>
        <w:t xml:space="preserve">o 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CM 341, partirá </w:t>
      </w:r>
      <w:r w:rsidRPr="009A3EA0">
        <w:rPr>
          <w:rStyle w:val="il"/>
          <w:rFonts w:ascii="Arial" w:hAnsi="Arial"/>
          <w:sz w:val="22"/>
          <w:szCs w:val="22"/>
        </w:rPr>
        <w:t>às terças e sextas-feiras</w:t>
      </w:r>
      <w:r>
        <w:rPr>
          <w:rStyle w:val="il"/>
          <w:rFonts w:ascii="Arial" w:hAnsi="Arial"/>
          <w:sz w:val="22"/>
          <w:szCs w:val="22"/>
        </w:rPr>
        <w:t>,</w:t>
      </w:r>
      <w:r w:rsidRPr="009A3EA0">
        <w:rPr>
          <w:rStyle w:val="il"/>
          <w:rFonts w:ascii="Arial" w:hAnsi="Arial"/>
          <w:sz w:val="22"/>
          <w:szCs w:val="22"/>
        </w:rPr>
        <w:t xml:space="preserve"> </w:t>
      </w:r>
      <w:r>
        <w:rPr>
          <w:rStyle w:val="il"/>
          <w:rFonts w:ascii="Arial" w:hAnsi="Arial"/>
          <w:sz w:val="22"/>
          <w:szCs w:val="22"/>
        </w:rPr>
        <w:t>às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15</w:t>
      </w:r>
      <w:r>
        <w:rPr>
          <w:rStyle w:val="il"/>
          <w:rFonts w:ascii="Arial" w:hAnsi="Arial"/>
          <w:sz w:val="22"/>
          <w:szCs w:val="22"/>
        </w:rPr>
        <w:t>h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01, </w:t>
      </w:r>
      <w:r>
        <w:rPr>
          <w:rStyle w:val="il"/>
          <w:rFonts w:ascii="Arial" w:hAnsi="Arial"/>
          <w:sz w:val="22"/>
          <w:szCs w:val="22"/>
        </w:rPr>
        <w:t>aterrissando no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Panamá </w:t>
      </w:r>
      <w:r>
        <w:rPr>
          <w:rStyle w:val="il"/>
          <w:rFonts w:ascii="Arial" w:hAnsi="Arial"/>
          <w:sz w:val="22"/>
          <w:szCs w:val="22"/>
        </w:rPr>
        <w:t>às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17</w:t>
      </w:r>
      <w:r>
        <w:rPr>
          <w:rStyle w:val="il"/>
          <w:rFonts w:ascii="Arial" w:hAnsi="Arial"/>
          <w:sz w:val="22"/>
          <w:szCs w:val="22"/>
        </w:rPr>
        <w:t>h</w:t>
      </w:r>
      <w:r w:rsidR="009204D8" w:rsidRPr="009A3EA0">
        <w:rPr>
          <w:rStyle w:val="il"/>
          <w:rFonts w:ascii="Arial" w:hAnsi="Arial"/>
          <w:sz w:val="22"/>
          <w:szCs w:val="22"/>
        </w:rPr>
        <w:t>37.</w:t>
      </w:r>
    </w:p>
    <w:p w:rsidR="009204D8" w:rsidRPr="00722535" w:rsidRDefault="009204D8" w:rsidP="009204D8">
      <w:pPr>
        <w:shd w:val="clear" w:color="auto" w:fill="FFFFFF"/>
        <w:jc w:val="both"/>
        <w:rPr>
          <w:rFonts w:ascii="Arial" w:hAnsi="Arial" w:cs="Arial"/>
          <w:color w:val="000000"/>
          <w:sz w:val="16"/>
          <w:szCs w:val="16"/>
        </w:rPr>
      </w:pPr>
    </w:p>
    <w:p w:rsidR="009204D8" w:rsidRPr="009A3EA0" w:rsidRDefault="009A3EA0" w:rsidP="009204D8">
      <w:pPr>
        <w:jc w:val="both"/>
        <w:rPr>
          <w:rStyle w:val="il"/>
          <w:rFonts w:ascii="Arial" w:eastAsia="Arial" w:hAnsi="Arial" w:cs="Arial"/>
          <w:sz w:val="22"/>
          <w:szCs w:val="22"/>
        </w:rPr>
      </w:pPr>
      <w:r w:rsidRPr="009A3EA0">
        <w:rPr>
          <w:rFonts w:ascii="Arial" w:hAnsi="Arial" w:cs="Arial"/>
          <w:iCs/>
          <w:sz w:val="22"/>
          <w:szCs w:val="22"/>
        </w:rPr>
        <w:t>A partir do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</w:t>
      </w:r>
      <w:r w:rsidRPr="009A3EA0">
        <w:rPr>
          <w:rFonts w:ascii="Arial" w:hAnsi="Arial" w:cs="Arial"/>
          <w:i/>
          <w:iCs/>
          <w:sz w:val="22"/>
          <w:szCs w:val="22"/>
        </w:rPr>
        <w:t>Centro de Conexões das</w:t>
      </w:r>
      <w:r w:rsidR="009204D8" w:rsidRPr="009A3EA0">
        <w:rPr>
          <w:rFonts w:ascii="Arial" w:hAnsi="Arial" w:cs="Arial"/>
          <w:i/>
          <w:iCs/>
          <w:sz w:val="22"/>
          <w:szCs w:val="22"/>
        </w:rPr>
        <w:t xml:space="preserve"> Américas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, </w:t>
      </w:r>
      <w:r w:rsidRPr="009A3EA0">
        <w:rPr>
          <w:rFonts w:ascii="Arial" w:hAnsi="Arial" w:cs="Arial"/>
          <w:iCs/>
          <w:sz w:val="22"/>
          <w:szCs w:val="22"/>
        </w:rPr>
        <w:t>no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Panamá, </w:t>
      </w:r>
      <w:r w:rsidRPr="009A3EA0">
        <w:rPr>
          <w:rFonts w:ascii="Arial" w:hAnsi="Arial" w:cs="Arial"/>
          <w:iCs/>
          <w:sz w:val="22"/>
          <w:szCs w:val="22"/>
        </w:rPr>
        <w:t xml:space="preserve">a </w:t>
      </w:r>
      <w:r w:rsidR="009204D8" w:rsidRPr="009A3EA0">
        <w:rPr>
          <w:rFonts w:ascii="Arial" w:hAnsi="Arial" w:cs="Arial"/>
          <w:b/>
          <w:iCs/>
          <w:sz w:val="22"/>
          <w:szCs w:val="22"/>
        </w:rPr>
        <w:t>Copa Airlines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opera v</w:t>
      </w:r>
      <w:r w:rsidRPr="009A3EA0">
        <w:rPr>
          <w:rFonts w:ascii="Arial" w:hAnsi="Arial" w:cs="Arial"/>
          <w:iCs/>
          <w:sz w:val="22"/>
          <w:szCs w:val="22"/>
        </w:rPr>
        <w:t>o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os </w:t>
      </w:r>
      <w:r>
        <w:rPr>
          <w:rFonts w:ascii="Arial" w:hAnsi="Arial" w:cs="Arial"/>
          <w:iCs/>
          <w:sz w:val="22"/>
          <w:szCs w:val="22"/>
        </w:rPr>
        <w:t>para mais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destinos internaciona</w:t>
      </w:r>
      <w:r>
        <w:rPr>
          <w:rFonts w:ascii="Arial" w:hAnsi="Arial" w:cs="Arial"/>
          <w:iCs/>
          <w:sz w:val="22"/>
          <w:szCs w:val="22"/>
        </w:rPr>
        <w:t>is do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que </w:t>
      </w:r>
      <w:r>
        <w:rPr>
          <w:rFonts w:ascii="Arial" w:hAnsi="Arial" w:cs="Arial"/>
          <w:iCs/>
          <w:sz w:val="22"/>
          <w:szCs w:val="22"/>
        </w:rPr>
        <w:t>q</w:t>
      </w:r>
      <w:r w:rsidR="009204D8" w:rsidRPr="009A3EA0">
        <w:rPr>
          <w:rFonts w:ascii="Arial" w:hAnsi="Arial" w:cs="Arial"/>
          <w:iCs/>
          <w:sz w:val="22"/>
          <w:szCs w:val="22"/>
        </w:rPr>
        <w:t>ualquer o</w:t>
      </w:r>
      <w:r>
        <w:rPr>
          <w:rFonts w:ascii="Arial" w:hAnsi="Arial" w:cs="Arial"/>
          <w:iCs/>
          <w:sz w:val="22"/>
          <w:szCs w:val="22"/>
        </w:rPr>
        <w:t>u</w:t>
      </w:r>
      <w:r w:rsidR="009204D8" w:rsidRPr="009A3EA0">
        <w:rPr>
          <w:rFonts w:ascii="Arial" w:hAnsi="Arial" w:cs="Arial"/>
          <w:iCs/>
          <w:sz w:val="22"/>
          <w:szCs w:val="22"/>
        </w:rPr>
        <w:t>tro centro de conex</w:t>
      </w:r>
      <w:r>
        <w:rPr>
          <w:rFonts w:ascii="Arial" w:hAnsi="Arial" w:cs="Arial"/>
          <w:iCs/>
          <w:sz w:val="22"/>
          <w:szCs w:val="22"/>
        </w:rPr>
        <w:t>ões na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América Latina. </w:t>
      </w:r>
      <w:r w:rsidRPr="009A3EA0">
        <w:rPr>
          <w:rFonts w:ascii="Arial" w:hAnsi="Arial" w:cs="Arial"/>
          <w:iCs/>
          <w:sz w:val="22"/>
          <w:szCs w:val="22"/>
        </w:rPr>
        <w:t>Neste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sentido, os </w:t>
      </w:r>
      <w:r w:rsidRPr="009A3EA0">
        <w:rPr>
          <w:rFonts w:ascii="Arial" w:hAnsi="Arial" w:cs="Arial"/>
          <w:iCs/>
          <w:sz w:val="22"/>
          <w:szCs w:val="22"/>
        </w:rPr>
        <w:t>voos</w:t>
      </w:r>
      <w:r w:rsidR="009204D8" w:rsidRPr="009A3EA0">
        <w:rPr>
          <w:rFonts w:ascii="Arial" w:hAnsi="Arial" w:cs="Arial"/>
          <w:iCs/>
          <w:sz w:val="22"/>
          <w:szCs w:val="22"/>
        </w:rPr>
        <w:t xml:space="preserve"> </w:t>
      </w:r>
      <w:r w:rsidR="009204D8"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entre Chiclayo </w:t>
      </w:r>
      <w:r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9204D8"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Panamá est</w:t>
      </w:r>
      <w:r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ão</w:t>
      </w:r>
      <w:r w:rsidR="009204D8"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programados para of</w:t>
      </w:r>
      <w:r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9204D8"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recer as conex</w:t>
      </w:r>
      <w:r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ões mais</w:t>
      </w:r>
      <w:r w:rsidR="009204D8"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convenientes </w:t>
      </w:r>
      <w:r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aos passageiros</w:t>
      </w:r>
      <w:r w:rsidR="009204D8"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provenientes da cidad</w:t>
      </w:r>
      <w:r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 w:rsidR="009204D8"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peruana co</w:t>
      </w:r>
      <w:r w:rsidRPr="009A3EA0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os mercados </w:t>
      </w:r>
      <w:r w:rsidRPr="009A3EA0">
        <w:rPr>
          <w:rStyle w:val="il"/>
          <w:rFonts w:ascii="Arial" w:hAnsi="Arial"/>
          <w:sz w:val="22"/>
          <w:szCs w:val="22"/>
        </w:rPr>
        <w:t>mais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importantes d</w:t>
      </w:r>
      <w:r w:rsidRPr="009A3EA0"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continente</w:t>
      </w:r>
      <w:r>
        <w:rPr>
          <w:rStyle w:val="il"/>
          <w:rFonts w:ascii="Arial" w:hAnsi="Arial"/>
          <w:sz w:val="22"/>
          <w:szCs w:val="22"/>
        </w:rPr>
        <w:t>,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</w:t>
      </w:r>
      <w:r w:rsidR="00BA7AFD">
        <w:rPr>
          <w:rStyle w:val="il"/>
          <w:rFonts w:ascii="Arial" w:hAnsi="Arial"/>
          <w:sz w:val="22"/>
          <w:szCs w:val="22"/>
        </w:rPr>
        <w:t>entre os quais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Miami, N</w:t>
      </w:r>
      <w:r>
        <w:rPr>
          <w:rStyle w:val="il"/>
          <w:rFonts w:ascii="Arial" w:hAnsi="Arial"/>
          <w:sz w:val="22"/>
          <w:szCs w:val="22"/>
        </w:rPr>
        <w:t>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va York, Los </w:t>
      </w:r>
      <w:r>
        <w:rPr>
          <w:rStyle w:val="il"/>
          <w:rFonts w:ascii="Arial" w:hAnsi="Arial"/>
          <w:sz w:val="22"/>
          <w:szCs w:val="22"/>
        </w:rPr>
        <w:t>A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ngeles </w:t>
      </w:r>
      <w:r>
        <w:rPr>
          <w:rStyle w:val="il"/>
          <w:rFonts w:ascii="Arial" w:hAnsi="Arial"/>
          <w:sz w:val="22"/>
          <w:szCs w:val="22"/>
        </w:rPr>
        <w:t>e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Washington, </w:t>
      </w:r>
      <w:r>
        <w:rPr>
          <w:rStyle w:val="il"/>
          <w:rFonts w:ascii="Arial" w:hAnsi="Arial"/>
          <w:sz w:val="22"/>
          <w:szCs w:val="22"/>
        </w:rPr>
        <w:t>nos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Estados Unidos; Ha</w:t>
      </w:r>
      <w:r>
        <w:rPr>
          <w:rStyle w:val="il"/>
          <w:rFonts w:ascii="Arial" w:hAnsi="Arial"/>
          <w:sz w:val="22"/>
          <w:szCs w:val="22"/>
        </w:rPr>
        <w:t>v</w:t>
      </w:r>
      <w:r w:rsidR="009204D8" w:rsidRPr="009A3EA0">
        <w:rPr>
          <w:rStyle w:val="il"/>
          <w:rFonts w:ascii="Arial" w:hAnsi="Arial"/>
          <w:sz w:val="22"/>
          <w:szCs w:val="22"/>
        </w:rPr>
        <w:t>ana, e</w:t>
      </w:r>
      <w:r>
        <w:rPr>
          <w:rStyle w:val="il"/>
          <w:rFonts w:ascii="Arial" w:hAnsi="Arial"/>
          <w:sz w:val="22"/>
          <w:szCs w:val="22"/>
        </w:rPr>
        <w:t>m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Cuba; Punta Cana, </w:t>
      </w:r>
      <w:r>
        <w:rPr>
          <w:rStyle w:val="il"/>
          <w:rFonts w:ascii="Arial" w:hAnsi="Arial"/>
          <w:sz w:val="22"/>
          <w:szCs w:val="22"/>
        </w:rPr>
        <w:t>na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República Dominicana; Bogotá, Barranquilla </w:t>
      </w:r>
      <w:r>
        <w:rPr>
          <w:rStyle w:val="il"/>
          <w:rFonts w:ascii="Arial" w:hAnsi="Arial"/>
          <w:sz w:val="22"/>
          <w:szCs w:val="22"/>
        </w:rPr>
        <w:t>e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Cartagena, </w:t>
      </w:r>
      <w:r>
        <w:rPr>
          <w:rStyle w:val="il"/>
          <w:rFonts w:ascii="Arial" w:hAnsi="Arial"/>
          <w:sz w:val="22"/>
          <w:szCs w:val="22"/>
        </w:rPr>
        <w:t>na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Col</w:t>
      </w:r>
      <w:r>
        <w:rPr>
          <w:rStyle w:val="il"/>
          <w:rFonts w:ascii="Arial" w:hAnsi="Arial"/>
          <w:sz w:val="22"/>
          <w:szCs w:val="22"/>
        </w:rPr>
        <w:t>ô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mbia; </w:t>
      </w:r>
      <w:r w:rsidR="00BA7AFD">
        <w:rPr>
          <w:rStyle w:val="il"/>
          <w:rFonts w:ascii="Arial" w:hAnsi="Arial"/>
          <w:sz w:val="22"/>
          <w:szCs w:val="22"/>
        </w:rPr>
        <w:t>bem como as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principa</w:t>
      </w:r>
      <w:r w:rsidR="00BA7AFD">
        <w:rPr>
          <w:rStyle w:val="il"/>
          <w:rFonts w:ascii="Arial" w:hAnsi="Arial"/>
          <w:sz w:val="22"/>
          <w:szCs w:val="22"/>
        </w:rPr>
        <w:t>i</w:t>
      </w:r>
      <w:r w:rsidR="009204D8" w:rsidRPr="009A3EA0">
        <w:rPr>
          <w:rStyle w:val="il"/>
          <w:rFonts w:ascii="Arial" w:hAnsi="Arial"/>
          <w:sz w:val="22"/>
          <w:szCs w:val="22"/>
        </w:rPr>
        <w:t>s cidades d</w:t>
      </w:r>
      <w:r w:rsidR="00BA7AFD">
        <w:rPr>
          <w:rStyle w:val="il"/>
          <w:rFonts w:ascii="Arial" w:hAnsi="Arial"/>
          <w:sz w:val="22"/>
          <w:szCs w:val="22"/>
        </w:rPr>
        <w:t xml:space="preserve">a América do Norte, </w:t>
      </w:r>
      <w:r w:rsidR="009204D8" w:rsidRPr="009A3EA0">
        <w:rPr>
          <w:rStyle w:val="il"/>
          <w:rFonts w:ascii="Arial" w:hAnsi="Arial"/>
          <w:sz w:val="22"/>
          <w:szCs w:val="22"/>
        </w:rPr>
        <w:t>Centr</w:t>
      </w:r>
      <w:r w:rsidR="00BA7AFD">
        <w:rPr>
          <w:rStyle w:val="il"/>
          <w:rFonts w:ascii="Arial" w:hAnsi="Arial"/>
          <w:sz w:val="22"/>
          <w:szCs w:val="22"/>
        </w:rPr>
        <w:t>al, do Sul e do</w:t>
      </w:r>
      <w:r w:rsidR="009204D8" w:rsidRPr="009A3EA0">
        <w:rPr>
          <w:rStyle w:val="il"/>
          <w:rFonts w:ascii="Arial" w:hAnsi="Arial"/>
          <w:sz w:val="22"/>
          <w:szCs w:val="22"/>
        </w:rPr>
        <w:t xml:space="preserve"> Caribe.</w:t>
      </w:r>
    </w:p>
    <w:p w:rsidR="00722535" w:rsidRDefault="00722535" w:rsidP="00722535">
      <w:pPr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9204D8" w:rsidRPr="00BA7AFD" w:rsidRDefault="009204D8" w:rsidP="00722535">
      <w:pPr>
        <w:jc w:val="both"/>
        <w:rPr>
          <w:rFonts w:ascii="Arial" w:hAnsi="Arial" w:cs="Arial"/>
          <w:sz w:val="22"/>
          <w:szCs w:val="22"/>
        </w:rPr>
      </w:pPr>
      <w:r w:rsidRPr="00BA7AFD">
        <w:rPr>
          <w:rFonts w:ascii="Arial" w:hAnsi="Arial" w:cs="Arial"/>
          <w:sz w:val="22"/>
          <w:szCs w:val="22"/>
        </w:rPr>
        <w:t>Co</w:t>
      </w:r>
      <w:r w:rsidR="00BA7AFD" w:rsidRPr="00BA7AFD">
        <w:rPr>
          <w:rFonts w:ascii="Arial" w:hAnsi="Arial" w:cs="Arial"/>
          <w:sz w:val="22"/>
          <w:szCs w:val="22"/>
        </w:rPr>
        <w:t>m</w:t>
      </w:r>
      <w:r w:rsidRPr="00BA7AFD">
        <w:rPr>
          <w:rFonts w:ascii="Arial" w:hAnsi="Arial" w:cs="Arial"/>
          <w:sz w:val="22"/>
          <w:szCs w:val="22"/>
        </w:rPr>
        <w:t xml:space="preserve"> este n</w:t>
      </w:r>
      <w:r w:rsidR="00BA7AFD" w:rsidRP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 xml:space="preserve">vo destino, </w:t>
      </w:r>
      <w:r w:rsidR="00BA7AFD" w:rsidRPr="00BA7AFD">
        <w:rPr>
          <w:rFonts w:ascii="Arial" w:hAnsi="Arial" w:cs="Arial"/>
          <w:sz w:val="22"/>
          <w:szCs w:val="22"/>
        </w:rPr>
        <w:t xml:space="preserve">a </w:t>
      </w:r>
      <w:r w:rsidRPr="00BA7AFD">
        <w:rPr>
          <w:rFonts w:ascii="Arial" w:hAnsi="Arial" w:cs="Arial"/>
          <w:sz w:val="22"/>
          <w:szCs w:val="22"/>
        </w:rPr>
        <w:t>Copa Airlines reafirma s</w:t>
      </w:r>
      <w:r w:rsidR="00BA7AFD" w:rsidRP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>u compromis</w:t>
      </w:r>
      <w:r w:rsidR="00BA7AFD" w:rsidRPr="00BA7AFD">
        <w:rPr>
          <w:rFonts w:ascii="Arial" w:hAnsi="Arial" w:cs="Arial"/>
          <w:sz w:val="22"/>
          <w:szCs w:val="22"/>
        </w:rPr>
        <w:t>s</w:t>
      </w:r>
      <w:r w:rsidRPr="00BA7AFD">
        <w:rPr>
          <w:rFonts w:ascii="Arial" w:hAnsi="Arial" w:cs="Arial"/>
          <w:sz w:val="22"/>
          <w:szCs w:val="22"/>
        </w:rPr>
        <w:t>o de of</w:t>
      </w:r>
      <w:r w:rsidR="00BA7AFD" w:rsidRP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>recer u</w:t>
      </w:r>
      <w:r w:rsidR="00BA7AFD" w:rsidRPr="00BA7AFD">
        <w:rPr>
          <w:rFonts w:ascii="Arial" w:hAnsi="Arial" w:cs="Arial"/>
          <w:sz w:val="22"/>
          <w:szCs w:val="22"/>
        </w:rPr>
        <w:t>m</w:t>
      </w:r>
      <w:r w:rsidRPr="00BA7AFD">
        <w:rPr>
          <w:rFonts w:ascii="Arial" w:hAnsi="Arial" w:cs="Arial"/>
          <w:sz w:val="22"/>
          <w:szCs w:val="22"/>
        </w:rPr>
        <w:t xml:space="preserve"> servi</w:t>
      </w:r>
      <w:r w:rsidR="00BA7AFD" w:rsidRPr="00BA7AFD">
        <w:rPr>
          <w:rFonts w:ascii="Arial" w:hAnsi="Arial" w:cs="Arial"/>
          <w:sz w:val="22"/>
          <w:szCs w:val="22"/>
        </w:rPr>
        <w:t>ço</w:t>
      </w:r>
      <w:r w:rsidRPr="00BA7AFD">
        <w:rPr>
          <w:rFonts w:ascii="Arial" w:hAnsi="Arial" w:cs="Arial"/>
          <w:sz w:val="22"/>
          <w:szCs w:val="22"/>
        </w:rPr>
        <w:t xml:space="preserve"> de alcance mundial a</w:t>
      </w:r>
      <w:r w:rsidR="00BA7AFD">
        <w:rPr>
          <w:rFonts w:ascii="Arial" w:hAnsi="Arial" w:cs="Arial"/>
          <w:sz w:val="22"/>
          <w:szCs w:val="22"/>
        </w:rPr>
        <w:t>os</w:t>
      </w:r>
      <w:r w:rsidRPr="00BA7AFD">
        <w:rPr>
          <w:rFonts w:ascii="Arial" w:hAnsi="Arial" w:cs="Arial"/>
          <w:sz w:val="22"/>
          <w:szCs w:val="22"/>
        </w:rPr>
        <w:t xml:space="preserve"> s</w:t>
      </w:r>
      <w:r w:rsid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>us clientes, mantendo s</w:t>
      </w:r>
      <w:r w:rsid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>u alto n</w:t>
      </w:r>
      <w:r w:rsidR="00BA7AFD">
        <w:rPr>
          <w:rFonts w:ascii="Arial" w:hAnsi="Arial" w:cs="Arial"/>
          <w:sz w:val="22"/>
          <w:szCs w:val="22"/>
        </w:rPr>
        <w:t>í</w:t>
      </w:r>
      <w:r w:rsidRPr="00BA7AFD">
        <w:rPr>
          <w:rFonts w:ascii="Arial" w:hAnsi="Arial" w:cs="Arial"/>
          <w:sz w:val="22"/>
          <w:szCs w:val="22"/>
        </w:rPr>
        <w:t xml:space="preserve">vel de </w:t>
      </w:r>
      <w:r w:rsidR="00BA7AFD">
        <w:rPr>
          <w:rFonts w:ascii="Arial" w:hAnsi="Arial" w:cs="Arial"/>
          <w:sz w:val="22"/>
          <w:szCs w:val="22"/>
        </w:rPr>
        <w:t>atendimento</w:t>
      </w:r>
      <w:r w:rsidRPr="00BA7AFD">
        <w:rPr>
          <w:rFonts w:ascii="Arial" w:hAnsi="Arial" w:cs="Arial"/>
          <w:sz w:val="22"/>
          <w:szCs w:val="22"/>
        </w:rPr>
        <w:t xml:space="preserve"> recon</w:t>
      </w:r>
      <w:r w:rsidR="00BA7AFD">
        <w:rPr>
          <w:rFonts w:ascii="Arial" w:hAnsi="Arial" w:cs="Arial"/>
          <w:sz w:val="22"/>
          <w:szCs w:val="22"/>
        </w:rPr>
        <w:t>he</w:t>
      </w:r>
      <w:r w:rsidRPr="00BA7AFD">
        <w:rPr>
          <w:rFonts w:ascii="Arial" w:hAnsi="Arial" w:cs="Arial"/>
          <w:sz w:val="22"/>
          <w:szCs w:val="22"/>
        </w:rPr>
        <w:t>cido p</w:t>
      </w:r>
      <w:r w:rsid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>la ind</w:t>
      </w:r>
      <w:r w:rsidR="00BA7AFD">
        <w:rPr>
          <w:rFonts w:ascii="Arial" w:hAnsi="Arial" w:cs="Arial"/>
          <w:sz w:val="22"/>
          <w:szCs w:val="22"/>
        </w:rPr>
        <w:t>ú</w:t>
      </w:r>
      <w:r w:rsidRPr="00BA7AFD">
        <w:rPr>
          <w:rFonts w:ascii="Arial" w:hAnsi="Arial" w:cs="Arial"/>
          <w:sz w:val="22"/>
          <w:szCs w:val="22"/>
        </w:rPr>
        <w:t xml:space="preserve">stria </w:t>
      </w:r>
      <w:r w:rsidR="00BA7AFD">
        <w:rPr>
          <w:rFonts w:ascii="Arial" w:hAnsi="Arial" w:cs="Arial"/>
          <w:sz w:val="22"/>
          <w:szCs w:val="22"/>
        </w:rPr>
        <w:t>com o melhor</w:t>
      </w:r>
      <w:r w:rsidRPr="00BA7AFD">
        <w:rPr>
          <w:rFonts w:ascii="Arial" w:hAnsi="Arial" w:cs="Arial"/>
          <w:sz w:val="22"/>
          <w:szCs w:val="22"/>
        </w:rPr>
        <w:t xml:space="preserve"> desempe</w:t>
      </w:r>
      <w:r w:rsidR="00BA7AFD">
        <w:rPr>
          <w:rFonts w:ascii="Arial" w:hAnsi="Arial" w:cs="Arial"/>
          <w:sz w:val="22"/>
          <w:szCs w:val="22"/>
        </w:rPr>
        <w:t>nh</w:t>
      </w:r>
      <w:r w:rsidRPr="00BA7AFD">
        <w:rPr>
          <w:rFonts w:ascii="Arial" w:hAnsi="Arial" w:cs="Arial"/>
          <w:sz w:val="22"/>
          <w:szCs w:val="22"/>
        </w:rPr>
        <w:t xml:space="preserve">o </w:t>
      </w:r>
      <w:r w:rsidR="00BA7AFD">
        <w:rPr>
          <w:rFonts w:ascii="Arial" w:hAnsi="Arial" w:cs="Arial"/>
          <w:sz w:val="22"/>
          <w:szCs w:val="22"/>
        </w:rPr>
        <w:t>em</w:t>
      </w:r>
      <w:r w:rsidRPr="00BA7AFD">
        <w:rPr>
          <w:rFonts w:ascii="Arial" w:hAnsi="Arial" w:cs="Arial"/>
          <w:sz w:val="22"/>
          <w:szCs w:val="22"/>
        </w:rPr>
        <w:t xml:space="preserve"> p</w:t>
      </w:r>
      <w:r w:rsid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>ntualidad</w:t>
      </w:r>
      <w:r w:rsid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 xml:space="preserve"> </w:t>
      </w:r>
      <w:r w:rsidR="00BA7AFD">
        <w:rPr>
          <w:rFonts w:ascii="Arial" w:hAnsi="Arial" w:cs="Arial"/>
          <w:sz w:val="22"/>
          <w:szCs w:val="22"/>
        </w:rPr>
        <w:t>na</w:t>
      </w:r>
      <w:r w:rsidRPr="00BA7AFD">
        <w:rPr>
          <w:rFonts w:ascii="Arial" w:hAnsi="Arial" w:cs="Arial"/>
          <w:sz w:val="22"/>
          <w:szCs w:val="22"/>
        </w:rPr>
        <w:t xml:space="preserve"> América.</w:t>
      </w:r>
    </w:p>
    <w:p w:rsidR="009204D8" w:rsidRPr="00722535" w:rsidRDefault="009204D8" w:rsidP="009204D8">
      <w:pPr>
        <w:shd w:val="clear" w:color="auto" w:fill="FFFFFF"/>
        <w:jc w:val="both"/>
        <w:rPr>
          <w:rFonts w:ascii="Arial" w:hAnsi="Arial" w:cs="Arial"/>
          <w:sz w:val="16"/>
          <w:szCs w:val="16"/>
        </w:rPr>
      </w:pPr>
    </w:p>
    <w:p w:rsidR="009204D8" w:rsidRPr="00BA7AFD" w:rsidRDefault="009204D8" w:rsidP="009204D8">
      <w:pPr>
        <w:jc w:val="both"/>
        <w:rPr>
          <w:rFonts w:ascii="Arial" w:hAnsi="Arial" w:cs="Arial"/>
          <w:bCs w:val="0"/>
          <w:sz w:val="20"/>
          <w:szCs w:val="22"/>
        </w:rPr>
      </w:pPr>
      <w:r w:rsidRPr="00BA7AFD">
        <w:rPr>
          <w:rFonts w:ascii="Arial" w:hAnsi="Arial" w:cs="Arial"/>
          <w:sz w:val="22"/>
          <w:szCs w:val="22"/>
        </w:rPr>
        <w:t xml:space="preserve">Atualmente, </w:t>
      </w:r>
      <w:r w:rsidR="00BA7AFD" w:rsidRPr="00BA7AFD">
        <w:rPr>
          <w:rFonts w:ascii="Arial" w:hAnsi="Arial" w:cs="Arial"/>
          <w:sz w:val="22"/>
          <w:szCs w:val="22"/>
        </w:rPr>
        <w:t xml:space="preserve">a </w:t>
      </w:r>
      <w:r w:rsidRPr="00BA7AFD">
        <w:rPr>
          <w:rFonts w:ascii="Arial" w:hAnsi="Arial" w:cs="Arial"/>
          <w:b/>
          <w:sz w:val="22"/>
          <w:szCs w:val="22"/>
        </w:rPr>
        <w:t>Copa Airlines</w:t>
      </w:r>
      <w:r w:rsidRPr="00BA7AFD">
        <w:rPr>
          <w:rFonts w:ascii="Arial" w:hAnsi="Arial" w:cs="Arial"/>
          <w:sz w:val="22"/>
          <w:szCs w:val="22"/>
        </w:rPr>
        <w:t xml:space="preserve"> opera </w:t>
      </w:r>
      <w:r w:rsidR="00BA7AFD" w:rsidRPr="00BA7AFD">
        <w:rPr>
          <w:rFonts w:ascii="Arial" w:hAnsi="Arial" w:cs="Arial"/>
          <w:sz w:val="22"/>
          <w:szCs w:val="22"/>
        </w:rPr>
        <w:t>uma média de</w:t>
      </w:r>
      <w:r w:rsidRPr="00BA7AFD">
        <w:rPr>
          <w:rFonts w:ascii="Arial" w:hAnsi="Arial" w:cs="Arial"/>
          <w:sz w:val="22"/>
          <w:szCs w:val="22"/>
        </w:rPr>
        <w:t xml:space="preserve"> 315 v</w:t>
      </w:r>
      <w:r w:rsidR="00BA7AFD" w:rsidRP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>os di</w:t>
      </w:r>
      <w:r w:rsidR="00BA7AFD" w:rsidRPr="00BA7AFD">
        <w:rPr>
          <w:rFonts w:ascii="Arial" w:hAnsi="Arial" w:cs="Arial"/>
          <w:sz w:val="22"/>
          <w:szCs w:val="22"/>
        </w:rPr>
        <w:t>á</w:t>
      </w:r>
      <w:r w:rsidRPr="00BA7AFD">
        <w:rPr>
          <w:rFonts w:ascii="Arial" w:hAnsi="Arial" w:cs="Arial"/>
          <w:sz w:val="22"/>
          <w:szCs w:val="22"/>
        </w:rPr>
        <w:t>rios de sa</w:t>
      </w:r>
      <w:r w:rsidR="00BA7AFD" w:rsidRPr="00BA7AFD">
        <w:rPr>
          <w:rFonts w:ascii="Arial" w:hAnsi="Arial" w:cs="Arial"/>
          <w:sz w:val="22"/>
          <w:szCs w:val="22"/>
        </w:rPr>
        <w:t>ída</w:t>
      </w:r>
      <w:r w:rsidRPr="00BA7AFD">
        <w:rPr>
          <w:rFonts w:ascii="Arial" w:hAnsi="Arial" w:cs="Arial"/>
          <w:sz w:val="22"/>
          <w:szCs w:val="22"/>
        </w:rPr>
        <w:t xml:space="preserve"> </w:t>
      </w:r>
      <w:r w:rsidR="00BA7AFD" w:rsidRP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 xml:space="preserve"> de entrada </w:t>
      </w:r>
      <w:r w:rsidR="00BA7AFD" w:rsidRPr="00BA7AFD">
        <w:rPr>
          <w:rFonts w:ascii="Arial" w:hAnsi="Arial" w:cs="Arial"/>
          <w:sz w:val="22"/>
          <w:szCs w:val="22"/>
        </w:rPr>
        <w:t>por meio</w:t>
      </w:r>
      <w:r w:rsidRPr="00BA7AFD">
        <w:rPr>
          <w:rFonts w:ascii="Arial" w:hAnsi="Arial" w:cs="Arial"/>
          <w:sz w:val="22"/>
          <w:szCs w:val="22"/>
        </w:rPr>
        <w:t xml:space="preserve"> de s</w:t>
      </w:r>
      <w:r w:rsidR="00BA7AFD" w:rsidRP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 xml:space="preserve">u </w:t>
      </w:r>
      <w:r w:rsidR="00BA7AFD">
        <w:rPr>
          <w:rFonts w:ascii="Arial" w:hAnsi="Arial" w:cs="Arial"/>
          <w:sz w:val="22"/>
          <w:szCs w:val="22"/>
        </w:rPr>
        <w:t>Centro de Conexões das</w:t>
      </w:r>
      <w:r w:rsidRPr="00BA7AFD">
        <w:rPr>
          <w:rFonts w:ascii="Arial" w:hAnsi="Arial" w:cs="Arial"/>
          <w:sz w:val="22"/>
          <w:szCs w:val="22"/>
        </w:rPr>
        <w:t xml:space="preserve"> Américas </w:t>
      </w:r>
      <w:r w:rsidR="00BA7AFD">
        <w:rPr>
          <w:rFonts w:ascii="Arial" w:hAnsi="Arial" w:cs="Arial"/>
          <w:sz w:val="22"/>
          <w:szCs w:val="22"/>
        </w:rPr>
        <w:t>no</w:t>
      </w:r>
      <w:r w:rsidRPr="00BA7AFD">
        <w:rPr>
          <w:rFonts w:ascii="Arial" w:hAnsi="Arial" w:cs="Arial"/>
          <w:sz w:val="22"/>
          <w:szCs w:val="22"/>
        </w:rPr>
        <w:t xml:space="preserve"> Aerop</w:t>
      </w:r>
      <w:r w:rsid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 xml:space="preserve">rto Internacional de Tocumen, </w:t>
      </w:r>
      <w:r w:rsidR="00BA7AFD">
        <w:rPr>
          <w:rFonts w:ascii="Arial" w:hAnsi="Arial" w:cs="Arial"/>
          <w:sz w:val="22"/>
          <w:szCs w:val="22"/>
        </w:rPr>
        <w:t xml:space="preserve">o </w:t>
      </w:r>
      <w:r w:rsidRPr="00BA7AFD">
        <w:rPr>
          <w:rFonts w:ascii="Arial" w:hAnsi="Arial" w:cs="Arial"/>
          <w:sz w:val="22"/>
          <w:szCs w:val="22"/>
        </w:rPr>
        <w:t xml:space="preserve">que o consolida como </w:t>
      </w:r>
      <w:r w:rsid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 xml:space="preserve"> aerop</w:t>
      </w:r>
      <w:r w:rsid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>rto co</w:t>
      </w:r>
      <w:r w:rsidR="00BA7AFD">
        <w:rPr>
          <w:rFonts w:ascii="Arial" w:hAnsi="Arial" w:cs="Arial"/>
          <w:sz w:val="22"/>
          <w:szCs w:val="22"/>
        </w:rPr>
        <w:t>m</w:t>
      </w:r>
      <w:r w:rsidRPr="00BA7AFD">
        <w:rPr>
          <w:rFonts w:ascii="Arial" w:hAnsi="Arial" w:cs="Arial"/>
          <w:sz w:val="22"/>
          <w:szCs w:val="22"/>
        </w:rPr>
        <w:t xml:space="preserve"> m</w:t>
      </w:r>
      <w:r w:rsidR="00BA7AFD">
        <w:rPr>
          <w:rFonts w:ascii="Arial" w:hAnsi="Arial" w:cs="Arial"/>
          <w:sz w:val="22"/>
          <w:szCs w:val="22"/>
        </w:rPr>
        <w:t>ais</w:t>
      </w:r>
      <w:r w:rsidRPr="00BA7AFD">
        <w:rPr>
          <w:rFonts w:ascii="Arial" w:hAnsi="Arial" w:cs="Arial"/>
          <w:sz w:val="22"/>
          <w:szCs w:val="22"/>
        </w:rPr>
        <w:t xml:space="preserve"> v</w:t>
      </w:r>
      <w:r w:rsid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>os internaciona</w:t>
      </w:r>
      <w:r w:rsidR="00BA7AFD">
        <w:rPr>
          <w:rFonts w:ascii="Arial" w:hAnsi="Arial" w:cs="Arial"/>
          <w:sz w:val="22"/>
          <w:szCs w:val="22"/>
        </w:rPr>
        <w:t>i</w:t>
      </w:r>
      <w:r w:rsidRPr="00BA7AFD">
        <w:rPr>
          <w:rFonts w:ascii="Arial" w:hAnsi="Arial" w:cs="Arial"/>
          <w:sz w:val="22"/>
          <w:szCs w:val="22"/>
        </w:rPr>
        <w:t>s e</w:t>
      </w:r>
      <w:r w:rsidR="00BA7AFD">
        <w:rPr>
          <w:rFonts w:ascii="Arial" w:hAnsi="Arial" w:cs="Arial"/>
          <w:sz w:val="22"/>
          <w:szCs w:val="22"/>
        </w:rPr>
        <w:t>m</w:t>
      </w:r>
      <w:r w:rsidRPr="00BA7AFD">
        <w:rPr>
          <w:rFonts w:ascii="Arial" w:hAnsi="Arial" w:cs="Arial"/>
          <w:sz w:val="22"/>
          <w:szCs w:val="22"/>
        </w:rPr>
        <w:t xml:space="preserve"> toda </w:t>
      </w:r>
      <w:r w:rsidR="00BA7AFD">
        <w:rPr>
          <w:rFonts w:ascii="Arial" w:hAnsi="Arial" w:cs="Arial"/>
          <w:sz w:val="22"/>
          <w:szCs w:val="22"/>
        </w:rPr>
        <w:t xml:space="preserve">a </w:t>
      </w:r>
      <w:r w:rsidRPr="00BA7AFD">
        <w:rPr>
          <w:rFonts w:ascii="Arial" w:hAnsi="Arial" w:cs="Arial"/>
          <w:sz w:val="22"/>
          <w:szCs w:val="22"/>
        </w:rPr>
        <w:t>América Latina. A</w:t>
      </w:r>
      <w:r w:rsidR="00BA7AFD" w:rsidRPr="00BA7AFD">
        <w:rPr>
          <w:rFonts w:ascii="Arial" w:hAnsi="Arial" w:cs="Arial"/>
          <w:sz w:val="22"/>
          <w:szCs w:val="22"/>
        </w:rPr>
        <w:t>lém disso</w:t>
      </w:r>
      <w:r w:rsidRPr="00BA7AFD">
        <w:rPr>
          <w:rFonts w:ascii="Arial" w:hAnsi="Arial" w:cs="Arial"/>
          <w:sz w:val="22"/>
          <w:szCs w:val="22"/>
        </w:rPr>
        <w:t>, c</w:t>
      </w:r>
      <w:r w:rsidR="00BA7AFD" w:rsidRPr="00BA7AFD">
        <w:rPr>
          <w:rFonts w:ascii="Arial" w:hAnsi="Arial" w:cs="Arial"/>
          <w:sz w:val="22"/>
          <w:szCs w:val="22"/>
        </w:rPr>
        <w:t xml:space="preserve">onta com um </w:t>
      </w:r>
      <w:r w:rsidRPr="00BA7AFD">
        <w:rPr>
          <w:rFonts w:ascii="Arial" w:hAnsi="Arial" w:cs="Arial"/>
          <w:sz w:val="22"/>
          <w:szCs w:val="22"/>
        </w:rPr>
        <w:t>índice de p</w:t>
      </w:r>
      <w:r w:rsidR="00BA7AFD" w:rsidRPr="00BA7AFD">
        <w:rPr>
          <w:rFonts w:ascii="Arial" w:hAnsi="Arial" w:cs="Arial"/>
          <w:sz w:val="22"/>
          <w:szCs w:val="22"/>
        </w:rPr>
        <w:t>o</w:t>
      </w:r>
      <w:r w:rsidRPr="00BA7AFD">
        <w:rPr>
          <w:rFonts w:ascii="Arial" w:hAnsi="Arial" w:cs="Arial"/>
          <w:sz w:val="22"/>
          <w:szCs w:val="22"/>
        </w:rPr>
        <w:t>ntualidad</w:t>
      </w:r>
      <w:r w:rsidR="00BA7AFD" w:rsidRP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 xml:space="preserve"> de 91</w:t>
      </w:r>
      <w:r w:rsidR="00BA7AFD" w:rsidRPr="00BA7AFD">
        <w:rPr>
          <w:rFonts w:ascii="Arial" w:hAnsi="Arial" w:cs="Arial"/>
          <w:sz w:val="22"/>
          <w:szCs w:val="22"/>
        </w:rPr>
        <w:t>,</w:t>
      </w:r>
      <w:r w:rsidRPr="00BA7AFD">
        <w:rPr>
          <w:rFonts w:ascii="Arial" w:hAnsi="Arial" w:cs="Arial"/>
          <w:sz w:val="22"/>
          <w:szCs w:val="22"/>
        </w:rPr>
        <w:t xml:space="preserve">69%, que, recentemente, </w:t>
      </w:r>
      <w:r w:rsidR="00BA7AFD" w:rsidRPr="00BA7AFD">
        <w:rPr>
          <w:rFonts w:ascii="Arial" w:hAnsi="Arial" w:cs="Arial"/>
          <w:sz w:val="22"/>
          <w:szCs w:val="22"/>
        </w:rPr>
        <w:t>a tornou merecedora do</w:t>
      </w:r>
      <w:r w:rsidRPr="00BA7AFD">
        <w:rPr>
          <w:rFonts w:ascii="Arial" w:hAnsi="Arial" w:cs="Arial"/>
          <w:sz w:val="22"/>
          <w:szCs w:val="22"/>
        </w:rPr>
        <w:t xml:space="preserve"> recon</w:t>
      </w:r>
      <w:r w:rsidR="00BA7AFD">
        <w:rPr>
          <w:rFonts w:ascii="Arial" w:hAnsi="Arial" w:cs="Arial"/>
          <w:sz w:val="22"/>
          <w:szCs w:val="22"/>
        </w:rPr>
        <w:t>hecimento</w:t>
      </w:r>
      <w:r w:rsidRPr="00BA7AFD">
        <w:rPr>
          <w:rFonts w:ascii="Arial" w:hAnsi="Arial" w:cs="Arial"/>
          <w:sz w:val="22"/>
          <w:szCs w:val="22"/>
        </w:rPr>
        <w:t xml:space="preserve"> </w:t>
      </w:r>
      <w:r w:rsidR="00BA7AFD">
        <w:rPr>
          <w:rFonts w:ascii="Arial" w:hAnsi="Arial" w:cs="Arial"/>
          <w:sz w:val="22"/>
          <w:szCs w:val="22"/>
        </w:rPr>
        <w:t>de</w:t>
      </w:r>
      <w:r w:rsidRPr="00BA7AFD">
        <w:rPr>
          <w:rFonts w:ascii="Arial" w:hAnsi="Arial" w:cs="Arial"/>
          <w:sz w:val="22"/>
          <w:szCs w:val="22"/>
        </w:rPr>
        <w:t xml:space="preserve"> “</w:t>
      </w:r>
      <w:r w:rsidR="00BA7AFD">
        <w:rPr>
          <w:rFonts w:ascii="Arial" w:hAnsi="Arial" w:cs="Arial"/>
          <w:sz w:val="22"/>
          <w:szCs w:val="22"/>
        </w:rPr>
        <w:t>Empresa aérea mais pontual da América Latina</w:t>
      </w:r>
      <w:r w:rsidRPr="00BA7AFD">
        <w:rPr>
          <w:rFonts w:ascii="Arial" w:hAnsi="Arial" w:cs="Arial"/>
          <w:sz w:val="22"/>
          <w:szCs w:val="22"/>
        </w:rPr>
        <w:t xml:space="preserve">” </w:t>
      </w:r>
      <w:r w:rsidR="00BA7AFD">
        <w:rPr>
          <w:rFonts w:ascii="Arial" w:hAnsi="Arial" w:cs="Arial"/>
          <w:sz w:val="22"/>
          <w:szCs w:val="22"/>
        </w:rPr>
        <w:t>e</w:t>
      </w:r>
      <w:r w:rsidRPr="00BA7AFD">
        <w:rPr>
          <w:rFonts w:ascii="Arial" w:hAnsi="Arial" w:cs="Arial"/>
          <w:sz w:val="22"/>
          <w:szCs w:val="22"/>
        </w:rPr>
        <w:t xml:space="preserve"> a segunda </w:t>
      </w:r>
      <w:r w:rsidR="00BA7AFD">
        <w:rPr>
          <w:rFonts w:ascii="Arial" w:hAnsi="Arial" w:cs="Arial"/>
          <w:sz w:val="22"/>
          <w:szCs w:val="22"/>
        </w:rPr>
        <w:t>em</w:t>
      </w:r>
      <w:r w:rsidRPr="00BA7AFD">
        <w:rPr>
          <w:rFonts w:ascii="Arial" w:hAnsi="Arial" w:cs="Arial"/>
          <w:sz w:val="22"/>
          <w:szCs w:val="22"/>
        </w:rPr>
        <w:t xml:space="preserve"> n</w:t>
      </w:r>
      <w:r w:rsidR="00BA7AFD">
        <w:rPr>
          <w:rFonts w:ascii="Arial" w:hAnsi="Arial" w:cs="Arial"/>
          <w:sz w:val="22"/>
          <w:szCs w:val="22"/>
        </w:rPr>
        <w:t>í</w:t>
      </w:r>
      <w:r w:rsidRPr="00BA7AFD">
        <w:rPr>
          <w:rFonts w:ascii="Arial" w:hAnsi="Arial" w:cs="Arial"/>
          <w:sz w:val="22"/>
          <w:szCs w:val="22"/>
        </w:rPr>
        <w:t xml:space="preserve">vel mundial, </w:t>
      </w:r>
      <w:r w:rsidR="00BA7AFD">
        <w:rPr>
          <w:rFonts w:ascii="Arial" w:hAnsi="Arial" w:cs="Arial"/>
          <w:sz w:val="22"/>
          <w:szCs w:val="22"/>
        </w:rPr>
        <w:t>pela</w:t>
      </w:r>
      <w:r w:rsidRPr="00BA7AFD">
        <w:rPr>
          <w:rFonts w:ascii="Arial" w:hAnsi="Arial" w:cs="Arial"/>
          <w:sz w:val="22"/>
          <w:szCs w:val="22"/>
        </w:rPr>
        <w:t xml:space="preserve"> compa</w:t>
      </w:r>
      <w:r w:rsidR="00BA7AFD">
        <w:rPr>
          <w:rFonts w:ascii="Arial" w:hAnsi="Arial" w:cs="Arial"/>
          <w:sz w:val="22"/>
          <w:szCs w:val="22"/>
        </w:rPr>
        <w:t>nhi</w:t>
      </w:r>
      <w:r w:rsidRPr="00BA7AFD">
        <w:rPr>
          <w:rFonts w:ascii="Arial" w:hAnsi="Arial" w:cs="Arial"/>
          <w:sz w:val="22"/>
          <w:szCs w:val="22"/>
        </w:rPr>
        <w:t>a Official Airline Guide (OAG) de Londres.</w:t>
      </w:r>
    </w:p>
    <w:p w:rsidR="001604B3" w:rsidRPr="00722535" w:rsidRDefault="001604B3" w:rsidP="00910507">
      <w:pPr>
        <w:shd w:val="clear" w:color="auto" w:fill="FFFFFF"/>
        <w:spacing w:line="288" w:lineRule="atLeast"/>
        <w:rPr>
          <w:rFonts w:ascii="Tahoma" w:hAnsi="Tahoma" w:cs="Tahoma"/>
          <w:bCs w:val="0"/>
          <w:color w:val="222222"/>
          <w:sz w:val="16"/>
          <w:szCs w:val="16"/>
        </w:rPr>
      </w:pPr>
    </w:p>
    <w:p w:rsidR="009204D8" w:rsidRPr="0016354B" w:rsidRDefault="009204D8" w:rsidP="009204D8">
      <w:pPr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16354B">
        <w:rPr>
          <w:rFonts w:ascii="Arial" w:hAnsi="Arial" w:cs="Arial"/>
          <w:b/>
          <w:sz w:val="20"/>
          <w:szCs w:val="20"/>
          <w:u w:val="single"/>
          <w:lang w:val="en-US"/>
        </w:rPr>
        <w:t>Sobre a Copa Holdings, S.A.</w:t>
      </w:r>
    </w:p>
    <w:p w:rsidR="0005520D" w:rsidRPr="009A7343" w:rsidRDefault="009204D8" w:rsidP="00F2114B">
      <w:pPr>
        <w:jc w:val="both"/>
        <w:rPr>
          <w:rFonts w:ascii="Arial" w:eastAsia="Calibri" w:hAnsi="Arial" w:cs="Arial"/>
          <w:bCs w:val="0"/>
          <w:color w:val="000000"/>
          <w:sz w:val="18"/>
          <w:szCs w:val="18"/>
          <w:lang w:eastAsia="es-PA"/>
        </w:rPr>
      </w:pPr>
      <w:r w:rsidRPr="00DD31EF">
        <w:rPr>
          <w:rFonts w:ascii="Arial" w:hAnsi="Arial" w:cs="Arial"/>
          <w:sz w:val="20"/>
          <w:szCs w:val="20"/>
        </w:rPr>
        <w:t xml:space="preserve">A Copa Airlines e a Copa Airlines Colômbia, subsidiárias da Copa Holdings, são as companhias líderes </w:t>
      </w:r>
      <w:r>
        <w:rPr>
          <w:rFonts w:ascii="Arial" w:hAnsi="Arial" w:cs="Arial"/>
          <w:sz w:val="20"/>
          <w:szCs w:val="20"/>
        </w:rPr>
        <w:t xml:space="preserve">na América Latina para passageiros e carga. As companhias aéreas oferecem atualmente serviço para </w:t>
      </w:r>
      <w:r w:rsidRPr="00DD31EF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6</w:t>
      </w:r>
      <w:r w:rsidRPr="00DD31EF">
        <w:rPr>
          <w:rFonts w:ascii="Arial" w:hAnsi="Arial" w:cs="Arial"/>
          <w:sz w:val="20"/>
          <w:szCs w:val="20"/>
        </w:rPr>
        <w:t xml:space="preserve"> destinos de 31 países nas Américas do Norte, Central, do Sul e </w:t>
      </w:r>
      <w:r>
        <w:rPr>
          <w:rFonts w:ascii="Arial" w:hAnsi="Arial" w:cs="Arial"/>
          <w:sz w:val="20"/>
          <w:szCs w:val="20"/>
        </w:rPr>
        <w:t>n</w:t>
      </w:r>
      <w:r w:rsidRPr="00DD31EF">
        <w:rPr>
          <w:rFonts w:ascii="Arial" w:hAnsi="Arial" w:cs="Arial"/>
          <w:sz w:val="20"/>
          <w:szCs w:val="20"/>
        </w:rPr>
        <w:t xml:space="preserve">o Caribe. Ao longo de 68 anos de operações ininterruptas, </w:t>
      </w:r>
      <w:r>
        <w:rPr>
          <w:rFonts w:ascii="Arial" w:hAnsi="Arial" w:cs="Arial"/>
          <w:sz w:val="20"/>
          <w:szCs w:val="20"/>
        </w:rPr>
        <w:t xml:space="preserve">conseguiram converter </w:t>
      </w:r>
      <w:r w:rsidRPr="00DD31EF">
        <w:rPr>
          <w:rFonts w:ascii="Arial" w:hAnsi="Arial" w:cs="Arial"/>
          <w:sz w:val="20"/>
          <w:szCs w:val="20"/>
        </w:rPr>
        <w:t xml:space="preserve">o Centro de Conexões das Américas, </w:t>
      </w:r>
      <w:r>
        <w:rPr>
          <w:rFonts w:ascii="Arial" w:hAnsi="Arial" w:cs="Arial"/>
          <w:sz w:val="20"/>
          <w:szCs w:val="20"/>
        </w:rPr>
        <w:t>localizado no</w:t>
      </w:r>
      <w:r w:rsidRPr="00DD31EF">
        <w:rPr>
          <w:rFonts w:ascii="Arial" w:hAnsi="Arial" w:cs="Arial"/>
          <w:sz w:val="20"/>
          <w:szCs w:val="20"/>
        </w:rPr>
        <w:t xml:space="preserve"> Panamá, no centro de conexões </w:t>
      </w:r>
      <w:r>
        <w:rPr>
          <w:rFonts w:ascii="Arial" w:hAnsi="Arial" w:cs="Arial"/>
          <w:sz w:val="20"/>
          <w:szCs w:val="20"/>
        </w:rPr>
        <w:t>líder de</w:t>
      </w:r>
      <w:r w:rsidRPr="00DD31EF">
        <w:rPr>
          <w:rFonts w:ascii="Arial" w:hAnsi="Arial" w:cs="Arial"/>
          <w:sz w:val="20"/>
          <w:szCs w:val="20"/>
        </w:rPr>
        <w:t xml:space="preserve"> todo o continente. Contam com uma das frotas mais jovens e modernas da indústria da aviação, que inclui 100 aeronaves: 14 Boeing 737-700 Next-Generation, 63 Boeing 737-800 Next-Generation e 23 Embraer-190, e uma pontualidade </w:t>
      </w:r>
      <w:r>
        <w:rPr>
          <w:rFonts w:ascii="Arial" w:hAnsi="Arial" w:cs="Arial"/>
          <w:sz w:val="20"/>
          <w:szCs w:val="20"/>
        </w:rPr>
        <w:t>superior a</w:t>
      </w:r>
      <w:r w:rsidRPr="00DD31EF">
        <w:rPr>
          <w:rFonts w:ascii="Arial" w:hAnsi="Arial" w:cs="Arial"/>
          <w:sz w:val="20"/>
          <w:szCs w:val="20"/>
        </w:rPr>
        <w:t xml:space="preserve"> 91%, um dos melhores indicadores da indústria. Graças a esta pontualidade, a Copa Airlines e a Copa Airlines Colômbia foram reconhecidas pela FlightStats</w:t>
      </w:r>
      <w:r>
        <w:rPr>
          <w:rFonts w:ascii="Arial" w:hAnsi="Arial" w:cs="Arial"/>
          <w:sz w:val="20"/>
          <w:szCs w:val="20"/>
        </w:rPr>
        <w:t xml:space="preserve"> pelo terceiro ano consecutivo e pela Official Airline Guide</w:t>
      </w:r>
      <w:r w:rsidRPr="00DD31EF">
        <w:rPr>
          <w:rFonts w:ascii="Arial" w:hAnsi="Arial" w:cs="Arial"/>
          <w:sz w:val="20"/>
          <w:szCs w:val="20"/>
        </w:rPr>
        <w:t xml:space="preserve"> como as companhias aéreas mais pontuais da América Latina</w:t>
      </w:r>
      <w:r>
        <w:rPr>
          <w:rFonts w:ascii="Arial" w:hAnsi="Arial" w:cs="Arial"/>
          <w:sz w:val="20"/>
          <w:szCs w:val="20"/>
        </w:rPr>
        <w:t xml:space="preserve"> por resultados obtidos em 2015</w:t>
      </w:r>
      <w:r w:rsidRPr="00DD31EF">
        <w:rPr>
          <w:rFonts w:ascii="Arial" w:hAnsi="Arial" w:cs="Arial"/>
          <w:sz w:val="20"/>
          <w:szCs w:val="20"/>
        </w:rPr>
        <w:t xml:space="preserve">. No mesmo período, a companhia foi vencedora do prêmio de “Melhor </w:t>
      </w:r>
      <w:r>
        <w:rPr>
          <w:rFonts w:ascii="Arial" w:hAnsi="Arial" w:cs="Arial"/>
          <w:sz w:val="20"/>
          <w:szCs w:val="20"/>
        </w:rPr>
        <w:t>empresa aérea regional na América Central e no Caribe” pela Skyytrax e a “Empresa Aérea Líder no México e América Central” pela World Travel Awards</w:t>
      </w:r>
      <w:r w:rsidRPr="00DD31EF">
        <w:rPr>
          <w:rFonts w:ascii="Arial" w:hAnsi="Arial" w:cs="Arial"/>
          <w:sz w:val="20"/>
          <w:szCs w:val="20"/>
        </w:rPr>
        <w:t xml:space="preserve"> A Copa Airlines também faz parte da Star Alliance, oferecendo a seus clientes a possibilidade de chegar a 1.330 aeroportos em 192 países e desfrutar de mais de 18.500 voos diários. Para fazer reservas e selecionar assentos, </w:t>
      </w:r>
      <w:r>
        <w:rPr>
          <w:rFonts w:ascii="Arial" w:hAnsi="Arial" w:cs="Arial"/>
          <w:sz w:val="20"/>
          <w:szCs w:val="20"/>
        </w:rPr>
        <w:t xml:space="preserve">manter registro de viagens, fazer check-in, </w:t>
      </w:r>
      <w:r w:rsidRPr="00DD31EF">
        <w:rPr>
          <w:rFonts w:ascii="Arial" w:hAnsi="Arial" w:cs="Arial"/>
          <w:sz w:val="20"/>
          <w:szCs w:val="20"/>
        </w:rPr>
        <w:t xml:space="preserve">imprimir bilhetes e pagar </w:t>
      </w:r>
      <w:r>
        <w:rPr>
          <w:rFonts w:ascii="Arial" w:hAnsi="Arial" w:cs="Arial"/>
          <w:sz w:val="20"/>
          <w:szCs w:val="20"/>
        </w:rPr>
        <w:t>bilhetes</w:t>
      </w:r>
      <w:r w:rsidRPr="00DD31EF">
        <w:rPr>
          <w:rFonts w:ascii="Arial" w:hAnsi="Arial" w:cs="Arial"/>
          <w:sz w:val="20"/>
          <w:szCs w:val="20"/>
        </w:rPr>
        <w:t xml:space="preserve"> por meio de transações seguras em sete</w:t>
      </w:r>
      <w:r>
        <w:rPr>
          <w:rFonts w:ascii="Arial" w:hAnsi="Arial" w:cs="Arial"/>
          <w:sz w:val="20"/>
          <w:szCs w:val="20"/>
        </w:rPr>
        <w:t xml:space="preserve"> distintas</w:t>
      </w:r>
      <w:r w:rsidRPr="00DD31EF">
        <w:rPr>
          <w:rFonts w:ascii="Arial" w:hAnsi="Arial" w:cs="Arial"/>
          <w:sz w:val="20"/>
          <w:szCs w:val="20"/>
        </w:rPr>
        <w:t xml:space="preserve"> moedas, </w:t>
      </w:r>
      <w:r>
        <w:rPr>
          <w:rFonts w:ascii="Arial" w:hAnsi="Arial" w:cs="Arial"/>
          <w:sz w:val="20"/>
          <w:szCs w:val="20"/>
        </w:rPr>
        <w:t>visite</w:t>
      </w:r>
      <w:r w:rsidRPr="00DD31EF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Pr="00DD31EF">
          <w:rPr>
            <w:rStyle w:val="Hipervnculo"/>
            <w:rFonts w:ascii="Arial" w:hAnsi="Arial" w:cs="Arial"/>
            <w:sz w:val="20"/>
            <w:szCs w:val="20"/>
          </w:rPr>
          <w:t>www.copaair.com</w:t>
        </w:r>
      </w:hyperlink>
      <w:r w:rsidRPr="00DD31EF">
        <w:rPr>
          <w:rFonts w:ascii="Arial" w:hAnsi="Arial" w:cs="Arial"/>
          <w:sz w:val="20"/>
          <w:szCs w:val="20"/>
        </w:rPr>
        <w:t>.</w:t>
      </w:r>
    </w:p>
    <w:sectPr w:rsidR="0005520D" w:rsidRPr="009A7343" w:rsidSect="003649B3">
      <w:footerReference w:type="default" r:id="rId11"/>
      <w:headerReference w:type="first" r:id="rId12"/>
      <w:type w:val="continuous"/>
      <w:pgSz w:w="12240" w:h="15840"/>
      <w:pgMar w:top="900" w:right="1080" w:bottom="90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269" w:rsidRDefault="00337269" w:rsidP="009A320D">
      <w:r>
        <w:separator/>
      </w:r>
    </w:p>
  </w:endnote>
  <w:endnote w:type="continuationSeparator" w:id="0">
    <w:p w:rsidR="00337269" w:rsidRDefault="00337269" w:rsidP="009A3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EA0" w:rsidRDefault="009A3EA0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94A7B">
      <w:t>2</w:t>
    </w:r>
    <w:r>
      <w:fldChar w:fldCharType="end"/>
    </w:r>
  </w:p>
  <w:p w:rsidR="009A3EA0" w:rsidRDefault="009A3E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269" w:rsidRDefault="00337269" w:rsidP="009A320D">
      <w:r>
        <w:separator/>
      </w:r>
    </w:p>
  </w:footnote>
  <w:footnote w:type="continuationSeparator" w:id="0">
    <w:p w:rsidR="00337269" w:rsidRDefault="00337269" w:rsidP="009A3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EA0" w:rsidRPr="00E631E0" w:rsidRDefault="009A3EA0" w:rsidP="00D90BEE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27CE1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55B05"/>
    <w:multiLevelType w:val="hybridMultilevel"/>
    <w:tmpl w:val="0BE46CEA"/>
    <w:lvl w:ilvl="0" w:tplc="04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0" w:hanging="360"/>
      </w:pPr>
      <w:rPr>
        <w:rFonts w:ascii="Wingdings" w:hAnsi="Wingdings" w:hint="default"/>
      </w:rPr>
    </w:lvl>
  </w:abstractNum>
  <w:abstractNum w:abstractNumId="2" w15:restartNumberingAfterBreak="0">
    <w:nsid w:val="05164E72"/>
    <w:multiLevelType w:val="hybridMultilevel"/>
    <w:tmpl w:val="858254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F7DBB"/>
    <w:multiLevelType w:val="hybridMultilevel"/>
    <w:tmpl w:val="751062C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B6AF4"/>
    <w:multiLevelType w:val="hybridMultilevel"/>
    <w:tmpl w:val="D592FA8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25413"/>
    <w:multiLevelType w:val="hybridMultilevel"/>
    <w:tmpl w:val="6DCCC80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D236C"/>
    <w:multiLevelType w:val="hybridMultilevel"/>
    <w:tmpl w:val="506241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0F277FEC"/>
    <w:multiLevelType w:val="hybridMultilevel"/>
    <w:tmpl w:val="DC229D74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B28B8"/>
    <w:multiLevelType w:val="hybridMultilevel"/>
    <w:tmpl w:val="007E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B0E26"/>
    <w:multiLevelType w:val="hybridMultilevel"/>
    <w:tmpl w:val="14569E86"/>
    <w:lvl w:ilvl="0" w:tplc="1E32A7B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520B6"/>
    <w:multiLevelType w:val="hybridMultilevel"/>
    <w:tmpl w:val="E74CD4B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22644"/>
    <w:multiLevelType w:val="hybridMultilevel"/>
    <w:tmpl w:val="D3202F4C"/>
    <w:lvl w:ilvl="0" w:tplc="CDF4841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A6B18"/>
    <w:multiLevelType w:val="hybridMultilevel"/>
    <w:tmpl w:val="97E24216"/>
    <w:lvl w:ilvl="0" w:tplc="66A8CF3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D160EF"/>
    <w:multiLevelType w:val="hybridMultilevel"/>
    <w:tmpl w:val="E4AE7E08"/>
    <w:lvl w:ilvl="0" w:tplc="8CE251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0A5EDF"/>
    <w:multiLevelType w:val="hybridMultilevel"/>
    <w:tmpl w:val="CAD24E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B2EFB"/>
    <w:multiLevelType w:val="hybridMultilevel"/>
    <w:tmpl w:val="2000E144"/>
    <w:lvl w:ilvl="0" w:tplc="C3843A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A5F78"/>
    <w:multiLevelType w:val="hybridMultilevel"/>
    <w:tmpl w:val="B7720D7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56AF"/>
    <w:multiLevelType w:val="hybridMultilevel"/>
    <w:tmpl w:val="6180C87C"/>
    <w:lvl w:ilvl="0" w:tplc="8CE2511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86E35"/>
    <w:multiLevelType w:val="multilevel"/>
    <w:tmpl w:val="6180C8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F62BD"/>
    <w:multiLevelType w:val="hybridMultilevel"/>
    <w:tmpl w:val="5D8E846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4368C9"/>
    <w:multiLevelType w:val="multilevel"/>
    <w:tmpl w:val="5A3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7087C"/>
    <w:multiLevelType w:val="hybridMultilevel"/>
    <w:tmpl w:val="571AD570"/>
    <w:lvl w:ilvl="0" w:tplc="19600046"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148CD"/>
    <w:multiLevelType w:val="hybridMultilevel"/>
    <w:tmpl w:val="5A3ADB3C"/>
    <w:lvl w:ilvl="0" w:tplc="803262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B32A5"/>
    <w:multiLevelType w:val="hybridMultilevel"/>
    <w:tmpl w:val="63042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0C345C"/>
    <w:multiLevelType w:val="hybridMultilevel"/>
    <w:tmpl w:val="BEF6650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9D6B2C"/>
    <w:multiLevelType w:val="hybridMultilevel"/>
    <w:tmpl w:val="85C8DD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395265"/>
    <w:multiLevelType w:val="multilevel"/>
    <w:tmpl w:val="6DA2755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7992AF0"/>
    <w:multiLevelType w:val="hybridMultilevel"/>
    <w:tmpl w:val="1CC2867C"/>
    <w:lvl w:ilvl="0" w:tplc="66A8CF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E2535"/>
    <w:multiLevelType w:val="multilevel"/>
    <w:tmpl w:val="D592FA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849AD"/>
    <w:multiLevelType w:val="hybridMultilevel"/>
    <w:tmpl w:val="A050A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2D60A2"/>
    <w:multiLevelType w:val="hybridMultilevel"/>
    <w:tmpl w:val="C3C84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D523FC"/>
    <w:multiLevelType w:val="hybridMultilevel"/>
    <w:tmpl w:val="434C3FB8"/>
    <w:lvl w:ilvl="0" w:tplc="8032629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31"/>
  </w:num>
  <w:num w:numId="4">
    <w:abstractNumId w:val="22"/>
  </w:num>
  <w:num w:numId="5">
    <w:abstractNumId w:val="20"/>
  </w:num>
  <w:num w:numId="6">
    <w:abstractNumId w:val="17"/>
  </w:num>
  <w:num w:numId="7">
    <w:abstractNumId w:val="18"/>
  </w:num>
  <w:num w:numId="8">
    <w:abstractNumId w:val="21"/>
  </w:num>
  <w:num w:numId="9">
    <w:abstractNumId w:val="4"/>
  </w:num>
  <w:num w:numId="10">
    <w:abstractNumId w:val="28"/>
  </w:num>
  <w:num w:numId="11">
    <w:abstractNumId w:val="13"/>
  </w:num>
  <w:num w:numId="12">
    <w:abstractNumId w:val="29"/>
  </w:num>
  <w:num w:numId="1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7"/>
  </w:num>
  <w:num w:numId="17">
    <w:abstractNumId w:val="1"/>
  </w:num>
  <w:num w:numId="18">
    <w:abstractNumId w:val="11"/>
  </w:num>
  <w:num w:numId="19">
    <w:abstractNumId w:val="30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0"/>
  </w:num>
  <w:num w:numId="23">
    <w:abstractNumId w:val="9"/>
  </w:num>
  <w:num w:numId="24">
    <w:abstractNumId w:val="24"/>
  </w:num>
  <w:num w:numId="25">
    <w:abstractNumId w:val="15"/>
  </w:num>
  <w:num w:numId="26">
    <w:abstractNumId w:val="26"/>
  </w:num>
  <w:num w:numId="27">
    <w:abstractNumId w:val="19"/>
  </w:num>
  <w:num w:numId="28">
    <w:abstractNumId w:val="6"/>
  </w:num>
  <w:num w:numId="29">
    <w:abstractNumId w:val="0"/>
  </w:num>
  <w:num w:numId="30">
    <w:abstractNumId w:val="25"/>
  </w:num>
  <w:num w:numId="31">
    <w:abstractNumId w:val="3"/>
  </w:num>
  <w:num w:numId="32">
    <w:abstractNumId w:val="5"/>
  </w:num>
  <w:num w:numId="33">
    <w:abstractNumId w:val="2"/>
  </w:num>
  <w:num w:numId="34">
    <w:abstractNumId w:val="14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16"/>
    <w:rsid w:val="00000854"/>
    <w:rsid w:val="00001C66"/>
    <w:rsid w:val="00003259"/>
    <w:rsid w:val="000049C5"/>
    <w:rsid w:val="00004AAC"/>
    <w:rsid w:val="00004B0C"/>
    <w:rsid w:val="00004E54"/>
    <w:rsid w:val="000079B5"/>
    <w:rsid w:val="000111D5"/>
    <w:rsid w:val="00013D0A"/>
    <w:rsid w:val="00013E15"/>
    <w:rsid w:val="0001494C"/>
    <w:rsid w:val="0001530E"/>
    <w:rsid w:val="00015D1A"/>
    <w:rsid w:val="00017655"/>
    <w:rsid w:val="000179D1"/>
    <w:rsid w:val="00022AF7"/>
    <w:rsid w:val="00023421"/>
    <w:rsid w:val="0002445C"/>
    <w:rsid w:val="00024FB4"/>
    <w:rsid w:val="0002616C"/>
    <w:rsid w:val="00026C53"/>
    <w:rsid w:val="00027EC2"/>
    <w:rsid w:val="00030433"/>
    <w:rsid w:val="0003056E"/>
    <w:rsid w:val="00031674"/>
    <w:rsid w:val="000328AD"/>
    <w:rsid w:val="00033BFF"/>
    <w:rsid w:val="0003681B"/>
    <w:rsid w:val="00037817"/>
    <w:rsid w:val="00040C4D"/>
    <w:rsid w:val="00041C25"/>
    <w:rsid w:val="000420E9"/>
    <w:rsid w:val="00042F8D"/>
    <w:rsid w:val="0005003A"/>
    <w:rsid w:val="00050B87"/>
    <w:rsid w:val="00051572"/>
    <w:rsid w:val="00052748"/>
    <w:rsid w:val="00052E2C"/>
    <w:rsid w:val="00054364"/>
    <w:rsid w:val="0005520D"/>
    <w:rsid w:val="000577BA"/>
    <w:rsid w:val="000609CE"/>
    <w:rsid w:val="00060ABA"/>
    <w:rsid w:val="00066937"/>
    <w:rsid w:val="00066D67"/>
    <w:rsid w:val="00066F2D"/>
    <w:rsid w:val="00072793"/>
    <w:rsid w:val="00073FAE"/>
    <w:rsid w:val="00074CD4"/>
    <w:rsid w:val="00076B90"/>
    <w:rsid w:val="00076C04"/>
    <w:rsid w:val="00082994"/>
    <w:rsid w:val="00083C3D"/>
    <w:rsid w:val="00084283"/>
    <w:rsid w:val="00087424"/>
    <w:rsid w:val="000878D1"/>
    <w:rsid w:val="00091163"/>
    <w:rsid w:val="00093C29"/>
    <w:rsid w:val="000943AA"/>
    <w:rsid w:val="00094A7B"/>
    <w:rsid w:val="000962D4"/>
    <w:rsid w:val="00097155"/>
    <w:rsid w:val="000A266E"/>
    <w:rsid w:val="000A2C92"/>
    <w:rsid w:val="000A3480"/>
    <w:rsid w:val="000A3D68"/>
    <w:rsid w:val="000A4DA8"/>
    <w:rsid w:val="000A5368"/>
    <w:rsid w:val="000A5703"/>
    <w:rsid w:val="000A61DD"/>
    <w:rsid w:val="000A6EF2"/>
    <w:rsid w:val="000B08A4"/>
    <w:rsid w:val="000B20DE"/>
    <w:rsid w:val="000B3E07"/>
    <w:rsid w:val="000B47AA"/>
    <w:rsid w:val="000B4CC8"/>
    <w:rsid w:val="000B4E78"/>
    <w:rsid w:val="000C38FE"/>
    <w:rsid w:val="000C6454"/>
    <w:rsid w:val="000C6A0A"/>
    <w:rsid w:val="000C7A13"/>
    <w:rsid w:val="000D22A4"/>
    <w:rsid w:val="000D44C3"/>
    <w:rsid w:val="000D5D75"/>
    <w:rsid w:val="000D77F5"/>
    <w:rsid w:val="000D7961"/>
    <w:rsid w:val="000E34F7"/>
    <w:rsid w:val="000E3BAB"/>
    <w:rsid w:val="000E726F"/>
    <w:rsid w:val="000E769B"/>
    <w:rsid w:val="000F1AD9"/>
    <w:rsid w:val="000F2787"/>
    <w:rsid w:val="000F3474"/>
    <w:rsid w:val="000F499B"/>
    <w:rsid w:val="000F5C6B"/>
    <w:rsid w:val="000F616B"/>
    <w:rsid w:val="000F6205"/>
    <w:rsid w:val="000F6352"/>
    <w:rsid w:val="000F73BC"/>
    <w:rsid w:val="000F7736"/>
    <w:rsid w:val="001000D1"/>
    <w:rsid w:val="0010235E"/>
    <w:rsid w:val="00111E92"/>
    <w:rsid w:val="00112019"/>
    <w:rsid w:val="00112F9A"/>
    <w:rsid w:val="00114F61"/>
    <w:rsid w:val="00115464"/>
    <w:rsid w:val="001159D7"/>
    <w:rsid w:val="00115F4F"/>
    <w:rsid w:val="00117536"/>
    <w:rsid w:val="00120BFB"/>
    <w:rsid w:val="00122349"/>
    <w:rsid w:val="001236D1"/>
    <w:rsid w:val="00123F0E"/>
    <w:rsid w:val="001243AD"/>
    <w:rsid w:val="00124CEE"/>
    <w:rsid w:val="001257C9"/>
    <w:rsid w:val="001262AF"/>
    <w:rsid w:val="0012696F"/>
    <w:rsid w:val="00127141"/>
    <w:rsid w:val="00127D81"/>
    <w:rsid w:val="00131D5E"/>
    <w:rsid w:val="00132F74"/>
    <w:rsid w:val="00133E3D"/>
    <w:rsid w:val="001349E0"/>
    <w:rsid w:val="00134BC3"/>
    <w:rsid w:val="00135C33"/>
    <w:rsid w:val="0013618B"/>
    <w:rsid w:val="00136BA4"/>
    <w:rsid w:val="00141C32"/>
    <w:rsid w:val="0014360C"/>
    <w:rsid w:val="00144F21"/>
    <w:rsid w:val="00147E9F"/>
    <w:rsid w:val="00151257"/>
    <w:rsid w:val="00153A10"/>
    <w:rsid w:val="00153AD1"/>
    <w:rsid w:val="001604B3"/>
    <w:rsid w:val="0016157A"/>
    <w:rsid w:val="00161A67"/>
    <w:rsid w:val="00162512"/>
    <w:rsid w:val="0016285B"/>
    <w:rsid w:val="00162CEE"/>
    <w:rsid w:val="0016608B"/>
    <w:rsid w:val="00166F43"/>
    <w:rsid w:val="00170E8B"/>
    <w:rsid w:val="001715E2"/>
    <w:rsid w:val="00171976"/>
    <w:rsid w:val="00171DFE"/>
    <w:rsid w:val="00174800"/>
    <w:rsid w:val="0017593B"/>
    <w:rsid w:val="001761F6"/>
    <w:rsid w:val="001766BC"/>
    <w:rsid w:val="00176D8F"/>
    <w:rsid w:val="00180E81"/>
    <w:rsid w:val="00181106"/>
    <w:rsid w:val="00182E5A"/>
    <w:rsid w:val="00182EED"/>
    <w:rsid w:val="00185E42"/>
    <w:rsid w:val="001875E0"/>
    <w:rsid w:val="00187AAB"/>
    <w:rsid w:val="00190263"/>
    <w:rsid w:val="001907E9"/>
    <w:rsid w:val="001908ED"/>
    <w:rsid w:val="0019184C"/>
    <w:rsid w:val="00191C11"/>
    <w:rsid w:val="00195C7B"/>
    <w:rsid w:val="0019757A"/>
    <w:rsid w:val="001A050D"/>
    <w:rsid w:val="001A1995"/>
    <w:rsid w:val="001A1E53"/>
    <w:rsid w:val="001A36BA"/>
    <w:rsid w:val="001A3EE0"/>
    <w:rsid w:val="001A41E8"/>
    <w:rsid w:val="001A5D33"/>
    <w:rsid w:val="001A74EB"/>
    <w:rsid w:val="001A7AD7"/>
    <w:rsid w:val="001B0A1A"/>
    <w:rsid w:val="001B16B4"/>
    <w:rsid w:val="001B269F"/>
    <w:rsid w:val="001B3E50"/>
    <w:rsid w:val="001B5FC7"/>
    <w:rsid w:val="001C1131"/>
    <w:rsid w:val="001C264F"/>
    <w:rsid w:val="001C2DE5"/>
    <w:rsid w:val="001C603F"/>
    <w:rsid w:val="001C6978"/>
    <w:rsid w:val="001C79F5"/>
    <w:rsid w:val="001C7E55"/>
    <w:rsid w:val="001D3485"/>
    <w:rsid w:val="001D5099"/>
    <w:rsid w:val="001D59BC"/>
    <w:rsid w:val="001E048A"/>
    <w:rsid w:val="001E0F16"/>
    <w:rsid w:val="001E137D"/>
    <w:rsid w:val="001E165A"/>
    <w:rsid w:val="001E2A9E"/>
    <w:rsid w:val="001E34FE"/>
    <w:rsid w:val="001E3614"/>
    <w:rsid w:val="001E45C1"/>
    <w:rsid w:val="001E5096"/>
    <w:rsid w:val="001E51DF"/>
    <w:rsid w:val="001E7368"/>
    <w:rsid w:val="001E7C0B"/>
    <w:rsid w:val="001E7FDB"/>
    <w:rsid w:val="001F1331"/>
    <w:rsid w:val="001F234D"/>
    <w:rsid w:val="001F25C9"/>
    <w:rsid w:val="001F5C46"/>
    <w:rsid w:val="001F7ED1"/>
    <w:rsid w:val="002008CB"/>
    <w:rsid w:val="00201F9B"/>
    <w:rsid w:val="00202AC4"/>
    <w:rsid w:val="00202C14"/>
    <w:rsid w:val="002034A1"/>
    <w:rsid w:val="00203C25"/>
    <w:rsid w:val="002045A6"/>
    <w:rsid w:val="00204F4A"/>
    <w:rsid w:val="00210137"/>
    <w:rsid w:val="00211F6B"/>
    <w:rsid w:val="00212884"/>
    <w:rsid w:val="00213000"/>
    <w:rsid w:val="002160AB"/>
    <w:rsid w:val="00217728"/>
    <w:rsid w:val="00217C8C"/>
    <w:rsid w:val="00220A5B"/>
    <w:rsid w:val="0022182D"/>
    <w:rsid w:val="0022233E"/>
    <w:rsid w:val="00223847"/>
    <w:rsid w:val="0022428E"/>
    <w:rsid w:val="00224A35"/>
    <w:rsid w:val="00225FC4"/>
    <w:rsid w:val="00226DD5"/>
    <w:rsid w:val="00227CF1"/>
    <w:rsid w:val="002303AE"/>
    <w:rsid w:val="00235167"/>
    <w:rsid w:val="00236C9E"/>
    <w:rsid w:val="002378A0"/>
    <w:rsid w:val="0024140D"/>
    <w:rsid w:val="00241541"/>
    <w:rsid w:val="0024207A"/>
    <w:rsid w:val="00244EE7"/>
    <w:rsid w:val="00245593"/>
    <w:rsid w:val="00245A6C"/>
    <w:rsid w:val="002461D3"/>
    <w:rsid w:val="002477F9"/>
    <w:rsid w:val="002507C8"/>
    <w:rsid w:val="002508B5"/>
    <w:rsid w:val="00253823"/>
    <w:rsid w:val="00254DBE"/>
    <w:rsid w:val="00257330"/>
    <w:rsid w:val="00257A69"/>
    <w:rsid w:val="0026021D"/>
    <w:rsid w:val="002617D1"/>
    <w:rsid w:val="00263C7C"/>
    <w:rsid w:val="00264E58"/>
    <w:rsid w:val="00273E8B"/>
    <w:rsid w:val="00274ECB"/>
    <w:rsid w:val="00275169"/>
    <w:rsid w:val="00275F59"/>
    <w:rsid w:val="00276120"/>
    <w:rsid w:val="0028252B"/>
    <w:rsid w:val="002825C9"/>
    <w:rsid w:val="00282E7A"/>
    <w:rsid w:val="00283EDD"/>
    <w:rsid w:val="00286FCA"/>
    <w:rsid w:val="00287509"/>
    <w:rsid w:val="002901ED"/>
    <w:rsid w:val="00293269"/>
    <w:rsid w:val="00293752"/>
    <w:rsid w:val="00293FE8"/>
    <w:rsid w:val="00294F4A"/>
    <w:rsid w:val="00296132"/>
    <w:rsid w:val="00297A04"/>
    <w:rsid w:val="002A10D6"/>
    <w:rsid w:val="002A4C38"/>
    <w:rsid w:val="002A53AF"/>
    <w:rsid w:val="002A6BB3"/>
    <w:rsid w:val="002B1168"/>
    <w:rsid w:val="002B16A9"/>
    <w:rsid w:val="002B17A0"/>
    <w:rsid w:val="002B262B"/>
    <w:rsid w:val="002B42B3"/>
    <w:rsid w:val="002B5068"/>
    <w:rsid w:val="002B7825"/>
    <w:rsid w:val="002C0AF8"/>
    <w:rsid w:val="002C360E"/>
    <w:rsid w:val="002C4363"/>
    <w:rsid w:val="002C525B"/>
    <w:rsid w:val="002C591A"/>
    <w:rsid w:val="002D00C8"/>
    <w:rsid w:val="002D1204"/>
    <w:rsid w:val="002D1FB2"/>
    <w:rsid w:val="002D24BB"/>
    <w:rsid w:val="002D2B1C"/>
    <w:rsid w:val="002D3163"/>
    <w:rsid w:val="002D4749"/>
    <w:rsid w:val="002D666F"/>
    <w:rsid w:val="002E01C2"/>
    <w:rsid w:val="002E18C8"/>
    <w:rsid w:val="002E1FD4"/>
    <w:rsid w:val="002E4040"/>
    <w:rsid w:val="002E43D5"/>
    <w:rsid w:val="002E55F6"/>
    <w:rsid w:val="002E7691"/>
    <w:rsid w:val="002F0D50"/>
    <w:rsid w:val="002F2D4D"/>
    <w:rsid w:val="002F3977"/>
    <w:rsid w:val="002F3CF0"/>
    <w:rsid w:val="002F475D"/>
    <w:rsid w:val="002F533F"/>
    <w:rsid w:val="002F717C"/>
    <w:rsid w:val="002F7321"/>
    <w:rsid w:val="002F7B16"/>
    <w:rsid w:val="00301429"/>
    <w:rsid w:val="00302497"/>
    <w:rsid w:val="0030354D"/>
    <w:rsid w:val="00303DB6"/>
    <w:rsid w:val="00303F9B"/>
    <w:rsid w:val="003044D9"/>
    <w:rsid w:val="00305B01"/>
    <w:rsid w:val="00306B85"/>
    <w:rsid w:val="00306C72"/>
    <w:rsid w:val="00307B9D"/>
    <w:rsid w:val="00307BEC"/>
    <w:rsid w:val="00311278"/>
    <w:rsid w:val="00311F1A"/>
    <w:rsid w:val="003123B3"/>
    <w:rsid w:val="00313818"/>
    <w:rsid w:val="00324D81"/>
    <w:rsid w:val="00325743"/>
    <w:rsid w:val="00326496"/>
    <w:rsid w:val="003327C2"/>
    <w:rsid w:val="00332F6E"/>
    <w:rsid w:val="003334DD"/>
    <w:rsid w:val="00334033"/>
    <w:rsid w:val="003361AD"/>
    <w:rsid w:val="00336CDA"/>
    <w:rsid w:val="00337269"/>
    <w:rsid w:val="00340516"/>
    <w:rsid w:val="00340BBE"/>
    <w:rsid w:val="0034260C"/>
    <w:rsid w:val="003430CB"/>
    <w:rsid w:val="003437CC"/>
    <w:rsid w:val="003469C2"/>
    <w:rsid w:val="0035053F"/>
    <w:rsid w:val="003514CC"/>
    <w:rsid w:val="003533DD"/>
    <w:rsid w:val="00354A73"/>
    <w:rsid w:val="00354DA6"/>
    <w:rsid w:val="00354E81"/>
    <w:rsid w:val="00355D9F"/>
    <w:rsid w:val="00355EE8"/>
    <w:rsid w:val="00356491"/>
    <w:rsid w:val="003610DD"/>
    <w:rsid w:val="00363DC3"/>
    <w:rsid w:val="003644EB"/>
    <w:rsid w:val="00364725"/>
    <w:rsid w:val="003649B3"/>
    <w:rsid w:val="00365816"/>
    <w:rsid w:val="00371E5C"/>
    <w:rsid w:val="00372DBD"/>
    <w:rsid w:val="00374409"/>
    <w:rsid w:val="003748E6"/>
    <w:rsid w:val="003755AA"/>
    <w:rsid w:val="003810A7"/>
    <w:rsid w:val="00381D64"/>
    <w:rsid w:val="00383FDD"/>
    <w:rsid w:val="00384A71"/>
    <w:rsid w:val="00385052"/>
    <w:rsid w:val="00385BF2"/>
    <w:rsid w:val="00386836"/>
    <w:rsid w:val="00393AF5"/>
    <w:rsid w:val="003954AC"/>
    <w:rsid w:val="0039731D"/>
    <w:rsid w:val="00397AE8"/>
    <w:rsid w:val="00397B00"/>
    <w:rsid w:val="003A094F"/>
    <w:rsid w:val="003A1267"/>
    <w:rsid w:val="003A1635"/>
    <w:rsid w:val="003A1842"/>
    <w:rsid w:val="003A3EAD"/>
    <w:rsid w:val="003A7702"/>
    <w:rsid w:val="003A7910"/>
    <w:rsid w:val="003B0CDE"/>
    <w:rsid w:val="003B2701"/>
    <w:rsid w:val="003B3A76"/>
    <w:rsid w:val="003B43CD"/>
    <w:rsid w:val="003B5204"/>
    <w:rsid w:val="003B5C10"/>
    <w:rsid w:val="003C026D"/>
    <w:rsid w:val="003C056D"/>
    <w:rsid w:val="003C1B0D"/>
    <w:rsid w:val="003C1F77"/>
    <w:rsid w:val="003C3D3C"/>
    <w:rsid w:val="003C5FC5"/>
    <w:rsid w:val="003C6B1F"/>
    <w:rsid w:val="003C7D9E"/>
    <w:rsid w:val="003D017C"/>
    <w:rsid w:val="003D0424"/>
    <w:rsid w:val="003D1D86"/>
    <w:rsid w:val="003D3889"/>
    <w:rsid w:val="003D3A0F"/>
    <w:rsid w:val="003D4539"/>
    <w:rsid w:val="003D51BE"/>
    <w:rsid w:val="003D6A36"/>
    <w:rsid w:val="003E0A46"/>
    <w:rsid w:val="003E1375"/>
    <w:rsid w:val="003E218A"/>
    <w:rsid w:val="003E2317"/>
    <w:rsid w:val="003E4237"/>
    <w:rsid w:val="003E4675"/>
    <w:rsid w:val="003E4E2C"/>
    <w:rsid w:val="003E5FB7"/>
    <w:rsid w:val="003E75DC"/>
    <w:rsid w:val="003F0B93"/>
    <w:rsid w:val="003F305C"/>
    <w:rsid w:val="003F3B33"/>
    <w:rsid w:val="003F7B98"/>
    <w:rsid w:val="00400ABC"/>
    <w:rsid w:val="00401B03"/>
    <w:rsid w:val="0040217D"/>
    <w:rsid w:val="00402A17"/>
    <w:rsid w:val="00404757"/>
    <w:rsid w:val="004056A2"/>
    <w:rsid w:val="0041031E"/>
    <w:rsid w:val="00410456"/>
    <w:rsid w:val="00411B67"/>
    <w:rsid w:val="004164BB"/>
    <w:rsid w:val="0041686C"/>
    <w:rsid w:val="004172E1"/>
    <w:rsid w:val="004175D0"/>
    <w:rsid w:val="00420F01"/>
    <w:rsid w:val="00421E0B"/>
    <w:rsid w:val="004246EF"/>
    <w:rsid w:val="004253A7"/>
    <w:rsid w:val="0042784B"/>
    <w:rsid w:val="0043053F"/>
    <w:rsid w:val="00430A84"/>
    <w:rsid w:val="00436C00"/>
    <w:rsid w:val="00436EE9"/>
    <w:rsid w:val="00443307"/>
    <w:rsid w:val="0044392D"/>
    <w:rsid w:val="00447001"/>
    <w:rsid w:val="00450678"/>
    <w:rsid w:val="004529AE"/>
    <w:rsid w:val="00456758"/>
    <w:rsid w:val="00457767"/>
    <w:rsid w:val="00461E9F"/>
    <w:rsid w:val="0046290C"/>
    <w:rsid w:val="00463690"/>
    <w:rsid w:val="00466F3C"/>
    <w:rsid w:val="004672B0"/>
    <w:rsid w:val="0047130D"/>
    <w:rsid w:val="00473723"/>
    <w:rsid w:val="00481AA1"/>
    <w:rsid w:val="00481EE5"/>
    <w:rsid w:val="004843A7"/>
    <w:rsid w:val="00486892"/>
    <w:rsid w:val="0048736D"/>
    <w:rsid w:val="00487C20"/>
    <w:rsid w:val="00487D54"/>
    <w:rsid w:val="00492A15"/>
    <w:rsid w:val="00493F15"/>
    <w:rsid w:val="00494096"/>
    <w:rsid w:val="0049418F"/>
    <w:rsid w:val="004955D9"/>
    <w:rsid w:val="004967E6"/>
    <w:rsid w:val="00497A5D"/>
    <w:rsid w:val="004A007F"/>
    <w:rsid w:val="004A00A7"/>
    <w:rsid w:val="004A2EA0"/>
    <w:rsid w:val="004A34F6"/>
    <w:rsid w:val="004A3987"/>
    <w:rsid w:val="004A7D7F"/>
    <w:rsid w:val="004B05DE"/>
    <w:rsid w:val="004B1B2D"/>
    <w:rsid w:val="004B439C"/>
    <w:rsid w:val="004C0C62"/>
    <w:rsid w:val="004C1835"/>
    <w:rsid w:val="004C2181"/>
    <w:rsid w:val="004C2281"/>
    <w:rsid w:val="004C3F0E"/>
    <w:rsid w:val="004C482F"/>
    <w:rsid w:val="004D0561"/>
    <w:rsid w:val="004D0804"/>
    <w:rsid w:val="004D0FC2"/>
    <w:rsid w:val="004D1EC9"/>
    <w:rsid w:val="004D1F99"/>
    <w:rsid w:val="004D39B4"/>
    <w:rsid w:val="004D62BD"/>
    <w:rsid w:val="004E0B8A"/>
    <w:rsid w:val="004E0E56"/>
    <w:rsid w:val="004E1B3B"/>
    <w:rsid w:val="004E22BC"/>
    <w:rsid w:val="004E2524"/>
    <w:rsid w:val="004E63EF"/>
    <w:rsid w:val="004E7F5F"/>
    <w:rsid w:val="004F12CD"/>
    <w:rsid w:val="004F4191"/>
    <w:rsid w:val="004F470A"/>
    <w:rsid w:val="004F4BCE"/>
    <w:rsid w:val="004F6A51"/>
    <w:rsid w:val="004F78F4"/>
    <w:rsid w:val="0050130E"/>
    <w:rsid w:val="0050144F"/>
    <w:rsid w:val="00501EAA"/>
    <w:rsid w:val="00503FD8"/>
    <w:rsid w:val="005045B8"/>
    <w:rsid w:val="00506B7D"/>
    <w:rsid w:val="00510290"/>
    <w:rsid w:val="00512E4F"/>
    <w:rsid w:val="00513142"/>
    <w:rsid w:val="005136E4"/>
    <w:rsid w:val="00513A74"/>
    <w:rsid w:val="00513E20"/>
    <w:rsid w:val="00515CD5"/>
    <w:rsid w:val="005167C4"/>
    <w:rsid w:val="00516EB8"/>
    <w:rsid w:val="005170D7"/>
    <w:rsid w:val="00522394"/>
    <w:rsid w:val="005229EB"/>
    <w:rsid w:val="0052624A"/>
    <w:rsid w:val="005265E5"/>
    <w:rsid w:val="00527164"/>
    <w:rsid w:val="0053075F"/>
    <w:rsid w:val="00530D72"/>
    <w:rsid w:val="00532487"/>
    <w:rsid w:val="00534DB4"/>
    <w:rsid w:val="005379E3"/>
    <w:rsid w:val="0054096B"/>
    <w:rsid w:val="00540B56"/>
    <w:rsid w:val="005410D0"/>
    <w:rsid w:val="005458AC"/>
    <w:rsid w:val="005505B1"/>
    <w:rsid w:val="00550678"/>
    <w:rsid w:val="00551641"/>
    <w:rsid w:val="00551F14"/>
    <w:rsid w:val="005521AE"/>
    <w:rsid w:val="00552548"/>
    <w:rsid w:val="00552AD9"/>
    <w:rsid w:val="00553330"/>
    <w:rsid w:val="00554949"/>
    <w:rsid w:val="00556010"/>
    <w:rsid w:val="00556207"/>
    <w:rsid w:val="005567B9"/>
    <w:rsid w:val="00556E1D"/>
    <w:rsid w:val="00557569"/>
    <w:rsid w:val="005609F0"/>
    <w:rsid w:val="00560A7C"/>
    <w:rsid w:val="005624BA"/>
    <w:rsid w:val="00563839"/>
    <w:rsid w:val="00563DB4"/>
    <w:rsid w:val="005640B0"/>
    <w:rsid w:val="0056561A"/>
    <w:rsid w:val="00565E58"/>
    <w:rsid w:val="00573D01"/>
    <w:rsid w:val="00573F87"/>
    <w:rsid w:val="005746CA"/>
    <w:rsid w:val="0057554D"/>
    <w:rsid w:val="00575869"/>
    <w:rsid w:val="00576F5D"/>
    <w:rsid w:val="00577B5B"/>
    <w:rsid w:val="00581A2D"/>
    <w:rsid w:val="00581D7D"/>
    <w:rsid w:val="00587457"/>
    <w:rsid w:val="00590B06"/>
    <w:rsid w:val="00591D41"/>
    <w:rsid w:val="0059229E"/>
    <w:rsid w:val="00592F58"/>
    <w:rsid w:val="005938F2"/>
    <w:rsid w:val="005956AA"/>
    <w:rsid w:val="0059588B"/>
    <w:rsid w:val="00596212"/>
    <w:rsid w:val="005A18B1"/>
    <w:rsid w:val="005A22C3"/>
    <w:rsid w:val="005A2949"/>
    <w:rsid w:val="005A3A92"/>
    <w:rsid w:val="005A3AB6"/>
    <w:rsid w:val="005A582F"/>
    <w:rsid w:val="005A6B3C"/>
    <w:rsid w:val="005B1A94"/>
    <w:rsid w:val="005B1F0E"/>
    <w:rsid w:val="005B2A71"/>
    <w:rsid w:val="005B31BF"/>
    <w:rsid w:val="005B3E59"/>
    <w:rsid w:val="005B489D"/>
    <w:rsid w:val="005B4F39"/>
    <w:rsid w:val="005B63F1"/>
    <w:rsid w:val="005B6ED7"/>
    <w:rsid w:val="005C0D14"/>
    <w:rsid w:val="005C281C"/>
    <w:rsid w:val="005C29B3"/>
    <w:rsid w:val="005D01BE"/>
    <w:rsid w:val="005D54A7"/>
    <w:rsid w:val="005D6604"/>
    <w:rsid w:val="005E0A87"/>
    <w:rsid w:val="005E1CDF"/>
    <w:rsid w:val="005E4862"/>
    <w:rsid w:val="005E5158"/>
    <w:rsid w:val="005E600F"/>
    <w:rsid w:val="005E6990"/>
    <w:rsid w:val="005E6DFB"/>
    <w:rsid w:val="005E72B6"/>
    <w:rsid w:val="005F04C3"/>
    <w:rsid w:val="005F3811"/>
    <w:rsid w:val="005F3D30"/>
    <w:rsid w:val="005F613B"/>
    <w:rsid w:val="005F7E20"/>
    <w:rsid w:val="00601127"/>
    <w:rsid w:val="00601D7F"/>
    <w:rsid w:val="00603A6C"/>
    <w:rsid w:val="0060470A"/>
    <w:rsid w:val="0060673E"/>
    <w:rsid w:val="006069C5"/>
    <w:rsid w:val="0060753F"/>
    <w:rsid w:val="006107A5"/>
    <w:rsid w:val="00610DBA"/>
    <w:rsid w:val="00614531"/>
    <w:rsid w:val="00617A22"/>
    <w:rsid w:val="006224AF"/>
    <w:rsid w:val="00624096"/>
    <w:rsid w:val="00624A56"/>
    <w:rsid w:val="00624FEE"/>
    <w:rsid w:val="00625BA7"/>
    <w:rsid w:val="00625DE8"/>
    <w:rsid w:val="00626003"/>
    <w:rsid w:val="00626744"/>
    <w:rsid w:val="0062698C"/>
    <w:rsid w:val="00626BBC"/>
    <w:rsid w:val="00630136"/>
    <w:rsid w:val="00633D48"/>
    <w:rsid w:val="0063515C"/>
    <w:rsid w:val="00636E3F"/>
    <w:rsid w:val="00637018"/>
    <w:rsid w:val="00637E4C"/>
    <w:rsid w:val="0064390D"/>
    <w:rsid w:val="00645A7A"/>
    <w:rsid w:val="0065057C"/>
    <w:rsid w:val="00653517"/>
    <w:rsid w:val="006547AF"/>
    <w:rsid w:val="00654B3C"/>
    <w:rsid w:val="00660865"/>
    <w:rsid w:val="00661FD1"/>
    <w:rsid w:val="00662283"/>
    <w:rsid w:val="00662EE7"/>
    <w:rsid w:val="006649C0"/>
    <w:rsid w:val="00664A8D"/>
    <w:rsid w:val="00670129"/>
    <w:rsid w:val="006710A0"/>
    <w:rsid w:val="00673060"/>
    <w:rsid w:val="00673B40"/>
    <w:rsid w:val="00674EC6"/>
    <w:rsid w:val="00683214"/>
    <w:rsid w:val="00683565"/>
    <w:rsid w:val="00690BF5"/>
    <w:rsid w:val="00690F79"/>
    <w:rsid w:val="00694C60"/>
    <w:rsid w:val="00695F67"/>
    <w:rsid w:val="00696017"/>
    <w:rsid w:val="00696C4D"/>
    <w:rsid w:val="0069764F"/>
    <w:rsid w:val="006A3F59"/>
    <w:rsid w:val="006A4318"/>
    <w:rsid w:val="006A6D15"/>
    <w:rsid w:val="006A7376"/>
    <w:rsid w:val="006A744B"/>
    <w:rsid w:val="006B0159"/>
    <w:rsid w:val="006B148C"/>
    <w:rsid w:val="006B2962"/>
    <w:rsid w:val="006B2B52"/>
    <w:rsid w:val="006B4A43"/>
    <w:rsid w:val="006B529F"/>
    <w:rsid w:val="006B552B"/>
    <w:rsid w:val="006B6D9B"/>
    <w:rsid w:val="006B7A93"/>
    <w:rsid w:val="006C031F"/>
    <w:rsid w:val="006C036A"/>
    <w:rsid w:val="006C4485"/>
    <w:rsid w:val="006C4F1A"/>
    <w:rsid w:val="006D0EB3"/>
    <w:rsid w:val="006D0F4E"/>
    <w:rsid w:val="006D0FE7"/>
    <w:rsid w:val="006D14EC"/>
    <w:rsid w:val="006D2987"/>
    <w:rsid w:val="006D3CA5"/>
    <w:rsid w:val="006D61A0"/>
    <w:rsid w:val="006D699A"/>
    <w:rsid w:val="006D6EA2"/>
    <w:rsid w:val="006E058C"/>
    <w:rsid w:val="006E2234"/>
    <w:rsid w:val="006E46FA"/>
    <w:rsid w:val="006E4EEF"/>
    <w:rsid w:val="006E78E0"/>
    <w:rsid w:val="006E78E5"/>
    <w:rsid w:val="006F13EA"/>
    <w:rsid w:val="006F2EDC"/>
    <w:rsid w:val="006F3338"/>
    <w:rsid w:val="006F5559"/>
    <w:rsid w:val="006F730F"/>
    <w:rsid w:val="00700C43"/>
    <w:rsid w:val="0070113C"/>
    <w:rsid w:val="007017FE"/>
    <w:rsid w:val="0070396D"/>
    <w:rsid w:val="00706451"/>
    <w:rsid w:val="0070726E"/>
    <w:rsid w:val="007073D5"/>
    <w:rsid w:val="00712EDF"/>
    <w:rsid w:val="00715E61"/>
    <w:rsid w:val="0071632B"/>
    <w:rsid w:val="00716509"/>
    <w:rsid w:val="007169D7"/>
    <w:rsid w:val="0071732B"/>
    <w:rsid w:val="00717BC1"/>
    <w:rsid w:val="00722535"/>
    <w:rsid w:val="00722689"/>
    <w:rsid w:val="00723AC7"/>
    <w:rsid w:val="00726448"/>
    <w:rsid w:val="007314D9"/>
    <w:rsid w:val="00733ED6"/>
    <w:rsid w:val="00740366"/>
    <w:rsid w:val="00740EDB"/>
    <w:rsid w:val="00743832"/>
    <w:rsid w:val="0074440E"/>
    <w:rsid w:val="00744E45"/>
    <w:rsid w:val="00745476"/>
    <w:rsid w:val="00747449"/>
    <w:rsid w:val="00750DB9"/>
    <w:rsid w:val="0075224F"/>
    <w:rsid w:val="0075288C"/>
    <w:rsid w:val="00753A4B"/>
    <w:rsid w:val="007549DA"/>
    <w:rsid w:val="00762356"/>
    <w:rsid w:val="0076281E"/>
    <w:rsid w:val="0076285C"/>
    <w:rsid w:val="00762C55"/>
    <w:rsid w:val="007636CC"/>
    <w:rsid w:val="00765506"/>
    <w:rsid w:val="00765DF6"/>
    <w:rsid w:val="00767592"/>
    <w:rsid w:val="0076771A"/>
    <w:rsid w:val="00770C73"/>
    <w:rsid w:val="00772656"/>
    <w:rsid w:val="007739BF"/>
    <w:rsid w:val="00775754"/>
    <w:rsid w:val="0077768F"/>
    <w:rsid w:val="007805F9"/>
    <w:rsid w:val="00781DE2"/>
    <w:rsid w:val="00785C5D"/>
    <w:rsid w:val="00786F27"/>
    <w:rsid w:val="00787293"/>
    <w:rsid w:val="00787351"/>
    <w:rsid w:val="00791A0A"/>
    <w:rsid w:val="007940F1"/>
    <w:rsid w:val="007950BB"/>
    <w:rsid w:val="00795F3E"/>
    <w:rsid w:val="007961B0"/>
    <w:rsid w:val="00796543"/>
    <w:rsid w:val="007A1803"/>
    <w:rsid w:val="007A2B1E"/>
    <w:rsid w:val="007A43E8"/>
    <w:rsid w:val="007A6EF2"/>
    <w:rsid w:val="007B0DBD"/>
    <w:rsid w:val="007B0DD2"/>
    <w:rsid w:val="007B1636"/>
    <w:rsid w:val="007B1953"/>
    <w:rsid w:val="007B2180"/>
    <w:rsid w:val="007B23D8"/>
    <w:rsid w:val="007B2AFF"/>
    <w:rsid w:val="007B34CF"/>
    <w:rsid w:val="007B36F3"/>
    <w:rsid w:val="007B3BE1"/>
    <w:rsid w:val="007B3CE7"/>
    <w:rsid w:val="007B761D"/>
    <w:rsid w:val="007C06F1"/>
    <w:rsid w:val="007C0A51"/>
    <w:rsid w:val="007C14A6"/>
    <w:rsid w:val="007C258B"/>
    <w:rsid w:val="007C3DC4"/>
    <w:rsid w:val="007C5383"/>
    <w:rsid w:val="007C5A50"/>
    <w:rsid w:val="007C6BA6"/>
    <w:rsid w:val="007D1F4C"/>
    <w:rsid w:val="007D55B5"/>
    <w:rsid w:val="007D55C9"/>
    <w:rsid w:val="007D6475"/>
    <w:rsid w:val="007E1A02"/>
    <w:rsid w:val="007E3765"/>
    <w:rsid w:val="007E53FE"/>
    <w:rsid w:val="007E54A4"/>
    <w:rsid w:val="007E565D"/>
    <w:rsid w:val="007E7355"/>
    <w:rsid w:val="007E76FD"/>
    <w:rsid w:val="007E7D7E"/>
    <w:rsid w:val="007F05F9"/>
    <w:rsid w:val="007F1BF4"/>
    <w:rsid w:val="007F3A27"/>
    <w:rsid w:val="007F48F0"/>
    <w:rsid w:val="007F56CA"/>
    <w:rsid w:val="007F7A55"/>
    <w:rsid w:val="007F7A9C"/>
    <w:rsid w:val="00801A9E"/>
    <w:rsid w:val="00804FAB"/>
    <w:rsid w:val="0080670F"/>
    <w:rsid w:val="0080710E"/>
    <w:rsid w:val="00810CFB"/>
    <w:rsid w:val="008112DE"/>
    <w:rsid w:val="00811862"/>
    <w:rsid w:val="00811AAB"/>
    <w:rsid w:val="0081221B"/>
    <w:rsid w:val="0081391F"/>
    <w:rsid w:val="008152D2"/>
    <w:rsid w:val="00816E71"/>
    <w:rsid w:val="00821320"/>
    <w:rsid w:val="008218DE"/>
    <w:rsid w:val="00821C07"/>
    <w:rsid w:val="008235FA"/>
    <w:rsid w:val="00825005"/>
    <w:rsid w:val="00825B94"/>
    <w:rsid w:val="008313F8"/>
    <w:rsid w:val="00832A5F"/>
    <w:rsid w:val="00834ED1"/>
    <w:rsid w:val="008412C1"/>
    <w:rsid w:val="00842AEC"/>
    <w:rsid w:val="00846AA5"/>
    <w:rsid w:val="0085307D"/>
    <w:rsid w:val="0085347C"/>
    <w:rsid w:val="00854D52"/>
    <w:rsid w:val="00855C40"/>
    <w:rsid w:val="00855E77"/>
    <w:rsid w:val="00856503"/>
    <w:rsid w:val="00856CE8"/>
    <w:rsid w:val="00862EC3"/>
    <w:rsid w:val="008648ED"/>
    <w:rsid w:val="00864F42"/>
    <w:rsid w:val="00865828"/>
    <w:rsid w:val="0086648D"/>
    <w:rsid w:val="00871562"/>
    <w:rsid w:val="008719DC"/>
    <w:rsid w:val="0087334A"/>
    <w:rsid w:val="008744A5"/>
    <w:rsid w:val="00874E6E"/>
    <w:rsid w:val="00876854"/>
    <w:rsid w:val="00882EFA"/>
    <w:rsid w:val="00887368"/>
    <w:rsid w:val="0088769A"/>
    <w:rsid w:val="00887826"/>
    <w:rsid w:val="00891002"/>
    <w:rsid w:val="0089157F"/>
    <w:rsid w:val="00892FD4"/>
    <w:rsid w:val="00893BB7"/>
    <w:rsid w:val="008A13CF"/>
    <w:rsid w:val="008A3A24"/>
    <w:rsid w:val="008A3D6E"/>
    <w:rsid w:val="008A6734"/>
    <w:rsid w:val="008A75AF"/>
    <w:rsid w:val="008A7B11"/>
    <w:rsid w:val="008A7E57"/>
    <w:rsid w:val="008B1E7A"/>
    <w:rsid w:val="008B41BC"/>
    <w:rsid w:val="008B7A6C"/>
    <w:rsid w:val="008C017E"/>
    <w:rsid w:val="008C0961"/>
    <w:rsid w:val="008C116F"/>
    <w:rsid w:val="008C1361"/>
    <w:rsid w:val="008C2AA7"/>
    <w:rsid w:val="008C3444"/>
    <w:rsid w:val="008C3F3E"/>
    <w:rsid w:val="008C416A"/>
    <w:rsid w:val="008C52C4"/>
    <w:rsid w:val="008C6218"/>
    <w:rsid w:val="008C6F7F"/>
    <w:rsid w:val="008D0E84"/>
    <w:rsid w:val="008D1D1E"/>
    <w:rsid w:val="008D1DFF"/>
    <w:rsid w:val="008D26E9"/>
    <w:rsid w:val="008D3282"/>
    <w:rsid w:val="008D4DD7"/>
    <w:rsid w:val="008D658A"/>
    <w:rsid w:val="008D6DC2"/>
    <w:rsid w:val="008E206F"/>
    <w:rsid w:val="008E29E4"/>
    <w:rsid w:val="008E6258"/>
    <w:rsid w:val="008E73F0"/>
    <w:rsid w:val="008E7E66"/>
    <w:rsid w:val="008F00A1"/>
    <w:rsid w:val="008F1426"/>
    <w:rsid w:val="008F3DBE"/>
    <w:rsid w:val="008F4B58"/>
    <w:rsid w:val="008F7EF2"/>
    <w:rsid w:val="00900A60"/>
    <w:rsid w:val="00901BB4"/>
    <w:rsid w:val="009029BF"/>
    <w:rsid w:val="0090366E"/>
    <w:rsid w:val="009053D5"/>
    <w:rsid w:val="00910507"/>
    <w:rsid w:val="00911ADF"/>
    <w:rsid w:val="0091241F"/>
    <w:rsid w:val="0091451E"/>
    <w:rsid w:val="00914F8B"/>
    <w:rsid w:val="0092047D"/>
    <w:rsid w:val="009204D8"/>
    <w:rsid w:val="00922D5B"/>
    <w:rsid w:val="00923054"/>
    <w:rsid w:val="00923537"/>
    <w:rsid w:val="009241A8"/>
    <w:rsid w:val="009255D5"/>
    <w:rsid w:val="00925BAE"/>
    <w:rsid w:val="009263BB"/>
    <w:rsid w:val="0092774A"/>
    <w:rsid w:val="0093176C"/>
    <w:rsid w:val="00931C60"/>
    <w:rsid w:val="0093281C"/>
    <w:rsid w:val="00932E0A"/>
    <w:rsid w:val="00933D72"/>
    <w:rsid w:val="0093711C"/>
    <w:rsid w:val="00937659"/>
    <w:rsid w:val="00942E1C"/>
    <w:rsid w:val="00947CD1"/>
    <w:rsid w:val="0095266E"/>
    <w:rsid w:val="00953002"/>
    <w:rsid w:val="00953B8E"/>
    <w:rsid w:val="0095604B"/>
    <w:rsid w:val="00956834"/>
    <w:rsid w:val="00957C49"/>
    <w:rsid w:val="009606C9"/>
    <w:rsid w:val="00962E12"/>
    <w:rsid w:val="00963F92"/>
    <w:rsid w:val="00964705"/>
    <w:rsid w:val="00967A48"/>
    <w:rsid w:val="00972DB0"/>
    <w:rsid w:val="0097683D"/>
    <w:rsid w:val="0098302D"/>
    <w:rsid w:val="00983CD0"/>
    <w:rsid w:val="0098720C"/>
    <w:rsid w:val="00991F23"/>
    <w:rsid w:val="009937B9"/>
    <w:rsid w:val="0099424F"/>
    <w:rsid w:val="009951F8"/>
    <w:rsid w:val="00995B88"/>
    <w:rsid w:val="00996B49"/>
    <w:rsid w:val="009A0320"/>
    <w:rsid w:val="009A320D"/>
    <w:rsid w:val="009A3973"/>
    <w:rsid w:val="009A3EA0"/>
    <w:rsid w:val="009A4D83"/>
    <w:rsid w:val="009A544E"/>
    <w:rsid w:val="009A5C08"/>
    <w:rsid w:val="009A634B"/>
    <w:rsid w:val="009A70EE"/>
    <w:rsid w:val="009A7343"/>
    <w:rsid w:val="009B0036"/>
    <w:rsid w:val="009B091E"/>
    <w:rsid w:val="009B2F7A"/>
    <w:rsid w:val="009B416D"/>
    <w:rsid w:val="009B474A"/>
    <w:rsid w:val="009B498C"/>
    <w:rsid w:val="009C0BC1"/>
    <w:rsid w:val="009C188C"/>
    <w:rsid w:val="009C2764"/>
    <w:rsid w:val="009C30AF"/>
    <w:rsid w:val="009C35AE"/>
    <w:rsid w:val="009C4366"/>
    <w:rsid w:val="009C5D63"/>
    <w:rsid w:val="009C6011"/>
    <w:rsid w:val="009D2263"/>
    <w:rsid w:val="009D30F0"/>
    <w:rsid w:val="009D40A8"/>
    <w:rsid w:val="009D7318"/>
    <w:rsid w:val="009E3B46"/>
    <w:rsid w:val="009E57BE"/>
    <w:rsid w:val="009E5DF4"/>
    <w:rsid w:val="009E679A"/>
    <w:rsid w:val="009E6908"/>
    <w:rsid w:val="009E6CF8"/>
    <w:rsid w:val="009F07FA"/>
    <w:rsid w:val="009F090D"/>
    <w:rsid w:val="009F1393"/>
    <w:rsid w:val="009F19C5"/>
    <w:rsid w:val="009F19D5"/>
    <w:rsid w:val="009F3AC1"/>
    <w:rsid w:val="009F6724"/>
    <w:rsid w:val="009F6E36"/>
    <w:rsid w:val="00A00D6A"/>
    <w:rsid w:val="00A00F79"/>
    <w:rsid w:val="00A0261C"/>
    <w:rsid w:val="00A0379F"/>
    <w:rsid w:val="00A037E5"/>
    <w:rsid w:val="00A05C87"/>
    <w:rsid w:val="00A07E2D"/>
    <w:rsid w:val="00A1072F"/>
    <w:rsid w:val="00A10BCC"/>
    <w:rsid w:val="00A127E5"/>
    <w:rsid w:val="00A12A7C"/>
    <w:rsid w:val="00A14C99"/>
    <w:rsid w:val="00A16CB0"/>
    <w:rsid w:val="00A16F25"/>
    <w:rsid w:val="00A173D4"/>
    <w:rsid w:val="00A2416C"/>
    <w:rsid w:val="00A259C0"/>
    <w:rsid w:val="00A26672"/>
    <w:rsid w:val="00A278A1"/>
    <w:rsid w:val="00A3003E"/>
    <w:rsid w:val="00A31EFD"/>
    <w:rsid w:val="00A32EBD"/>
    <w:rsid w:val="00A3655B"/>
    <w:rsid w:val="00A37B92"/>
    <w:rsid w:val="00A40B48"/>
    <w:rsid w:val="00A43182"/>
    <w:rsid w:val="00A44C2B"/>
    <w:rsid w:val="00A45EAE"/>
    <w:rsid w:val="00A50AD5"/>
    <w:rsid w:val="00A536C6"/>
    <w:rsid w:val="00A5474F"/>
    <w:rsid w:val="00A5619C"/>
    <w:rsid w:val="00A565AC"/>
    <w:rsid w:val="00A6074B"/>
    <w:rsid w:val="00A618AC"/>
    <w:rsid w:val="00A63EC0"/>
    <w:rsid w:val="00A64D8B"/>
    <w:rsid w:val="00A66BC2"/>
    <w:rsid w:val="00A673D6"/>
    <w:rsid w:val="00A7012C"/>
    <w:rsid w:val="00A71CA0"/>
    <w:rsid w:val="00A71EBE"/>
    <w:rsid w:val="00A72CE4"/>
    <w:rsid w:val="00A740C6"/>
    <w:rsid w:val="00A75404"/>
    <w:rsid w:val="00A808B9"/>
    <w:rsid w:val="00A80BAF"/>
    <w:rsid w:val="00A80FCC"/>
    <w:rsid w:val="00A84DCB"/>
    <w:rsid w:val="00A8694E"/>
    <w:rsid w:val="00A877FF"/>
    <w:rsid w:val="00A94031"/>
    <w:rsid w:val="00A96873"/>
    <w:rsid w:val="00A9720C"/>
    <w:rsid w:val="00AA1BE7"/>
    <w:rsid w:val="00AA22BF"/>
    <w:rsid w:val="00AA3657"/>
    <w:rsid w:val="00AA509B"/>
    <w:rsid w:val="00AA5458"/>
    <w:rsid w:val="00AA5BD2"/>
    <w:rsid w:val="00AA7B94"/>
    <w:rsid w:val="00AA7F7A"/>
    <w:rsid w:val="00AB1531"/>
    <w:rsid w:val="00AB45B0"/>
    <w:rsid w:val="00AB4C2D"/>
    <w:rsid w:val="00AB547D"/>
    <w:rsid w:val="00AB7C02"/>
    <w:rsid w:val="00AC0859"/>
    <w:rsid w:val="00AC2BE1"/>
    <w:rsid w:val="00AC451C"/>
    <w:rsid w:val="00AC6A20"/>
    <w:rsid w:val="00AC6E66"/>
    <w:rsid w:val="00AD0FA0"/>
    <w:rsid w:val="00AD138B"/>
    <w:rsid w:val="00AD1EDD"/>
    <w:rsid w:val="00AD2263"/>
    <w:rsid w:val="00AD2663"/>
    <w:rsid w:val="00AD44A4"/>
    <w:rsid w:val="00AD7A8B"/>
    <w:rsid w:val="00AE1B36"/>
    <w:rsid w:val="00AE25B6"/>
    <w:rsid w:val="00AE4499"/>
    <w:rsid w:val="00AE457F"/>
    <w:rsid w:val="00AE4A30"/>
    <w:rsid w:val="00AE4AA3"/>
    <w:rsid w:val="00AE6C15"/>
    <w:rsid w:val="00AE709F"/>
    <w:rsid w:val="00AE7657"/>
    <w:rsid w:val="00AE7938"/>
    <w:rsid w:val="00AF0698"/>
    <w:rsid w:val="00AF0CAD"/>
    <w:rsid w:val="00AF3EEF"/>
    <w:rsid w:val="00AF4139"/>
    <w:rsid w:val="00AF426C"/>
    <w:rsid w:val="00AF43D0"/>
    <w:rsid w:val="00AF5FCE"/>
    <w:rsid w:val="00B0174A"/>
    <w:rsid w:val="00B037B6"/>
    <w:rsid w:val="00B03F43"/>
    <w:rsid w:val="00B03FA9"/>
    <w:rsid w:val="00B04FA3"/>
    <w:rsid w:val="00B05AC6"/>
    <w:rsid w:val="00B061AB"/>
    <w:rsid w:val="00B11841"/>
    <w:rsid w:val="00B1218E"/>
    <w:rsid w:val="00B132BE"/>
    <w:rsid w:val="00B14E90"/>
    <w:rsid w:val="00B15415"/>
    <w:rsid w:val="00B1549A"/>
    <w:rsid w:val="00B15BF4"/>
    <w:rsid w:val="00B2365E"/>
    <w:rsid w:val="00B2742F"/>
    <w:rsid w:val="00B27C5C"/>
    <w:rsid w:val="00B310DE"/>
    <w:rsid w:val="00B31609"/>
    <w:rsid w:val="00B31CEE"/>
    <w:rsid w:val="00B32B59"/>
    <w:rsid w:val="00B32D92"/>
    <w:rsid w:val="00B3401C"/>
    <w:rsid w:val="00B347D7"/>
    <w:rsid w:val="00B355D0"/>
    <w:rsid w:val="00B36381"/>
    <w:rsid w:val="00B374B5"/>
    <w:rsid w:val="00B40CD7"/>
    <w:rsid w:val="00B44362"/>
    <w:rsid w:val="00B44563"/>
    <w:rsid w:val="00B44678"/>
    <w:rsid w:val="00B45694"/>
    <w:rsid w:val="00B45D0E"/>
    <w:rsid w:val="00B50208"/>
    <w:rsid w:val="00B505A3"/>
    <w:rsid w:val="00B50D23"/>
    <w:rsid w:val="00B540E6"/>
    <w:rsid w:val="00B54C95"/>
    <w:rsid w:val="00B54D9C"/>
    <w:rsid w:val="00B61C44"/>
    <w:rsid w:val="00B64F64"/>
    <w:rsid w:val="00B6505B"/>
    <w:rsid w:val="00B67D6B"/>
    <w:rsid w:val="00B73247"/>
    <w:rsid w:val="00B73753"/>
    <w:rsid w:val="00B738E2"/>
    <w:rsid w:val="00B75783"/>
    <w:rsid w:val="00B77502"/>
    <w:rsid w:val="00B8045C"/>
    <w:rsid w:val="00B804BE"/>
    <w:rsid w:val="00B80852"/>
    <w:rsid w:val="00B82222"/>
    <w:rsid w:val="00B83995"/>
    <w:rsid w:val="00B84919"/>
    <w:rsid w:val="00B84FE9"/>
    <w:rsid w:val="00B85FAE"/>
    <w:rsid w:val="00B87EA8"/>
    <w:rsid w:val="00B90C6F"/>
    <w:rsid w:val="00B9152B"/>
    <w:rsid w:val="00B91F83"/>
    <w:rsid w:val="00B923D4"/>
    <w:rsid w:val="00B946B8"/>
    <w:rsid w:val="00B94B7D"/>
    <w:rsid w:val="00B94BC3"/>
    <w:rsid w:val="00B953CF"/>
    <w:rsid w:val="00B96C18"/>
    <w:rsid w:val="00BA09DB"/>
    <w:rsid w:val="00BA1683"/>
    <w:rsid w:val="00BA40B7"/>
    <w:rsid w:val="00BA447F"/>
    <w:rsid w:val="00BA519F"/>
    <w:rsid w:val="00BA57E0"/>
    <w:rsid w:val="00BA6511"/>
    <w:rsid w:val="00BA676D"/>
    <w:rsid w:val="00BA714C"/>
    <w:rsid w:val="00BA7AFD"/>
    <w:rsid w:val="00BB1DCE"/>
    <w:rsid w:val="00BB2415"/>
    <w:rsid w:val="00BB408D"/>
    <w:rsid w:val="00BB46FE"/>
    <w:rsid w:val="00BB4C1E"/>
    <w:rsid w:val="00BB528A"/>
    <w:rsid w:val="00BB542E"/>
    <w:rsid w:val="00BB57C4"/>
    <w:rsid w:val="00BB58FC"/>
    <w:rsid w:val="00BB5BA3"/>
    <w:rsid w:val="00BB729A"/>
    <w:rsid w:val="00BB7E7E"/>
    <w:rsid w:val="00BC0571"/>
    <w:rsid w:val="00BC2F7C"/>
    <w:rsid w:val="00BC3745"/>
    <w:rsid w:val="00BC536F"/>
    <w:rsid w:val="00BC7D67"/>
    <w:rsid w:val="00BD33AD"/>
    <w:rsid w:val="00BD3414"/>
    <w:rsid w:val="00BD4E1B"/>
    <w:rsid w:val="00BE0461"/>
    <w:rsid w:val="00BE05E0"/>
    <w:rsid w:val="00BE0A09"/>
    <w:rsid w:val="00BE50D0"/>
    <w:rsid w:val="00BE71FA"/>
    <w:rsid w:val="00BE7EFC"/>
    <w:rsid w:val="00BF02B2"/>
    <w:rsid w:val="00BF1B50"/>
    <w:rsid w:val="00BF1E41"/>
    <w:rsid w:val="00BF2540"/>
    <w:rsid w:val="00BF33DB"/>
    <w:rsid w:val="00BF33EC"/>
    <w:rsid w:val="00BF6675"/>
    <w:rsid w:val="00C00EC1"/>
    <w:rsid w:val="00C011A7"/>
    <w:rsid w:val="00C01FBF"/>
    <w:rsid w:val="00C02D79"/>
    <w:rsid w:val="00C0320B"/>
    <w:rsid w:val="00C03E7C"/>
    <w:rsid w:val="00C043CA"/>
    <w:rsid w:val="00C04F63"/>
    <w:rsid w:val="00C10435"/>
    <w:rsid w:val="00C110D1"/>
    <w:rsid w:val="00C12B42"/>
    <w:rsid w:val="00C12F2C"/>
    <w:rsid w:val="00C14E25"/>
    <w:rsid w:val="00C1514A"/>
    <w:rsid w:val="00C15628"/>
    <w:rsid w:val="00C15CB1"/>
    <w:rsid w:val="00C16522"/>
    <w:rsid w:val="00C17873"/>
    <w:rsid w:val="00C268D8"/>
    <w:rsid w:val="00C27717"/>
    <w:rsid w:val="00C30417"/>
    <w:rsid w:val="00C316A1"/>
    <w:rsid w:val="00C33759"/>
    <w:rsid w:val="00C35C8E"/>
    <w:rsid w:val="00C37267"/>
    <w:rsid w:val="00C37624"/>
    <w:rsid w:val="00C379E1"/>
    <w:rsid w:val="00C40CA0"/>
    <w:rsid w:val="00C41886"/>
    <w:rsid w:val="00C41AA4"/>
    <w:rsid w:val="00C42010"/>
    <w:rsid w:val="00C42C53"/>
    <w:rsid w:val="00C44D9A"/>
    <w:rsid w:val="00C46D14"/>
    <w:rsid w:val="00C50D2F"/>
    <w:rsid w:val="00C5103C"/>
    <w:rsid w:val="00C51BF1"/>
    <w:rsid w:val="00C51D95"/>
    <w:rsid w:val="00C525BF"/>
    <w:rsid w:val="00C52809"/>
    <w:rsid w:val="00C6162F"/>
    <w:rsid w:val="00C64E2A"/>
    <w:rsid w:val="00C6567F"/>
    <w:rsid w:val="00C65F47"/>
    <w:rsid w:val="00C665BC"/>
    <w:rsid w:val="00C6706F"/>
    <w:rsid w:val="00C71F93"/>
    <w:rsid w:val="00C76273"/>
    <w:rsid w:val="00C76DE1"/>
    <w:rsid w:val="00C809FD"/>
    <w:rsid w:val="00C82623"/>
    <w:rsid w:val="00C83021"/>
    <w:rsid w:val="00C8495C"/>
    <w:rsid w:val="00C8723D"/>
    <w:rsid w:val="00C90652"/>
    <w:rsid w:val="00C90B0B"/>
    <w:rsid w:val="00C93550"/>
    <w:rsid w:val="00C93760"/>
    <w:rsid w:val="00C9583E"/>
    <w:rsid w:val="00C95F87"/>
    <w:rsid w:val="00C96286"/>
    <w:rsid w:val="00C96E60"/>
    <w:rsid w:val="00C970FA"/>
    <w:rsid w:val="00CA0AC7"/>
    <w:rsid w:val="00CA0C3B"/>
    <w:rsid w:val="00CA1295"/>
    <w:rsid w:val="00CA13C0"/>
    <w:rsid w:val="00CA2BD5"/>
    <w:rsid w:val="00CA3A02"/>
    <w:rsid w:val="00CA5FCC"/>
    <w:rsid w:val="00CB1342"/>
    <w:rsid w:val="00CB1867"/>
    <w:rsid w:val="00CB1C1A"/>
    <w:rsid w:val="00CB2090"/>
    <w:rsid w:val="00CB2828"/>
    <w:rsid w:val="00CB29EA"/>
    <w:rsid w:val="00CB3370"/>
    <w:rsid w:val="00CB3560"/>
    <w:rsid w:val="00CB3773"/>
    <w:rsid w:val="00CB460D"/>
    <w:rsid w:val="00CB74C9"/>
    <w:rsid w:val="00CB79D7"/>
    <w:rsid w:val="00CC0E5F"/>
    <w:rsid w:val="00CC0E74"/>
    <w:rsid w:val="00CC27BA"/>
    <w:rsid w:val="00CC2857"/>
    <w:rsid w:val="00CC3A44"/>
    <w:rsid w:val="00CC716B"/>
    <w:rsid w:val="00CC79AA"/>
    <w:rsid w:val="00CC7BF3"/>
    <w:rsid w:val="00CD1EE0"/>
    <w:rsid w:val="00CD28C2"/>
    <w:rsid w:val="00CD333A"/>
    <w:rsid w:val="00CD3552"/>
    <w:rsid w:val="00CD3EE1"/>
    <w:rsid w:val="00CD4A1A"/>
    <w:rsid w:val="00CD52E5"/>
    <w:rsid w:val="00CD532E"/>
    <w:rsid w:val="00CD68CF"/>
    <w:rsid w:val="00CE0388"/>
    <w:rsid w:val="00CE0FB0"/>
    <w:rsid w:val="00CE1B97"/>
    <w:rsid w:val="00CE36CE"/>
    <w:rsid w:val="00CE4EA6"/>
    <w:rsid w:val="00CE58B4"/>
    <w:rsid w:val="00CE7A2D"/>
    <w:rsid w:val="00CF4CB8"/>
    <w:rsid w:val="00CF4D60"/>
    <w:rsid w:val="00CF677F"/>
    <w:rsid w:val="00CF6A1F"/>
    <w:rsid w:val="00D02349"/>
    <w:rsid w:val="00D03840"/>
    <w:rsid w:val="00D05749"/>
    <w:rsid w:val="00D07B27"/>
    <w:rsid w:val="00D07CAA"/>
    <w:rsid w:val="00D16F2B"/>
    <w:rsid w:val="00D17C8D"/>
    <w:rsid w:val="00D20135"/>
    <w:rsid w:val="00D235B9"/>
    <w:rsid w:val="00D2422E"/>
    <w:rsid w:val="00D260C3"/>
    <w:rsid w:val="00D26144"/>
    <w:rsid w:val="00D30ECC"/>
    <w:rsid w:val="00D34C3F"/>
    <w:rsid w:val="00D35525"/>
    <w:rsid w:val="00D36EBA"/>
    <w:rsid w:val="00D373CB"/>
    <w:rsid w:val="00D40966"/>
    <w:rsid w:val="00D411C5"/>
    <w:rsid w:val="00D43B5C"/>
    <w:rsid w:val="00D453B4"/>
    <w:rsid w:val="00D473C7"/>
    <w:rsid w:val="00D5128F"/>
    <w:rsid w:val="00D5236A"/>
    <w:rsid w:val="00D52E91"/>
    <w:rsid w:val="00D532C7"/>
    <w:rsid w:val="00D535A0"/>
    <w:rsid w:val="00D544FE"/>
    <w:rsid w:val="00D54A45"/>
    <w:rsid w:val="00D557B2"/>
    <w:rsid w:val="00D57DF5"/>
    <w:rsid w:val="00D60C72"/>
    <w:rsid w:val="00D616AB"/>
    <w:rsid w:val="00D628F1"/>
    <w:rsid w:val="00D64696"/>
    <w:rsid w:val="00D649F7"/>
    <w:rsid w:val="00D6544B"/>
    <w:rsid w:val="00D65D81"/>
    <w:rsid w:val="00D70C91"/>
    <w:rsid w:val="00D717FA"/>
    <w:rsid w:val="00D71D05"/>
    <w:rsid w:val="00D73E1A"/>
    <w:rsid w:val="00D749DC"/>
    <w:rsid w:val="00D74AB0"/>
    <w:rsid w:val="00D74C5C"/>
    <w:rsid w:val="00D7699E"/>
    <w:rsid w:val="00D808E0"/>
    <w:rsid w:val="00D8105E"/>
    <w:rsid w:val="00D81707"/>
    <w:rsid w:val="00D82977"/>
    <w:rsid w:val="00D82B3C"/>
    <w:rsid w:val="00D85413"/>
    <w:rsid w:val="00D8647F"/>
    <w:rsid w:val="00D90BEE"/>
    <w:rsid w:val="00D91369"/>
    <w:rsid w:val="00D9625E"/>
    <w:rsid w:val="00DA0378"/>
    <w:rsid w:val="00DA182D"/>
    <w:rsid w:val="00DA5D85"/>
    <w:rsid w:val="00DA721D"/>
    <w:rsid w:val="00DB07ED"/>
    <w:rsid w:val="00DB176B"/>
    <w:rsid w:val="00DB2CF2"/>
    <w:rsid w:val="00DB33FE"/>
    <w:rsid w:val="00DB6072"/>
    <w:rsid w:val="00DC0A15"/>
    <w:rsid w:val="00DC2FB9"/>
    <w:rsid w:val="00DC4451"/>
    <w:rsid w:val="00DD1971"/>
    <w:rsid w:val="00DD230B"/>
    <w:rsid w:val="00DD3319"/>
    <w:rsid w:val="00DD4252"/>
    <w:rsid w:val="00DD504E"/>
    <w:rsid w:val="00DD5067"/>
    <w:rsid w:val="00DD50D5"/>
    <w:rsid w:val="00DE16D6"/>
    <w:rsid w:val="00DE22B2"/>
    <w:rsid w:val="00DE2FDF"/>
    <w:rsid w:val="00DE3F43"/>
    <w:rsid w:val="00DE437F"/>
    <w:rsid w:val="00DE6D42"/>
    <w:rsid w:val="00DE6F5B"/>
    <w:rsid w:val="00DE7BA9"/>
    <w:rsid w:val="00DE7C8A"/>
    <w:rsid w:val="00DF1497"/>
    <w:rsid w:val="00DF15FE"/>
    <w:rsid w:val="00DF23CB"/>
    <w:rsid w:val="00DF62AB"/>
    <w:rsid w:val="00E0146F"/>
    <w:rsid w:val="00E0335F"/>
    <w:rsid w:val="00E03541"/>
    <w:rsid w:val="00E035EA"/>
    <w:rsid w:val="00E03EF3"/>
    <w:rsid w:val="00E043C3"/>
    <w:rsid w:val="00E05EBA"/>
    <w:rsid w:val="00E076B9"/>
    <w:rsid w:val="00E12BD3"/>
    <w:rsid w:val="00E14738"/>
    <w:rsid w:val="00E14D76"/>
    <w:rsid w:val="00E14E28"/>
    <w:rsid w:val="00E15A95"/>
    <w:rsid w:val="00E16ECB"/>
    <w:rsid w:val="00E22143"/>
    <w:rsid w:val="00E23604"/>
    <w:rsid w:val="00E2586E"/>
    <w:rsid w:val="00E302AB"/>
    <w:rsid w:val="00E30DB4"/>
    <w:rsid w:val="00E30E06"/>
    <w:rsid w:val="00E32C46"/>
    <w:rsid w:val="00E33CD9"/>
    <w:rsid w:val="00E36164"/>
    <w:rsid w:val="00E36454"/>
    <w:rsid w:val="00E36F7A"/>
    <w:rsid w:val="00E37F36"/>
    <w:rsid w:val="00E41E55"/>
    <w:rsid w:val="00E42386"/>
    <w:rsid w:val="00E42E55"/>
    <w:rsid w:val="00E4536E"/>
    <w:rsid w:val="00E45AD8"/>
    <w:rsid w:val="00E46BC3"/>
    <w:rsid w:val="00E5467D"/>
    <w:rsid w:val="00E54E8D"/>
    <w:rsid w:val="00E5607C"/>
    <w:rsid w:val="00E5640C"/>
    <w:rsid w:val="00E62117"/>
    <w:rsid w:val="00E62799"/>
    <w:rsid w:val="00E631E0"/>
    <w:rsid w:val="00E63BA7"/>
    <w:rsid w:val="00E65E49"/>
    <w:rsid w:val="00E66105"/>
    <w:rsid w:val="00E66E48"/>
    <w:rsid w:val="00E70B88"/>
    <w:rsid w:val="00E7187C"/>
    <w:rsid w:val="00E71A2B"/>
    <w:rsid w:val="00E73B9D"/>
    <w:rsid w:val="00E74995"/>
    <w:rsid w:val="00E75579"/>
    <w:rsid w:val="00E764C9"/>
    <w:rsid w:val="00E8180A"/>
    <w:rsid w:val="00E84316"/>
    <w:rsid w:val="00E84F63"/>
    <w:rsid w:val="00E86060"/>
    <w:rsid w:val="00E906C8"/>
    <w:rsid w:val="00E90932"/>
    <w:rsid w:val="00E933F7"/>
    <w:rsid w:val="00E938CE"/>
    <w:rsid w:val="00E93D34"/>
    <w:rsid w:val="00E95214"/>
    <w:rsid w:val="00E9532E"/>
    <w:rsid w:val="00E96371"/>
    <w:rsid w:val="00E97A62"/>
    <w:rsid w:val="00EA0B8D"/>
    <w:rsid w:val="00EA295A"/>
    <w:rsid w:val="00EA301A"/>
    <w:rsid w:val="00EA33E4"/>
    <w:rsid w:val="00EA49BB"/>
    <w:rsid w:val="00EA561A"/>
    <w:rsid w:val="00EA6188"/>
    <w:rsid w:val="00EA7183"/>
    <w:rsid w:val="00EA7544"/>
    <w:rsid w:val="00EA7981"/>
    <w:rsid w:val="00EB0AE4"/>
    <w:rsid w:val="00EB1B95"/>
    <w:rsid w:val="00EB4DC3"/>
    <w:rsid w:val="00EB5217"/>
    <w:rsid w:val="00EB531E"/>
    <w:rsid w:val="00EB54BA"/>
    <w:rsid w:val="00EC0EE9"/>
    <w:rsid w:val="00EC1184"/>
    <w:rsid w:val="00EC71E5"/>
    <w:rsid w:val="00EC755B"/>
    <w:rsid w:val="00ED0633"/>
    <w:rsid w:val="00ED2D41"/>
    <w:rsid w:val="00ED3752"/>
    <w:rsid w:val="00ED3D9D"/>
    <w:rsid w:val="00ED4DEF"/>
    <w:rsid w:val="00ED569C"/>
    <w:rsid w:val="00ED6838"/>
    <w:rsid w:val="00EF08BB"/>
    <w:rsid w:val="00EF2AF9"/>
    <w:rsid w:val="00EF3444"/>
    <w:rsid w:val="00EF3876"/>
    <w:rsid w:val="00EF3ACB"/>
    <w:rsid w:val="00EF4455"/>
    <w:rsid w:val="00EF48F3"/>
    <w:rsid w:val="00EF53A9"/>
    <w:rsid w:val="00EF72FA"/>
    <w:rsid w:val="00F00CE3"/>
    <w:rsid w:val="00F00DCD"/>
    <w:rsid w:val="00F029D6"/>
    <w:rsid w:val="00F03BD9"/>
    <w:rsid w:val="00F04D31"/>
    <w:rsid w:val="00F051C6"/>
    <w:rsid w:val="00F0629D"/>
    <w:rsid w:val="00F06A31"/>
    <w:rsid w:val="00F07273"/>
    <w:rsid w:val="00F1244F"/>
    <w:rsid w:val="00F14EBF"/>
    <w:rsid w:val="00F15066"/>
    <w:rsid w:val="00F15ED2"/>
    <w:rsid w:val="00F2114B"/>
    <w:rsid w:val="00F21AFE"/>
    <w:rsid w:val="00F21C4B"/>
    <w:rsid w:val="00F21F5E"/>
    <w:rsid w:val="00F23024"/>
    <w:rsid w:val="00F23321"/>
    <w:rsid w:val="00F24146"/>
    <w:rsid w:val="00F24256"/>
    <w:rsid w:val="00F263EA"/>
    <w:rsid w:val="00F27255"/>
    <w:rsid w:val="00F33AF2"/>
    <w:rsid w:val="00F34789"/>
    <w:rsid w:val="00F34C0A"/>
    <w:rsid w:val="00F3602C"/>
    <w:rsid w:val="00F40C2C"/>
    <w:rsid w:val="00F42C7C"/>
    <w:rsid w:val="00F43079"/>
    <w:rsid w:val="00F43619"/>
    <w:rsid w:val="00F44549"/>
    <w:rsid w:val="00F47319"/>
    <w:rsid w:val="00F51E1C"/>
    <w:rsid w:val="00F52B07"/>
    <w:rsid w:val="00F53EA0"/>
    <w:rsid w:val="00F55329"/>
    <w:rsid w:val="00F55953"/>
    <w:rsid w:val="00F565EE"/>
    <w:rsid w:val="00F62390"/>
    <w:rsid w:val="00F63503"/>
    <w:rsid w:val="00F6390A"/>
    <w:rsid w:val="00F65D59"/>
    <w:rsid w:val="00F71353"/>
    <w:rsid w:val="00F71C19"/>
    <w:rsid w:val="00F725EA"/>
    <w:rsid w:val="00F75680"/>
    <w:rsid w:val="00F75A7E"/>
    <w:rsid w:val="00F77195"/>
    <w:rsid w:val="00F80861"/>
    <w:rsid w:val="00F82CAB"/>
    <w:rsid w:val="00F83115"/>
    <w:rsid w:val="00F84174"/>
    <w:rsid w:val="00F845E2"/>
    <w:rsid w:val="00F85F67"/>
    <w:rsid w:val="00F90C9E"/>
    <w:rsid w:val="00F90F10"/>
    <w:rsid w:val="00F92FBE"/>
    <w:rsid w:val="00F95E4B"/>
    <w:rsid w:val="00F97EF9"/>
    <w:rsid w:val="00FA3D39"/>
    <w:rsid w:val="00FA4234"/>
    <w:rsid w:val="00FA58E9"/>
    <w:rsid w:val="00FA5CC3"/>
    <w:rsid w:val="00FA68DC"/>
    <w:rsid w:val="00FA7D08"/>
    <w:rsid w:val="00FA7FE0"/>
    <w:rsid w:val="00FB0789"/>
    <w:rsid w:val="00FB4A3C"/>
    <w:rsid w:val="00FC2E88"/>
    <w:rsid w:val="00FC4C6B"/>
    <w:rsid w:val="00FD0613"/>
    <w:rsid w:val="00FD35C6"/>
    <w:rsid w:val="00FD4620"/>
    <w:rsid w:val="00FD56C3"/>
    <w:rsid w:val="00FD67BC"/>
    <w:rsid w:val="00FE01D6"/>
    <w:rsid w:val="00FE0B1F"/>
    <w:rsid w:val="00FE0DE9"/>
    <w:rsid w:val="00FE3A78"/>
    <w:rsid w:val="00FE3F2D"/>
    <w:rsid w:val="00FE586A"/>
    <w:rsid w:val="00FE5B10"/>
    <w:rsid w:val="00FE628F"/>
    <w:rsid w:val="00FE6494"/>
    <w:rsid w:val="00FE6C61"/>
    <w:rsid w:val="00FE717A"/>
    <w:rsid w:val="00FE7724"/>
    <w:rsid w:val="00FF3369"/>
    <w:rsid w:val="00FF403F"/>
    <w:rsid w:val="00FF4300"/>
    <w:rsid w:val="00FF4839"/>
    <w:rsid w:val="00FF486D"/>
    <w:rsid w:val="00FF7351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7C"/>
    <w:rPr>
      <w:bCs/>
      <w:noProof/>
      <w:sz w:val="24"/>
      <w:szCs w:val="28"/>
      <w:lang w:val="pt-BR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A12A7C"/>
    <w:pPr>
      <w:keepNext/>
      <w:jc w:val="both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A12A7C"/>
    <w:pPr>
      <w:keepNext/>
      <w:autoSpaceDE w:val="0"/>
      <w:autoSpaceDN w:val="0"/>
      <w:adjustRightInd w:val="0"/>
      <w:spacing w:line="240" w:lineRule="atLeast"/>
      <w:jc w:val="both"/>
      <w:outlineLvl w:val="1"/>
    </w:pPr>
    <w:rPr>
      <w:rFonts w:ascii="Arial" w:hAnsi="Arial" w:cs="Arial"/>
      <w:b/>
      <w:bCs w:val="0"/>
      <w:color w:val="00000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A12A7C"/>
    <w:pPr>
      <w:keepNext/>
      <w:autoSpaceDE w:val="0"/>
      <w:autoSpaceDN w:val="0"/>
      <w:adjustRightInd w:val="0"/>
      <w:spacing w:line="240" w:lineRule="atLeast"/>
      <w:jc w:val="center"/>
      <w:outlineLvl w:val="2"/>
    </w:pPr>
    <w:rPr>
      <w:rFonts w:ascii="Arial" w:hAnsi="Arial" w:cs="Arial"/>
      <w:b/>
      <w:bCs w:val="0"/>
      <w:color w:val="000000"/>
      <w:u w:val="single"/>
      <w:lang w:val="es-MX"/>
    </w:rPr>
  </w:style>
  <w:style w:type="paragraph" w:styleId="Ttulo4">
    <w:name w:val="heading 4"/>
    <w:basedOn w:val="Normal"/>
    <w:next w:val="Normal"/>
    <w:link w:val="Ttulo4Car"/>
    <w:uiPriority w:val="99"/>
    <w:qFormat/>
    <w:rsid w:val="00A12A7C"/>
    <w:pPr>
      <w:keepNext/>
      <w:outlineLvl w:val="3"/>
    </w:pPr>
    <w:rPr>
      <w:rFonts w:ascii="Arial" w:hAnsi="Arial" w:cs="Arial"/>
      <w:b/>
      <w:bCs w:val="0"/>
      <w:szCs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A12A7C"/>
    <w:pPr>
      <w:keepNext/>
      <w:outlineLvl w:val="4"/>
    </w:pPr>
    <w:rPr>
      <w:rFonts w:ascii="Arial" w:hAnsi="Arial" w:cs="Arial"/>
      <w:i/>
      <w:iCs/>
      <w:szCs w:val="24"/>
    </w:rPr>
  </w:style>
  <w:style w:type="paragraph" w:styleId="Ttulo6">
    <w:name w:val="heading 6"/>
    <w:basedOn w:val="Normal"/>
    <w:next w:val="Normal"/>
    <w:link w:val="Ttulo6Car"/>
    <w:uiPriority w:val="99"/>
    <w:qFormat/>
    <w:rsid w:val="00A12A7C"/>
    <w:pPr>
      <w:keepNext/>
      <w:outlineLvl w:val="5"/>
    </w:pPr>
    <w:rPr>
      <w:b/>
      <w:bCs w:val="0"/>
      <w:u w:val="single"/>
    </w:rPr>
  </w:style>
  <w:style w:type="paragraph" w:styleId="Ttulo7">
    <w:name w:val="heading 7"/>
    <w:basedOn w:val="Normal"/>
    <w:next w:val="Normal"/>
    <w:link w:val="Ttulo7Car"/>
    <w:uiPriority w:val="99"/>
    <w:qFormat/>
    <w:rsid w:val="00A12A7C"/>
    <w:pPr>
      <w:keepNext/>
      <w:outlineLvl w:val="6"/>
    </w:pPr>
    <w:rPr>
      <w:i/>
      <w:i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3F7B98"/>
    <w:rPr>
      <w:rFonts w:ascii="Cambria" w:hAnsi="Cambria" w:cs="Times New Roman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link w:val="Ttulo2"/>
    <w:uiPriority w:val="99"/>
    <w:semiHidden/>
    <w:locked/>
    <w:rsid w:val="003F7B98"/>
    <w:rPr>
      <w:rFonts w:ascii="Cambria" w:hAnsi="Cambria" w:cs="Times New Roman"/>
      <w:b/>
      <w:bCs/>
      <w:i/>
      <w:iCs/>
      <w:sz w:val="28"/>
      <w:szCs w:val="28"/>
      <w:lang w:val="es-ES_tradnl"/>
    </w:rPr>
  </w:style>
  <w:style w:type="character" w:customStyle="1" w:styleId="Ttulo3Car">
    <w:name w:val="Título 3 Car"/>
    <w:link w:val="Ttulo3"/>
    <w:uiPriority w:val="99"/>
    <w:semiHidden/>
    <w:locked/>
    <w:rsid w:val="003F7B98"/>
    <w:rPr>
      <w:rFonts w:ascii="Cambria" w:hAnsi="Cambria" w:cs="Times New Roman"/>
      <w:b/>
      <w:bCs/>
      <w:sz w:val="26"/>
      <w:szCs w:val="26"/>
      <w:lang w:val="es-ES_tradnl"/>
    </w:rPr>
  </w:style>
  <w:style w:type="character" w:customStyle="1" w:styleId="Ttulo4Car">
    <w:name w:val="Título 4 Car"/>
    <w:link w:val="Ttulo4"/>
    <w:uiPriority w:val="99"/>
    <w:semiHidden/>
    <w:locked/>
    <w:rsid w:val="003F7B98"/>
    <w:rPr>
      <w:rFonts w:ascii="Calibri" w:hAnsi="Calibri" w:cs="Times New Roman"/>
      <w:b/>
      <w:bCs/>
      <w:sz w:val="28"/>
      <w:szCs w:val="28"/>
      <w:lang w:val="es-ES_tradnl"/>
    </w:rPr>
  </w:style>
  <w:style w:type="character" w:customStyle="1" w:styleId="Ttulo5Car">
    <w:name w:val="Título 5 Car"/>
    <w:link w:val="Ttulo5"/>
    <w:uiPriority w:val="99"/>
    <w:semiHidden/>
    <w:locked/>
    <w:rsid w:val="003F7B98"/>
    <w:rPr>
      <w:rFonts w:ascii="Calibri" w:hAnsi="Calibri" w:cs="Times New Roman"/>
      <w:b/>
      <w:bCs/>
      <w:i/>
      <w:iCs/>
      <w:sz w:val="26"/>
      <w:szCs w:val="26"/>
      <w:lang w:val="es-ES_tradnl"/>
    </w:rPr>
  </w:style>
  <w:style w:type="character" w:customStyle="1" w:styleId="Ttulo6Car">
    <w:name w:val="Título 6 Car"/>
    <w:link w:val="Ttulo6"/>
    <w:uiPriority w:val="99"/>
    <w:locked/>
    <w:rsid w:val="004F470A"/>
    <w:rPr>
      <w:rFonts w:cs="Times New Roman"/>
      <w:b/>
      <w:sz w:val="28"/>
      <w:szCs w:val="28"/>
      <w:u w:val="single"/>
      <w:lang w:val="es-ES_tradnl" w:eastAsia="en-US"/>
    </w:rPr>
  </w:style>
  <w:style w:type="character" w:customStyle="1" w:styleId="Ttulo7Car">
    <w:name w:val="Título 7 Car"/>
    <w:link w:val="Ttulo7"/>
    <w:uiPriority w:val="99"/>
    <w:locked/>
    <w:rsid w:val="003F7B98"/>
    <w:rPr>
      <w:rFonts w:ascii="Calibri" w:hAnsi="Calibri" w:cs="Times New Roman"/>
      <w:bCs/>
      <w:sz w:val="24"/>
      <w:szCs w:val="24"/>
      <w:lang w:val="es-ES_tradnl"/>
    </w:rPr>
  </w:style>
  <w:style w:type="paragraph" w:styleId="Textosinformato">
    <w:name w:val="Plain Text"/>
    <w:basedOn w:val="Normal"/>
    <w:link w:val="TextosinformatoCar"/>
    <w:uiPriority w:val="99"/>
    <w:rsid w:val="00A12A7C"/>
    <w:rPr>
      <w:rFonts w:ascii="Courier New" w:hAnsi="Courier New"/>
      <w:sz w:val="20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3F7B98"/>
    <w:rPr>
      <w:rFonts w:ascii="Courier New" w:hAnsi="Courier New" w:cs="Courier New"/>
      <w:bCs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A12A7C"/>
    <w:rPr>
      <w:rFonts w:ascii="Arial" w:hAnsi="Arial"/>
      <w:b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3F7B98"/>
    <w:rPr>
      <w:rFonts w:cs="Times New Roman"/>
      <w:bCs/>
      <w:sz w:val="28"/>
      <w:szCs w:val="28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A12A7C"/>
    <w:pPr>
      <w:jc w:val="both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3F7B98"/>
    <w:rPr>
      <w:rFonts w:cs="Times New Roman"/>
      <w:bCs/>
      <w:sz w:val="28"/>
      <w:szCs w:val="28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rsid w:val="00A12A7C"/>
    <w:pPr>
      <w:ind w:firstLine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3F7B98"/>
    <w:rPr>
      <w:rFonts w:cs="Times New Roman"/>
      <w:bCs/>
      <w:sz w:val="28"/>
      <w:szCs w:val="28"/>
      <w:lang w:val="es-ES_tradnl"/>
    </w:rPr>
  </w:style>
  <w:style w:type="paragraph" w:styleId="NormalWeb">
    <w:name w:val="Normal (Web)"/>
    <w:basedOn w:val="Normal"/>
    <w:uiPriority w:val="99"/>
    <w:rsid w:val="00A12A7C"/>
    <w:pPr>
      <w:spacing w:before="100" w:beforeAutospacing="1" w:after="100" w:afterAutospacing="1"/>
    </w:pPr>
    <w:rPr>
      <w:rFonts w:ascii="Arial Unicode MS" w:eastAsia="Arial Unicode MS"/>
      <w:lang w:val="en-US"/>
    </w:rPr>
  </w:style>
  <w:style w:type="character" w:customStyle="1" w:styleId="CopaAirlines">
    <w:name w:val="Copa Airlines"/>
    <w:uiPriority w:val="99"/>
    <w:semiHidden/>
    <w:rsid w:val="00A12A7C"/>
    <w:rPr>
      <w:rFonts w:ascii="Arial" w:hAnsi="Arial"/>
      <w:color w:val="auto"/>
      <w:sz w:val="20"/>
    </w:rPr>
  </w:style>
  <w:style w:type="character" w:styleId="Hipervnculo">
    <w:name w:val="Hyperlink"/>
    <w:uiPriority w:val="99"/>
    <w:rsid w:val="00A12A7C"/>
    <w:rPr>
      <w:rFonts w:cs="Times New Roman"/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rsid w:val="00A12A7C"/>
    <w:pPr>
      <w:autoSpaceDE w:val="0"/>
      <w:autoSpaceDN w:val="0"/>
      <w:adjustRightInd w:val="0"/>
      <w:spacing w:line="240" w:lineRule="atLeast"/>
      <w:jc w:val="both"/>
    </w:pPr>
    <w:rPr>
      <w:rFonts w:ascii="Arial" w:hAnsi="Arial" w:cs="Arial"/>
      <w:color w:val="000000"/>
      <w:lang w:val="es-MX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3F7B98"/>
    <w:rPr>
      <w:rFonts w:cs="Times New Roman"/>
      <w:bCs/>
      <w:sz w:val="16"/>
      <w:szCs w:val="16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rsid w:val="00E933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F7B98"/>
    <w:rPr>
      <w:rFonts w:cs="Times New Roman"/>
      <w:bCs/>
      <w:sz w:val="2"/>
      <w:lang w:val="es-ES_tradnl"/>
    </w:rPr>
  </w:style>
  <w:style w:type="table" w:styleId="Tablaconcuadrcula">
    <w:name w:val="Table Grid"/>
    <w:basedOn w:val="Tablanormal"/>
    <w:uiPriority w:val="99"/>
    <w:rsid w:val="009A5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rsid w:val="00111E92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3F7B98"/>
    <w:rPr>
      <w:rFonts w:cs="Times New Roman"/>
      <w:bCs/>
      <w:sz w:val="2"/>
      <w:lang w:val="es-ES_tradnl"/>
    </w:rPr>
  </w:style>
  <w:style w:type="paragraph" w:styleId="Encabezado">
    <w:name w:val="header"/>
    <w:basedOn w:val="Normal"/>
    <w:link w:val="EncabezadoCar"/>
    <w:uiPriority w:val="99"/>
    <w:rsid w:val="009A320D"/>
    <w:pPr>
      <w:tabs>
        <w:tab w:val="center" w:pos="4680"/>
        <w:tab w:val="right" w:pos="9360"/>
      </w:tabs>
    </w:pPr>
    <w:rPr>
      <w:bCs w:val="0"/>
      <w:szCs w:val="20"/>
      <w:lang w:eastAsia="ja-JP"/>
    </w:rPr>
  </w:style>
  <w:style w:type="character" w:customStyle="1" w:styleId="EncabezadoCar">
    <w:name w:val="Encabezado Car"/>
    <w:link w:val="Encabezado"/>
    <w:uiPriority w:val="99"/>
    <w:locked/>
    <w:rsid w:val="009A320D"/>
    <w:rPr>
      <w:rFonts w:cs="Times New Roman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9A320D"/>
    <w:pPr>
      <w:tabs>
        <w:tab w:val="center" w:pos="4680"/>
        <w:tab w:val="right" w:pos="9360"/>
      </w:tabs>
    </w:pPr>
    <w:rPr>
      <w:bCs w:val="0"/>
      <w:szCs w:val="20"/>
      <w:lang w:eastAsia="ja-JP"/>
    </w:rPr>
  </w:style>
  <w:style w:type="character" w:customStyle="1" w:styleId="PiedepginaCar">
    <w:name w:val="Pie de página Car"/>
    <w:link w:val="Piedepgina"/>
    <w:uiPriority w:val="99"/>
    <w:locked/>
    <w:rsid w:val="009A320D"/>
    <w:rPr>
      <w:rFonts w:cs="Times New Roman"/>
      <w:sz w:val="24"/>
      <w:lang w:val="es-ES_tradnl"/>
    </w:rPr>
  </w:style>
  <w:style w:type="paragraph" w:customStyle="1" w:styleId="contactdate">
    <w:name w:val="contactdate"/>
    <w:basedOn w:val="Normal"/>
    <w:uiPriority w:val="99"/>
    <w:rsid w:val="005E6DFB"/>
    <w:rPr>
      <w:rFonts w:ascii="Helvetica" w:hAnsi="Helvetica"/>
      <w:bCs w:val="0"/>
      <w:szCs w:val="24"/>
      <w:lang w:val="en-US"/>
    </w:rPr>
  </w:style>
  <w:style w:type="paragraph" w:customStyle="1" w:styleId="MediumList2-Accent41">
    <w:name w:val="Medium List 2 - Accent 41"/>
    <w:basedOn w:val="Normal"/>
    <w:uiPriority w:val="34"/>
    <w:qFormat/>
    <w:rsid w:val="0052624A"/>
    <w:pPr>
      <w:ind w:left="720"/>
    </w:pPr>
    <w:rPr>
      <w:rFonts w:ascii="Calibri" w:hAnsi="Calibri" w:cs="Calibri"/>
      <w:bCs w:val="0"/>
      <w:sz w:val="22"/>
      <w:szCs w:val="22"/>
      <w:lang w:val="en-US"/>
    </w:rPr>
  </w:style>
  <w:style w:type="character" w:styleId="Refdecomentario">
    <w:name w:val="annotation reference"/>
    <w:uiPriority w:val="99"/>
    <w:rsid w:val="00CB460D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CB460D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locked/>
    <w:rsid w:val="00CB460D"/>
    <w:rPr>
      <w:rFonts w:cs="Times New Roman"/>
      <w:bCs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CB460D"/>
    <w:rPr>
      <w:b/>
    </w:rPr>
  </w:style>
  <w:style w:type="character" w:customStyle="1" w:styleId="AsuntodelcomentarioCar">
    <w:name w:val="Asunto del comentario Car"/>
    <w:link w:val="Asuntodelcomentario"/>
    <w:uiPriority w:val="99"/>
    <w:locked/>
    <w:rsid w:val="00CB460D"/>
    <w:rPr>
      <w:rFonts w:cs="Times New Roman"/>
      <w:b/>
      <w:bCs/>
      <w:lang w:val="es-ES_tradnl" w:eastAsia="en-US"/>
    </w:rPr>
  </w:style>
  <w:style w:type="paragraph" w:customStyle="1" w:styleId="MediumList1-Accent41">
    <w:name w:val="Medium List 1 - Accent 41"/>
    <w:hidden/>
    <w:uiPriority w:val="99"/>
    <w:semiHidden/>
    <w:rsid w:val="006D699A"/>
    <w:rPr>
      <w:bCs/>
      <w:sz w:val="24"/>
      <w:szCs w:val="28"/>
      <w:lang w:val="es-ES_tradnl" w:eastAsia="en-US"/>
    </w:rPr>
  </w:style>
  <w:style w:type="table" w:styleId="Tablaclsica1">
    <w:name w:val="Table Classic 1"/>
    <w:basedOn w:val="Tablanormal"/>
    <w:uiPriority w:val="99"/>
    <w:rsid w:val="00DE6F5B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xn-location">
    <w:name w:val="xn-location"/>
    <w:uiPriority w:val="99"/>
    <w:rsid w:val="00AD1EDD"/>
    <w:rPr>
      <w:rFonts w:cs="Times New Roman"/>
    </w:rPr>
  </w:style>
  <w:style w:type="character" w:customStyle="1" w:styleId="xn-money">
    <w:name w:val="xn-money"/>
    <w:uiPriority w:val="99"/>
    <w:rsid w:val="00F23321"/>
    <w:rPr>
      <w:rFonts w:cs="Times New Roman"/>
    </w:rPr>
  </w:style>
  <w:style w:type="paragraph" w:customStyle="1" w:styleId="Default">
    <w:name w:val="Default"/>
    <w:rsid w:val="006F33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A"/>
    </w:rPr>
  </w:style>
  <w:style w:type="paragraph" w:customStyle="1" w:styleId="ColorfulList-Accent21">
    <w:name w:val="Colorful List - Accent 21"/>
    <w:uiPriority w:val="1"/>
    <w:qFormat/>
    <w:rsid w:val="00E5640C"/>
    <w:rPr>
      <w:bCs/>
      <w:sz w:val="24"/>
      <w:szCs w:val="28"/>
      <w:lang w:val="es-ES_tradnl" w:eastAsia="en-US"/>
    </w:rPr>
  </w:style>
  <w:style w:type="paragraph" w:customStyle="1" w:styleId="LCtexto">
    <w:name w:val="L&amp;C texto"/>
    <w:basedOn w:val="Normal"/>
    <w:rsid w:val="00A877FF"/>
    <w:pPr>
      <w:autoSpaceDE w:val="0"/>
      <w:autoSpaceDN w:val="0"/>
      <w:spacing w:line="220" w:lineRule="atLeast"/>
    </w:pPr>
    <w:rPr>
      <w:rFonts w:ascii="Tahoma" w:eastAsia="Calibri" w:hAnsi="Tahoma" w:cs="Tahoma"/>
      <w:bCs w:val="0"/>
      <w:color w:val="000000"/>
      <w:sz w:val="18"/>
      <w:szCs w:val="18"/>
      <w:lang w:val="es-PA" w:eastAsia="es-PA"/>
    </w:rPr>
  </w:style>
  <w:style w:type="character" w:customStyle="1" w:styleId="apple-converted-space">
    <w:name w:val="apple-converted-space"/>
    <w:basedOn w:val="Fuentedeprrafopredeter"/>
    <w:rsid w:val="00717BC1"/>
  </w:style>
  <w:style w:type="character" w:styleId="nfasis">
    <w:name w:val="Emphasis"/>
    <w:uiPriority w:val="20"/>
    <w:qFormat/>
    <w:locked/>
    <w:rsid w:val="006A3F59"/>
    <w:rPr>
      <w:i/>
      <w:iCs/>
    </w:rPr>
  </w:style>
  <w:style w:type="character" w:styleId="Textoennegrita">
    <w:name w:val="Strong"/>
    <w:uiPriority w:val="22"/>
    <w:qFormat/>
    <w:locked/>
    <w:rsid w:val="00B67D6B"/>
    <w:rPr>
      <w:b/>
      <w:bCs/>
    </w:rPr>
  </w:style>
  <w:style w:type="paragraph" w:customStyle="1" w:styleId="LightGrid-Accent31">
    <w:name w:val="Light Grid - Accent 31"/>
    <w:basedOn w:val="Normal"/>
    <w:uiPriority w:val="34"/>
    <w:qFormat/>
    <w:rsid w:val="000D7961"/>
    <w:pPr>
      <w:ind w:left="708"/>
    </w:pPr>
  </w:style>
  <w:style w:type="character" w:customStyle="1" w:styleId="il">
    <w:name w:val="il"/>
    <w:rsid w:val="00910507"/>
  </w:style>
  <w:style w:type="character" w:styleId="Hipervnculovisitado">
    <w:name w:val="FollowedHyperlink"/>
    <w:uiPriority w:val="99"/>
    <w:semiHidden/>
    <w:unhideWhenUsed/>
    <w:rsid w:val="00ED2D41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066F2D"/>
    <w:pPr>
      <w:spacing w:after="160" w:line="259" w:lineRule="auto"/>
      <w:ind w:left="720"/>
      <w:contextualSpacing/>
    </w:pPr>
    <w:rPr>
      <w:rFonts w:ascii="Calibri" w:eastAsia="Calibri" w:hAnsi="Calibri"/>
      <w:bCs w:val="0"/>
      <w:sz w:val="22"/>
      <w:szCs w:val="22"/>
      <w:lang w:val="es-PA"/>
    </w:rPr>
  </w:style>
  <w:style w:type="paragraph" w:styleId="Prrafodelista">
    <w:name w:val="List Paragraph"/>
    <w:basedOn w:val="Normal"/>
    <w:uiPriority w:val="34"/>
    <w:qFormat/>
    <w:rsid w:val="009204D8"/>
    <w:pPr>
      <w:ind w:left="720"/>
    </w:pPr>
    <w:rPr>
      <w:rFonts w:ascii="Calibri" w:hAnsi="Calibri" w:cs="Calibri"/>
      <w:bCs w:val="0"/>
      <w:noProof w:val="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paai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DD666-94D3-4CEF-9D1D-D1F5009F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1162</Words>
  <Characters>6391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7538</CharactersWithSpaces>
  <SharedDoc>false</SharedDoc>
  <HLinks>
    <vt:vector size="6" baseType="variant">
      <vt:variant>
        <vt:i4>2424950</vt:i4>
      </vt:variant>
      <vt:variant>
        <vt:i4>0</vt:i4>
      </vt:variant>
      <vt:variant>
        <vt:i4>0</vt:i4>
      </vt:variant>
      <vt:variant>
        <vt:i4>5</vt:i4>
      </vt:variant>
      <vt:variant>
        <vt:lpwstr>http://www.copaair.com/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2016-06-28T20:27:00Z</dcterms:created>
  <dcterms:modified xsi:type="dcterms:W3CDTF">2016-07-09T11:01:00Z</dcterms:modified>
</cp:coreProperties>
</file>