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3044"/>
        <w:gridCol w:w="2707"/>
        <w:gridCol w:w="2707"/>
      </w:tblGrid>
      <w:tr w:rsidR="00F450D4" w:rsidRPr="006B3DEB" w14:paraId="742EED5E" w14:textId="77777777" w:rsidTr="00F450D4">
        <w:trPr>
          <w:jc w:val="center"/>
        </w:trPr>
        <w:tc>
          <w:tcPr>
            <w:tcW w:w="1800" w:type="pct"/>
            <w:tcBorders>
              <w:bottom w:val="single" w:sz="12" w:space="0" w:color="003D70"/>
            </w:tcBorders>
            <w:shd w:val="clear" w:color="auto" w:fill="B4C6E7" w:themeFill="accent1" w:themeFillTint="66"/>
          </w:tcPr>
          <w:p w14:paraId="44E1170A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b/>
                <w:bCs/>
                <w:color w:val="44546A" w:themeColor="text2"/>
                <w:sz w:val="20"/>
                <w:szCs w:val="20"/>
                <w:lang w:eastAsia="es-ES"/>
              </w:rPr>
            </w:pPr>
            <w:r w:rsidRPr="00554054">
              <w:rPr>
                <w:b/>
                <w:bCs/>
                <w:color w:val="44546A" w:themeColor="text2"/>
                <w:sz w:val="20"/>
                <w:szCs w:val="20"/>
              </w:rPr>
              <w:t>Producto</w:t>
            </w:r>
          </w:p>
        </w:tc>
        <w:tc>
          <w:tcPr>
            <w:tcW w:w="1600" w:type="pct"/>
            <w:tcBorders>
              <w:bottom w:val="single" w:sz="12" w:space="0" w:color="003D70"/>
            </w:tcBorders>
            <w:shd w:val="clear" w:color="auto" w:fill="B4C6E7" w:themeFill="accent1" w:themeFillTint="66"/>
          </w:tcPr>
          <w:p w14:paraId="0A3DA3B1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b/>
                <w:bCs/>
                <w:color w:val="44546A" w:themeColor="text2"/>
                <w:sz w:val="20"/>
                <w:szCs w:val="20"/>
                <w:lang w:eastAsia="es-ES"/>
              </w:rPr>
            </w:pPr>
            <w:r w:rsidRPr="00554054">
              <w:rPr>
                <w:b/>
                <w:bCs/>
                <w:color w:val="44546A" w:themeColor="text2"/>
                <w:sz w:val="20"/>
                <w:szCs w:val="20"/>
              </w:rPr>
              <w:t>Venta mensual</w:t>
            </w:r>
          </w:p>
        </w:tc>
        <w:tc>
          <w:tcPr>
            <w:tcW w:w="1600" w:type="pct"/>
            <w:tcBorders>
              <w:bottom w:val="single" w:sz="12" w:space="0" w:color="003D70"/>
            </w:tcBorders>
            <w:shd w:val="clear" w:color="auto" w:fill="B4C6E7" w:themeFill="accent1" w:themeFillTint="66"/>
          </w:tcPr>
          <w:p w14:paraId="79BD7498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b/>
                <w:bCs/>
                <w:color w:val="44546A" w:themeColor="text2"/>
                <w:sz w:val="20"/>
                <w:szCs w:val="20"/>
                <w:lang w:eastAsia="es-ES"/>
              </w:rPr>
            </w:pPr>
            <w:r w:rsidRPr="00554054">
              <w:rPr>
                <w:b/>
                <w:bCs/>
                <w:color w:val="44546A" w:themeColor="text2"/>
                <w:sz w:val="20"/>
                <w:szCs w:val="20"/>
              </w:rPr>
              <w:t>%</w:t>
            </w:r>
          </w:p>
        </w:tc>
      </w:tr>
      <w:tr w:rsidR="00F450D4" w:rsidRPr="006B3DEB" w14:paraId="3CC38F8F" w14:textId="77777777" w:rsidTr="00F450D4">
        <w:trPr>
          <w:jc w:val="center"/>
        </w:trPr>
        <w:tc>
          <w:tcPr>
            <w:tcW w:w="1800" w:type="pct"/>
            <w:tcBorders>
              <w:top w:val="single" w:sz="12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47551C9E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Paracetamol</w:t>
            </w:r>
          </w:p>
        </w:tc>
        <w:tc>
          <w:tcPr>
            <w:tcW w:w="1600" w:type="pct"/>
            <w:tcBorders>
              <w:top w:val="single" w:sz="12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2737C1C6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224</w:t>
            </w:r>
          </w:p>
        </w:tc>
        <w:tc>
          <w:tcPr>
            <w:tcW w:w="1600" w:type="pct"/>
            <w:tcBorders>
              <w:top w:val="single" w:sz="12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</w:tcPr>
          <w:p w14:paraId="2111A3BF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36,84</w:t>
            </w:r>
          </w:p>
        </w:tc>
      </w:tr>
      <w:tr w:rsidR="00F450D4" w:rsidRPr="006B3DEB" w14:paraId="424FB72B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35672B21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Ibuprofeno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51EE6415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155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</w:tcPr>
          <w:p w14:paraId="41826454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25,49</w:t>
            </w:r>
          </w:p>
        </w:tc>
      </w:tr>
      <w:tr w:rsidR="00F450D4" w:rsidRPr="006B3DEB" w14:paraId="0DC0290D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0732BF7F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Venda elástica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40E91A91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2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</w:tcPr>
          <w:p w14:paraId="49AD05B1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0,32</w:t>
            </w:r>
          </w:p>
        </w:tc>
      </w:tr>
      <w:tr w:rsidR="00F450D4" w:rsidRPr="006B3DEB" w14:paraId="78A70D3C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1FF391B8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Loción corporal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5E2A09F2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12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</w:tcPr>
          <w:p w14:paraId="0DCC7B68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1,97</w:t>
            </w:r>
          </w:p>
        </w:tc>
      </w:tr>
      <w:tr w:rsidR="00F450D4" w:rsidRPr="006B3DEB" w14:paraId="443FEDD5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3BB3A970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proofErr w:type="spellStart"/>
            <w:r w:rsidRPr="00554054">
              <w:rPr>
                <w:sz w:val="20"/>
                <w:szCs w:val="20"/>
              </w:rPr>
              <w:t>Ferogradumet</w:t>
            </w:r>
            <w:proofErr w:type="spellEnd"/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7678043A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25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</w:tcPr>
          <w:p w14:paraId="75471D67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4,11</w:t>
            </w:r>
          </w:p>
        </w:tc>
      </w:tr>
      <w:tr w:rsidR="00F450D4" w:rsidRPr="006B3DEB" w14:paraId="29C96C93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6393D021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proofErr w:type="spellStart"/>
            <w:r w:rsidRPr="00554054">
              <w:rPr>
                <w:sz w:val="20"/>
                <w:szCs w:val="20"/>
              </w:rPr>
              <w:t>Qelaria</w:t>
            </w:r>
            <w:proofErr w:type="spellEnd"/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</w:tcPr>
          <w:p w14:paraId="38A47454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20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</w:tcPr>
          <w:p w14:paraId="180F9B67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3,28</w:t>
            </w:r>
          </w:p>
        </w:tc>
      </w:tr>
      <w:tr w:rsidR="00F450D4" w:rsidRPr="006B3DEB" w14:paraId="1B21B275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2F57190C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proofErr w:type="spellStart"/>
            <w:r w:rsidRPr="00554054">
              <w:rPr>
                <w:sz w:val="20"/>
                <w:szCs w:val="20"/>
              </w:rPr>
              <w:t>Enantyum</w:t>
            </w:r>
            <w:proofErr w:type="spellEnd"/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3B68AC70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87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39AC1EAD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14,30</w:t>
            </w:r>
          </w:p>
        </w:tc>
      </w:tr>
      <w:tr w:rsidR="00F450D4" w:rsidRPr="006B3DEB" w14:paraId="3FB3A19D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76C803A6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Metamizol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7240ECA4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45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3FC33ACD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7,40</w:t>
            </w:r>
          </w:p>
        </w:tc>
      </w:tr>
      <w:tr w:rsidR="00F450D4" w:rsidRPr="006B3DEB" w14:paraId="2C7B5ABA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694BE763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Diazepam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1FF8BBA0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32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2442A9DD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5,26</w:t>
            </w:r>
          </w:p>
        </w:tc>
      </w:tr>
      <w:tr w:rsidR="00F450D4" w:rsidRPr="006B3DEB" w14:paraId="73684A03" w14:textId="77777777" w:rsidTr="00F450D4">
        <w:trPr>
          <w:jc w:val="center"/>
        </w:trPr>
        <w:tc>
          <w:tcPr>
            <w:tcW w:w="1800" w:type="pct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13546A70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ALCOHOL 70</w:t>
            </w:r>
            <w:r>
              <w:rPr>
                <w:rFonts w:cstheme="minorHAnsi"/>
                <w:sz w:val="20"/>
                <w:szCs w:val="20"/>
              </w:rPr>
              <w:t>ᵒ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28840E80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6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6D2D06BC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O,98</w:t>
            </w:r>
          </w:p>
        </w:tc>
      </w:tr>
      <w:tr w:rsidR="00F450D4" w:rsidRPr="006B3DEB" w14:paraId="24496D1E" w14:textId="77777777" w:rsidTr="00F450D4">
        <w:trPr>
          <w:trHeight w:val="242"/>
          <w:jc w:val="center"/>
        </w:trPr>
        <w:tc>
          <w:tcPr>
            <w:tcW w:w="1800" w:type="pct"/>
            <w:tcBorders>
              <w:top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02EC4EB4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554054">
              <w:rPr>
                <w:sz w:val="20"/>
                <w:szCs w:val="20"/>
              </w:rPr>
              <w:t>Total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  <w:right w:val="single" w:sz="8" w:space="0" w:color="003D70"/>
            </w:tcBorders>
            <w:shd w:val="clear" w:color="auto" w:fill="FFFFFF" w:themeFill="background1"/>
            <w:vAlign w:val="center"/>
          </w:tcPr>
          <w:p w14:paraId="3E93FB60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608</w:t>
            </w:r>
          </w:p>
        </w:tc>
        <w:tc>
          <w:tcPr>
            <w:tcW w:w="1600" w:type="pct"/>
            <w:tcBorders>
              <w:top w:val="single" w:sz="8" w:space="0" w:color="003D70"/>
              <w:left w:val="single" w:sz="8" w:space="0" w:color="003D70"/>
            </w:tcBorders>
            <w:shd w:val="clear" w:color="auto" w:fill="FFFFFF" w:themeFill="background1"/>
            <w:vAlign w:val="center"/>
          </w:tcPr>
          <w:p w14:paraId="4E1F5D41" w14:textId="77777777" w:rsidR="00F450D4" w:rsidRPr="00554054" w:rsidRDefault="00F450D4" w:rsidP="00E4415A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eastAsia="es-ES"/>
              </w:rPr>
            </w:pPr>
            <w:r w:rsidRPr="00484308">
              <w:rPr>
                <w:sz w:val="20"/>
                <w:szCs w:val="20"/>
              </w:rPr>
              <w:t>100</w:t>
            </w:r>
          </w:p>
        </w:tc>
      </w:tr>
    </w:tbl>
    <w:p w14:paraId="7836671A" w14:textId="77777777" w:rsidR="00933138" w:rsidRDefault="00933138"/>
    <w:sectPr w:rsidR="00933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D4"/>
    <w:rsid w:val="005F04BD"/>
    <w:rsid w:val="006F1F4A"/>
    <w:rsid w:val="00933138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5B88"/>
  <w15:chartTrackingRefBased/>
  <w15:docId w15:val="{D23615A5-786D-4DE3-9271-D2B828E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D4"/>
    <w:pPr>
      <w:spacing w:after="0" w:line="240" w:lineRule="auto"/>
      <w:contextualSpacing/>
      <w:jc w:val="both"/>
    </w:pPr>
    <w:rPr>
      <w:color w:val="000000" w:themeColor="tex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50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Alberto Palomo Tenorio</cp:lastModifiedBy>
  <cp:revision>1</cp:revision>
  <dcterms:created xsi:type="dcterms:W3CDTF">2023-10-10T07:00:00Z</dcterms:created>
  <dcterms:modified xsi:type="dcterms:W3CDTF">2023-10-10T07:01:00Z</dcterms:modified>
</cp:coreProperties>
</file>