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60b16" w:val="clear"/>
            <w:tcMar>
              <w:top w:w="250.0" w:type="dxa"/>
              <w:left w:w="300.0" w:type="dxa"/>
              <w:bottom w:w="210.0" w:type="dxa"/>
              <w:right w:w="300.0" w:type="dxa"/>
            </w:tcMar>
          </w:tcPr>
          <w:p w:rsidR="00000000" w:rsidDel="00000000" w:rsidP="00000000" w:rsidRDefault="00000000" w:rsidRPr="00000000" w14:paraId="00000002">
            <w:pPr>
              <w:spacing w:after="40" w:before="0" w:lineRule="auto"/>
              <w:jc w:val="center"/>
              <w:rPr/>
            </w:pPr>
            <w:r w:rsidDel="00000000" w:rsidR="00000000" w:rsidRPr="00000000">
              <w:rPr>
                <w:rFonts w:ascii="Arial" w:cs="Arial" w:eastAsia="Arial" w:hAnsi="Arial"/>
                <w:b w:val="1"/>
                <w:bCs w:val="1"/>
                <w:i w:val="0"/>
                <w:iCs w:val="0"/>
                <w:smallCaps w:val="1"/>
                <w:color w:val="5b9bd5"/>
                <w:sz w:val="26"/>
                <w:szCs w:val="26"/>
                <w:rtl w:val="0"/>
              </w:rPr>
              <w:t xml:space="preserve">A DAY IN THE LIFE OF A</w:t>
            </w:r>
            <w:r w:rsidDel="00000000" w:rsidR="00000000" w:rsidRPr="00000000">
              <w:rPr>
                <w:rtl w:val="0"/>
              </w:rPr>
            </w:r>
          </w:p>
          <w:p w:rsidR="00000000" w:rsidDel="00000000" w:rsidP="00000000" w:rsidRDefault="00000000" w:rsidRPr="00000000" w14:paraId="00000003">
            <w:pPr>
              <w:spacing w:after="65" w:before="0" w:lineRule="auto"/>
              <w:jc w:val="center"/>
              <w:rPr/>
            </w:pPr>
            <w:r w:rsidDel="00000000" w:rsidR="00000000" w:rsidRPr="00000000">
              <w:rPr>
                <w:rFonts w:ascii="Arial" w:cs="Arial" w:eastAsia="Arial" w:hAnsi="Arial"/>
                <w:b w:val="1"/>
                <w:bCs w:val="1"/>
                <w:i w:val="0"/>
                <w:iCs w:val="0"/>
                <w:smallCaps w:val="1"/>
                <w:color w:val="ffffff"/>
                <w:sz w:val="62"/>
                <w:szCs w:val="62"/>
                <w:rtl w:val="0"/>
              </w:rPr>
              <w:t xml:space="preserve">SOC ANALYST</w:t>
            </w:r>
            <w:r w:rsidDel="00000000" w:rsidR="00000000" w:rsidRPr="00000000">
              <w:rPr>
                <w:rtl w:val="0"/>
              </w:rPr>
            </w:r>
          </w:p>
          <w:p w:rsidR="00000000" w:rsidDel="00000000" w:rsidP="00000000" w:rsidRDefault="00000000" w:rsidRPr="00000000" w14:paraId="00000004">
            <w:pPr>
              <w:spacing w:after="60" w:before="0" w:lineRule="auto"/>
              <w:jc w:val="center"/>
              <w:rPr/>
            </w:pPr>
            <w:r w:rsidDel="00000000" w:rsidR="00000000" w:rsidRPr="00000000">
              <w:rPr>
                <w:rFonts w:ascii="Arial" w:cs="Arial" w:eastAsia="Arial" w:hAnsi="Arial"/>
                <w:b w:val="1"/>
                <w:bCs w:val="1"/>
                <w:i w:val="0"/>
                <w:iCs w:val="0"/>
                <w:smallCaps w:val="0"/>
                <w:color w:val="4fc3f7"/>
                <w:sz w:val="22"/>
                <w:szCs w:val="22"/>
                <w:rtl w:val="0"/>
              </w:rPr>
              <w:t xml:space="preserve">Security Operations Centre — Complete Daily Reference</w:t>
            </w:r>
            <w:r w:rsidDel="00000000" w:rsidR="00000000" w:rsidRPr="00000000">
              <w:rPr>
                <w:rtl w:val="0"/>
              </w:rPr>
            </w:r>
          </w:p>
          <w:p w:rsidR="00000000" w:rsidDel="00000000" w:rsidP="00000000" w:rsidRDefault="00000000" w:rsidRPr="00000000" w14:paraId="00000005">
            <w:pPr>
              <w:spacing w:after="100" w:before="0" w:lineRule="auto"/>
              <w:jc w:val="center"/>
              <w:rPr/>
            </w:pPr>
            <w:r w:rsidDel="00000000" w:rsidR="00000000" w:rsidRPr="00000000">
              <w:rPr>
                <w:rFonts w:ascii="Arial" w:cs="Arial" w:eastAsia="Arial" w:hAnsi="Arial"/>
                <w:b w:val="0"/>
                <w:bCs w:val="0"/>
                <w:i w:val="0"/>
                <w:iCs w:val="0"/>
                <w:smallCaps w:val="0"/>
                <w:color w:val="90caf9"/>
                <w:sz w:val="18"/>
                <w:szCs w:val="18"/>
                <w:rtl w:val="0"/>
              </w:rPr>
              <w:t xml:space="preserve">Shift routines • Alert triage • Investigation workflows • Tools • Escalation • Metrics</w:t>
            </w:r>
            <w:r w:rsidDel="00000000" w:rsidR="00000000" w:rsidRPr="00000000">
              <w:rPr>
                <w:rtl w:val="0"/>
              </w:rPr>
            </w:r>
          </w:p>
          <w:tbl>
            <w:tblPr>
              <w:tblStyle w:val="Table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565c0" w:val="clear"/>
                  <w:tcMar>
                    <w:top w:w="55.0" w:type="dxa"/>
                    <w:left w:w="50.0" w:type="dxa"/>
                    <w:bottom w:w="55.0" w:type="dxa"/>
                    <w:right w:w="50.0" w:type="dxa"/>
                  </w:tcMar>
                </w:tcPr>
                <w:p w:rsidR="00000000" w:rsidDel="00000000" w:rsidP="00000000" w:rsidRDefault="00000000" w:rsidRPr="00000000" w14:paraId="00000006">
                  <w:pPr>
                    <w:jc w:val="center"/>
                    <w:rPr/>
                  </w:pPr>
                  <w:r w:rsidDel="00000000" w:rsidR="00000000" w:rsidRPr="00000000">
                    <w:rPr>
                      <w:rFonts w:ascii="Arial" w:cs="Arial" w:eastAsia="Arial" w:hAnsi="Arial"/>
                      <w:b w:val="1"/>
                      <w:bCs w:val="1"/>
                      <w:i w:val="0"/>
                      <w:iCs w:val="0"/>
                      <w:smallCaps w:val="0"/>
                      <w:color w:val="ffffff"/>
                      <w:sz w:val="15"/>
                      <w:szCs w:val="15"/>
                      <w:rtl w:val="0"/>
                    </w:rPr>
                    <w:t xml:space="preserve">Tier 1 — Alert Triage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838f" w:val="clear"/>
                  <w:tcMar>
                    <w:top w:w="55.0" w:type="dxa"/>
                    <w:left w:w="50.0" w:type="dxa"/>
                    <w:bottom w:w="55.0" w:type="dxa"/>
                    <w:right w:w="50.0" w:type="dxa"/>
                  </w:tcMar>
                </w:tcPr>
                <w:p w:rsidR="00000000" w:rsidDel="00000000" w:rsidP="00000000" w:rsidRDefault="00000000" w:rsidRPr="00000000" w14:paraId="00000007">
                  <w:pPr>
                    <w:jc w:val="center"/>
                    <w:rPr/>
                  </w:pPr>
                  <w:r w:rsidDel="00000000" w:rsidR="00000000" w:rsidRPr="00000000">
                    <w:rPr>
                      <w:rFonts w:ascii="Arial" w:cs="Arial" w:eastAsia="Arial" w:hAnsi="Arial"/>
                      <w:b w:val="1"/>
                      <w:bCs w:val="1"/>
                      <w:i w:val="0"/>
                      <w:iCs w:val="0"/>
                      <w:smallCaps w:val="0"/>
                      <w:color w:val="ffffff"/>
                      <w:sz w:val="15"/>
                      <w:szCs w:val="15"/>
                      <w:rtl w:val="0"/>
                    </w:rPr>
                    <w:t xml:space="preserve">Tier 2 — Investigation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7b1fa2" w:val="clear"/>
                  <w:tcMar>
                    <w:top w:w="55.0" w:type="dxa"/>
                    <w:left w:w="50.0" w:type="dxa"/>
                    <w:bottom w:w="55.0" w:type="dxa"/>
                    <w:right w:w="50.0" w:type="dxa"/>
                  </w:tcMar>
                </w:tcPr>
                <w:p w:rsidR="00000000" w:rsidDel="00000000" w:rsidP="00000000" w:rsidRDefault="00000000" w:rsidRPr="00000000" w14:paraId="00000008">
                  <w:pPr>
                    <w:jc w:val="center"/>
                    <w:rPr/>
                  </w:pPr>
                  <w:r w:rsidDel="00000000" w:rsidR="00000000" w:rsidRPr="00000000">
                    <w:rPr>
                      <w:rFonts w:ascii="Arial" w:cs="Arial" w:eastAsia="Arial" w:hAnsi="Arial"/>
                      <w:b w:val="1"/>
                      <w:bCs w:val="1"/>
                      <w:i w:val="0"/>
                      <w:iCs w:val="0"/>
                      <w:smallCaps w:val="0"/>
                      <w:color w:val="ffffff"/>
                      <w:sz w:val="15"/>
                      <w:szCs w:val="15"/>
                      <w:rtl w:val="0"/>
                    </w:rPr>
                    <w:t xml:space="preserve">Tier 3 — Incident Response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37474f" w:val="clear"/>
                  <w:tcMar>
                    <w:top w:w="55.0" w:type="dxa"/>
                    <w:left w:w="50.0" w:type="dxa"/>
                    <w:bottom w:w="55.0" w:type="dxa"/>
                    <w:right w:w="50.0" w:type="dxa"/>
                  </w:tcMar>
                </w:tcPr>
                <w:p w:rsidR="00000000" w:rsidDel="00000000" w:rsidP="00000000" w:rsidRDefault="00000000" w:rsidRPr="00000000" w14:paraId="00000009">
                  <w:pPr>
                    <w:jc w:val="center"/>
                    <w:rPr/>
                  </w:pPr>
                  <w:r w:rsidDel="00000000" w:rsidR="00000000" w:rsidRPr="00000000">
                    <w:rPr>
                      <w:rFonts w:ascii="Arial" w:cs="Arial" w:eastAsia="Arial" w:hAnsi="Arial"/>
                      <w:b w:val="1"/>
                      <w:bCs w:val="1"/>
                      <w:i w:val="0"/>
                      <w:iCs w:val="0"/>
                      <w:smallCaps w:val="0"/>
                      <w:color w:val="ffffff"/>
                      <w:sz w:val="15"/>
                      <w:szCs w:val="15"/>
                      <w:rtl w:val="0"/>
                    </w:rPr>
                    <w:t xml:space="preserve">Threat Intel</w:t>
                  </w:r>
                  <w:r w:rsidDel="00000000" w:rsidR="00000000" w:rsidRPr="00000000">
                    <w:rPr>
                      <w:rtl w:val="0"/>
                    </w:rPr>
                  </w:r>
                </w:p>
              </w:tc>
            </w:tr>
          </w:tbl>
          <w:p w:rsidR="00000000" w:rsidDel="00000000" w:rsidP="00000000" w:rsidRDefault="00000000" w:rsidRPr="00000000" w14:paraId="0000000A">
            <w:pPr>
              <w:rPr/>
            </w:pPr>
            <w:r w:rsidDel="00000000" w:rsidR="00000000" w:rsidRPr="00000000">
              <w:rPr>
                <w:rtl w:val="0"/>
              </w:rPr>
            </w:r>
          </w:p>
        </w:tc>
      </w:tr>
    </w:tbl>
    <w:p w:rsidR="00000000" w:rsidDel="00000000" w:rsidP="00000000" w:rsidRDefault="00000000" w:rsidRPr="00000000" w14:paraId="0000000B">
      <w:pPr>
        <w:spacing w:after="100" w:before="0" w:lineRule="auto"/>
        <w:rPr/>
      </w:pP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3560" w:val="clear"/>
            <w:tcMar>
              <w:top w:w="0.0" w:type="dxa"/>
              <w:left w:w="0.0" w:type="dxa"/>
              <w:bottom w:w="0.0" w:type="dxa"/>
              <w:right w:w="0.0" w:type="dxa"/>
            </w:tcMar>
          </w:tcPr>
          <w:p w:rsidR="00000000" w:rsidDel="00000000" w:rsidP="00000000" w:rsidRDefault="00000000" w:rsidRPr="00000000" w14:paraId="0000000C">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00D">
            <w:pPr>
              <w:spacing w:after="34" w:before="0" w:lineRule="auto"/>
              <w:jc w:val="left"/>
              <w:rPr/>
            </w:pPr>
            <w:r w:rsidDel="00000000" w:rsidR="00000000" w:rsidRPr="00000000">
              <w:rPr>
                <w:rFonts w:ascii="Arial" w:cs="Arial" w:eastAsia="Arial" w:hAnsi="Arial"/>
                <w:b w:val="0"/>
                <w:bCs w:val="0"/>
                <w:i w:val="0"/>
                <w:iCs w:val="0"/>
                <w:smallCaps w:val="0"/>
                <w:color w:val="1a3560"/>
                <w:sz w:val="24"/>
                <w:szCs w:val="24"/>
                <w:rtl w:val="0"/>
              </w:rPr>
              <w:t xml:space="preserve">👤  </w:t>
            </w:r>
            <w:r w:rsidDel="00000000" w:rsidR="00000000" w:rsidRPr="00000000">
              <w:rPr>
                <w:rFonts w:ascii="Arial" w:cs="Arial" w:eastAsia="Arial" w:hAnsi="Arial"/>
                <w:b w:val="1"/>
                <w:bCs w:val="1"/>
                <w:i w:val="0"/>
                <w:iCs w:val="0"/>
                <w:smallCaps w:val="0"/>
                <w:color w:val="1a3560"/>
                <w:sz w:val="24"/>
                <w:szCs w:val="24"/>
                <w:rtl w:val="0"/>
              </w:rPr>
              <w:t xml:space="preserve">WHO IS A SOC ANALYST?</w:t>
            </w:r>
            <w:r w:rsidDel="00000000" w:rsidR="00000000" w:rsidRPr="00000000">
              <w:rPr>
                <w:rtl w:val="0"/>
              </w:rPr>
            </w:r>
          </w:p>
          <w:p w:rsidR="00000000" w:rsidDel="00000000" w:rsidP="00000000" w:rsidRDefault="00000000" w:rsidRPr="00000000" w14:paraId="0000000E">
            <w:pPr>
              <w:jc w:val="left"/>
              <w:rPr/>
            </w:pPr>
            <w:r w:rsidDel="00000000" w:rsidR="00000000" w:rsidRPr="00000000">
              <w:rPr>
                <w:rFonts w:ascii="Arial" w:cs="Arial" w:eastAsia="Arial" w:hAnsi="Arial"/>
                <w:b w:val="0"/>
                <w:bCs w:val="0"/>
                <w:i w:val="0"/>
                <w:iCs w:val="0"/>
                <w:smallCaps w:val="0"/>
                <w:color w:val="64748b"/>
                <w:sz w:val="17"/>
                <w:szCs w:val="17"/>
                <w:rtl w:val="0"/>
              </w:rPr>
              <w:t xml:space="preserve">The frontline defender monitoring, detecting, and responding to threats 24/7</w:t>
            </w:r>
            <w:r w:rsidDel="00000000" w:rsidR="00000000" w:rsidRPr="00000000">
              <w:rPr>
                <w:rtl w:val="0"/>
              </w:rPr>
            </w:r>
          </w:p>
        </w:tc>
      </w:tr>
    </w:tbl>
    <w:p w:rsidR="00000000" w:rsidDel="00000000" w:rsidP="00000000" w:rsidRDefault="00000000" w:rsidRPr="00000000" w14:paraId="0000000F">
      <w:pPr>
        <w:spacing w:after="65" w:before="0" w:lineRule="auto"/>
        <w:rPr/>
      </w:pP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3560" w:val="clear"/>
            <w:tcMar>
              <w:top w:w="0.0" w:type="dxa"/>
              <w:left w:w="0.0" w:type="dxa"/>
              <w:bottom w:w="0.0" w:type="dxa"/>
              <w:right w:w="0.0" w:type="dxa"/>
            </w:tcMar>
          </w:tcPr>
          <w:p w:rsidR="00000000" w:rsidDel="00000000" w:rsidP="00000000" w:rsidRDefault="00000000" w:rsidRPr="00000000" w14:paraId="00000010">
            <w:pPr>
              <w:jc w:val="left"/>
              <w:rPr/>
            </w:pP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110.0" w:type="dxa"/>
              <w:left w:w="170.0" w:type="dxa"/>
              <w:bottom w:w="110.0" w:type="dxa"/>
              <w:right w:w="150.0" w:type="dxa"/>
            </w:tcMar>
          </w:tcPr>
          <w:p w:rsidR="00000000" w:rsidDel="00000000" w:rsidP="00000000" w:rsidRDefault="00000000" w:rsidRPr="00000000" w14:paraId="00000011">
            <w:pPr>
              <w:spacing w:after="55" w:before="0" w:lineRule="auto"/>
              <w:jc w:val="left"/>
              <w:rPr/>
            </w:pPr>
            <w:r w:rsidDel="00000000" w:rsidR="00000000" w:rsidRPr="00000000">
              <w:rPr>
                <w:rFonts w:ascii="Arial" w:cs="Arial" w:eastAsia="Arial" w:hAnsi="Arial"/>
                <w:b w:val="1"/>
                <w:bCs w:val="1"/>
                <w:i w:val="0"/>
                <w:iCs w:val="0"/>
                <w:smallCaps w:val="0"/>
                <w:color w:val="1a3560"/>
                <w:sz w:val="20"/>
                <w:szCs w:val="20"/>
                <w:rtl w:val="0"/>
              </w:rPr>
              <w:t xml:space="preserve">The Core Mission</w:t>
            </w:r>
            <w:r w:rsidDel="00000000" w:rsidR="00000000" w:rsidRPr="00000000">
              <w:rPr>
                <w:rtl w:val="0"/>
              </w:rPr>
            </w:r>
          </w:p>
          <w:p w:rsidR="00000000" w:rsidDel="00000000" w:rsidP="00000000" w:rsidRDefault="00000000" w:rsidRPr="00000000" w14:paraId="00000012">
            <w:pPr>
              <w:spacing w:after="36"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A SOC (Security Operations Centre) Analyst is an organisation's first line of cyber defence. Working in shifts around the clock, they monitor security tools, investigate alerts, triage incidents, and coordinate responses to threats before they become breaches.</w:t>
            </w:r>
            <w:r w:rsidDel="00000000" w:rsidR="00000000" w:rsidRPr="00000000">
              <w:rPr>
                <w:rtl w:val="0"/>
              </w:rPr>
            </w:r>
          </w:p>
          <w:p w:rsidR="00000000" w:rsidDel="00000000" w:rsidP="00000000" w:rsidRDefault="00000000" w:rsidRPr="00000000" w14:paraId="00000013">
            <w:pPr>
              <w:spacing w:after="36"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SOC Analysts sit at the intersection of people, process, and technology — translating raw security telemetry into actionable intelligence that protects the business.</w:t>
            </w:r>
            <w:r w:rsidDel="00000000" w:rsidR="00000000" w:rsidRPr="00000000">
              <w:rPr>
                <w:rtl w:val="0"/>
              </w:rPr>
            </w:r>
          </w:p>
          <w:p w:rsidR="00000000" w:rsidDel="00000000" w:rsidP="00000000" w:rsidRDefault="00000000" w:rsidRPr="00000000" w14:paraId="00000014">
            <w:pPr>
              <w:spacing w:after="36"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The role spans three tiers: Tier 1 (alert triage &amp; monitoring), Tier 2 (deep investigation &amp; correlation), and Tier 3 (threat hunting, IR leadership &amp; engineering).</w:t>
            </w:r>
            <w:r w:rsidDel="00000000" w:rsidR="00000000" w:rsidRPr="00000000">
              <w:rPr>
                <w:rtl w:val="0"/>
              </w:rPr>
            </w:r>
          </w:p>
        </w:tc>
      </w:tr>
    </w:tbl>
    <w:p w:rsidR="00000000" w:rsidDel="00000000" w:rsidP="00000000" w:rsidRDefault="00000000" w:rsidRPr="00000000" w14:paraId="00000015">
      <w:pPr>
        <w:spacing w:after="70" w:before="0" w:lineRule="auto"/>
        <w:rPr/>
      </w:pP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360"/>
        <w:gridCol w:w="3360"/>
        <w:tblGridChange w:id="0">
          <w:tblGrid>
            <w:gridCol w:w="3360"/>
            <w:gridCol w:w="3360"/>
            <w:gridCol w:w="3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3f2fd" w:val="clear"/>
            <w:tcMar>
              <w:top w:w="130.0" w:type="dxa"/>
              <w:left w:w="160.0" w:type="dxa"/>
              <w:bottom w:w="130.0" w:type="dxa"/>
              <w:right w:w="140.0" w:type="dxa"/>
            </w:tcMar>
          </w:tcPr>
          <w:p w:rsidR="00000000" w:rsidDel="00000000" w:rsidP="00000000" w:rsidRDefault="00000000" w:rsidRPr="00000000" w14:paraId="00000016">
            <w:pPr>
              <w:spacing w:after="42" w:before="55" w:lineRule="auto"/>
              <w:jc w:val="left"/>
              <w:rPr/>
            </w:pPr>
            <w:r w:rsidDel="00000000" w:rsidR="00000000" w:rsidRPr="00000000">
              <w:rPr>
                <w:rFonts w:ascii="Arial" w:cs="Arial" w:eastAsia="Arial" w:hAnsi="Arial"/>
                <w:b w:val="1"/>
                <w:bCs w:val="1"/>
                <w:i w:val="0"/>
                <w:iCs w:val="0"/>
                <w:smallCaps w:val="0"/>
                <w:color w:val="1565c0"/>
                <w:sz w:val="19"/>
                <w:szCs w:val="19"/>
                <w:rtl w:val="0"/>
              </w:rPr>
              <w:t xml:space="preserve">🔵  Tier 1 Analyst</w:t>
            </w:r>
            <w:r w:rsidDel="00000000" w:rsidR="00000000" w:rsidRPr="00000000">
              <w:rPr>
                <w:rtl w:val="0"/>
              </w:rPr>
            </w:r>
          </w:p>
          <w:p w:rsidR="00000000" w:rsidDel="00000000" w:rsidP="00000000" w:rsidRDefault="00000000" w:rsidRPr="00000000" w14:paraId="00000017">
            <w:pPr>
              <w:spacing w:after="55"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First responder. Monitors dashboards, triages incoming alerts, performs initial investigation, and escalates or closes.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Monitor SIEM dashboards continuously</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Triage and classify incoming alerts</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Perform initial log and event analysis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Document findings in ticketing system</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Escalate confirmed incidents to Tier 2</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Close false positives with documentation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0f7fa" w:val="clear"/>
            <w:tcMar>
              <w:top w:w="130.0" w:type="dxa"/>
              <w:left w:w="160.0" w:type="dxa"/>
              <w:bottom w:w="130.0" w:type="dxa"/>
              <w:right w:w="140.0" w:type="dxa"/>
            </w:tcMar>
          </w:tcPr>
          <w:p w:rsidR="00000000" w:rsidDel="00000000" w:rsidP="00000000" w:rsidRDefault="00000000" w:rsidRPr="00000000" w14:paraId="0000001E">
            <w:pPr>
              <w:spacing w:after="42" w:before="55" w:lineRule="auto"/>
              <w:jc w:val="left"/>
              <w:rPr/>
            </w:pPr>
            <w:r w:rsidDel="00000000" w:rsidR="00000000" w:rsidRPr="00000000">
              <w:rPr>
                <w:rFonts w:ascii="Arial" w:cs="Arial" w:eastAsia="Arial" w:hAnsi="Arial"/>
                <w:b w:val="1"/>
                <w:bCs w:val="1"/>
                <w:i w:val="0"/>
                <w:iCs w:val="0"/>
                <w:smallCaps w:val="0"/>
                <w:color w:val="00838f"/>
                <w:sz w:val="19"/>
                <w:szCs w:val="19"/>
                <w:rtl w:val="0"/>
              </w:rPr>
              <w:t xml:space="preserve">🔶  Tier 2 Analyst</w:t>
            </w:r>
            <w:r w:rsidDel="00000000" w:rsidR="00000000" w:rsidRPr="00000000">
              <w:rPr>
                <w:rtl w:val="0"/>
              </w:rPr>
            </w:r>
          </w:p>
          <w:p w:rsidR="00000000" w:rsidDel="00000000" w:rsidP="00000000" w:rsidRDefault="00000000" w:rsidRPr="00000000" w14:paraId="0000001F">
            <w:pPr>
              <w:spacing w:after="55"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Investigator. Performs in-depth incident investigation, threat correlation, forensic analysis, and coordinates containment.</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Deep-dive investigation of escalated alerts</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Correlate events across multiple data sources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Perform host-based forensic analysis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Coordinate containment with IT teams</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Threat intelligence enrichment</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Mentor and support Tier 1 analysts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130.0" w:type="dxa"/>
              <w:left w:w="160.0" w:type="dxa"/>
              <w:bottom w:w="130.0" w:type="dxa"/>
              <w:right w:w="140.0" w:type="dxa"/>
            </w:tcMar>
          </w:tcPr>
          <w:p w:rsidR="00000000" w:rsidDel="00000000" w:rsidP="00000000" w:rsidRDefault="00000000" w:rsidRPr="00000000" w14:paraId="00000026">
            <w:pPr>
              <w:spacing w:after="42" w:before="55" w:lineRule="auto"/>
              <w:jc w:val="left"/>
              <w:rPr/>
            </w:pPr>
            <w:r w:rsidDel="00000000" w:rsidR="00000000" w:rsidRPr="00000000">
              <w:rPr>
                <w:rFonts w:ascii="Arial" w:cs="Arial" w:eastAsia="Arial" w:hAnsi="Arial"/>
                <w:b w:val="1"/>
                <w:bCs w:val="1"/>
                <w:i w:val="0"/>
                <w:iCs w:val="0"/>
                <w:smallCaps w:val="0"/>
                <w:color w:val="7b1fa2"/>
                <w:sz w:val="19"/>
                <w:szCs w:val="19"/>
                <w:rtl w:val="0"/>
              </w:rPr>
              <w:t xml:space="preserve">🔴  Tier 3 Analyst</w:t>
            </w:r>
            <w:r w:rsidDel="00000000" w:rsidR="00000000" w:rsidRPr="00000000">
              <w:rPr>
                <w:rtl w:val="0"/>
              </w:rPr>
            </w:r>
          </w:p>
          <w:p w:rsidR="00000000" w:rsidDel="00000000" w:rsidP="00000000" w:rsidRDefault="00000000" w:rsidRPr="00000000" w14:paraId="00000027">
            <w:pPr>
              <w:spacing w:after="55"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Expert &amp; hunter. Leads major incident response, conducts proactive threat hunting, and improves detection engineering.</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Proactive threat hunting campaigns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Lead major incident response operations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Develop and tune detection rules (SIEM)</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Malware analysis and reverse engineering</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Red/purple team collaboration</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SOC metrics, tooling, and process improvement</w:t>
            </w:r>
            <w:r w:rsidDel="00000000" w:rsidR="00000000" w:rsidRPr="00000000">
              <w:rPr>
                <w:rtl w:val="0"/>
              </w:rPr>
            </w:r>
          </w:p>
        </w:tc>
      </w:tr>
    </w:tbl>
    <w:p w:rsidR="00000000" w:rsidDel="00000000" w:rsidP="00000000" w:rsidRDefault="00000000" w:rsidRPr="00000000" w14:paraId="0000002E">
      <w:pPr>
        <w:spacing w:after="80" w:before="0" w:lineRule="auto"/>
        <w:rPr/>
      </w:pP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344" w:val="clear"/>
            <w:tcMar>
              <w:top w:w="90.0" w:type="dxa"/>
              <w:left w:w="230.0" w:type="dxa"/>
              <w:bottom w:w="90.0" w:type="dxa"/>
              <w:right w:w="230.0" w:type="dxa"/>
            </w:tcMar>
          </w:tcPr>
          <w:p w:rsidR="00000000" w:rsidDel="00000000" w:rsidP="00000000" w:rsidRDefault="00000000" w:rsidRPr="00000000" w14:paraId="0000002F">
            <w:pPr>
              <w:jc w:val="left"/>
              <w:rPr/>
            </w:pPr>
            <w:r w:rsidDel="00000000" w:rsidR="00000000" w:rsidRPr="00000000">
              <w:rPr>
                <w:rFonts w:ascii="Arial" w:cs="Arial" w:eastAsia="Arial" w:hAnsi="Arial"/>
                <w:b w:val="1"/>
                <w:bCs w:val="1"/>
                <w:i w:val="0"/>
                <w:iCs w:val="0"/>
                <w:smallCaps w:val="0"/>
                <w:color w:val="ffffff"/>
                <w:sz w:val="18"/>
                <w:szCs w:val="18"/>
                <w:rtl w:val="0"/>
              </w:rPr>
              <w:t xml:space="preserve">  SOC BY THE NUMBERS</w:t>
            </w:r>
            <w:r w:rsidDel="00000000" w:rsidR="00000000" w:rsidRPr="00000000">
              <w:rPr>
                <w:rtl w:val="0"/>
              </w:rPr>
            </w:r>
          </w:p>
        </w:tc>
      </w:tr>
    </w:tbl>
    <w:p w:rsidR="00000000" w:rsidDel="00000000" w:rsidP="00000000" w:rsidRDefault="00000000" w:rsidRPr="00000000" w14:paraId="00000030">
      <w:pPr>
        <w:spacing w:after="55" w:before="0" w:lineRule="auto"/>
        <w:rPr/>
      </w:pP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5280"/>
        <w:tblGridChange w:id="0">
          <w:tblGrid>
            <w:gridCol w:w="2800"/>
            <w:gridCol w:w="2000"/>
            <w:gridCol w:w="5280"/>
          </w:tblGrid>
        </w:tblGridChange>
      </w:tblGrid>
      <w:tr>
        <w:trPr>
          <w:cantSplit w:val="0"/>
          <w:tblHeader w:val="0"/>
        </w:trPr>
        <w:tc>
          <w:tcPr>
            <w:tcBorders>
              <w:top w:color="0f2344" w:space="0" w:sz="4" w:val="single"/>
              <w:left w:color="0f2344" w:space="0" w:sz="4" w:val="single"/>
              <w:bottom w:color="0f2344" w:space="0" w:sz="4" w:val="single"/>
              <w:right w:color="0f2344" w:space="0" w:sz="4" w:val="single"/>
            </w:tcBorders>
            <w:shd w:fill="0f2344" w:val="clear"/>
            <w:tcMar>
              <w:top w:w="80.0" w:type="dxa"/>
              <w:left w:w="130.0" w:type="dxa"/>
              <w:bottom w:w="80.0" w:type="dxa"/>
              <w:right w:w="100.0" w:type="dxa"/>
            </w:tcMar>
          </w:tcPr>
          <w:p w:rsidR="00000000" w:rsidDel="00000000" w:rsidP="00000000" w:rsidRDefault="00000000" w:rsidRPr="00000000" w14:paraId="00000031">
            <w:pPr>
              <w:jc w:val="left"/>
              <w:rPr/>
            </w:pPr>
            <w:r w:rsidDel="00000000" w:rsidR="00000000" w:rsidRPr="00000000">
              <w:rPr>
                <w:rFonts w:ascii="Arial" w:cs="Arial" w:eastAsia="Arial" w:hAnsi="Arial"/>
                <w:b w:val="1"/>
                <w:bCs w:val="1"/>
                <w:i w:val="0"/>
                <w:iCs w:val="0"/>
                <w:smallCaps w:val="1"/>
                <w:color w:val="ffffff"/>
                <w:sz w:val="17"/>
                <w:szCs w:val="17"/>
                <w:rtl w:val="0"/>
              </w:rPr>
              <w:t xml:space="preserve">METRIC</w:t>
            </w:r>
            <w:r w:rsidDel="00000000" w:rsidR="00000000" w:rsidRPr="00000000">
              <w:rPr>
                <w:rtl w:val="0"/>
              </w:rPr>
            </w:r>
          </w:p>
        </w:tc>
        <w:tc>
          <w:tcPr>
            <w:tcBorders>
              <w:top w:color="0f2344" w:space="0" w:sz="4" w:val="single"/>
              <w:left w:color="0f2344" w:space="0" w:sz="4" w:val="single"/>
              <w:bottom w:color="0f2344" w:space="0" w:sz="4" w:val="single"/>
              <w:right w:color="0f2344" w:space="0" w:sz="4" w:val="single"/>
            </w:tcBorders>
            <w:shd w:fill="0f2344" w:val="clear"/>
            <w:tcMar>
              <w:top w:w="80.0" w:type="dxa"/>
              <w:left w:w="130.0" w:type="dxa"/>
              <w:bottom w:w="80.0" w:type="dxa"/>
              <w:right w:w="100.0" w:type="dxa"/>
            </w:tcMar>
          </w:tcPr>
          <w:p w:rsidR="00000000" w:rsidDel="00000000" w:rsidP="00000000" w:rsidRDefault="00000000" w:rsidRPr="00000000" w14:paraId="00000032">
            <w:pPr>
              <w:jc w:val="left"/>
              <w:rPr/>
            </w:pPr>
            <w:r w:rsidDel="00000000" w:rsidR="00000000" w:rsidRPr="00000000">
              <w:rPr>
                <w:rFonts w:ascii="Arial" w:cs="Arial" w:eastAsia="Arial" w:hAnsi="Arial"/>
                <w:b w:val="1"/>
                <w:bCs w:val="1"/>
                <w:i w:val="0"/>
                <w:iCs w:val="0"/>
                <w:smallCaps w:val="1"/>
                <w:color w:val="ffffff"/>
                <w:sz w:val="17"/>
                <w:szCs w:val="17"/>
                <w:rtl w:val="0"/>
              </w:rPr>
              <w:t xml:space="preserve">TYPICAL FIGURE</w:t>
            </w:r>
            <w:r w:rsidDel="00000000" w:rsidR="00000000" w:rsidRPr="00000000">
              <w:rPr>
                <w:rtl w:val="0"/>
              </w:rPr>
            </w:r>
          </w:p>
        </w:tc>
        <w:tc>
          <w:tcPr>
            <w:tcBorders>
              <w:top w:color="0f2344" w:space="0" w:sz="4" w:val="single"/>
              <w:left w:color="0f2344" w:space="0" w:sz="4" w:val="single"/>
              <w:bottom w:color="0f2344" w:space="0" w:sz="4" w:val="single"/>
              <w:right w:color="0f2344" w:space="0" w:sz="4" w:val="single"/>
            </w:tcBorders>
            <w:shd w:fill="0f2344" w:val="clear"/>
            <w:tcMar>
              <w:top w:w="80.0" w:type="dxa"/>
              <w:left w:w="130.0" w:type="dxa"/>
              <w:bottom w:w="80.0" w:type="dxa"/>
              <w:right w:w="100.0" w:type="dxa"/>
            </w:tcMar>
          </w:tcPr>
          <w:p w:rsidR="00000000" w:rsidDel="00000000" w:rsidP="00000000" w:rsidRDefault="00000000" w:rsidRPr="00000000" w14:paraId="00000033">
            <w:pPr>
              <w:jc w:val="left"/>
              <w:rPr/>
            </w:pPr>
            <w:r w:rsidDel="00000000" w:rsidR="00000000" w:rsidRPr="00000000">
              <w:rPr>
                <w:rFonts w:ascii="Arial" w:cs="Arial" w:eastAsia="Arial" w:hAnsi="Arial"/>
                <w:b w:val="1"/>
                <w:bCs w:val="1"/>
                <w:i w:val="0"/>
                <w:iCs w:val="0"/>
                <w:smallCaps w:val="1"/>
                <w:color w:val="ffffff"/>
                <w:sz w:val="17"/>
                <w:szCs w:val="17"/>
                <w:rtl w:val="0"/>
              </w:rPr>
              <w:t xml:space="preserve">WHAT IT MEANS FOR THE ANALYST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34">
            <w:pPr>
              <w:jc w:val="left"/>
              <w:rPr/>
            </w:pPr>
            <w:r w:rsidDel="00000000" w:rsidR="00000000" w:rsidRPr="00000000">
              <w:rPr>
                <w:rFonts w:ascii="Arial" w:cs="Arial" w:eastAsia="Arial" w:hAnsi="Arial"/>
                <w:b w:val="1"/>
                <w:bCs w:val="1"/>
                <w:i w:val="0"/>
                <w:iCs w:val="0"/>
                <w:smallCaps w:val="0"/>
                <w:color w:val="0a1628"/>
                <w:sz w:val="17"/>
                <w:szCs w:val="17"/>
                <w:rtl w:val="0"/>
              </w:rPr>
              <w:t xml:space="preserve">Alerts per analyst per day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35">
            <w:pPr>
              <w:jc w:val="left"/>
              <w:rPr/>
            </w:pPr>
            <w:r w:rsidDel="00000000" w:rsidR="00000000" w:rsidRPr="00000000">
              <w:rPr>
                <w:rFonts w:ascii="Arial" w:cs="Arial" w:eastAsia="Arial" w:hAnsi="Arial"/>
                <w:b w:val="0"/>
                <w:bCs w:val="0"/>
                <w:i w:val="0"/>
                <w:iCs w:val="0"/>
                <w:smallCaps w:val="0"/>
                <w:color w:val="334155"/>
                <w:sz w:val="17"/>
                <w:szCs w:val="17"/>
                <w:rtl w:val="0"/>
              </w:rPr>
              <w:t xml:space="preserve">~100–500 alerts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36">
            <w:pPr>
              <w:jc w:val="left"/>
              <w:rPr/>
            </w:pPr>
            <w:r w:rsidDel="00000000" w:rsidR="00000000" w:rsidRPr="00000000">
              <w:rPr>
                <w:rFonts w:ascii="Arial" w:cs="Arial" w:eastAsia="Arial" w:hAnsi="Arial"/>
                <w:b w:val="0"/>
                <w:bCs w:val="0"/>
                <w:i w:val="0"/>
                <w:iCs w:val="0"/>
                <w:smallCaps w:val="0"/>
                <w:color w:val="334155"/>
                <w:sz w:val="17"/>
                <w:szCs w:val="17"/>
                <w:rtl w:val="0"/>
              </w:rPr>
              <w:t xml:space="preserve">High volume demands fast, accurate triage decisions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37">
            <w:pPr>
              <w:jc w:val="left"/>
              <w:rPr/>
            </w:pPr>
            <w:r w:rsidDel="00000000" w:rsidR="00000000" w:rsidRPr="00000000">
              <w:rPr>
                <w:rFonts w:ascii="Arial" w:cs="Arial" w:eastAsia="Arial" w:hAnsi="Arial"/>
                <w:b w:val="1"/>
                <w:bCs w:val="1"/>
                <w:i w:val="0"/>
                <w:iCs w:val="0"/>
                <w:smallCaps w:val="0"/>
                <w:color w:val="0a1628"/>
                <w:sz w:val="17"/>
                <w:szCs w:val="17"/>
                <w:rtl w:val="0"/>
              </w:rPr>
              <w:t xml:space="preserve">Alert-to-incident ratio</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38">
            <w:pPr>
              <w:jc w:val="left"/>
              <w:rPr/>
            </w:pPr>
            <w:r w:rsidDel="00000000" w:rsidR="00000000" w:rsidRPr="00000000">
              <w:rPr>
                <w:rFonts w:ascii="Arial" w:cs="Arial" w:eastAsia="Arial" w:hAnsi="Arial"/>
                <w:b w:val="0"/>
                <w:bCs w:val="0"/>
                <w:i w:val="0"/>
                <w:iCs w:val="0"/>
                <w:smallCaps w:val="0"/>
                <w:color w:val="334155"/>
                <w:sz w:val="17"/>
                <w:szCs w:val="17"/>
                <w:rtl w:val="0"/>
              </w:rPr>
              <w:t xml:space="preserve">~1–5% are real</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39">
            <w:pPr>
              <w:jc w:val="left"/>
              <w:rPr/>
            </w:pPr>
            <w:r w:rsidDel="00000000" w:rsidR="00000000" w:rsidRPr="00000000">
              <w:rPr>
                <w:rFonts w:ascii="Arial" w:cs="Arial" w:eastAsia="Arial" w:hAnsi="Arial"/>
                <w:b w:val="0"/>
                <w:bCs w:val="0"/>
                <w:i w:val="0"/>
                <w:iCs w:val="0"/>
                <w:smallCaps w:val="0"/>
                <w:color w:val="334155"/>
                <w:sz w:val="17"/>
                <w:szCs w:val="17"/>
                <w:rtl w:val="0"/>
              </w:rPr>
              <w:t xml:space="preserve">95%+ are false positives — tuning rules is critical</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3A">
            <w:pPr>
              <w:jc w:val="left"/>
              <w:rPr/>
            </w:pPr>
            <w:r w:rsidDel="00000000" w:rsidR="00000000" w:rsidRPr="00000000">
              <w:rPr>
                <w:rFonts w:ascii="Arial" w:cs="Arial" w:eastAsia="Arial" w:hAnsi="Arial"/>
                <w:b w:val="1"/>
                <w:bCs w:val="1"/>
                <w:i w:val="0"/>
                <w:iCs w:val="0"/>
                <w:smallCaps w:val="0"/>
                <w:color w:val="0a1628"/>
                <w:sz w:val="17"/>
                <w:szCs w:val="17"/>
                <w:rtl w:val="0"/>
              </w:rPr>
              <w:t xml:space="preserve">Mean Time to Detect (MTTD)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3B">
            <w:pPr>
              <w:jc w:val="left"/>
              <w:rPr/>
            </w:pPr>
            <w:r w:rsidDel="00000000" w:rsidR="00000000" w:rsidRPr="00000000">
              <w:rPr>
                <w:rFonts w:ascii="Arial" w:cs="Arial" w:eastAsia="Arial" w:hAnsi="Arial"/>
                <w:b w:val="0"/>
                <w:bCs w:val="0"/>
                <w:i w:val="0"/>
                <w:iCs w:val="0"/>
                <w:smallCaps w:val="0"/>
                <w:color w:val="334155"/>
                <w:sz w:val="17"/>
                <w:szCs w:val="17"/>
                <w:rtl w:val="0"/>
              </w:rPr>
              <w:t xml:space="preserve">Industry avg: 204 days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3C">
            <w:pPr>
              <w:jc w:val="left"/>
              <w:rPr/>
            </w:pPr>
            <w:r w:rsidDel="00000000" w:rsidR="00000000" w:rsidRPr="00000000">
              <w:rPr>
                <w:rFonts w:ascii="Arial" w:cs="Arial" w:eastAsia="Arial" w:hAnsi="Arial"/>
                <w:b w:val="0"/>
                <w:bCs w:val="0"/>
                <w:i w:val="0"/>
                <w:iCs w:val="0"/>
                <w:smallCaps w:val="0"/>
                <w:color w:val="334155"/>
                <w:sz w:val="17"/>
                <w:szCs w:val="17"/>
                <w:rtl w:val="0"/>
              </w:rPr>
              <w:t xml:space="preserve">Many breaches go undetected for months — hunting matters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3D">
            <w:pPr>
              <w:jc w:val="left"/>
              <w:rPr/>
            </w:pPr>
            <w:r w:rsidDel="00000000" w:rsidR="00000000" w:rsidRPr="00000000">
              <w:rPr>
                <w:rFonts w:ascii="Arial" w:cs="Arial" w:eastAsia="Arial" w:hAnsi="Arial"/>
                <w:b w:val="1"/>
                <w:bCs w:val="1"/>
                <w:i w:val="0"/>
                <w:iCs w:val="0"/>
                <w:smallCaps w:val="0"/>
                <w:color w:val="0a1628"/>
                <w:sz w:val="17"/>
                <w:szCs w:val="17"/>
                <w:rtl w:val="0"/>
              </w:rPr>
              <w:t xml:space="preserve">Mean Time to Respond (MTTR)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3E">
            <w:pPr>
              <w:jc w:val="left"/>
              <w:rPr/>
            </w:pPr>
            <w:r w:rsidDel="00000000" w:rsidR="00000000" w:rsidRPr="00000000">
              <w:rPr>
                <w:rFonts w:ascii="Arial" w:cs="Arial" w:eastAsia="Arial" w:hAnsi="Arial"/>
                <w:b w:val="0"/>
                <w:bCs w:val="0"/>
                <w:i w:val="0"/>
                <w:iCs w:val="0"/>
                <w:smallCaps w:val="0"/>
                <w:color w:val="334155"/>
                <w:sz w:val="17"/>
                <w:szCs w:val="17"/>
                <w:rtl w:val="0"/>
              </w:rPr>
              <w:t xml:space="preserve">Industry avg: 73 days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3F">
            <w:pPr>
              <w:jc w:val="left"/>
              <w:rPr/>
            </w:pPr>
            <w:r w:rsidDel="00000000" w:rsidR="00000000" w:rsidRPr="00000000">
              <w:rPr>
                <w:rFonts w:ascii="Arial" w:cs="Arial" w:eastAsia="Arial" w:hAnsi="Arial"/>
                <w:b w:val="0"/>
                <w:bCs w:val="0"/>
                <w:i w:val="0"/>
                <w:iCs w:val="0"/>
                <w:smallCaps w:val="0"/>
                <w:color w:val="334155"/>
                <w:sz w:val="17"/>
                <w:szCs w:val="17"/>
                <w:rtl w:val="0"/>
              </w:rPr>
              <w:t xml:space="preserve">Speed of containment directly limits breach damage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40">
            <w:pPr>
              <w:jc w:val="left"/>
              <w:rPr/>
            </w:pPr>
            <w:r w:rsidDel="00000000" w:rsidR="00000000" w:rsidRPr="00000000">
              <w:rPr>
                <w:rFonts w:ascii="Arial" w:cs="Arial" w:eastAsia="Arial" w:hAnsi="Arial"/>
                <w:b w:val="1"/>
                <w:bCs w:val="1"/>
                <w:i w:val="0"/>
                <w:iCs w:val="0"/>
                <w:smallCaps w:val="0"/>
                <w:color w:val="0a1628"/>
                <w:sz w:val="17"/>
                <w:szCs w:val="17"/>
                <w:rtl w:val="0"/>
              </w:rPr>
              <w:t xml:space="preserve">SOC analyst burnout rate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41">
            <w:pPr>
              <w:jc w:val="left"/>
              <w:rPr/>
            </w:pPr>
            <w:r w:rsidDel="00000000" w:rsidR="00000000" w:rsidRPr="00000000">
              <w:rPr>
                <w:rFonts w:ascii="Arial" w:cs="Arial" w:eastAsia="Arial" w:hAnsi="Arial"/>
                <w:b w:val="0"/>
                <w:bCs w:val="0"/>
                <w:i w:val="0"/>
                <w:iCs w:val="0"/>
                <w:smallCaps w:val="0"/>
                <w:color w:val="334155"/>
                <w:sz w:val="17"/>
                <w:szCs w:val="17"/>
                <w:rtl w:val="0"/>
              </w:rPr>
              <w:t xml:space="preserve">~65% report burnout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42">
            <w:pPr>
              <w:jc w:val="left"/>
              <w:rPr/>
            </w:pPr>
            <w:r w:rsidDel="00000000" w:rsidR="00000000" w:rsidRPr="00000000">
              <w:rPr>
                <w:rFonts w:ascii="Arial" w:cs="Arial" w:eastAsia="Arial" w:hAnsi="Arial"/>
                <w:b w:val="0"/>
                <w:bCs w:val="0"/>
                <w:i w:val="0"/>
                <w:iCs w:val="0"/>
                <w:smallCaps w:val="0"/>
                <w:color w:val="334155"/>
                <w:sz w:val="17"/>
                <w:szCs w:val="17"/>
                <w:rtl w:val="0"/>
              </w:rPr>
              <w:t xml:space="preserve">Alert fatigue is a real risk — prioritise mental health</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43">
            <w:pPr>
              <w:jc w:val="left"/>
              <w:rPr/>
            </w:pPr>
            <w:r w:rsidDel="00000000" w:rsidR="00000000" w:rsidRPr="00000000">
              <w:rPr>
                <w:rFonts w:ascii="Arial" w:cs="Arial" w:eastAsia="Arial" w:hAnsi="Arial"/>
                <w:b w:val="1"/>
                <w:bCs w:val="1"/>
                <w:i w:val="0"/>
                <w:iCs w:val="0"/>
                <w:smallCaps w:val="0"/>
                <w:color w:val="0a1628"/>
                <w:sz w:val="17"/>
                <w:szCs w:val="17"/>
                <w:rtl w:val="0"/>
              </w:rPr>
              <w:t xml:space="preserve">Shift pattern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44">
            <w:pPr>
              <w:jc w:val="left"/>
              <w:rPr/>
            </w:pPr>
            <w:r w:rsidDel="00000000" w:rsidR="00000000" w:rsidRPr="00000000">
              <w:rPr>
                <w:rFonts w:ascii="Arial" w:cs="Arial" w:eastAsia="Arial" w:hAnsi="Arial"/>
                <w:b w:val="0"/>
                <w:bCs w:val="0"/>
                <w:i w:val="0"/>
                <w:iCs w:val="0"/>
                <w:smallCaps w:val="0"/>
                <w:color w:val="334155"/>
                <w:sz w:val="17"/>
                <w:szCs w:val="17"/>
                <w:rtl w:val="0"/>
              </w:rPr>
              <w:t xml:space="preserve">8–12 hour shifts, 24×7</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45">
            <w:pPr>
              <w:jc w:val="left"/>
              <w:rPr/>
            </w:pPr>
            <w:r w:rsidDel="00000000" w:rsidR="00000000" w:rsidRPr="00000000">
              <w:rPr>
                <w:rFonts w:ascii="Arial" w:cs="Arial" w:eastAsia="Arial" w:hAnsi="Arial"/>
                <w:b w:val="0"/>
                <w:bCs w:val="0"/>
                <w:i w:val="0"/>
                <w:iCs w:val="0"/>
                <w:smallCaps w:val="0"/>
                <w:color w:val="334155"/>
                <w:sz w:val="17"/>
                <w:szCs w:val="17"/>
                <w:rtl w:val="0"/>
              </w:rPr>
              <w:t xml:space="preserve">Most SOCs operate around the clock, including weekends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46">
            <w:pPr>
              <w:jc w:val="left"/>
              <w:rPr/>
            </w:pPr>
            <w:r w:rsidDel="00000000" w:rsidR="00000000" w:rsidRPr="00000000">
              <w:rPr>
                <w:rFonts w:ascii="Arial" w:cs="Arial" w:eastAsia="Arial" w:hAnsi="Arial"/>
                <w:b w:val="1"/>
                <w:bCs w:val="1"/>
                <w:i w:val="0"/>
                <w:iCs w:val="0"/>
                <w:smallCaps w:val="0"/>
                <w:color w:val="0a1628"/>
                <w:sz w:val="17"/>
                <w:szCs w:val="17"/>
                <w:rtl w:val="0"/>
              </w:rPr>
              <w:t xml:space="preserve">Typical entry-level salary (India)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47">
            <w:pPr>
              <w:jc w:val="left"/>
              <w:rPr/>
            </w:pPr>
            <w:r w:rsidDel="00000000" w:rsidR="00000000" w:rsidRPr="00000000">
              <w:rPr>
                <w:rFonts w:ascii="Arial" w:cs="Arial" w:eastAsia="Arial" w:hAnsi="Arial"/>
                <w:b w:val="0"/>
                <w:bCs w:val="0"/>
                <w:i w:val="0"/>
                <w:iCs w:val="0"/>
                <w:smallCaps w:val="0"/>
                <w:color w:val="334155"/>
                <w:sz w:val="17"/>
                <w:szCs w:val="17"/>
                <w:rtl w:val="0"/>
              </w:rPr>
              <w:t xml:space="preserve">₹4–10 LPA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48">
            <w:pPr>
              <w:jc w:val="left"/>
              <w:rPr/>
            </w:pPr>
            <w:r w:rsidDel="00000000" w:rsidR="00000000" w:rsidRPr="00000000">
              <w:rPr>
                <w:rFonts w:ascii="Arial" w:cs="Arial" w:eastAsia="Arial" w:hAnsi="Arial"/>
                <w:b w:val="0"/>
                <w:bCs w:val="0"/>
                <w:i w:val="0"/>
                <w:iCs w:val="0"/>
                <w:smallCaps w:val="0"/>
                <w:color w:val="334155"/>
                <w:sz w:val="17"/>
                <w:szCs w:val="17"/>
                <w:rtl w:val="0"/>
              </w:rPr>
              <w:t xml:space="preserve">Tier 2–3 analysts can earn significantly more</w:t>
            </w:r>
            <w:r w:rsidDel="00000000" w:rsidR="00000000" w:rsidRPr="00000000">
              <w:rPr>
                <w:rtl w:val="0"/>
              </w:rPr>
            </w:r>
          </w:p>
        </w:tc>
      </w:tr>
    </w:tbl>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spacing w:after="55" w:lineRule="auto"/>
        <w:rPr/>
      </w:pPr>
      <w:r w:rsidDel="00000000" w:rsidR="00000000" w:rsidRPr="00000000">
        <w:rPr>
          <w:rtl w:val="0"/>
        </w:rPr>
      </w:r>
    </w:p>
    <w:p w:rsidR="00000000" w:rsidDel="00000000" w:rsidP="00000000" w:rsidRDefault="00000000" w:rsidRPr="00000000" w14:paraId="00000051">
      <w:pPr>
        <w:spacing w:after="55" w:lineRule="auto"/>
        <w:rPr/>
      </w:pPr>
      <w:r w:rsidDel="00000000" w:rsidR="00000000" w:rsidRPr="00000000">
        <w:rPr>
          <w:rtl w:val="0"/>
        </w:rPr>
      </w:r>
    </w:p>
    <w:p w:rsidR="00000000" w:rsidDel="00000000" w:rsidP="00000000" w:rsidRDefault="00000000" w:rsidRPr="00000000" w14:paraId="00000052">
      <w:pPr>
        <w:spacing w:after="55" w:lineRule="auto"/>
        <w:rPr/>
      </w:pPr>
      <w:r w:rsidDel="00000000" w:rsidR="00000000" w:rsidRPr="00000000">
        <w:rPr>
          <w:rtl w:val="0"/>
        </w:rPr>
      </w:r>
    </w:p>
    <w:p w:rsidR="00000000" w:rsidDel="00000000" w:rsidP="00000000" w:rsidRDefault="00000000" w:rsidRPr="00000000" w14:paraId="00000053">
      <w:pPr>
        <w:spacing w:after="55" w:lineRule="auto"/>
        <w:rPr/>
      </w:pPr>
      <w:r w:rsidDel="00000000" w:rsidR="00000000" w:rsidRPr="00000000">
        <w:rPr>
          <w:rtl w:val="0"/>
        </w:rPr>
      </w:r>
    </w:p>
    <w:p w:rsidR="00000000" w:rsidDel="00000000" w:rsidP="00000000" w:rsidRDefault="00000000" w:rsidRPr="00000000" w14:paraId="00000054">
      <w:pPr>
        <w:spacing w:after="55" w:lineRule="auto"/>
        <w:rPr/>
      </w:pPr>
      <w:r w:rsidDel="00000000" w:rsidR="00000000" w:rsidRPr="00000000">
        <w:rPr>
          <w:rtl w:val="0"/>
        </w:rPr>
      </w:r>
    </w:p>
    <w:p w:rsidR="00000000" w:rsidDel="00000000" w:rsidP="00000000" w:rsidRDefault="00000000" w:rsidRPr="00000000" w14:paraId="00000055">
      <w:pPr>
        <w:spacing w:after="55" w:lineRule="auto"/>
        <w:rPr/>
      </w:pPr>
      <w:r w:rsidDel="00000000" w:rsidR="00000000" w:rsidRPr="00000000">
        <w:rPr>
          <w:rtl w:val="0"/>
        </w:rPr>
      </w:r>
    </w:p>
    <w:p w:rsidR="00000000" w:rsidDel="00000000" w:rsidP="00000000" w:rsidRDefault="00000000" w:rsidRPr="00000000" w14:paraId="00000056">
      <w:pPr>
        <w:spacing w:after="55" w:lineRule="auto"/>
        <w:rPr/>
      </w:pPr>
      <w:r w:rsidDel="00000000" w:rsidR="00000000" w:rsidRPr="00000000">
        <w:rPr>
          <w:rtl w:val="0"/>
        </w:rPr>
      </w:r>
    </w:p>
    <w:p w:rsidR="00000000" w:rsidDel="00000000" w:rsidP="00000000" w:rsidRDefault="00000000" w:rsidRPr="00000000" w14:paraId="00000057">
      <w:pPr>
        <w:spacing w:after="55" w:lineRule="auto"/>
        <w:rPr/>
      </w:pPr>
      <w:r w:rsidDel="00000000" w:rsidR="00000000" w:rsidRPr="00000000">
        <w:rPr>
          <w:rtl w:val="0"/>
        </w:rPr>
      </w:r>
    </w:p>
    <w:p w:rsidR="00000000" w:rsidDel="00000000" w:rsidP="00000000" w:rsidRDefault="00000000" w:rsidRPr="00000000" w14:paraId="00000058">
      <w:pPr>
        <w:spacing w:after="55" w:lineRule="auto"/>
        <w:rPr/>
      </w:pPr>
      <w:r w:rsidDel="00000000" w:rsidR="00000000" w:rsidRPr="00000000">
        <w:rPr>
          <w:rtl w:val="0"/>
        </w:rPr>
      </w:r>
    </w:p>
    <w:p w:rsidR="00000000" w:rsidDel="00000000" w:rsidP="00000000" w:rsidRDefault="00000000" w:rsidRPr="00000000" w14:paraId="00000059">
      <w:pPr>
        <w:spacing w:after="55" w:lineRule="auto"/>
        <w:rPr/>
      </w:pPr>
      <w:r w:rsidDel="00000000" w:rsidR="00000000" w:rsidRPr="00000000">
        <w:rPr>
          <w:rtl w:val="0"/>
        </w:rPr>
      </w:r>
    </w:p>
    <w:p w:rsidR="00000000" w:rsidDel="00000000" w:rsidP="00000000" w:rsidRDefault="00000000" w:rsidRPr="00000000" w14:paraId="0000005A">
      <w:pPr>
        <w:spacing w:after="55" w:lineRule="auto"/>
        <w:rPr/>
      </w:pPr>
      <w:r w:rsidDel="00000000" w:rsidR="00000000" w:rsidRPr="00000000">
        <w:rPr>
          <w:rtl w:val="0"/>
        </w:rPr>
      </w:r>
    </w:p>
    <w:p w:rsidR="00000000" w:rsidDel="00000000" w:rsidP="00000000" w:rsidRDefault="00000000" w:rsidRPr="00000000" w14:paraId="0000005B">
      <w:pPr>
        <w:spacing w:after="55" w:lineRule="auto"/>
        <w:rPr/>
      </w:pPr>
      <w:r w:rsidDel="00000000" w:rsidR="00000000" w:rsidRPr="00000000">
        <w:rPr>
          <w:rtl w:val="0"/>
        </w:rPr>
      </w:r>
    </w:p>
    <w:p w:rsidR="00000000" w:rsidDel="00000000" w:rsidP="00000000" w:rsidRDefault="00000000" w:rsidRPr="00000000" w14:paraId="0000005C">
      <w:pPr>
        <w:spacing w:after="55" w:lineRule="auto"/>
        <w:rPr/>
      </w:pPr>
      <w:r w:rsidDel="00000000" w:rsidR="00000000" w:rsidRPr="00000000">
        <w:rPr>
          <w:rtl w:val="0"/>
        </w:rPr>
      </w:r>
    </w:p>
    <w:p w:rsidR="00000000" w:rsidDel="00000000" w:rsidP="00000000" w:rsidRDefault="00000000" w:rsidRPr="00000000" w14:paraId="0000005D">
      <w:pPr>
        <w:spacing w:after="55" w:lineRule="auto"/>
        <w:rPr/>
      </w:pPr>
      <w:r w:rsidDel="00000000" w:rsidR="00000000" w:rsidRPr="00000000">
        <w:rPr>
          <w:rtl w:val="0"/>
        </w:rPr>
      </w:r>
    </w:p>
    <w:p w:rsidR="00000000" w:rsidDel="00000000" w:rsidP="00000000" w:rsidRDefault="00000000" w:rsidRPr="00000000" w14:paraId="0000005E">
      <w:pPr>
        <w:spacing w:after="55" w:lineRule="auto"/>
        <w:rPr/>
      </w:pPr>
      <w:r w:rsidDel="00000000" w:rsidR="00000000" w:rsidRPr="00000000">
        <w:rPr>
          <w:rtl w:val="0"/>
        </w:rPr>
      </w:r>
    </w:p>
    <w:p w:rsidR="00000000" w:rsidDel="00000000" w:rsidP="00000000" w:rsidRDefault="00000000" w:rsidRPr="00000000" w14:paraId="0000005F">
      <w:pPr>
        <w:spacing w:after="55" w:lineRule="auto"/>
        <w:rPr/>
      </w:pPr>
      <w:r w:rsidDel="00000000" w:rsidR="00000000" w:rsidRPr="00000000">
        <w:rPr>
          <w:rtl w:val="0"/>
        </w:rPr>
      </w:r>
    </w:p>
    <w:p w:rsidR="00000000" w:rsidDel="00000000" w:rsidP="00000000" w:rsidRDefault="00000000" w:rsidRPr="00000000" w14:paraId="00000060">
      <w:pPr>
        <w:spacing w:after="55" w:lineRule="auto"/>
        <w:rPr/>
      </w:pPr>
      <w:r w:rsidDel="00000000" w:rsidR="00000000" w:rsidRPr="00000000">
        <w:rPr>
          <w:rtl w:val="0"/>
        </w:rPr>
      </w:r>
    </w:p>
    <w:p w:rsidR="00000000" w:rsidDel="00000000" w:rsidP="00000000" w:rsidRDefault="00000000" w:rsidRPr="00000000" w14:paraId="00000061">
      <w:pPr>
        <w:spacing w:after="55" w:lineRule="auto"/>
        <w:rPr/>
      </w:pPr>
      <w:r w:rsidDel="00000000" w:rsidR="00000000" w:rsidRPr="00000000">
        <w:rPr>
          <w:rtl w:val="0"/>
        </w:rPr>
      </w:r>
    </w:p>
    <w:p w:rsidR="00000000" w:rsidDel="00000000" w:rsidP="00000000" w:rsidRDefault="00000000" w:rsidRPr="00000000" w14:paraId="00000062">
      <w:pPr>
        <w:spacing w:after="55" w:lineRule="auto"/>
        <w:rPr/>
      </w:pPr>
      <w:r w:rsidDel="00000000" w:rsidR="00000000" w:rsidRPr="00000000">
        <w:rPr>
          <w:rtl w:val="0"/>
        </w:rPr>
      </w:r>
    </w:p>
    <w:p w:rsidR="00000000" w:rsidDel="00000000" w:rsidP="00000000" w:rsidRDefault="00000000" w:rsidRPr="00000000" w14:paraId="00000063">
      <w:pPr>
        <w:spacing w:after="55" w:lineRule="auto"/>
        <w:rPr/>
      </w:pPr>
      <w:r w:rsidDel="00000000" w:rsidR="00000000" w:rsidRPr="00000000">
        <w:rPr>
          <w:rtl w:val="0"/>
        </w:rPr>
      </w:r>
    </w:p>
    <w:p w:rsidR="00000000" w:rsidDel="00000000" w:rsidP="00000000" w:rsidRDefault="00000000" w:rsidRPr="00000000" w14:paraId="00000064">
      <w:pPr>
        <w:spacing w:after="55" w:lineRule="auto"/>
        <w:rPr/>
      </w:pPr>
      <w:r w:rsidDel="00000000" w:rsidR="00000000" w:rsidRPr="00000000">
        <w:rPr>
          <w:rtl w:val="0"/>
        </w:rPr>
      </w:r>
    </w:p>
    <w:p w:rsidR="00000000" w:rsidDel="00000000" w:rsidP="00000000" w:rsidRDefault="00000000" w:rsidRPr="00000000" w14:paraId="00000065">
      <w:pPr>
        <w:spacing w:after="55" w:lineRule="auto"/>
        <w:rPr/>
      </w:pPr>
      <w:r w:rsidDel="00000000" w:rsidR="00000000" w:rsidRPr="00000000">
        <w:rPr>
          <w:rtl w:val="0"/>
        </w:rPr>
      </w:r>
    </w:p>
    <w:p w:rsidR="00000000" w:rsidDel="00000000" w:rsidP="00000000" w:rsidRDefault="00000000" w:rsidRPr="00000000" w14:paraId="00000066">
      <w:pPr>
        <w:spacing w:after="55" w:lineRule="auto"/>
        <w:rPr/>
      </w:pPr>
      <w:r w:rsidDel="00000000" w:rsidR="00000000" w:rsidRPr="00000000">
        <w:rPr>
          <w:rtl w:val="0"/>
        </w:rPr>
      </w:r>
    </w:p>
    <w:p w:rsidR="00000000" w:rsidDel="00000000" w:rsidP="00000000" w:rsidRDefault="00000000" w:rsidRPr="00000000" w14:paraId="00000067">
      <w:pPr>
        <w:spacing w:after="55" w:lineRule="auto"/>
        <w:rPr/>
      </w:pPr>
      <w:r w:rsidDel="00000000" w:rsidR="00000000" w:rsidRPr="00000000">
        <w:rPr>
          <w:rtl w:val="0"/>
        </w:rPr>
      </w:r>
    </w:p>
    <w:p w:rsidR="00000000" w:rsidDel="00000000" w:rsidP="00000000" w:rsidRDefault="00000000" w:rsidRPr="00000000" w14:paraId="00000068">
      <w:pPr>
        <w:spacing w:after="55" w:lineRule="auto"/>
        <w:rPr/>
      </w:pPr>
      <w:r w:rsidDel="00000000" w:rsidR="00000000" w:rsidRPr="00000000">
        <w:rPr>
          <w:rtl w:val="0"/>
        </w:rPr>
      </w:r>
    </w:p>
    <w:p w:rsidR="00000000" w:rsidDel="00000000" w:rsidP="00000000" w:rsidRDefault="00000000" w:rsidRPr="00000000" w14:paraId="00000069">
      <w:pPr>
        <w:spacing w:after="55" w:lineRule="auto"/>
        <w:rPr/>
      </w:pPr>
      <w:r w:rsidDel="00000000" w:rsidR="00000000" w:rsidRPr="00000000">
        <w:rPr>
          <w:rtl w:val="0"/>
        </w:rPr>
      </w:r>
    </w:p>
    <w:p w:rsidR="00000000" w:rsidDel="00000000" w:rsidP="00000000" w:rsidRDefault="00000000" w:rsidRPr="00000000" w14:paraId="0000006A">
      <w:pPr>
        <w:spacing w:after="55" w:lineRule="auto"/>
        <w:rPr/>
      </w:pPr>
      <w:r w:rsidDel="00000000" w:rsidR="00000000" w:rsidRPr="00000000">
        <w:rPr>
          <w:rtl w:val="0"/>
        </w:rPr>
      </w:r>
    </w:p>
    <w:p w:rsidR="00000000" w:rsidDel="00000000" w:rsidP="00000000" w:rsidRDefault="00000000" w:rsidRPr="00000000" w14:paraId="0000006B">
      <w:pPr>
        <w:spacing w:after="55" w:lineRule="auto"/>
        <w:rPr/>
      </w:pPr>
      <w:r w:rsidDel="00000000" w:rsidR="00000000" w:rsidRPr="00000000">
        <w:rPr>
          <w:rtl w:val="0"/>
        </w:rPr>
      </w:r>
    </w:p>
    <w:p w:rsidR="00000000" w:rsidDel="00000000" w:rsidP="00000000" w:rsidRDefault="00000000" w:rsidRPr="00000000" w14:paraId="0000006C">
      <w:pPr>
        <w:spacing w:after="55" w:lineRule="auto"/>
        <w:rPr/>
      </w:pPr>
      <w:r w:rsidDel="00000000" w:rsidR="00000000" w:rsidRPr="00000000">
        <w:rPr>
          <w:rtl w:val="0"/>
        </w:rPr>
      </w:r>
    </w:p>
    <w:p w:rsidR="00000000" w:rsidDel="00000000" w:rsidP="00000000" w:rsidRDefault="00000000" w:rsidRPr="00000000" w14:paraId="0000006D">
      <w:pPr>
        <w:spacing w:after="55" w:lineRule="auto"/>
        <w:rPr/>
      </w:pPr>
      <w:r w:rsidDel="00000000" w:rsidR="00000000" w:rsidRPr="00000000">
        <w:rPr>
          <w:rtl w:val="0"/>
        </w:rPr>
      </w:r>
    </w:p>
    <w:p w:rsidR="00000000" w:rsidDel="00000000" w:rsidP="00000000" w:rsidRDefault="00000000" w:rsidRPr="00000000" w14:paraId="0000006E">
      <w:pPr>
        <w:spacing w:after="55" w:lineRule="auto"/>
        <w:rPr/>
      </w:pPr>
      <w:r w:rsidDel="00000000" w:rsidR="00000000" w:rsidRPr="00000000">
        <w:rPr>
          <w:rtl w:val="0"/>
        </w:rPr>
      </w:r>
    </w:p>
    <w:p w:rsidR="00000000" w:rsidDel="00000000" w:rsidP="00000000" w:rsidRDefault="00000000" w:rsidRPr="00000000" w14:paraId="0000006F">
      <w:pPr>
        <w:spacing w:after="55" w:lineRule="auto"/>
        <w:rPr/>
      </w:pPr>
      <w:r w:rsidDel="00000000" w:rsidR="00000000" w:rsidRPr="00000000">
        <w:rPr>
          <w:rtl w:val="0"/>
        </w:rPr>
      </w:r>
    </w:p>
    <w:p w:rsidR="00000000" w:rsidDel="00000000" w:rsidP="00000000" w:rsidRDefault="00000000" w:rsidRPr="00000000" w14:paraId="00000070">
      <w:pPr>
        <w:spacing w:after="55" w:lineRule="auto"/>
        <w:rPr/>
      </w:pPr>
      <w:r w:rsidDel="00000000" w:rsidR="00000000" w:rsidRPr="00000000">
        <w:rPr>
          <w:rtl w:val="0"/>
        </w:rPr>
      </w:r>
    </w:p>
    <w:p w:rsidR="00000000" w:rsidDel="00000000" w:rsidP="00000000" w:rsidRDefault="00000000" w:rsidRPr="00000000" w14:paraId="00000071">
      <w:pPr>
        <w:spacing w:after="55" w:lineRule="auto"/>
        <w:rPr/>
      </w:pPr>
      <w:r w:rsidDel="00000000" w:rsidR="00000000" w:rsidRPr="00000000">
        <w:rPr>
          <w:rtl w:val="0"/>
        </w:rPr>
      </w:r>
    </w:p>
    <w:p w:rsidR="00000000" w:rsidDel="00000000" w:rsidP="00000000" w:rsidRDefault="00000000" w:rsidRPr="00000000" w14:paraId="00000072">
      <w:pPr>
        <w:spacing w:after="55" w:lineRule="auto"/>
        <w:rPr/>
      </w:pPr>
      <w:r w:rsidDel="00000000" w:rsidR="00000000" w:rsidRPr="00000000">
        <w:rPr>
          <w:rtl w:val="0"/>
        </w:rPr>
      </w:r>
    </w:p>
    <w:p w:rsidR="00000000" w:rsidDel="00000000" w:rsidP="00000000" w:rsidRDefault="00000000" w:rsidRPr="00000000" w14:paraId="00000073">
      <w:pPr>
        <w:spacing w:after="55" w:lineRule="auto"/>
        <w:rPr/>
      </w:pPr>
      <w:r w:rsidDel="00000000" w:rsidR="00000000" w:rsidRPr="00000000">
        <w:rPr>
          <w:rtl w:val="0"/>
        </w:rPr>
      </w:r>
    </w:p>
    <w:p w:rsidR="00000000" w:rsidDel="00000000" w:rsidP="00000000" w:rsidRDefault="00000000" w:rsidRPr="00000000" w14:paraId="00000074">
      <w:pPr>
        <w:spacing w:after="55" w:lineRule="auto"/>
        <w:rPr/>
      </w:pPr>
      <w:r w:rsidDel="00000000" w:rsidR="00000000" w:rsidRPr="00000000">
        <w:rPr>
          <w:rtl w:val="0"/>
        </w:rPr>
      </w:r>
    </w:p>
    <w:p w:rsidR="00000000" w:rsidDel="00000000" w:rsidP="00000000" w:rsidRDefault="00000000" w:rsidRPr="00000000" w14:paraId="00000075">
      <w:pPr>
        <w:spacing w:after="55" w:lineRule="auto"/>
        <w:rPr/>
      </w:pPr>
      <w:r w:rsidDel="00000000" w:rsidR="00000000" w:rsidRPr="00000000">
        <w:rPr>
          <w:rtl w:val="0"/>
        </w:rPr>
      </w:r>
    </w:p>
    <w:p w:rsidR="00000000" w:rsidDel="00000000" w:rsidP="00000000" w:rsidRDefault="00000000" w:rsidRPr="00000000" w14:paraId="00000076">
      <w:pPr>
        <w:spacing w:after="55" w:lineRule="auto"/>
        <w:rPr/>
      </w:pPr>
      <w:r w:rsidDel="00000000" w:rsidR="00000000" w:rsidRPr="00000000">
        <w:rPr>
          <w:rtl w:val="0"/>
        </w:rPr>
      </w:r>
    </w:p>
    <w:p w:rsidR="00000000" w:rsidDel="00000000" w:rsidP="00000000" w:rsidRDefault="00000000" w:rsidRPr="00000000" w14:paraId="00000077">
      <w:pPr>
        <w:spacing w:after="55" w:lineRule="auto"/>
        <w:rPr/>
      </w:pP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1565c0" w:space="0" w:sz="8" w:val="single"/>
              <w:left w:color="000000" w:space="0" w:sz="0" w:val="nil"/>
              <w:bottom w:color="000000" w:space="0" w:sz="0" w:val="nil"/>
              <w:right w:color="000000" w:space="0" w:sz="0" w:val="nil"/>
            </w:tcBorders>
            <w:shd w:fill="eef5ff" w:val="clear"/>
            <w:tcMar>
              <w:top w:w="85.0" w:type="dxa"/>
              <w:left w:w="200.0" w:type="dxa"/>
              <w:bottom w:w="85.0" w:type="dxa"/>
              <w:right w:w="200.0" w:type="dxa"/>
            </w:tcMar>
          </w:tcPr>
          <w:p w:rsidR="00000000" w:rsidDel="00000000" w:rsidP="00000000" w:rsidRDefault="00000000" w:rsidRPr="00000000" w14:paraId="00000078">
            <w:pPr>
              <w:jc w:val="center"/>
              <w:rPr/>
            </w:pPr>
            <w:r w:rsidDel="00000000" w:rsidR="00000000" w:rsidRPr="00000000">
              <w:rPr>
                <w:b w:val="1"/>
                <w:bCs w:val="1"/>
                <w:color w:val="0a1628"/>
                <w:sz w:val="17"/>
                <w:szCs w:val="17"/>
                <w:rtl w:val="0"/>
              </w:rPr>
              <w:t xml:space="preserve">Accredian</w:t>
            </w:r>
            <w:r w:rsidDel="00000000" w:rsidR="00000000" w:rsidRPr="00000000">
              <w:rPr>
                <w:color w:val="334155"/>
                <w:sz w:val="17"/>
                <w:szCs w:val="17"/>
                <w:rtl w:val="0"/>
              </w:rPr>
              <w:t xml:space="preserve"> is a leading Indian institution specializing in AI, Data Science, and Management research and education.   </w:t>
              <w:br w:type="textWrapping"/>
              <w:t xml:space="preserve">Visit us at: </w:t>
            </w:r>
            <w:hyperlink r:id="rId7">
              <w:r w:rsidDel="00000000" w:rsidR="00000000" w:rsidRPr="00000000">
                <w:rPr>
                  <w:color w:val="1565c0"/>
                  <w:sz w:val="17"/>
                  <w:szCs w:val="17"/>
                  <w:u w:val="single"/>
                  <w:rtl w:val="0"/>
                </w:rPr>
                <w:t xml:space="preserve">https://accredian.com</w:t>
              </w:r>
            </w:hyperlink>
            <w:r w:rsidDel="00000000" w:rsidR="00000000" w:rsidRPr="00000000">
              <w:rPr>
                <w:rtl w:val="0"/>
              </w:rPr>
            </w:r>
          </w:p>
        </w:tc>
      </w:tr>
    </w:tbl>
    <w:p w:rsidR="00000000" w:rsidDel="00000000" w:rsidP="00000000" w:rsidRDefault="00000000" w:rsidRPr="00000000" w14:paraId="00000079">
      <w:pPr>
        <w:rPr/>
      </w:pPr>
      <w:r w:rsidDel="00000000" w:rsidR="00000000" w:rsidRPr="00000000">
        <w:br w:type="page"/>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a1628" w:val="clear"/>
            <w:tcMar>
              <w:top w:w="110.0" w:type="dxa"/>
              <w:left w:w="230.0" w:type="dxa"/>
              <w:bottom w:w="110.0" w:type="dxa"/>
              <w:right w:w="230.0" w:type="dxa"/>
            </w:tcMar>
          </w:tcPr>
          <w:p w:rsidR="00000000" w:rsidDel="00000000" w:rsidP="00000000" w:rsidRDefault="00000000" w:rsidRPr="00000000" w14:paraId="0000007A">
            <w:pPr>
              <w:jc w:val="left"/>
              <w:rPr/>
            </w:pPr>
            <w:sdt>
              <w:sdtPr>
                <w:id w:val="1134771434"/>
                <w:tag w:val="goog_rdk_0"/>
              </w:sdtPr>
              <w:sdtContent>
                <w:r w:rsidDel="00000000" w:rsidR="00000000" w:rsidRPr="00000000">
                  <w:rPr>
                    <w:rFonts w:ascii="Arial Unicode MS" w:cs="Arial Unicode MS" w:eastAsia="Arial Unicode MS" w:hAnsi="Arial Unicode MS"/>
                    <w:b w:val="1"/>
                    <w:bCs w:val="1"/>
                    <w:i w:val="0"/>
                    <w:iCs w:val="0"/>
                    <w:smallCaps w:val="0"/>
                    <w:color w:val="ffffff"/>
                    <w:sz w:val="20"/>
                    <w:szCs w:val="20"/>
                    <w:rtl w:val="0"/>
                  </w:rPr>
                  <w:t xml:space="preserve">  ⏰  THE SHIFT — HOUR BY HOUR (8-HOUR DAY SHIFT)</w:t>
                </w:r>
              </w:sdtContent>
            </w:sdt>
            <w:r w:rsidDel="00000000" w:rsidR="00000000" w:rsidRPr="00000000">
              <w:rPr>
                <w:rtl w:val="0"/>
              </w:rPr>
            </w:r>
          </w:p>
        </w:tc>
      </w:tr>
    </w:tbl>
    <w:p w:rsidR="00000000" w:rsidDel="00000000" w:rsidP="00000000" w:rsidRDefault="00000000" w:rsidRPr="00000000" w14:paraId="0000007B">
      <w:pPr>
        <w:spacing w:after="70" w:before="0" w:lineRule="auto"/>
        <w:rPr/>
      </w:pP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9080"/>
        <w:tblGridChange w:id="0">
          <w:tblGrid>
            <w:gridCol w:w="1000"/>
            <w:gridCol w:w="9080"/>
          </w:tblGrid>
        </w:tblGridChange>
      </w:tblGrid>
      <w:tr>
        <w:trPr>
          <w:cantSplit w:val="0"/>
          <w:tblHeader w:val="0"/>
        </w:trPr>
        <w:tc>
          <w:tcPr>
            <w:tcBorders>
              <w:top w:color="1565c0" w:space="0" w:sz="4" w:val="single"/>
              <w:left w:color="1565c0" w:space="0" w:sz="4" w:val="single"/>
              <w:bottom w:color="1565c0" w:space="0" w:sz="4" w:val="single"/>
              <w:right w:color="1565c0" w:space="0" w:sz="4" w:val="single"/>
            </w:tcBorders>
            <w:shd w:fill="1565c0" w:val="clear"/>
            <w:tcMar>
              <w:top w:w="100.0" w:type="dxa"/>
              <w:left w:w="60.0" w:type="dxa"/>
              <w:bottom w:w="100.0" w:type="dxa"/>
              <w:right w:w="60.0" w:type="dxa"/>
            </w:tcMar>
            <w:vAlign w:val="center"/>
          </w:tcPr>
          <w:p w:rsidR="00000000" w:rsidDel="00000000" w:rsidP="00000000" w:rsidRDefault="00000000" w:rsidRPr="00000000" w14:paraId="0000007C">
            <w:pPr>
              <w:spacing w:after="18" w:before="0" w:lineRule="auto"/>
              <w:jc w:val="center"/>
              <w:rPr/>
            </w:pPr>
            <w:r w:rsidDel="00000000" w:rsidR="00000000" w:rsidRPr="00000000">
              <w:rPr>
                <w:rFonts w:ascii="Arial" w:cs="Arial" w:eastAsia="Arial" w:hAnsi="Arial"/>
                <w:b w:val="1"/>
                <w:bCs w:val="1"/>
                <w:i w:val="0"/>
                <w:iCs w:val="0"/>
                <w:smallCaps w:val="0"/>
                <w:color w:val="ffffff"/>
                <w:sz w:val="28"/>
                <w:szCs w:val="28"/>
                <w:rtl w:val="0"/>
              </w:rPr>
              <w:t xml:space="preserve">08:00</w:t>
            </w:r>
            <w:r w:rsidDel="00000000" w:rsidR="00000000" w:rsidRPr="00000000">
              <w:rPr>
                <w:rtl w:val="0"/>
              </w:rPr>
            </w:r>
          </w:p>
          <w:p w:rsidR="00000000" w:rsidDel="00000000" w:rsidP="00000000" w:rsidRDefault="00000000" w:rsidRPr="00000000" w14:paraId="0000007D">
            <w:pPr>
              <w:jc w:val="center"/>
              <w:rPr/>
            </w:pPr>
            <w:r w:rsidDel="00000000" w:rsidR="00000000" w:rsidRPr="00000000">
              <w:rPr>
                <w:rFonts w:ascii="Arial" w:cs="Arial" w:eastAsia="Arial" w:hAnsi="Arial"/>
                <w:b w:val="1"/>
                <w:bCs w:val="1"/>
                <w:i w:val="0"/>
                <w:iCs w:val="0"/>
                <w:smallCaps w:val="1"/>
                <w:color w:val="d0e4f8"/>
                <w:sz w:val="14"/>
                <w:szCs w:val="14"/>
                <w:rtl w:val="0"/>
              </w:rPr>
              <w:t xml:space="preserve">SHIFT START</w:t>
            </w:r>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e3f2fd" w:val="clear"/>
            <w:tcMar>
              <w:top w:w="110.0" w:type="dxa"/>
              <w:left w:w="180.0" w:type="dxa"/>
              <w:bottom w:w="110.0" w:type="dxa"/>
              <w:right w:w="160.0" w:type="dxa"/>
            </w:tcMar>
          </w:tcPr>
          <w:p w:rsidR="00000000" w:rsidDel="00000000" w:rsidP="00000000" w:rsidRDefault="00000000" w:rsidRPr="00000000" w14:paraId="0000007E">
            <w:pPr>
              <w:spacing w:after="50" w:before="0" w:lineRule="auto"/>
              <w:jc w:val="left"/>
              <w:rPr/>
            </w:pPr>
            <w:r w:rsidDel="00000000" w:rsidR="00000000" w:rsidRPr="00000000">
              <w:rPr>
                <w:rFonts w:ascii="Arial" w:cs="Arial" w:eastAsia="Arial" w:hAnsi="Arial"/>
                <w:b w:val="1"/>
                <w:bCs w:val="1"/>
                <w:i w:val="0"/>
                <w:iCs w:val="0"/>
                <w:smallCaps w:val="0"/>
                <w:color w:val="1565c0"/>
                <w:sz w:val="21"/>
                <w:szCs w:val="21"/>
                <w:rtl w:val="0"/>
              </w:rPr>
              <w:t xml:space="preserve">Shift Handover &amp; Morning Brief</w:t>
            </w:r>
            <w:r w:rsidDel="00000000" w:rsidR="00000000" w:rsidRPr="00000000">
              <w:rPr>
                <w:rtl w:val="0"/>
              </w:rPr>
            </w:r>
          </w:p>
          <w:p w:rsidR="00000000" w:rsidDel="00000000" w:rsidP="00000000" w:rsidRDefault="00000000" w:rsidRPr="00000000" w14:paraId="0000007F">
            <w:pPr>
              <w:spacing w:after="6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The shift begins with a structured handover from the outgoing team. This is the most critical 15–30 minutes of any shift — done poorly, incidents get missed.</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Receive shift handover report — open incidents, ongoing investigations, known issues</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Review overnight alerts and any escalated tickets from night shift</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Check threat intelligence feeds for new IOCs, CVEs, and active campaigns</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Confirm all monitoring tools are operational (SIEM, EDR, NDR, ticketing)</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Attend shift brief — team lead communicates priority tasks for the day</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Set up your personal dashboard — open SIEM, ticketing, threat intel portal</w:t>
            </w:r>
            <w:r w:rsidDel="00000000" w:rsidR="00000000" w:rsidRPr="00000000">
              <w:rPr>
                <w:rtl w:val="0"/>
              </w:rPr>
            </w:r>
          </w:p>
        </w:tc>
      </w:tr>
    </w:tbl>
    <w:p w:rsidR="00000000" w:rsidDel="00000000" w:rsidP="00000000" w:rsidRDefault="00000000" w:rsidRPr="00000000" w14:paraId="00000086">
      <w:pPr>
        <w:spacing w:after="40" w:before="0" w:lineRule="auto"/>
        <w:rPr/>
      </w:pP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9080"/>
        <w:tblGridChange w:id="0">
          <w:tblGrid>
            <w:gridCol w:w="1000"/>
            <w:gridCol w:w="9080"/>
          </w:tblGrid>
        </w:tblGridChange>
      </w:tblGrid>
      <w:tr>
        <w:trPr>
          <w:cantSplit w:val="0"/>
          <w:tblHeader w:val="0"/>
        </w:trPr>
        <w:tc>
          <w:tcPr>
            <w:tcBorders>
              <w:top w:color="1565c0" w:space="0" w:sz="4" w:val="single"/>
              <w:left w:color="1565c0" w:space="0" w:sz="4" w:val="single"/>
              <w:bottom w:color="1565c0" w:space="0" w:sz="4" w:val="single"/>
              <w:right w:color="1565c0" w:space="0" w:sz="4" w:val="single"/>
            </w:tcBorders>
            <w:shd w:fill="1565c0" w:val="clear"/>
            <w:tcMar>
              <w:top w:w="100.0" w:type="dxa"/>
              <w:left w:w="60.0" w:type="dxa"/>
              <w:bottom w:w="100.0" w:type="dxa"/>
              <w:right w:w="60.0" w:type="dxa"/>
            </w:tcMar>
            <w:vAlign w:val="center"/>
          </w:tcPr>
          <w:p w:rsidR="00000000" w:rsidDel="00000000" w:rsidP="00000000" w:rsidRDefault="00000000" w:rsidRPr="00000000" w14:paraId="00000087">
            <w:pPr>
              <w:spacing w:after="18" w:before="0" w:lineRule="auto"/>
              <w:jc w:val="center"/>
              <w:rPr/>
            </w:pPr>
            <w:r w:rsidDel="00000000" w:rsidR="00000000" w:rsidRPr="00000000">
              <w:rPr>
                <w:rFonts w:ascii="Arial" w:cs="Arial" w:eastAsia="Arial" w:hAnsi="Arial"/>
                <w:b w:val="1"/>
                <w:bCs w:val="1"/>
                <w:i w:val="0"/>
                <w:iCs w:val="0"/>
                <w:smallCaps w:val="0"/>
                <w:color w:val="ffffff"/>
                <w:sz w:val="28"/>
                <w:szCs w:val="28"/>
                <w:rtl w:val="0"/>
              </w:rPr>
              <w:t xml:space="preserve">08:30</w:t>
            </w:r>
            <w:r w:rsidDel="00000000" w:rsidR="00000000" w:rsidRPr="00000000">
              <w:rPr>
                <w:rtl w:val="0"/>
              </w:rPr>
            </w:r>
          </w:p>
          <w:p w:rsidR="00000000" w:rsidDel="00000000" w:rsidP="00000000" w:rsidRDefault="00000000" w:rsidRPr="00000000" w14:paraId="00000088">
            <w:pPr>
              <w:jc w:val="center"/>
              <w:rPr/>
            </w:pPr>
            <w:r w:rsidDel="00000000" w:rsidR="00000000" w:rsidRPr="00000000">
              <w:rPr>
                <w:rFonts w:ascii="Arial" w:cs="Arial" w:eastAsia="Arial" w:hAnsi="Arial"/>
                <w:b w:val="1"/>
                <w:bCs w:val="1"/>
                <w:i w:val="0"/>
                <w:iCs w:val="0"/>
                <w:smallCaps w:val="1"/>
                <w:color w:val="d0e4f8"/>
                <w:sz w:val="14"/>
                <w:szCs w:val="14"/>
                <w:rtl w:val="0"/>
              </w:rPr>
              <w:t xml:space="preserve">MORNING</w:t>
            </w:r>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e3f2fd" w:val="clear"/>
            <w:tcMar>
              <w:top w:w="110.0" w:type="dxa"/>
              <w:left w:w="180.0" w:type="dxa"/>
              <w:bottom w:w="110.0" w:type="dxa"/>
              <w:right w:w="160.0" w:type="dxa"/>
            </w:tcMar>
          </w:tcPr>
          <w:p w:rsidR="00000000" w:rsidDel="00000000" w:rsidP="00000000" w:rsidRDefault="00000000" w:rsidRPr="00000000" w14:paraId="00000089">
            <w:pPr>
              <w:spacing w:after="50" w:before="0" w:lineRule="auto"/>
              <w:jc w:val="left"/>
              <w:rPr/>
            </w:pPr>
            <w:r w:rsidDel="00000000" w:rsidR="00000000" w:rsidRPr="00000000">
              <w:rPr>
                <w:rFonts w:ascii="Arial" w:cs="Arial" w:eastAsia="Arial" w:hAnsi="Arial"/>
                <w:b w:val="1"/>
                <w:bCs w:val="1"/>
                <w:i w:val="0"/>
                <w:iCs w:val="0"/>
                <w:smallCaps w:val="0"/>
                <w:color w:val="1565c0"/>
                <w:sz w:val="21"/>
                <w:szCs w:val="21"/>
                <w:rtl w:val="0"/>
              </w:rPr>
              <w:t xml:space="preserve">Alert Queue Triage Begins</w:t>
            </w:r>
            <w:r w:rsidDel="00000000" w:rsidR="00000000" w:rsidRPr="00000000">
              <w:rPr>
                <w:rtl w:val="0"/>
              </w:rPr>
            </w:r>
          </w:p>
          <w:p w:rsidR="00000000" w:rsidDel="00000000" w:rsidP="00000000" w:rsidRDefault="00000000" w:rsidRPr="00000000" w14:paraId="0000008A">
            <w:pPr>
              <w:spacing w:after="6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The core work starts. The analyst works through the alert queue systematically — prioritising by severity, assessing each alert, and making triage decisions: investigate, escalate, or close.</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sdt>
              <w:sdtPr>
                <w:id w:val="14917132"/>
                <w:tag w:val="goog_rdk_1"/>
              </w:sdtPr>
              <w:sdtContent>
                <w:r w:rsidDel="00000000" w:rsidR="00000000" w:rsidRPr="00000000">
                  <w:rPr>
                    <w:rFonts w:ascii="Arial Unicode MS" w:cs="Arial Unicode MS" w:eastAsia="Arial Unicode MS" w:hAnsi="Arial Unicode MS"/>
                    <w:b w:val="0"/>
                    <w:bCs w:val="0"/>
                    <w:i w:val="0"/>
                    <w:iCs w:val="0"/>
                    <w:smallCaps w:val="0"/>
                    <w:strike w:val="0"/>
                    <w:color w:val="334155"/>
                    <w:sz w:val="17"/>
                    <w:szCs w:val="17"/>
                    <w:u w:val="none"/>
                    <w:shd w:fill="auto" w:val="clear"/>
                    <w:vertAlign w:val="baseline"/>
                    <w:rtl w:val="0"/>
                  </w:rPr>
                  <w:t xml:space="preserve">Sort queue by severity: Critical → High → Medium → Low</w:t>
                </w:r>
              </w:sdtContent>
            </w:sdt>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For each alert: read the rule logic — why did this fire?</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sdt>
              <w:sdtPr>
                <w:id w:val="-1172747619"/>
                <w:tag w:val="goog_rdk_2"/>
              </w:sdtPr>
              <w:sdtContent>
                <w:r w:rsidDel="00000000" w:rsidR="00000000" w:rsidRPr="00000000">
                  <w:rPr>
                    <w:rFonts w:ascii="Arial Unicode MS" w:cs="Arial Unicode MS" w:eastAsia="Arial Unicode MS" w:hAnsi="Arial Unicode MS"/>
                    <w:b w:val="0"/>
                    <w:bCs w:val="0"/>
                    <w:i w:val="0"/>
                    <w:iCs w:val="0"/>
                    <w:smallCaps w:val="0"/>
                    <w:strike w:val="0"/>
                    <w:color w:val="334155"/>
                    <w:sz w:val="17"/>
                    <w:szCs w:val="17"/>
                    <w:u w:val="none"/>
                    <w:shd w:fill="auto" w:val="clear"/>
                    <w:vertAlign w:val="baseline"/>
                    <w:rtl w:val="0"/>
                  </w:rPr>
                  <w:t xml:space="preserve">Pull related logs and events from the timeframe (+/− 30 minutes)</w:t>
                </w:r>
              </w:sdtContent>
            </w:sdt>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Enrich indicators: IP reputation, domain age, file hash, user account history</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Pivot across data sources: EDR telemetry, firewall logs, DNS logs, proxy logs</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Document every action taken in the ticketing system — even for false positives</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Close false positives with clear reason — helps improve detection tuning</w:t>
            </w:r>
            <w:r w:rsidDel="00000000" w:rsidR="00000000" w:rsidRPr="00000000">
              <w:rPr>
                <w:rtl w:val="0"/>
              </w:rPr>
            </w:r>
          </w:p>
        </w:tc>
      </w:tr>
    </w:tbl>
    <w:p w:rsidR="00000000" w:rsidDel="00000000" w:rsidP="00000000" w:rsidRDefault="00000000" w:rsidRPr="00000000" w14:paraId="00000092">
      <w:pPr>
        <w:spacing w:after="40" w:before="0" w:lineRule="auto"/>
        <w:rPr/>
      </w:pP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9080"/>
        <w:tblGridChange w:id="0">
          <w:tblGrid>
            <w:gridCol w:w="1000"/>
            <w:gridCol w:w="9080"/>
          </w:tblGrid>
        </w:tblGridChange>
      </w:tblGrid>
      <w:tr>
        <w:trPr>
          <w:cantSplit w:val="0"/>
          <w:tblHeader w:val="0"/>
        </w:trPr>
        <w:tc>
          <w:tcPr>
            <w:tcBorders>
              <w:top w:color="1565c0" w:space="0" w:sz="4" w:val="single"/>
              <w:left w:color="1565c0" w:space="0" w:sz="4" w:val="single"/>
              <w:bottom w:color="1565c0" w:space="0" w:sz="4" w:val="single"/>
              <w:right w:color="1565c0" w:space="0" w:sz="4" w:val="single"/>
            </w:tcBorders>
            <w:shd w:fill="1565c0" w:val="clear"/>
            <w:tcMar>
              <w:top w:w="100.0" w:type="dxa"/>
              <w:left w:w="60.0" w:type="dxa"/>
              <w:bottom w:w="100.0" w:type="dxa"/>
              <w:right w:w="60.0" w:type="dxa"/>
            </w:tcMar>
            <w:vAlign w:val="center"/>
          </w:tcPr>
          <w:p w:rsidR="00000000" w:rsidDel="00000000" w:rsidP="00000000" w:rsidRDefault="00000000" w:rsidRPr="00000000" w14:paraId="00000093">
            <w:pPr>
              <w:spacing w:after="18" w:before="0" w:lineRule="auto"/>
              <w:jc w:val="center"/>
              <w:rPr/>
            </w:pPr>
            <w:r w:rsidDel="00000000" w:rsidR="00000000" w:rsidRPr="00000000">
              <w:rPr>
                <w:rFonts w:ascii="Arial" w:cs="Arial" w:eastAsia="Arial" w:hAnsi="Arial"/>
                <w:b w:val="1"/>
                <w:bCs w:val="1"/>
                <w:i w:val="0"/>
                <w:iCs w:val="0"/>
                <w:smallCaps w:val="0"/>
                <w:color w:val="ffffff"/>
                <w:sz w:val="28"/>
                <w:szCs w:val="28"/>
                <w:rtl w:val="0"/>
              </w:rPr>
              <w:t xml:space="preserve">10:30</w:t>
            </w:r>
            <w:r w:rsidDel="00000000" w:rsidR="00000000" w:rsidRPr="00000000">
              <w:rPr>
                <w:rtl w:val="0"/>
              </w:rPr>
            </w:r>
          </w:p>
          <w:p w:rsidR="00000000" w:rsidDel="00000000" w:rsidP="00000000" w:rsidRDefault="00000000" w:rsidRPr="00000000" w14:paraId="00000094">
            <w:pPr>
              <w:jc w:val="center"/>
              <w:rPr/>
            </w:pPr>
            <w:r w:rsidDel="00000000" w:rsidR="00000000" w:rsidRPr="00000000">
              <w:rPr>
                <w:rFonts w:ascii="Arial" w:cs="Arial" w:eastAsia="Arial" w:hAnsi="Arial"/>
                <w:b w:val="1"/>
                <w:bCs w:val="1"/>
                <w:i w:val="0"/>
                <w:iCs w:val="0"/>
                <w:smallCaps w:val="1"/>
                <w:color w:val="d0e4f8"/>
                <w:sz w:val="14"/>
                <w:szCs w:val="14"/>
                <w:rtl w:val="0"/>
              </w:rPr>
              <w:t xml:space="preserve">MID-MORNING</w:t>
            </w:r>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f5f8fc" w:val="clear"/>
            <w:tcMar>
              <w:top w:w="110.0" w:type="dxa"/>
              <w:left w:w="180.0" w:type="dxa"/>
              <w:bottom w:w="110.0" w:type="dxa"/>
              <w:right w:w="160.0" w:type="dxa"/>
            </w:tcMar>
          </w:tcPr>
          <w:p w:rsidR="00000000" w:rsidDel="00000000" w:rsidP="00000000" w:rsidRDefault="00000000" w:rsidRPr="00000000" w14:paraId="00000095">
            <w:pPr>
              <w:spacing w:after="50" w:before="0" w:lineRule="auto"/>
              <w:jc w:val="left"/>
              <w:rPr/>
            </w:pPr>
            <w:r w:rsidDel="00000000" w:rsidR="00000000" w:rsidRPr="00000000">
              <w:rPr>
                <w:rFonts w:ascii="Arial" w:cs="Arial" w:eastAsia="Arial" w:hAnsi="Arial"/>
                <w:b w:val="1"/>
                <w:bCs w:val="1"/>
                <w:i w:val="0"/>
                <w:iCs w:val="0"/>
                <w:smallCaps w:val="0"/>
                <w:color w:val="1565c0"/>
                <w:sz w:val="21"/>
                <w:szCs w:val="21"/>
                <w:rtl w:val="0"/>
              </w:rPr>
              <w:t xml:space="preserve">Deep Investigation (Escalated or Complex Alerts)</w:t>
            </w:r>
            <w:r w:rsidDel="00000000" w:rsidR="00000000" w:rsidRPr="00000000">
              <w:rPr>
                <w:rtl w:val="0"/>
              </w:rPr>
            </w:r>
          </w:p>
          <w:p w:rsidR="00000000" w:rsidDel="00000000" w:rsidP="00000000" w:rsidRDefault="00000000" w:rsidRPr="00000000" w14:paraId="00000096">
            <w:pPr>
              <w:spacing w:after="6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Tier 1 analysts escalate complex alerts. Tier 2 picks up the investigation thread — building a complete picture of what happened, who was affected, and what the attacker's goal was.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Review Tier 1 escalation notes and pick up the ticket</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Build an attack timeline — first seen, lateral movement, data access, C2</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Identify affected users, devices, and data using SIEM correlation queries</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Check for persistence mechanisms (scheduled tasks, registry, startup items)</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Collect forensic artifacts: memory dumps, process lists, network connections</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Assess blast radius — how many systems/users are involved?</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Begin drafting incident timeline for IR report or stakeholder update</w:t>
            </w:r>
            <w:r w:rsidDel="00000000" w:rsidR="00000000" w:rsidRPr="00000000">
              <w:rPr>
                <w:rtl w:val="0"/>
              </w:rPr>
            </w:r>
          </w:p>
        </w:tc>
      </w:tr>
    </w:tbl>
    <w:p w:rsidR="00000000" w:rsidDel="00000000" w:rsidP="00000000" w:rsidRDefault="00000000" w:rsidRPr="00000000" w14:paraId="0000009E">
      <w:pPr>
        <w:spacing w:after="40" w:before="0" w:lineRule="auto"/>
        <w:rPr/>
      </w:pP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9080"/>
        <w:tblGridChange w:id="0">
          <w:tblGrid>
            <w:gridCol w:w="1000"/>
            <w:gridCol w:w="9080"/>
          </w:tblGrid>
        </w:tblGridChange>
      </w:tblGrid>
      <w:tr>
        <w:trPr>
          <w:cantSplit w:val="0"/>
          <w:tblHeader w:val="0"/>
        </w:trPr>
        <w:tc>
          <w:tcPr>
            <w:tcBorders>
              <w:top w:color="00838f" w:space="0" w:sz="4" w:val="single"/>
              <w:left w:color="00838f" w:space="0" w:sz="4" w:val="single"/>
              <w:bottom w:color="00838f" w:space="0" w:sz="4" w:val="single"/>
              <w:right w:color="00838f" w:space="0" w:sz="4" w:val="single"/>
            </w:tcBorders>
            <w:shd w:fill="00838f" w:val="clear"/>
            <w:tcMar>
              <w:top w:w="100.0" w:type="dxa"/>
              <w:left w:w="60.0" w:type="dxa"/>
              <w:bottom w:w="100.0" w:type="dxa"/>
              <w:right w:w="60.0" w:type="dxa"/>
            </w:tcMar>
            <w:vAlign w:val="center"/>
          </w:tcPr>
          <w:p w:rsidR="00000000" w:rsidDel="00000000" w:rsidP="00000000" w:rsidRDefault="00000000" w:rsidRPr="00000000" w14:paraId="0000009F">
            <w:pPr>
              <w:spacing w:after="18" w:before="0" w:lineRule="auto"/>
              <w:jc w:val="center"/>
              <w:rPr/>
            </w:pPr>
            <w:r w:rsidDel="00000000" w:rsidR="00000000" w:rsidRPr="00000000">
              <w:rPr>
                <w:rFonts w:ascii="Arial" w:cs="Arial" w:eastAsia="Arial" w:hAnsi="Arial"/>
                <w:b w:val="1"/>
                <w:bCs w:val="1"/>
                <w:i w:val="0"/>
                <w:iCs w:val="0"/>
                <w:smallCaps w:val="0"/>
                <w:color w:val="ffffff"/>
                <w:sz w:val="28"/>
                <w:szCs w:val="28"/>
                <w:rtl w:val="0"/>
              </w:rPr>
              <w:t xml:space="preserve">12:00</w:t>
            </w:r>
            <w:r w:rsidDel="00000000" w:rsidR="00000000" w:rsidRPr="00000000">
              <w:rPr>
                <w:rtl w:val="0"/>
              </w:rPr>
            </w:r>
          </w:p>
          <w:p w:rsidR="00000000" w:rsidDel="00000000" w:rsidP="00000000" w:rsidRDefault="00000000" w:rsidRPr="00000000" w14:paraId="000000A0">
            <w:pPr>
              <w:jc w:val="center"/>
              <w:rPr/>
            </w:pPr>
            <w:r w:rsidDel="00000000" w:rsidR="00000000" w:rsidRPr="00000000">
              <w:rPr>
                <w:rFonts w:ascii="Arial" w:cs="Arial" w:eastAsia="Arial" w:hAnsi="Arial"/>
                <w:b w:val="1"/>
                <w:bCs w:val="1"/>
                <w:i w:val="0"/>
                <w:iCs w:val="0"/>
                <w:smallCaps w:val="1"/>
                <w:color w:val="d0e4f8"/>
                <w:sz w:val="14"/>
                <w:szCs w:val="14"/>
                <w:rtl w:val="0"/>
              </w:rPr>
              <w:t xml:space="preserve">MIDDAY</w:t>
            </w:r>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e0f7fa" w:val="clear"/>
            <w:tcMar>
              <w:top w:w="110.0" w:type="dxa"/>
              <w:left w:w="180.0" w:type="dxa"/>
              <w:bottom w:w="110.0" w:type="dxa"/>
              <w:right w:w="160.0" w:type="dxa"/>
            </w:tcMar>
          </w:tcPr>
          <w:p w:rsidR="00000000" w:rsidDel="00000000" w:rsidP="00000000" w:rsidRDefault="00000000" w:rsidRPr="00000000" w14:paraId="000000A1">
            <w:pPr>
              <w:spacing w:after="50" w:before="0" w:lineRule="auto"/>
              <w:jc w:val="left"/>
              <w:rPr/>
            </w:pPr>
            <w:r w:rsidDel="00000000" w:rsidR="00000000" w:rsidRPr="00000000">
              <w:rPr>
                <w:rFonts w:ascii="Arial" w:cs="Arial" w:eastAsia="Arial" w:hAnsi="Arial"/>
                <w:b w:val="1"/>
                <w:bCs w:val="1"/>
                <w:i w:val="0"/>
                <w:iCs w:val="0"/>
                <w:smallCaps w:val="0"/>
                <w:color w:val="00838f"/>
                <w:sz w:val="21"/>
                <w:szCs w:val="21"/>
                <w:rtl w:val="0"/>
              </w:rPr>
              <w:t xml:space="preserve">Lunch / Break + Continuous Monitoring</w:t>
            </w:r>
            <w:r w:rsidDel="00000000" w:rsidR="00000000" w:rsidRPr="00000000">
              <w:rPr>
                <w:rtl w:val="0"/>
              </w:rPr>
            </w:r>
          </w:p>
          <w:p w:rsidR="00000000" w:rsidDel="00000000" w:rsidP="00000000" w:rsidRDefault="00000000" w:rsidRPr="00000000" w14:paraId="000000A2">
            <w:pPr>
              <w:spacing w:after="6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Breaks are staggered to ensure continuous coverage. SOC never goes dark. While one analyst breaks, others maintain watch on dashboards. Alert queues continue to build.</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Ensure colleague coverage before stepping away from dashboard</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On return: check for any new critical or high alerts that fired during break</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Quick health check on monitoring tools — confirm no silent failures</w:t>
            </w:r>
            <w:r w:rsidDel="00000000" w:rsidR="00000000" w:rsidRPr="00000000">
              <w:rPr>
                <w:rtl w:val="0"/>
              </w:rPr>
            </w:r>
          </w:p>
        </w:tc>
      </w:tr>
    </w:tbl>
    <w:p w:rsidR="00000000" w:rsidDel="00000000" w:rsidP="00000000" w:rsidRDefault="00000000" w:rsidRPr="00000000" w14:paraId="000000A6">
      <w:pPr>
        <w:spacing w:after="40" w:before="0" w:lineRule="auto"/>
        <w:rPr/>
      </w:pP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9080"/>
        <w:tblGridChange w:id="0">
          <w:tblGrid>
            <w:gridCol w:w="1000"/>
            <w:gridCol w:w="9080"/>
          </w:tblGrid>
        </w:tblGridChange>
      </w:tblGrid>
      <w:tr>
        <w:trPr>
          <w:cantSplit w:val="0"/>
          <w:tblHeader w:val="0"/>
        </w:trPr>
        <w:tc>
          <w:tcPr>
            <w:tcBorders>
              <w:top w:color="6a1b9a" w:space="0" w:sz="4" w:val="single"/>
              <w:left w:color="6a1b9a" w:space="0" w:sz="4" w:val="single"/>
              <w:bottom w:color="6a1b9a" w:space="0" w:sz="4" w:val="single"/>
              <w:right w:color="6a1b9a" w:space="0" w:sz="4" w:val="single"/>
            </w:tcBorders>
            <w:shd w:fill="6a1b9a" w:val="clear"/>
            <w:tcMar>
              <w:top w:w="100.0" w:type="dxa"/>
              <w:left w:w="60.0" w:type="dxa"/>
              <w:bottom w:w="100.0" w:type="dxa"/>
              <w:right w:w="60.0" w:type="dxa"/>
            </w:tcMar>
            <w:vAlign w:val="center"/>
          </w:tcPr>
          <w:p w:rsidR="00000000" w:rsidDel="00000000" w:rsidP="00000000" w:rsidRDefault="00000000" w:rsidRPr="00000000" w14:paraId="000000A7">
            <w:pPr>
              <w:spacing w:after="18" w:before="0" w:lineRule="auto"/>
              <w:jc w:val="center"/>
              <w:rPr/>
            </w:pPr>
            <w:r w:rsidDel="00000000" w:rsidR="00000000" w:rsidRPr="00000000">
              <w:rPr>
                <w:rFonts w:ascii="Arial" w:cs="Arial" w:eastAsia="Arial" w:hAnsi="Arial"/>
                <w:b w:val="1"/>
                <w:bCs w:val="1"/>
                <w:i w:val="0"/>
                <w:iCs w:val="0"/>
                <w:smallCaps w:val="0"/>
                <w:color w:val="ffffff"/>
                <w:sz w:val="28"/>
                <w:szCs w:val="28"/>
                <w:rtl w:val="0"/>
              </w:rPr>
              <w:t xml:space="preserve">13:00</w:t>
            </w:r>
            <w:r w:rsidDel="00000000" w:rsidR="00000000" w:rsidRPr="00000000">
              <w:rPr>
                <w:rtl w:val="0"/>
              </w:rPr>
            </w:r>
          </w:p>
          <w:p w:rsidR="00000000" w:rsidDel="00000000" w:rsidP="00000000" w:rsidRDefault="00000000" w:rsidRPr="00000000" w14:paraId="000000A8">
            <w:pPr>
              <w:jc w:val="center"/>
              <w:rPr/>
            </w:pPr>
            <w:r w:rsidDel="00000000" w:rsidR="00000000" w:rsidRPr="00000000">
              <w:rPr>
                <w:rFonts w:ascii="Arial" w:cs="Arial" w:eastAsia="Arial" w:hAnsi="Arial"/>
                <w:b w:val="1"/>
                <w:bCs w:val="1"/>
                <w:i w:val="0"/>
                <w:iCs w:val="0"/>
                <w:smallCaps w:val="1"/>
                <w:color w:val="d0e4f8"/>
                <w:sz w:val="14"/>
                <w:szCs w:val="14"/>
                <w:rtl w:val="0"/>
              </w:rPr>
              <w:t xml:space="preserve">AFTERNOON</w:t>
            </w:r>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f3e5f5" w:val="clear"/>
            <w:tcMar>
              <w:top w:w="110.0" w:type="dxa"/>
              <w:left w:w="180.0" w:type="dxa"/>
              <w:bottom w:w="110.0" w:type="dxa"/>
              <w:right w:w="160.0" w:type="dxa"/>
            </w:tcMar>
          </w:tcPr>
          <w:p w:rsidR="00000000" w:rsidDel="00000000" w:rsidP="00000000" w:rsidRDefault="00000000" w:rsidRPr="00000000" w14:paraId="000000A9">
            <w:pPr>
              <w:spacing w:after="50" w:before="0" w:lineRule="auto"/>
              <w:jc w:val="left"/>
              <w:rPr/>
            </w:pPr>
            <w:r w:rsidDel="00000000" w:rsidR="00000000" w:rsidRPr="00000000">
              <w:rPr>
                <w:rFonts w:ascii="Arial" w:cs="Arial" w:eastAsia="Arial" w:hAnsi="Arial"/>
                <w:b w:val="1"/>
                <w:bCs w:val="1"/>
                <w:i w:val="0"/>
                <w:iCs w:val="0"/>
                <w:smallCaps w:val="0"/>
                <w:color w:val="6a1b9a"/>
                <w:sz w:val="21"/>
                <w:szCs w:val="21"/>
                <w:rtl w:val="0"/>
              </w:rPr>
              <w:t xml:space="preserve">Threat Intelligence &amp; Enrichment Work</w:t>
            </w:r>
            <w:r w:rsidDel="00000000" w:rsidR="00000000" w:rsidRPr="00000000">
              <w:rPr>
                <w:rtl w:val="0"/>
              </w:rPr>
            </w:r>
          </w:p>
          <w:p w:rsidR="00000000" w:rsidDel="00000000" w:rsidP="00000000" w:rsidRDefault="00000000" w:rsidRPr="00000000" w14:paraId="000000AA">
            <w:pPr>
              <w:spacing w:after="6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Mid-shift is often used for proactive work: reviewing threat intel, enriching open tickets, updating IOC blocklists, and contributing to detection improvements.</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Review daily threat intel digest (CISA advisories, vendor bulletins, ISACs)</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Cross-reference new IOCs against internal logs — have we seen this?</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Update blocklists: new malicious IPs, domains, file hashes added to SIEM/firewall</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Review and tune noisy detection rules generating false positives</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Participate in team standup or status call with SOC manager</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Handle ad-hoc requests: phishing email analysis, suspicious URL checks</w:t>
            </w:r>
            <w:r w:rsidDel="00000000" w:rsidR="00000000" w:rsidRPr="00000000">
              <w:rPr>
                <w:rtl w:val="0"/>
              </w:rPr>
            </w:r>
          </w:p>
        </w:tc>
      </w:tr>
    </w:tbl>
    <w:p w:rsidR="00000000" w:rsidDel="00000000" w:rsidP="00000000" w:rsidRDefault="00000000" w:rsidRPr="00000000" w14:paraId="000000B1">
      <w:pPr>
        <w:spacing w:after="40" w:before="0" w:lineRule="auto"/>
        <w:rPr/>
      </w:pP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9080"/>
        <w:tblGridChange w:id="0">
          <w:tblGrid>
            <w:gridCol w:w="1000"/>
            <w:gridCol w:w="9080"/>
          </w:tblGrid>
        </w:tblGridChange>
      </w:tblGrid>
      <w:tr>
        <w:trPr>
          <w:cantSplit w:val="0"/>
          <w:tblHeader w:val="0"/>
        </w:trPr>
        <w:tc>
          <w:tcPr>
            <w:tcBorders>
              <w:top w:color="6a1b9a" w:space="0" w:sz="4" w:val="single"/>
              <w:left w:color="6a1b9a" w:space="0" w:sz="4" w:val="single"/>
              <w:bottom w:color="6a1b9a" w:space="0" w:sz="4" w:val="single"/>
              <w:right w:color="6a1b9a" w:space="0" w:sz="4" w:val="single"/>
            </w:tcBorders>
            <w:shd w:fill="6a1b9a" w:val="clear"/>
            <w:tcMar>
              <w:top w:w="100.0" w:type="dxa"/>
              <w:left w:w="60.0" w:type="dxa"/>
              <w:bottom w:w="100.0" w:type="dxa"/>
              <w:right w:w="60.0" w:type="dxa"/>
            </w:tcMar>
            <w:vAlign w:val="center"/>
          </w:tcPr>
          <w:p w:rsidR="00000000" w:rsidDel="00000000" w:rsidP="00000000" w:rsidRDefault="00000000" w:rsidRPr="00000000" w14:paraId="000000B2">
            <w:pPr>
              <w:spacing w:after="18" w:before="0" w:lineRule="auto"/>
              <w:jc w:val="center"/>
              <w:rPr/>
            </w:pPr>
            <w:r w:rsidDel="00000000" w:rsidR="00000000" w:rsidRPr="00000000">
              <w:rPr>
                <w:rFonts w:ascii="Arial" w:cs="Arial" w:eastAsia="Arial" w:hAnsi="Arial"/>
                <w:b w:val="1"/>
                <w:bCs w:val="1"/>
                <w:i w:val="0"/>
                <w:iCs w:val="0"/>
                <w:smallCaps w:val="0"/>
                <w:color w:val="ffffff"/>
                <w:sz w:val="28"/>
                <w:szCs w:val="28"/>
                <w:rtl w:val="0"/>
              </w:rPr>
              <w:t xml:space="preserve">15:00</w:t>
            </w:r>
            <w:r w:rsidDel="00000000" w:rsidR="00000000" w:rsidRPr="00000000">
              <w:rPr>
                <w:rtl w:val="0"/>
              </w:rPr>
            </w:r>
          </w:p>
          <w:p w:rsidR="00000000" w:rsidDel="00000000" w:rsidP="00000000" w:rsidRDefault="00000000" w:rsidRPr="00000000" w14:paraId="000000B3">
            <w:pPr>
              <w:jc w:val="center"/>
              <w:rPr/>
            </w:pPr>
            <w:r w:rsidDel="00000000" w:rsidR="00000000" w:rsidRPr="00000000">
              <w:rPr>
                <w:rFonts w:ascii="Arial" w:cs="Arial" w:eastAsia="Arial" w:hAnsi="Arial"/>
                <w:b w:val="1"/>
                <w:bCs w:val="1"/>
                <w:i w:val="0"/>
                <w:iCs w:val="0"/>
                <w:smallCaps w:val="1"/>
                <w:color w:val="d0e4f8"/>
                <w:sz w:val="14"/>
                <w:szCs w:val="14"/>
                <w:rtl w:val="0"/>
              </w:rPr>
              <w:t xml:space="preserve">LATE AFTERNOON</w:t>
            </w:r>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ffebee" w:val="clear"/>
            <w:tcMar>
              <w:top w:w="110.0" w:type="dxa"/>
              <w:left w:w="180.0" w:type="dxa"/>
              <w:bottom w:w="110.0" w:type="dxa"/>
              <w:right w:w="160.0" w:type="dxa"/>
            </w:tcMar>
          </w:tcPr>
          <w:p w:rsidR="00000000" w:rsidDel="00000000" w:rsidP="00000000" w:rsidRDefault="00000000" w:rsidRPr="00000000" w14:paraId="000000B4">
            <w:pPr>
              <w:spacing w:after="50" w:before="0" w:lineRule="auto"/>
              <w:jc w:val="left"/>
              <w:rPr/>
            </w:pPr>
            <w:r w:rsidDel="00000000" w:rsidR="00000000" w:rsidRPr="00000000">
              <w:rPr>
                <w:rFonts w:ascii="Arial" w:cs="Arial" w:eastAsia="Arial" w:hAnsi="Arial"/>
                <w:b w:val="1"/>
                <w:bCs w:val="1"/>
                <w:i w:val="0"/>
                <w:iCs w:val="0"/>
                <w:smallCaps w:val="0"/>
                <w:color w:val="6a1b9a"/>
                <w:sz w:val="21"/>
                <w:szCs w:val="21"/>
                <w:rtl w:val="0"/>
              </w:rPr>
              <w:t xml:space="preserve">Incident Response / Containment (If Active Incident)</w:t>
            </w:r>
            <w:r w:rsidDel="00000000" w:rsidR="00000000" w:rsidRPr="00000000">
              <w:rPr>
                <w:rtl w:val="0"/>
              </w:rPr>
            </w:r>
          </w:p>
          <w:p w:rsidR="00000000" w:rsidDel="00000000" w:rsidP="00000000" w:rsidRDefault="00000000" w:rsidRPr="00000000" w14:paraId="000000B5">
            <w:pPr>
              <w:spacing w:after="6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If a confirmed incident is in progress, the afternoon shift is consumed by coordinated response. This involves multiple teams working in parallel under the Incident Commander.</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Activate Incident Response Plan (IRP) for the relevant incident category</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Isolate affected systems from the network via EDR or network controls</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Coordinate with IT, server, cloud, and networking teams for containment</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Preserve evidence: snapshot VMs, export logs, image affected endpoints</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Continuous stakeholder updates: SOC manager, CISO, communications team</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Track all actions in the incident ticket with timestamps and owners</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Begin eradication: remove malware, reset credentials, patch vulnerabilities</w:t>
            </w:r>
            <w:r w:rsidDel="00000000" w:rsidR="00000000" w:rsidRPr="00000000">
              <w:rPr>
                <w:rtl w:val="0"/>
              </w:rPr>
            </w:r>
          </w:p>
        </w:tc>
      </w:tr>
    </w:tbl>
    <w:p w:rsidR="00000000" w:rsidDel="00000000" w:rsidP="00000000" w:rsidRDefault="00000000" w:rsidRPr="00000000" w14:paraId="000000BD">
      <w:pPr>
        <w:spacing w:after="40" w:before="0" w:lineRule="auto"/>
        <w:rPr/>
      </w:pP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9080"/>
        <w:tblGridChange w:id="0">
          <w:tblGrid>
            <w:gridCol w:w="1000"/>
            <w:gridCol w:w="9080"/>
          </w:tblGrid>
        </w:tblGridChange>
      </w:tblGrid>
      <w:tr>
        <w:trPr>
          <w:cantSplit w:val="0"/>
          <w:tblHeader w:val="0"/>
        </w:trPr>
        <w:tc>
          <w:tcPr>
            <w:tcBorders>
              <w:top w:color="e65100" w:space="0" w:sz="4" w:val="single"/>
              <w:left w:color="e65100" w:space="0" w:sz="4" w:val="single"/>
              <w:bottom w:color="e65100" w:space="0" w:sz="4" w:val="single"/>
              <w:right w:color="e65100" w:space="0" w:sz="4" w:val="single"/>
            </w:tcBorders>
            <w:shd w:fill="e65100" w:val="clear"/>
            <w:tcMar>
              <w:top w:w="100.0" w:type="dxa"/>
              <w:left w:w="60.0" w:type="dxa"/>
              <w:bottom w:w="100.0" w:type="dxa"/>
              <w:right w:w="60.0" w:type="dxa"/>
            </w:tcMar>
            <w:vAlign w:val="center"/>
          </w:tcPr>
          <w:p w:rsidR="00000000" w:rsidDel="00000000" w:rsidP="00000000" w:rsidRDefault="00000000" w:rsidRPr="00000000" w14:paraId="000000BE">
            <w:pPr>
              <w:spacing w:after="18" w:before="0" w:lineRule="auto"/>
              <w:jc w:val="center"/>
              <w:rPr/>
            </w:pPr>
            <w:r w:rsidDel="00000000" w:rsidR="00000000" w:rsidRPr="00000000">
              <w:rPr>
                <w:rFonts w:ascii="Arial" w:cs="Arial" w:eastAsia="Arial" w:hAnsi="Arial"/>
                <w:b w:val="1"/>
                <w:bCs w:val="1"/>
                <w:i w:val="0"/>
                <w:iCs w:val="0"/>
                <w:smallCaps w:val="0"/>
                <w:color w:val="ffffff"/>
                <w:sz w:val="28"/>
                <w:szCs w:val="28"/>
                <w:rtl w:val="0"/>
              </w:rPr>
              <w:t xml:space="preserve">16:30</w:t>
            </w:r>
            <w:r w:rsidDel="00000000" w:rsidR="00000000" w:rsidRPr="00000000">
              <w:rPr>
                <w:rtl w:val="0"/>
              </w:rPr>
            </w:r>
          </w:p>
          <w:p w:rsidR="00000000" w:rsidDel="00000000" w:rsidP="00000000" w:rsidRDefault="00000000" w:rsidRPr="00000000" w14:paraId="000000BF">
            <w:pPr>
              <w:jc w:val="center"/>
              <w:rPr/>
            </w:pPr>
            <w:r w:rsidDel="00000000" w:rsidR="00000000" w:rsidRPr="00000000">
              <w:rPr>
                <w:rFonts w:ascii="Arial" w:cs="Arial" w:eastAsia="Arial" w:hAnsi="Arial"/>
                <w:b w:val="1"/>
                <w:bCs w:val="1"/>
                <w:i w:val="0"/>
                <w:iCs w:val="0"/>
                <w:smallCaps w:val="1"/>
                <w:color w:val="d0e4f8"/>
                <w:sz w:val="14"/>
                <w:szCs w:val="14"/>
                <w:rtl w:val="0"/>
              </w:rPr>
              <w:t xml:space="preserve">END OF SHIFT</w:t>
            </w:r>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fff3e0" w:val="clear"/>
            <w:tcMar>
              <w:top w:w="110.0" w:type="dxa"/>
              <w:left w:w="180.0" w:type="dxa"/>
              <w:bottom w:w="110.0" w:type="dxa"/>
              <w:right w:w="160.0" w:type="dxa"/>
            </w:tcMar>
          </w:tcPr>
          <w:p w:rsidR="00000000" w:rsidDel="00000000" w:rsidP="00000000" w:rsidRDefault="00000000" w:rsidRPr="00000000" w14:paraId="000000C0">
            <w:pPr>
              <w:spacing w:after="50" w:before="0" w:lineRule="auto"/>
              <w:jc w:val="left"/>
              <w:rPr/>
            </w:pPr>
            <w:r w:rsidDel="00000000" w:rsidR="00000000" w:rsidRPr="00000000">
              <w:rPr>
                <w:rFonts w:ascii="Arial" w:cs="Arial" w:eastAsia="Arial" w:hAnsi="Arial"/>
                <w:b w:val="1"/>
                <w:bCs w:val="1"/>
                <w:i w:val="0"/>
                <w:iCs w:val="0"/>
                <w:smallCaps w:val="0"/>
                <w:color w:val="e65100"/>
                <w:sz w:val="21"/>
                <w:szCs w:val="21"/>
                <w:rtl w:val="0"/>
              </w:rPr>
              <w:t xml:space="preserve">Shift Handover Preparation</w:t>
            </w:r>
            <w:r w:rsidDel="00000000" w:rsidR="00000000" w:rsidRPr="00000000">
              <w:rPr>
                <w:rtl w:val="0"/>
              </w:rPr>
            </w:r>
          </w:p>
          <w:p w:rsidR="00000000" w:rsidDel="00000000" w:rsidP="00000000" w:rsidRDefault="00000000" w:rsidRPr="00000000" w14:paraId="000000C1">
            <w:pPr>
              <w:spacing w:after="6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The final hour is spent ensuring the incoming shift has everything they need. A thorough handover document prevents incidents from falling through the cracks.</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Complete all open ticket documentation — no undocumented work left over</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Write shift handover report: open incidents, escalations, notable alerts</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Brief incoming shift analyst verbally on any active or developing situation</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Log any tool issues, false positive patterns, or rule tuning needs</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Update runbooks if a new technique or procedure was used today</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Confirm ticketing system is current before stepping off the shift</w:t>
            </w:r>
            <w:r w:rsidDel="00000000" w:rsidR="00000000" w:rsidRPr="00000000">
              <w:rPr>
                <w:rtl w:val="0"/>
              </w:rPr>
            </w:r>
          </w:p>
        </w:tc>
      </w:tr>
    </w:tbl>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spacing w:after="55" w:lineRule="auto"/>
        <w:rPr/>
      </w:pPr>
      <w:r w:rsidDel="00000000" w:rsidR="00000000" w:rsidRPr="00000000">
        <w:rPr>
          <w:rtl w:val="0"/>
        </w:rPr>
      </w:r>
    </w:p>
    <w:p w:rsidR="00000000" w:rsidDel="00000000" w:rsidP="00000000" w:rsidRDefault="00000000" w:rsidRPr="00000000" w14:paraId="000000CD">
      <w:pPr>
        <w:spacing w:after="55" w:lineRule="auto"/>
        <w:rPr/>
      </w:pPr>
      <w:r w:rsidDel="00000000" w:rsidR="00000000" w:rsidRPr="00000000">
        <w:rPr>
          <w:rtl w:val="0"/>
        </w:rPr>
      </w:r>
    </w:p>
    <w:p w:rsidR="00000000" w:rsidDel="00000000" w:rsidP="00000000" w:rsidRDefault="00000000" w:rsidRPr="00000000" w14:paraId="000000CE">
      <w:pPr>
        <w:spacing w:after="55" w:lineRule="auto"/>
        <w:rPr/>
      </w:pPr>
      <w:r w:rsidDel="00000000" w:rsidR="00000000" w:rsidRPr="00000000">
        <w:rPr>
          <w:rtl w:val="0"/>
        </w:rPr>
      </w:r>
    </w:p>
    <w:p w:rsidR="00000000" w:rsidDel="00000000" w:rsidP="00000000" w:rsidRDefault="00000000" w:rsidRPr="00000000" w14:paraId="000000CF">
      <w:pPr>
        <w:spacing w:after="55" w:lineRule="auto"/>
        <w:rPr/>
      </w:pPr>
      <w:r w:rsidDel="00000000" w:rsidR="00000000" w:rsidRPr="00000000">
        <w:rPr>
          <w:rtl w:val="0"/>
        </w:rPr>
      </w:r>
    </w:p>
    <w:p w:rsidR="00000000" w:rsidDel="00000000" w:rsidP="00000000" w:rsidRDefault="00000000" w:rsidRPr="00000000" w14:paraId="000000D0">
      <w:pPr>
        <w:spacing w:after="55" w:lineRule="auto"/>
        <w:rPr/>
      </w:pPr>
      <w:r w:rsidDel="00000000" w:rsidR="00000000" w:rsidRPr="00000000">
        <w:rPr>
          <w:rtl w:val="0"/>
        </w:rPr>
      </w:r>
    </w:p>
    <w:p w:rsidR="00000000" w:rsidDel="00000000" w:rsidP="00000000" w:rsidRDefault="00000000" w:rsidRPr="00000000" w14:paraId="000000D1">
      <w:pPr>
        <w:spacing w:after="55" w:lineRule="auto"/>
        <w:rPr/>
      </w:pPr>
      <w:r w:rsidDel="00000000" w:rsidR="00000000" w:rsidRPr="00000000">
        <w:rPr>
          <w:rtl w:val="0"/>
        </w:rPr>
      </w:r>
    </w:p>
    <w:p w:rsidR="00000000" w:rsidDel="00000000" w:rsidP="00000000" w:rsidRDefault="00000000" w:rsidRPr="00000000" w14:paraId="000000D2">
      <w:pPr>
        <w:spacing w:after="55" w:lineRule="auto"/>
        <w:rPr/>
      </w:pPr>
      <w:r w:rsidDel="00000000" w:rsidR="00000000" w:rsidRPr="00000000">
        <w:rPr>
          <w:rtl w:val="0"/>
        </w:rPr>
      </w:r>
    </w:p>
    <w:p w:rsidR="00000000" w:rsidDel="00000000" w:rsidP="00000000" w:rsidRDefault="00000000" w:rsidRPr="00000000" w14:paraId="000000D3">
      <w:pPr>
        <w:spacing w:after="55" w:lineRule="auto"/>
        <w:rPr/>
      </w:pPr>
      <w:r w:rsidDel="00000000" w:rsidR="00000000" w:rsidRPr="00000000">
        <w:rPr>
          <w:rtl w:val="0"/>
        </w:rPr>
      </w:r>
    </w:p>
    <w:p w:rsidR="00000000" w:rsidDel="00000000" w:rsidP="00000000" w:rsidRDefault="00000000" w:rsidRPr="00000000" w14:paraId="000000D4">
      <w:pPr>
        <w:spacing w:after="55" w:lineRule="auto"/>
        <w:rPr/>
      </w:pPr>
      <w:r w:rsidDel="00000000" w:rsidR="00000000" w:rsidRPr="00000000">
        <w:rPr>
          <w:rtl w:val="0"/>
        </w:rPr>
      </w:r>
    </w:p>
    <w:p w:rsidR="00000000" w:rsidDel="00000000" w:rsidP="00000000" w:rsidRDefault="00000000" w:rsidRPr="00000000" w14:paraId="000000D5">
      <w:pPr>
        <w:spacing w:after="55" w:lineRule="auto"/>
        <w:rPr/>
      </w:pPr>
      <w:r w:rsidDel="00000000" w:rsidR="00000000" w:rsidRPr="00000000">
        <w:rPr>
          <w:rtl w:val="0"/>
        </w:rPr>
      </w:r>
    </w:p>
    <w:p w:rsidR="00000000" w:rsidDel="00000000" w:rsidP="00000000" w:rsidRDefault="00000000" w:rsidRPr="00000000" w14:paraId="000000D6">
      <w:pPr>
        <w:spacing w:after="55" w:lineRule="auto"/>
        <w:rPr/>
      </w:pPr>
      <w:r w:rsidDel="00000000" w:rsidR="00000000" w:rsidRPr="00000000">
        <w:rPr>
          <w:rtl w:val="0"/>
        </w:rPr>
      </w:r>
    </w:p>
    <w:p w:rsidR="00000000" w:rsidDel="00000000" w:rsidP="00000000" w:rsidRDefault="00000000" w:rsidRPr="00000000" w14:paraId="000000D7">
      <w:pPr>
        <w:spacing w:after="55" w:lineRule="auto"/>
        <w:rPr/>
      </w:pPr>
      <w:r w:rsidDel="00000000" w:rsidR="00000000" w:rsidRPr="00000000">
        <w:rPr>
          <w:rtl w:val="0"/>
        </w:rPr>
      </w:r>
    </w:p>
    <w:p w:rsidR="00000000" w:rsidDel="00000000" w:rsidP="00000000" w:rsidRDefault="00000000" w:rsidRPr="00000000" w14:paraId="000000D8">
      <w:pPr>
        <w:spacing w:after="55" w:lineRule="auto"/>
        <w:rPr/>
      </w:pPr>
      <w:r w:rsidDel="00000000" w:rsidR="00000000" w:rsidRPr="00000000">
        <w:rPr>
          <w:rtl w:val="0"/>
        </w:rPr>
      </w:r>
    </w:p>
    <w:p w:rsidR="00000000" w:rsidDel="00000000" w:rsidP="00000000" w:rsidRDefault="00000000" w:rsidRPr="00000000" w14:paraId="000000D9">
      <w:pPr>
        <w:spacing w:after="55" w:lineRule="auto"/>
        <w:rPr/>
      </w:pPr>
      <w:r w:rsidDel="00000000" w:rsidR="00000000" w:rsidRPr="00000000">
        <w:rPr>
          <w:rtl w:val="0"/>
        </w:rPr>
      </w:r>
    </w:p>
    <w:p w:rsidR="00000000" w:rsidDel="00000000" w:rsidP="00000000" w:rsidRDefault="00000000" w:rsidRPr="00000000" w14:paraId="000000DA">
      <w:pPr>
        <w:spacing w:after="55" w:lineRule="auto"/>
        <w:rPr/>
      </w:pPr>
      <w:r w:rsidDel="00000000" w:rsidR="00000000" w:rsidRPr="00000000">
        <w:rPr>
          <w:rtl w:val="0"/>
        </w:rPr>
      </w:r>
    </w:p>
    <w:p w:rsidR="00000000" w:rsidDel="00000000" w:rsidP="00000000" w:rsidRDefault="00000000" w:rsidRPr="00000000" w14:paraId="000000DB">
      <w:pPr>
        <w:spacing w:after="55" w:lineRule="auto"/>
        <w:rPr/>
      </w:pPr>
      <w:r w:rsidDel="00000000" w:rsidR="00000000" w:rsidRPr="00000000">
        <w:rPr>
          <w:rtl w:val="0"/>
        </w:rPr>
      </w:r>
    </w:p>
    <w:p w:rsidR="00000000" w:rsidDel="00000000" w:rsidP="00000000" w:rsidRDefault="00000000" w:rsidRPr="00000000" w14:paraId="000000DC">
      <w:pPr>
        <w:spacing w:after="55" w:lineRule="auto"/>
        <w:rPr/>
      </w:pPr>
      <w:r w:rsidDel="00000000" w:rsidR="00000000" w:rsidRPr="00000000">
        <w:rPr>
          <w:rtl w:val="0"/>
        </w:rPr>
      </w:r>
    </w:p>
    <w:p w:rsidR="00000000" w:rsidDel="00000000" w:rsidP="00000000" w:rsidRDefault="00000000" w:rsidRPr="00000000" w14:paraId="000000DD">
      <w:pPr>
        <w:spacing w:after="55" w:lineRule="auto"/>
        <w:rPr/>
      </w:pPr>
      <w:r w:rsidDel="00000000" w:rsidR="00000000" w:rsidRPr="00000000">
        <w:rPr>
          <w:rtl w:val="0"/>
        </w:rPr>
      </w:r>
    </w:p>
    <w:p w:rsidR="00000000" w:rsidDel="00000000" w:rsidP="00000000" w:rsidRDefault="00000000" w:rsidRPr="00000000" w14:paraId="000000DE">
      <w:pPr>
        <w:spacing w:after="55" w:lineRule="auto"/>
        <w:rPr/>
      </w:pPr>
      <w:r w:rsidDel="00000000" w:rsidR="00000000" w:rsidRPr="00000000">
        <w:rPr>
          <w:rtl w:val="0"/>
        </w:rPr>
      </w:r>
    </w:p>
    <w:p w:rsidR="00000000" w:rsidDel="00000000" w:rsidP="00000000" w:rsidRDefault="00000000" w:rsidRPr="00000000" w14:paraId="000000DF">
      <w:pPr>
        <w:spacing w:after="55" w:lineRule="auto"/>
        <w:rPr/>
      </w:pPr>
      <w:r w:rsidDel="00000000" w:rsidR="00000000" w:rsidRPr="00000000">
        <w:rPr>
          <w:rtl w:val="0"/>
        </w:rPr>
      </w:r>
    </w:p>
    <w:p w:rsidR="00000000" w:rsidDel="00000000" w:rsidP="00000000" w:rsidRDefault="00000000" w:rsidRPr="00000000" w14:paraId="000000E0">
      <w:pPr>
        <w:spacing w:after="55" w:lineRule="auto"/>
        <w:rPr/>
      </w:pPr>
      <w:r w:rsidDel="00000000" w:rsidR="00000000" w:rsidRPr="00000000">
        <w:rPr>
          <w:rtl w:val="0"/>
        </w:rPr>
      </w:r>
    </w:p>
    <w:p w:rsidR="00000000" w:rsidDel="00000000" w:rsidP="00000000" w:rsidRDefault="00000000" w:rsidRPr="00000000" w14:paraId="000000E1">
      <w:pPr>
        <w:spacing w:after="55" w:lineRule="auto"/>
        <w:rPr/>
      </w:pPr>
      <w:r w:rsidDel="00000000" w:rsidR="00000000" w:rsidRPr="00000000">
        <w:rPr>
          <w:rtl w:val="0"/>
        </w:rPr>
      </w:r>
    </w:p>
    <w:p w:rsidR="00000000" w:rsidDel="00000000" w:rsidP="00000000" w:rsidRDefault="00000000" w:rsidRPr="00000000" w14:paraId="000000E2">
      <w:pPr>
        <w:spacing w:after="55" w:lineRule="auto"/>
        <w:rPr/>
      </w:pP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1565c0" w:space="0" w:sz="8" w:val="single"/>
              <w:left w:color="000000" w:space="0" w:sz="0" w:val="nil"/>
              <w:bottom w:color="000000" w:space="0" w:sz="0" w:val="nil"/>
              <w:right w:color="000000" w:space="0" w:sz="0" w:val="nil"/>
            </w:tcBorders>
            <w:shd w:fill="eef5ff" w:val="clear"/>
            <w:tcMar>
              <w:top w:w="85.0" w:type="dxa"/>
              <w:left w:w="200.0" w:type="dxa"/>
              <w:bottom w:w="85.0" w:type="dxa"/>
              <w:right w:w="200.0" w:type="dxa"/>
            </w:tcMar>
          </w:tcPr>
          <w:p w:rsidR="00000000" w:rsidDel="00000000" w:rsidP="00000000" w:rsidRDefault="00000000" w:rsidRPr="00000000" w14:paraId="000000E3">
            <w:pPr>
              <w:jc w:val="center"/>
              <w:rPr/>
            </w:pPr>
            <w:r w:rsidDel="00000000" w:rsidR="00000000" w:rsidRPr="00000000">
              <w:rPr>
                <w:b w:val="1"/>
                <w:bCs w:val="1"/>
                <w:color w:val="0a1628"/>
                <w:sz w:val="17"/>
                <w:szCs w:val="17"/>
                <w:rtl w:val="0"/>
              </w:rPr>
              <w:t xml:space="preserve">Accredian</w:t>
            </w:r>
            <w:r w:rsidDel="00000000" w:rsidR="00000000" w:rsidRPr="00000000">
              <w:rPr>
                <w:color w:val="334155"/>
                <w:sz w:val="17"/>
                <w:szCs w:val="17"/>
                <w:rtl w:val="0"/>
              </w:rPr>
              <w:t xml:space="preserve"> is a leading Indian institution specializing in AI, Data Science, and Management research and education.   </w:t>
              <w:br w:type="textWrapping"/>
              <w:t xml:space="preserve">Visit us at: </w:t>
            </w:r>
            <w:hyperlink r:id="rId8">
              <w:r w:rsidDel="00000000" w:rsidR="00000000" w:rsidRPr="00000000">
                <w:rPr>
                  <w:color w:val="1565c0"/>
                  <w:sz w:val="17"/>
                  <w:szCs w:val="17"/>
                  <w:u w:val="single"/>
                  <w:rtl w:val="0"/>
                </w:rPr>
                <w:t xml:space="preserve">https://accredian.com</w:t>
              </w:r>
            </w:hyperlink>
            <w:r w:rsidDel="00000000" w:rsidR="00000000" w:rsidRPr="00000000">
              <w:rPr>
                <w:rtl w:val="0"/>
              </w:rPr>
            </w:r>
          </w:p>
        </w:tc>
      </w:tr>
    </w:tbl>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br w:type="page"/>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c62828" w:val="clear"/>
            <w:tcMar>
              <w:top w:w="0.0" w:type="dxa"/>
              <w:left w:w="0.0" w:type="dxa"/>
              <w:bottom w:w="0.0" w:type="dxa"/>
              <w:right w:w="0.0" w:type="dxa"/>
            </w:tcMar>
          </w:tcPr>
          <w:p w:rsidR="00000000" w:rsidDel="00000000" w:rsidP="00000000" w:rsidRDefault="00000000" w:rsidRPr="00000000" w14:paraId="000000E7">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0E8">
            <w:pPr>
              <w:spacing w:after="34" w:before="0" w:lineRule="auto"/>
              <w:jc w:val="left"/>
              <w:rPr/>
            </w:pPr>
            <w:r w:rsidDel="00000000" w:rsidR="00000000" w:rsidRPr="00000000">
              <w:rPr>
                <w:rFonts w:ascii="Arial" w:cs="Arial" w:eastAsia="Arial" w:hAnsi="Arial"/>
                <w:b w:val="0"/>
                <w:bCs w:val="0"/>
                <w:i w:val="0"/>
                <w:iCs w:val="0"/>
                <w:smallCaps w:val="0"/>
                <w:color w:val="c62828"/>
                <w:sz w:val="24"/>
                <w:szCs w:val="24"/>
                <w:rtl w:val="0"/>
              </w:rPr>
              <w:t xml:space="preserve">🚨  </w:t>
            </w:r>
            <w:r w:rsidDel="00000000" w:rsidR="00000000" w:rsidRPr="00000000">
              <w:rPr>
                <w:rFonts w:ascii="Arial" w:cs="Arial" w:eastAsia="Arial" w:hAnsi="Arial"/>
                <w:b w:val="1"/>
                <w:bCs w:val="1"/>
                <w:i w:val="0"/>
                <w:iCs w:val="0"/>
                <w:smallCaps w:val="0"/>
                <w:color w:val="c62828"/>
                <w:sz w:val="24"/>
                <w:szCs w:val="24"/>
                <w:rtl w:val="0"/>
              </w:rPr>
              <w:t xml:space="preserve">ALERT TRIAGE &amp; INVESTIGATION WORKFLOW</w:t>
            </w:r>
            <w:r w:rsidDel="00000000" w:rsidR="00000000" w:rsidRPr="00000000">
              <w:rPr>
                <w:rtl w:val="0"/>
              </w:rPr>
            </w:r>
          </w:p>
          <w:p w:rsidR="00000000" w:rsidDel="00000000" w:rsidP="00000000" w:rsidRDefault="00000000" w:rsidRPr="00000000" w14:paraId="000000E9">
            <w:pPr>
              <w:jc w:val="left"/>
              <w:rPr/>
            </w:pPr>
            <w:r w:rsidDel="00000000" w:rsidR="00000000" w:rsidRPr="00000000">
              <w:rPr>
                <w:rFonts w:ascii="Arial" w:cs="Arial" w:eastAsia="Arial" w:hAnsi="Arial"/>
                <w:b w:val="0"/>
                <w:bCs w:val="0"/>
                <w:i w:val="0"/>
                <w:iCs w:val="0"/>
                <w:smallCaps w:val="0"/>
                <w:color w:val="64748b"/>
                <w:sz w:val="17"/>
                <w:szCs w:val="17"/>
                <w:rtl w:val="0"/>
              </w:rPr>
              <w:t xml:space="preserve">The systematic process every SOC analyst follows from raw alert to resolution</w:t>
            </w:r>
            <w:r w:rsidDel="00000000" w:rsidR="00000000" w:rsidRPr="00000000">
              <w:rPr>
                <w:rtl w:val="0"/>
              </w:rPr>
            </w:r>
          </w:p>
        </w:tc>
      </w:tr>
    </w:tbl>
    <w:p w:rsidR="00000000" w:rsidDel="00000000" w:rsidP="00000000" w:rsidRDefault="00000000" w:rsidRPr="00000000" w14:paraId="000000EA">
      <w:pPr>
        <w:spacing w:after="65" w:before="0" w:lineRule="auto"/>
        <w:rPr/>
      </w:pP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f2344" w:val="clear"/>
            <w:tcMar>
              <w:top w:w="90.0" w:type="dxa"/>
              <w:left w:w="230.0" w:type="dxa"/>
              <w:bottom w:w="90.0" w:type="dxa"/>
              <w:right w:w="230.0" w:type="dxa"/>
            </w:tcMar>
          </w:tcPr>
          <w:p w:rsidR="00000000" w:rsidDel="00000000" w:rsidP="00000000" w:rsidRDefault="00000000" w:rsidRPr="00000000" w14:paraId="000000EB">
            <w:pPr>
              <w:jc w:val="left"/>
              <w:rPr/>
            </w:pPr>
            <w:r w:rsidDel="00000000" w:rsidR="00000000" w:rsidRPr="00000000">
              <w:rPr>
                <w:rFonts w:ascii="Arial" w:cs="Arial" w:eastAsia="Arial" w:hAnsi="Arial"/>
                <w:b w:val="1"/>
                <w:bCs w:val="1"/>
                <w:i w:val="0"/>
                <w:iCs w:val="0"/>
                <w:smallCaps w:val="0"/>
                <w:color w:val="ffffff"/>
                <w:sz w:val="18"/>
                <w:szCs w:val="18"/>
                <w:rtl w:val="0"/>
              </w:rPr>
              <w:t xml:space="preserve">  STEP-BY-STEP ALERT TRIAGE PROCESS</w:t>
            </w:r>
            <w:r w:rsidDel="00000000" w:rsidR="00000000" w:rsidRPr="00000000">
              <w:rPr>
                <w:rtl w:val="0"/>
              </w:rPr>
            </w:r>
          </w:p>
        </w:tc>
      </w:tr>
    </w:tbl>
    <w:p w:rsidR="00000000" w:rsidDel="00000000" w:rsidP="00000000" w:rsidRDefault="00000000" w:rsidRPr="00000000" w14:paraId="000000EC">
      <w:pPr>
        <w:spacing w:after="55" w:before="0" w:lineRule="auto"/>
        <w:rPr/>
      </w:pP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500"/>
        <w:gridCol w:w="6680"/>
        <w:tblGridChange w:id="0">
          <w:tblGrid>
            <w:gridCol w:w="900"/>
            <w:gridCol w:w="2500"/>
            <w:gridCol w:w="6680"/>
          </w:tblGrid>
        </w:tblGridChange>
      </w:tblGrid>
      <w:tr>
        <w:trPr>
          <w:cantSplit w:val="0"/>
          <w:tblHeader w:val="0"/>
        </w:trPr>
        <w:tc>
          <w:tcPr>
            <w:tcBorders>
              <w:top w:color="0f2344" w:space="0" w:sz="4" w:val="single"/>
              <w:left w:color="0f2344" w:space="0" w:sz="4" w:val="single"/>
              <w:bottom w:color="0f2344" w:space="0" w:sz="4" w:val="single"/>
              <w:right w:color="0f2344" w:space="0" w:sz="4" w:val="single"/>
            </w:tcBorders>
            <w:shd w:fill="0f2344" w:val="clear"/>
            <w:tcMar>
              <w:top w:w="80.0" w:type="dxa"/>
              <w:left w:w="130.0" w:type="dxa"/>
              <w:bottom w:w="80.0" w:type="dxa"/>
              <w:right w:w="100.0" w:type="dxa"/>
            </w:tcMar>
          </w:tcPr>
          <w:p w:rsidR="00000000" w:rsidDel="00000000" w:rsidP="00000000" w:rsidRDefault="00000000" w:rsidRPr="00000000" w14:paraId="000000ED">
            <w:pPr>
              <w:jc w:val="left"/>
              <w:rPr/>
            </w:pPr>
            <w:r w:rsidDel="00000000" w:rsidR="00000000" w:rsidRPr="00000000">
              <w:rPr>
                <w:rFonts w:ascii="Arial" w:cs="Arial" w:eastAsia="Arial" w:hAnsi="Arial"/>
                <w:b w:val="1"/>
                <w:bCs w:val="1"/>
                <w:i w:val="0"/>
                <w:iCs w:val="0"/>
                <w:smallCaps w:val="1"/>
                <w:color w:val="ffffff"/>
                <w:sz w:val="17"/>
                <w:szCs w:val="17"/>
                <w:rtl w:val="0"/>
              </w:rPr>
              <w:t xml:space="preserve">STEP</w:t>
            </w:r>
            <w:r w:rsidDel="00000000" w:rsidR="00000000" w:rsidRPr="00000000">
              <w:rPr>
                <w:rtl w:val="0"/>
              </w:rPr>
            </w:r>
          </w:p>
        </w:tc>
        <w:tc>
          <w:tcPr>
            <w:tcBorders>
              <w:top w:color="0f2344" w:space="0" w:sz="4" w:val="single"/>
              <w:left w:color="0f2344" w:space="0" w:sz="4" w:val="single"/>
              <w:bottom w:color="0f2344" w:space="0" w:sz="4" w:val="single"/>
              <w:right w:color="0f2344" w:space="0" w:sz="4" w:val="single"/>
            </w:tcBorders>
            <w:shd w:fill="0f2344" w:val="clear"/>
            <w:tcMar>
              <w:top w:w="80.0" w:type="dxa"/>
              <w:left w:w="130.0" w:type="dxa"/>
              <w:bottom w:w="80.0" w:type="dxa"/>
              <w:right w:w="100.0" w:type="dxa"/>
            </w:tcMar>
          </w:tcPr>
          <w:p w:rsidR="00000000" w:rsidDel="00000000" w:rsidP="00000000" w:rsidRDefault="00000000" w:rsidRPr="00000000" w14:paraId="000000EE">
            <w:pPr>
              <w:jc w:val="left"/>
              <w:rPr/>
            </w:pPr>
            <w:r w:rsidDel="00000000" w:rsidR="00000000" w:rsidRPr="00000000">
              <w:rPr>
                <w:rFonts w:ascii="Arial" w:cs="Arial" w:eastAsia="Arial" w:hAnsi="Arial"/>
                <w:b w:val="1"/>
                <w:bCs w:val="1"/>
                <w:i w:val="0"/>
                <w:iCs w:val="0"/>
                <w:smallCaps w:val="1"/>
                <w:color w:val="ffffff"/>
                <w:sz w:val="17"/>
                <w:szCs w:val="17"/>
                <w:rtl w:val="0"/>
              </w:rPr>
              <w:t xml:space="preserve">ACTION</w:t>
            </w:r>
            <w:r w:rsidDel="00000000" w:rsidR="00000000" w:rsidRPr="00000000">
              <w:rPr>
                <w:rtl w:val="0"/>
              </w:rPr>
            </w:r>
          </w:p>
        </w:tc>
        <w:tc>
          <w:tcPr>
            <w:tcBorders>
              <w:top w:color="0f2344" w:space="0" w:sz="4" w:val="single"/>
              <w:left w:color="0f2344" w:space="0" w:sz="4" w:val="single"/>
              <w:bottom w:color="0f2344" w:space="0" w:sz="4" w:val="single"/>
              <w:right w:color="0f2344" w:space="0" w:sz="4" w:val="single"/>
            </w:tcBorders>
            <w:shd w:fill="0f2344" w:val="clear"/>
            <w:tcMar>
              <w:top w:w="80.0" w:type="dxa"/>
              <w:left w:w="130.0" w:type="dxa"/>
              <w:bottom w:w="80.0" w:type="dxa"/>
              <w:right w:w="100.0" w:type="dxa"/>
            </w:tcMar>
          </w:tcPr>
          <w:p w:rsidR="00000000" w:rsidDel="00000000" w:rsidP="00000000" w:rsidRDefault="00000000" w:rsidRPr="00000000" w14:paraId="000000EF">
            <w:pPr>
              <w:jc w:val="left"/>
              <w:rPr/>
            </w:pPr>
            <w:r w:rsidDel="00000000" w:rsidR="00000000" w:rsidRPr="00000000">
              <w:rPr>
                <w:rFonts w:ascii="Arial" w:cs="Arial" w:eastAsia="Arial" w:hAnsi="Arial"/>
                <w:b w:val="1"/>
                <w:bCs w:val="1"/>
                <w:i w:val="0"/>
                <w:iCs w:val="0"/>
                <w:smallCaps w:val="1"/>
                <w:color w:val="ffffff"/>
                <w:sz w:val="17"/>
                <w:szCs w:val="17"/>
                <w:rtl w:val="0"/>
              </w:rPr>
              <w:t xml:space="preserve">KEY QUESTIONS TO ASK</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F0">
            <w:pPr>
              <w:jc w:val="left"/>
              <w:rPr/>
            </w:pPr>
            <w:r w:rsidDel="00000000" w:rsidR="00000000" w:rsidRPr="00000000">
              <w:rPr>
                <w:rFonts w:ascii="Arial" w:cs="Arial" w:eastAsia="Arial" w:hAnsi="Arial"/>
                <w:b w:val="1"/>
                <w:bCs w:val="1"/>
                <w:i w:val="0"/>
                <w:iCs w:val="0"/>
                <w:smallCaps w:val="0"/>
                <w:color w:val="0a1628"/>
                <w:sz w:val="17"/>
                <w:szCs w:val="17"/>
                <w:rtl w:val="0"/>
              </w:rPr>
              <w:t xml:space="preserve">1. Read the Alert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F1">
            <w:pPr>
              <w:jc w:val="left"/>
              <w:rPr/>
            </w:pPr>
            <w:r w:rsidDel="00000000" w:rsidR="00000000" w:rsidRPr="00000000">
              <w:rPr>
                <w:rFonts w:ascii="Arial" w:cs="Arial" w:eastAsia="Arial" w:hAnsi="Arial"/>
                <w:b w:val="0"/>
                <w:bCs w:val="0"/>
                <w:i w:val="0"/>
                <w:iCs w:val="0"/>
                <w:smallCaps w:val="0"/>
                <w:color w:val="334155"/>
                <w:sz w:val="17"/>
                <w:szCs w:val="17"/>
                <w:rtl w:val="0"/>
              </w:rPr>
              <w:t xml:space="preserve">Understand what rule fired and why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F2">
            <w:pPr>
              <w:jc w:val="left"/>
              <w:rPr/>
            </w:pPr>
            <w:r w:rsidDel="00000000" w:rsidR="00000000" w:rsidRPr="00000000">
              <w:rPr>
                <w:rFonts w:ascii="Arial" w:cs="Arial" w:eastAsia="Arial" w:hAnsi="Arial"/>
                <w:b w:val="0"/>
                <w:bCs w:val="0"/>
                <w:i w:val="0"/>
                <w:iCs w:val="0"/>
                <w:smallCaps w:val="0"/>
                <w:color w:val="334155"/>
                <w:sz w:val="17"/>
                <w:szCs w:val="17"/>
                <w:rtl w:val="0"/>
              </w:rPr>
              <w:t xml:space="preserve">What is the alert name? What rule logic triggered it? What asset is involved?</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F3">
            <w:pPr>
              <w:jc w:val="left"/>
              <w:rPr/>
            </w:pPr>
            <w:r w:rsidDel="00000000" w:rsidR="00000000" w:rsidRPr="00000000">
              <w:rPr>
                <w:rFonts w:ascii="Arial" w:cs="Arial" w:eastAsia="Arial" w:hAnsi="Arial"/>
                <w:b w:val="1"/>
                <w:bCs w:val="1"/>
                <w:i w:val="0"/>
                <w:iCs w:val="0"/>
                <w:smallCaps w:val="0"/>
                <w:color w:val="0a1628"/>
                <w:sz w:val="17"/>
                <w:szCs w:val="17"/>
                <w:rtl w:val="0"/>
              </w:rPr>
              <w:t xml:space="preserve">2. Gather Context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F4">
            <w:pPr>
              <w:jc w:val="left"/>
              <w:rPr/>
            </w:pPr>
            <w:r w:rsidDel="00000000" w:rsidR="00000000" w:rsidRPr="00000000">
              <w:rPr>
                <w:rFonts w:ascii="Arial" w:cs="Arial" w:eastAsia="Arial" w:hAnsi="Arial"/>
                <w:b w:val="0"/>
                <w:bCs w:val="0"/>
                <w:i w:val="0"/>
                <w:iCs w:val="0"/>
                <w:smallCaps w:val="0"/>
                <w:color w:val="334155"/>
                <w:sz w:val="17"/>
                <w:szCs w:val="17"/>
                <w:rtl w:val="0"/>
              </w:rPr>
              <w:t xml:space="preserve">Pull logs from the alert timeframe (±30 min)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F5">
            <w:pPr>
              <w:jc w:val="left"/>
              <w:rPr/>
            </w:pPr>
            <w:r w:rsidDel="00000000" w:rsidR="00000000" w:rsidRPr="00000000">
              <w:rPr>
                <w:rFonts w:ascii="Arial" w:cs="Arial" w:eastAsia="Arial" w:hAnsi="Arial"/>
                <w:b w:val="0"/>
                <w:bCs w:val="0"/>
                <w:i w:val="0"/>
                <w:iCs w:val="0"/>
                <w:smallCaps w:val="0"/>
                <w:color w:val="334155"/>
                <w:sz w:val="17"/>
                <w:szCs w:val="17"/>
                <w:rtl w:val="0"/>
              </w:rPr>
              <w:t xml:space="preserve">What happened before and after? What other events on this host/user/IP?</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F6">
            <w:pPr>
              <w:jc w:val="left"/>
              <w:rPr/>
            </w:pPr>
            <w:r w:rsidDel="00000000" w:rsidR="00000000" w:rsidRPr="00000000">
              <w:rPr>
                <w:rFonts w:ascii="Arial" w:cs="Arial" w:eastAsia="Arial" w:hAnsi="Arial"/>
                <w:b w:val="1"/>
                <w:bCs w:val="1"/>
                <w:i w:val="0"/>
                <w:iCs w:val="0"/>
                <w:smallCaps w:val="0"/>
                <w:color w:val="0a1628"/>
                <w:sz w:val="17"/>
                <w:szCs w:val="17"/>
                <w:rtl w:val="0"/>
              </w:rPr>
              <w:t xml:space="preserve">3. Enrich IOCs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F7">
            <w:pPr>
              <w:jc w:val="left"/>
              <w:rPr/>
            </w:pPr>
            <w:r w:rsidDel="00000000" w:rsidR="00000000" w:rsidRPr="00000000">
              <w:rPr>
                <w:rFonts w:ascii="Arial" w:cs="Arial" w:eastAsia="Arial" w:hAnsi="Arial"/>
                <w:b w:val="0"/>
                <w:bCs w:val="0"/>
                <w:i w:val="0"/>
                <w:iCs w:val="0"/>
                <w:smallCaps w:val="0"/>
                <w:color w:val="334155"/>
                <w:sz w:val="17"/>
                <w:szCs w:val="17"/>
                <w:rtl w:val="0"/>
              </w:rPr>
              <w:t xml:space="preserve">Look up IPs, domains, hashes in threat intel</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F8">
            <w:pPr>
              <w:jc w:val="left"/>
              <w:rPr/>
            </w:pPr>
            <w:r w:rsidDel="00000000" w:rsidR="00000000" w:rsidRPr="00000000">
              <w:rPr>
                <w:rFonts w:ascii="Arial" w:cs="Arial" w:eastAsia="Arial" w:hAnsi="Arial"/>
                <w:b w:val="0"/>
                <w:bCs w:val="0"/>
                <w:i w:val="0"/>
                <w:iCs w:val="0"/>
                <w:smallCaps w:val="0"/>
                <w:color w:val="334155"/>
                <w:sz w:val="17"/>
                <w:szCs w:val="17"/>
                <w:rtl w:val="0"/>
              </w:rPr>
              <w:t xml:space="preserve">Is this IP/domain known malicious? What is the file hash reputation? When was this domain registered?</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F9">
            <w:pPr>
              <w:jc w:val="left"/>
              <w:rPr/>
            </w:pPr>
            <w:r w:rsidDel="00000000" w:rsidR="00000000" w:rsidRPr="00000000">
              <w:rPr>
                <w:rFonts w:ascii="Arial" w:cs="Arial" w:eastAsia="Arial" w:hAnsi="Arial"/>
                <w:b w:val="1"/>
                <w:bCs w:val="1"/>
                <w:i w:val="0"/>
                <w:iCs w:val="0"/>
                <w:smallCaps w:val="0"/>
                <w:color w:val="0a1628"/>
                <w:sz w:val="17"/>
                <w:szCs w:val="17"/>
                <w:rtl w:val="0"/>
              </w:rPr>
              <w:t xml:space="preserve">4. Correlate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FA">
            <w:pPr>
              <w:jc w:val="left"/>
              <w:rPr/>
            </w:pPr>
            <w:r w:rsidDel="00000000" w:rsidR="00000000" w:rsidRPr="00000000">
              <w:rPr>
                <w:rFonts w:ascii="Arial" w:cs="Arial" w:eastAsia="Arial" w:hAnsi="Arial"/>
                <w:b w:val="0"/>
                <w:bCs w:val="0"/>
                <w:i w:val="0"/>
                <w:iCs w:val="0"/>
                <w:smallCaps w:val="0"/>
                <w:color w:val="334155"/>
                <w:sz w:val="17"/>
                <w:szCs w:val="17"/>
                <w:rtl w:val="0"/>
              </w:rPr>
              <w:t xml:space="preserve">Cross-reference across SIEM, EDR, proxy, DNS, firewall</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FB">
            <w:pPr>
              <w:jc w:val="left"/>
              <w:rPr/>
            </w:pPr>
            <w:r w:rsidDel="00000000" w:rsidR="00000000" w:rsidRPr="00000000">
              <w:rPr>
                <w:rFonts w:ascii="Arial" w:cs="Arial" w:eastAsia="Arial" w:hAnsi="Arial"/>
                <w:b w:val="0"/>
                <w:bCs w:val="0"/>
                <w:i w:val="0"/>
                <w:iCs w:val="0"/>
                <w:smallCaps w:val="0"/>
                <w:color w:val="334155"/>
                <w:sz w:val="17"/>
                <w:szCs w:val="17"/>
                <w:rtl w:val="0"/>
              </w:rPr>
              <w:t xml:space="preserve">Is this pattern consistent across multiple sources? Any lateral movement?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FC">
            <w:pPr>
              <w:jc w:val="left"/>
              <w:rPr/>
            </w:pPr>
            <w:r w:rsidDel="00000000" w:rsidR="00000000" w:rsidRPr="00000000">
              <w:rPr>
                <w:rFonts w:ascii="Arial" w:cs="Arial" w:eastAsia="Arial" w:hAnsi="Arial"/>
                <w:b w:val="1"/>
                <w:bCs w:val="1"/>
                <w:i w:val="0"/>
                <w:iCs w:val="0"/>
                <w:smallCaps w:val="0"/>
                <w:color w:val="0a1628"/>
                <w:sz w:val="17"/>
                <w:szCs w:val="17"/>
                <w:rtl w:val="0"/>
              </w:rPr>
              <w:t xml:space="preserve">5. Assess Severity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FD">
            <w:pPr>
              <w:jc w:val="left"/>
              <w:rPr/>
            </w:pPr>
            <w:r w:rsidDel="00000000" w:rsidR="00000000" w:rsidRPr="00000000">
              <w:rPr>
                <w:rFonts w:ascii="Arial" w:cs="Arial" w:eastAsia="Arial" w:hAnsi="Arial"/>
                <w:b w:val="0"/>
                <w:bCs w:val="0"/>
                <w:i w:val="0"/>
                <w:iCs w:val="0"/>
                <w:smallCaps w:val="0"/>
                <w:color w:val="334155"/>
                <w:sz w:val="17"/>
                <w:szCs w:val="17"/>
                <w:rtl w:val="0"/>
              </w:rPr>
              <w:t xml:space="preserve">Determine real vs false positive, and if real, how bad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0FE">
            <w:pPr>
              <w:jc w:val="left"/>
              <w:rPr/>
            </w:pPr>
            <w:r w:rsidDel="00000000" w:rsidR="00000000" w:rsidRPr="00000000">
              <w:rPr>
                <w:rFonts w:ascii="Arial" w:cs="Arial" w:eastAsia="Arial" w:hAnsi="Arial"/>
                <w:b w:val="0"/>
                <w:bCs w:val="0"/>
                <w:i w:val="0"/>
                <w:iCs w:val="0"/>
                <w:smallCaps w:val="0"/>
                <w:color w:val="334155"/>
                <w:sz w:val="17"/>
                <w:szCs w:val="17"/>
                <w:rtl w:val="0"/>
              </w:rPr>
              <w:t xml:space="preserve">Is this a true positive? What is the potential impact? Scope of affected systems?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0FF">
            <w:pPr>
              <w:jc w:val="left"/>
              <w:rPr/>
            </w:pPr>
            <w:r w:rsidDel="00000000" w:rsidR="00000000" w:rsidRPr="00000000">
              <w:rPr>
                <w:rFonts w:ascii="Arial" w:cs="Arial" w:eastAsia="Arial" w:hAnsi="Arial"/>
                <w:b w:val="1"/>
                <w:bCs w:val="1"/>
                <w:i w:val="0"/>
                <w:iCs w:val="0"/>
                <w:smallCaps w:val="0"/>
                <w:color w:val="0a1628"/>
                <w:sz w:val="17"/>
                <w:szCs w:val="17"/>
                <w:rtl w:val="0"/>
              </w:rPr>
              <w:t xml:space="preserve">6. Decide &amp; Act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00">
            <w:pPr>
              <w:jc w:val="left"/>
              <w:rPr/>
            </w:pPr>
            <w:r w:rsidDel="00000000" w:rsidR="00000000" w:rsidRPr="00000000">
              <w:rPr>
                <w:rFonts w:ascii="Arial" w:cs="Arial" w:eastAsia="Arial" w:hAnsi="Arial"/>
                <w:b w:val="0"/>
                <w:bCs w:val="0"/>
                <w:i w:val="0"/>
                <w:iCs w:val="0"/>
                <w:smallCaps w:val="0"/>
                <w:color w:val="334155"/>
                <w:sz w:val="17"/>
                <w:szCs w:val="17"/>
                <w:rtl w:val="0"/>
              </w:rPr>
              <w:t xml:space="preserve">Close FP, escalate, or begin containment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01">
            <w:pPr>
              <w:jc w:val="left"/>
              <w:rPr/>
            </w:pPr>
            <w:r w:rsidDel="00000000" w:rsidR="00000000" w:rsidRPr="00000000">
              <w:rPr>
                <w:rFonts w:ascii="Arial" w:cs="Arial" w:eastAsia="Arial" w:hAnsi="Arial"/>
                <w:b w:val="0"/>
                <w:bCs w:val="0"/>
                <w:i w:val="0"/>
                <w:iCs w:val="0"/>
                <w:smallCaps w:val="0"/>
                <w:color w:val="334155"/>
                <w:sz w:val="17"/>
                <w:szCs w:val="17"/>
                <w:rtl w:val="0"/>
              </w:rPr>
              <w:t xml:space="preserve">Enough evidence to escalate? Who needs to be notified? What is the next action?</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02">
            <w:pPr>
              <w:jc w:val="left"/>
              <w:rPr/>
            </w:pPr>
            <w:r w:rsidDel="00000000" w:rsidR="00000000" w:rsidRPr="00000000">
              <w:rPr>
                <w:rFonts w:ascii="Arial" w:cs="Arial" w:eastAsia="Arial" w:hAnsi="Arial"/>
                <w:b w:val="1"/>
                <w:bCs w:val="1"/>
                <w:i w:val="0"/>
                <w:iCs w:val="0"/>
                <w:smallCaps w:val="0"/>
                <w:color w:val="0a1628"/>
                <w:sz w:val="17"/>
                <w:szCs w:val="17"/>
                <w:rtl w:val="0"/>
              </w:rPr>
              <w:t xml:space="preserve">7. Document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03">
            <w:pPr>
              <w:jc w:val="left"/>
              <w:rPr/>
            </w:pPr>
            <w:r w:rsidDel="00000000" w:rsidR="00000000" w:rsidRPr="00000000">
              <w:rPr>
                <w:rFonts w:ascii="Arial" w:cs="Arial" w:eastAsia="Arial" w:hAnsi="Arial"/>
                <w:b w:val="0"/>
                <w:bCs w:val="0"/>
                <w:i w:val="0"/>
                <w:iCs w:val="0"/>
                <w:smallCaps w:val="0"/>
                <w:color w:val="334155"/>
                <w:sz w:val="17"/>
                <w:szCs w:val="17"/>
                <w:rtl w:val="0"/>
              </w:rPr>
              <w:t xml:space="preserve">Record everything in the ticketing system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04">
            <w:pPr>
              <w:jc w:val="left"/>
              <w:rPr/>
            </w:pPr>
            <w:r w:rsidDel="00000000" w:rsidR="00000000" w:rsidRPr="00000000">
              <w:rPr>
                <w:rFonts w:ascii="Arial" w:cs="Arial" w:eastAsia="Arial" w:hAnsi="Arial"/>
                <w:b w:val="0"/>
                <w:bCs w:val="0"/>
                <w:i w:val="0"/>
                <w:iCs w:val="0"/>
                <w:smallCaps w:val="0"/>
                <w:color w:val="334155"/>
                <w:sz w:val="17"/>
                <w:szCs w:val="17"/>
                <w:rtl w:val="0"/>
              </w:rPr>
              <w:t xml:space="preserve">Can someone else pick this up from my notes and continue? Are timestamps accurate?</w:t>
            </w:r>
            <w:r w:rsidDel="00000000" w:rsidR="00000000" w:rsidRPr="00000000">
              <w:rPr>
                <w:rtl w:val="0"/>
              </w:rPr>
            </w:r>
          </w:p>
        </w:tc>
      </w:tr>
    </w:tbl>
    <w:p w:rsidR="00000000" w:rsidDel="00000000" w:rsidP="00000000" w:rsidRDefault="00000000" w:rsidRPr="00000000" w14:paraId="00000105">
      <w:pPr>
        <w:spacing w:after="80" w:before="0" w:lineRule="auto"/>
        <w:rPr/>
      </w:pP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65100" w:val="clear"/>
            <w:tcMar>
              <w:top w:w="0.0" w:type="dxa"/>
              <w:left w:w="0.0" w:type="dxa"/>
              <w:bottom w:w="0.0" w:type="dxa"/>
              <w:right w:w="0.0" w:type="dxa"/>
            </w:tcMar>
          </w:tcPr>
          <w:p w:rsidR="00000000" w:rsidDel="00000000" w:rsidP="00000000" w:rsidRDefault="00000000" w:rsidRPr="00000000" w14:paraId="00000106">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107">
            <w:pPr>
              <w:spacing w:after="34" w:before="0" w:lineRule="auto"/>
              <w:jc w:val="left"/>
              <w:rPr/>
            </w:pPr>
            <w:r w:rsidDel="00000000" w:rsidR="00000000" w:rsidRPr="00000000">
              <w:rPr>
                <w:rFonts w:ascii="Arial" w:cs="Arial" w:eastAsia="Arial" w:hAnsi="Arial"/>
                <w:b w:val="0"/>
                <w:bCs w:val="0"/>
                <w:i w:val="0"/>
                <w:iCs w:val="0"/>
                <w:smallCaps w:val="0"/>
                <w:color w:val="e65100"/>
                <w:sz w:val="24"/>
                <w:szCs w:val="24"/>
                <w:rtl w:val="0"/>
              </w:rPr>
              <w:t xml:space="preserve">🚦  </w:t>
            </w:r>
            <w:r w:rsidDel="00000000" w:rsidR="00000000" w:rsidRPr="00000000">
              <w:rPr>
                <w:rFonts w:ascii="Arial" w:cs="Arial" w:eastAsia="Arial" w:hAnsi="Arial"/>
                <w:b w:val="1"/>
                <w:bCs w:val="1"/>
                <w:i w:val="0"/>
                <w:iCs w:val="0"/>
                <w:smallCaps w:val="0"/>
                <w:color w:val="e65100"/>
                <w:sz w:val="24"/>
                <w:szCs w:val="24"/>
                <w:rtl w:val="0"/>
              </w:rPr>
              <w:t xml:space="preserve">ALERT SEVERITY CLASSIFICATION</w:t>
            </w:r>
            <w:r w:rsidDel="00000000" w:rsidR="00000000" w:rsidRPr="00000000">
              <w:rPr>
                <w:rtl w:val="0"/>
              </w:rPr>
            </w:r>
          </w:p>
          <w:p w:rsidR="00000000" w:rsidDel="00000000" w:rsidP="00000000" w:rsidRDefault="00000000" w:rsidRPr="00000000" w14:paraId="00000108">
            <w:pPr>
              <w:jc w:val="left"/>
              <w:rPr/>
            </w:pPr>
            <w:r w:rsidDel="00000000" w:rsidR="00000000" w:rsidRPr="00000000">
              <w:rPr>
                <w:rFonts w:ascii="Arial" w:cs="Arial" w:eastAsia="Arial" w:hAnsi="Arial"/>
                <w:b w:val="0"/>
                <w:bCs w:val="0"/>
                <w:i w:val="0"/>
                <w:iCs w:val="0"/>
                <w:smallCaps w:val="0"/>
                <w:color w:val="64748b"/>
                <w:sz w:val="17"/>
                <w:szCs w:val="17"/>
                <w:rtl w:val="0"/>
              </w:rPr>
              <w:t xml:space="preserve">How to classify and prioritise every alert that enters the queue</w:t>
            </w:r>
            <w:r w:rsidDel="00000000" w:rsidR="00000000" w:rsidRPr="00000000">
              <w:rPr>
                <w:rtl w:val="0"/>
              </w:rPr>
            </w:r>
          </w:p>
        </w:tc>
      </w:tr>
    </w:tbl>
    <w:p w:rsidR="00000000" w:rsidDel="00000000" w:rsidP="00000000" w:rsidRDefault="00000000" w:rsidRPr="00000000" w14:paraId="00000109">
      <w:pPr>
        <w:spacing w:after="55" w:before="0" w:lineRule="auto"/>
        <w:rPr/>
      </w:pP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20"/>
        <w:gridCol w:w="2520"/>
        <w:gridCol w:w="2520"/>
        <w:gridCol w:w="2520"/>
        <w:tblGridChange w:id="0">
          <w:tblGrid>
            <w:gridCol w:w="2520"/>
            <w:gridCol w:w="2520"/>
            <w:gridCol w:w="2520"/>
            <w:gridCol w:w="25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e7d32" w:val="clear"/>
            <w:tcMar>
              <w:top w:w="55.0" w:type="dxa"/>
              <w:left w:w="80.0" w:type="dxa"/>
              <w:bottom w:w="55.0" w:type="dxa"/>
              <w:right w:w="80.0" w:type="dxa"/>
            </w:tcMar>
          </w:tcPr>
          <w:p w:rsidR="00000000" w:rsidDel="00000000" w:rsidP="00000000" w:rsidRDefault="00000000" w:rsidRPr="00000000" w14:paraId="0000010A">
            <w:pPr>
              <w:jc w:val="center"/>
              <w:rPr/>
            </w:pPr>
            <w:r w:rsidDel="00000000" w:rsidR="00000000" w:rsidRPr="00000000">
              <w:rPr>
                <w:rFonts w:ascii="Arial" w:cs="Arial" w:eastAsia="Arial" w:hAnsi="Arial"/>
                <w:b w:val="1"/>
                <w:bCs w:val="1"/>
                <w:i w:val="0"/>
                <w:iCs w:val="0"/>
                <w:smallCaps w:val="0"/>
                <w:color w:val="ffffff"/>
                <w:sz w:val="17"/>
                <w:szCs w:val="17"/>
                <w:rtl w:val="0"/>
              </w:rPr>
              <w:t xml:space="preserve">LOW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7c00" w:val="clear"/>
            <w:tcMar>
              <w:top w:w="55.0" w:type="dxa"/>
              <w:left w:w="80.0" w:type="dxa"/>
              <w:bottom w:w="55.0" w:type="dxa"/>
              <w:right w:w="80.0" w:type="dxa"/>
            </w:tcMar>
          </w:tcPr>
          <w:p w:rsidR="00000000" w:rsidDel="00000000" w:rsidP="00000000" w:rsidRDefault="00000000" w:rsidRPr="00000000" w14:paraId="0000010B">
            <w:pPr>
              <w:jc w:val="center"/>
              <w:rPr/>
            </w:pPr>
            <w:r w:rsidDel="00000000" w:rsidR="00000000" w:rsidRPr="00000000">
              <w:rPr>
                <w:rFonts w:ascii="Arial" w:cs="Arial" w:eastAsia="Arial" w:hAnsi="Arial"/>
                <w:b w:val="1"/>
                <w:bCs w:val="1"/>
                <w:i w:val="0"/>
                <w:iCs w:val="0"/>
                <w:smallCaps w:val="0"/>
                <w:color w:val="ffffff"/>
                <w:sz w:val="17"/>
                <w:szCs w:val="17"/>
                <w:rtl w:val="0"/>
              </w:rPr>
              <w:t xml:space="preserve">MEDIUM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c62828" w:val="clear"/>
            <w:tcMar>
              <w:top w:w="55.0" w:type="dxa"/>
              <w:left w:w="80.0" w:type="dxa"/>
              <w:bottom w:w="55.0" w:type="dxa"/>
              <w:right w:w="80.0" w:type="dxa"/>
            </w:tcMar>
          </w:tcPr>
          <w:p w:rsidR="00000000" w:rsidDel="00000000" w:rsidP="00000000" w:rsidRDefault="00000000" w:rsidRPr="00000000" w14:paraId="0000010C">
            <w:pPr>
              <w:jc w:val="center"/>
              <w:rPr/>
            </w:pPr>
            <w:r w:rsidDel="00000000" w:rsidR="00000000" w:rsidRPr="00000000">
              <w:rPr>
                <w:rFonts w:ascii="Arial" w:cs="Arial" w:eastAsia="Arial" w:hAnsi="Arial"/>
                <w:b w:val="1"/>
                <w:bCs w:val="1"/>
                <w:i w:val="0"/>
                <w:iCs w:val="0"/>
                <w:smallCaps w:val="0"/>
                <w:color w:val="ffffff"/>
                <w:sz w:val="17"/>
                <w:szCs w:val="17"/>
                <w:rtl w:val="0"/>
              </w:rPr>
              <w:t xml:space="preserve">HIGH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880e4f" w:val="clear"/>
            <w:tcMar>
              <w:top w:w="55.0" w:type="dxa"/>
              <w:left w:w="80.0" w:type="dxa"/>
              <w:bottom w:w="55.0" w:type="dxa"/>
              <w:right w:w="80.0" w:type="dxa"/>
            </w:tcMar>
          </w:tcPr>
          <w:p w:rsidR="00000000" w:rsidDel="00000000" w:rsidP="00000000" w:rsidRDefault="00000000" w:rsidRPr="00000000" w14:paraId="0000010D">
            <w:pPr>
              <w:jc w:val="center"/>
              <w:rPr/>
            </w:pPr>
            <w:r w:rsidDel="00000000" w:rsidR="00000000" w:rsidRPr="00000000">
              <w:rPr>
                <w:rFonts w:ascii="Arial" w:cs="Arial" w:eastAsia="Arial" w:hAnsi="Arial"/>
                <w:b w:val="1"/>
                <w:bCs w:val="1"/>
                <w:i w:val="0"/>
                <w:iCs w:val="0"/>
                <w:smallCaps w:val="0"/>
                <w:color w:val="ffffff"/>
                <w:sz w:val="17"/>
                <w:szCs w:val="17"/>
                <w:rtl w:val="0"/>
              </w:rPr>
              <w:t xml:space="preserve">CRITICAL</w:t>
            </w:r>
            <w:r w:rsidDel="00000000" w:rsidR="00000000" w:rsidRPr="00000000">
              <w:rPr>
                <w:rtl w:val="0"/>
              </w:rPr>
            </w:r>
          </w:p>
        </w:tc>
      </w:tr>
    </w:tbl>
    <w:p w:rsidR="00000000" w:rsidDel="00000000" w:rsidP="00000000" w:rsidRDefault="00000000" w:rsidRPr="00000000" w14:paraId="0000010E">
      <w:pPr>
        <w:spacing w:after="50" w:before="0" w:lineRule="auto"/>
        <w:rPr/>
      </w:pP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9280"/>
        <w:tblGridChange w:id="0">
          <w:tblGrid>
            <w:gridCol w:w="800"/>
            <w:gridCol w:w="9280"/>
          </w:tblGrid>
        </w:tblGridChange>
      </w:tblGrid>
      <w:tr>
        <w:trPr>
          <w:cantSplit w:val="0"/>
          <w:tblHeader w:val="0"/>
        </w:trPr>
        <w:tc>
          <w:tcPr>
            <w:tcBorders>
              <w:top w:color="2e7d32" w:space="0" w:sz="4" w:val="single"/>
              <w:left w:color="2e7d32" w:space="0" w:sz="4" w:val="single"/>
              <w:bottom w:color="2e7d32" w:space="0" w:sz="4" w:val="single"/>
              <w:right w:color="2e7d32" w:space="0" w:sz="4" w:val="single"/>
            </w:tcBorders>
            <w:shd w:fill="2e7d32" w:val="clear"/>
            <w:tcMar>
              <w:top w:w="80.0" w:type="dxa"/>
              <w:left w:w="50.0" w:type="dxa"/>
              <w:bottom w:w="80.0" w:type="dxa"/>
              <w:right w:w="50.0" w:type="dxa"/>
            </w:tcMar>
            <w:vAlign w:val="center"/>
          </w:tcPr>
          <w:p w:rsidR="00000000" w:rsidDel="00000000" w:rsidP="00000000" w:rsidRDefault="00000000" w:rsidRPr="00000000" w14:paraId="0000010F">
            <w:pPr>
              <w:spacing w:after="10" w:before="0" w:lineRule="auto"/>
              <w:jc w:val="center"/>
              <w:rPr/>
            </w:pPr>
            <w:r w:rsidDel="00000000" w:rsidR="00000000" w:rsidRPr="00000000">
              <w:rPr>
                <w:rFonts w:ascii="Arial" w:cs="Arial" w:eastAsia="Arial" w:hAnsi="Arial"/>
                <w:b w:val="1"/>
                <w:bCs w:val="1"/>
                <w:i w:val="0"/>
                <w:iCs w:val="0"/>
                <w:smallCaps w:val="1"/>
                <w:color w:val="ffffff"/>
                <w:sz w:val="15"/>
                <w:szCs w:val="15"/>
                <w:rtl w:val="0"/>
              </w:rPr>
              <w:t xml:space="preserve">LOW</w:t>
            </w:r>
            <w:r w:rsidDel="00000000" w:rsidR="00000000" w:rsidRPr="00000000">
              <w:rPr>
                <w:rtl w:val="0"/>
              </w:rPr>
            </w:r>
          </w:p>
          <w:p w:rsidR="00000000" w:rsidDel="00000000" w:rsidP="00000000" w:rsidRDefault="00000000" w:rsidRPr="00000000" w14:paraId="00000110">
            <w:pPr>
              <w:jc w:val="center"/>
              <w:rPr/>
            </w:pPr>
            <w:sdt>
              <w:sdtPr>
                <w:id w:val="-42779311"/>
                <w:tag w:val="goog_rdk_3"/>
              </w:sdtPr>
              <w:sdtContent>
                <w:r w:rsidDel="00000000" w:rsidR="00000000" w:rsidRPr="00000000">
                  <w:rPr>
                    <w:rFonts w:ascii="Fira Mono" w:cs="Fira Mono" w:eastAsia="Fira Mono" w:hAnsi="Fira Mono"/>
                    <w:b w:val="0"/>
                    <w:bCs w:val="0"/>
                    <w:i w:val="0"/>
                    <w:iCs w:val="0"/>
                    <w:smallCaps w:val="0"/>
                    <w:color w:val="ffffff"/>
                    <w:sz w:val="22"/>
                    <w:szCs w:val="22"/>
                    <w:rtl w:val="0"/>
                  </w:rPr>
                  <w:t xml:space="preserve">⯀</w:t>
                </w:r>
              </w:sdtContent>
            </w:sdt>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ffffff" w:val="clear"/>
            <w:tcMar>
              <w:top w:w="85.0" w:type="dxa"/>
              <w:left w:w="160.0" w:type="dxa"/>
              <w:bottom w:w="85.0" w:type="dxa"/>
              <w:right w:w="130.0" w:type="dxa"/>
            </w:tcMar>
          </w:tcPr>
          <w:p w:rsidR="00000000" w:rsidDel="00000000" w:rsidP="00000000" w:rsidRDefault="00000000" w:rsidRPr="00000000" w14:paraId="00000111">
            <w:pPr>
              <w:spacing w:after="30" w:before="0" w:lineRule="auto"/>
              <w:jc w:val="left"/>
              <w:rPr/>
            </w:pPr>
            <w:r w:rsidDel="00000000" w:rsidR="00000000" w:rsidRPr="00000000">
              <w:rPr>
                <w:rFonts w:ascii="Arial" w:cs="Arial" w:eastAsia="Arial" w:hAnsi="Arial"/>
                <w:b w:val="1"/>
                <w:bCs w:val="1"/>
                <w:i w:val="0"/>
                <w:iCs w:val="0"/>
                <w:smallCaps w:val="0"/>
                <w:color w:val="2e7d32"/>
                <w:sz w:val="18"/>
                <w:szCs w:val="18"/>
                <w:rtl w:val="0"/>
              </w:rPr>
              <w:t xml:space="preserve">Informational / Routine Policy Event</w:t>
            </w:r>
            <w:r w:rsidDel="00000000" w:rsidR="00000000" w:rsidRPr="00000000">
              <w:rPr>
                <w:rtl w:val="0"/>
              </w:rPr>
            </w:r>
          </w:p>
          <w:p w:rsidR="00000000" w:rsidDel="00000000" w:rsidP="00000000" w:rsidRDefault="00000000" w:rsidRPr="00000000" w14:paraId="00000112">
            <w:pPr>
              <w:spacing w:after="3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Expected system activity, policy acknowledgements, non-malicious anomalies. Background noise.</w:t>
            </w:r>
            <w:r w:rsidDel="00000000" w:rsidR="00000000" w:rsidRPr="00000000">
              <w:rPr>
                <w:rtl w:val="0"/>
              </w:rPr>
            </w:r>
          </w:p>
          <w:p w:rsidR="00000000" w:rsidDel="00000000" w:rsidP="00000000" w:rsidRDefault="00000000" w:rsidRPr="00000000" w14:paraId="00000113">
            <w:pPr>
              <w:jc w:val="left"/>
              <w:rPr/>
            </w:pPr>
            <w:r w:rsidDel="00000000" w:rsidR="00000000" w:rsidRPr="00000000">
              <w:rPr>
                <w:rFonts w:ascii="Arial" w:cs="Arial" w:eastAsia="Arial" w:hAnsi="Arial"/>
                <w:b w:val="1"/>
                <w:bCs w:val="1"/>
                <w:i w:val="0"/>
                <w:iCs w:val="0"/>
                <w:smallCaps w:val="0"/>
                <w:color w:val="0a1628"/>
                <w:sz w:val="16"/>
                <w:szCs w:val="16"/>
                <w:rtl w:val="0"/>
              </w:rPr>
              <w:t xml:space="preserve">Action: </w:t>
            </w:r>
            <w:r w:rsidDel="00000000" w:rsidR="00000000" w:rsidRPr="00000000">
              <w:rPr>
                <w:rFonts w:ascii="Arial" w:cs="Arial" w:eastAsia="Arial" w:hAnsi="Arial"/>
                <w:b w:val="0"/>
                <w:bCs w:val="0"/>
                <w:i w:val="1"/>
                <w:iCs w:val="1"/>
                <w:smallCaps w:val="0"/>
                <w:color w:val="334155"/>
                <w:sz w:val="16"/>
                <w:szCs w:val="16"/>
                <w:rtl w:val="0"/>
              </w:rPr>
              <w:t xml:space="preserve">Review in batch. Document and close if confirmed benign. Use as tuning data.</w:t>
            </w:r>
            <w:r w:rsidDel="00000000" w:rsidR="00000000" w:rsidRPr="00000000">
              <w:rPr>
                <w:rtl w:val="0"/>
              </w:rPr>
            </w:r>
          </w:p>
        </w:tc>
      </w:tr>
    </w:tbl>
    <w:p w:rsidR="00000000" w:rsidDel="00000000" w:rsidP="00000000" w:rsidRDefault="00000000" w:rsidRPr="00000000" w14:paraId="00000114">
      <w:pPr>
        <w:spacing w:after="30" w:before="0" w:lineRule="auto"/>
        <w:rPr/>
      </w:pPr>
      <w:r w:rsidDel="00000000" w:rsidR="00000000" w:rsidRPr="00000000">
        <w:rPr>
          <w:rtl w:val="0"/>
        </w:rPr>
      </w:r>
    </w:p>
    <w:tbl>
      <w:tblPr>
        <w:tblStyle w:val="Table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9280"/>
        <w:tblGridChange w:id="0">
          <w:tblGrid>
            <w:gridCol w:w="800"/>
            <w:gridCol w:w="9280"/>
          </w:tblGrid>
        </w:tblGridChange>
      </w:tblGrid>
      <w:tr>
        <w:trPr>
          <w:cantSplit w:val="0"/>
          <w:tblHeader w:val="0"/>
        </w:trPr>
        <w:tc>
          <w:tcPr>
            <w:tcBorders>
              <w:top w:color="f57c00" w:space="0" w:sz="4" w:val="single"/>
              <w:left w:color="f57c00" w:space="0" w:sz="4" w:val="single"/>
              <w:bottom w:color="f57c00" w:space="0" w:sz="4" w:val="single"/>
              <w:right w:color="f57c00" w:space="0" w:sz="4" w:val="single"/>
            </w:tcBorders>
            <w:shd w:fill="f57c00" w:val="clear"/>
            <w:tcMar>
              <w:top w:w="80.0" w:type="dxa"/>
              <w:left w:w="50.0" w:type="dxa"/>
              <w:bottom w:w="80.0" w:type="dxa"/>
              <w:right w:w="50.0" w:type="dxa"/>
            </w:tcMar>
            <w:vAlign w:val="center"/>
          </w:tcPr>
          <w:p w:rsidR="00000000" w:rsidDel="00000000" w:rsidP="00000000" w:rsidRDefault="00000000" w:rsidRPr="00000000" w14:paraId="00000115">
            <w:pPr>
              <w:spacing w:after="10" w:before="0" w:lineRule="auto"/>
              <w:jc w:val="center"/>
              <w:rPr/>
            </w:pPr>
            <w:r w:rsidDel="00000000" w:rsidR="00000000" w:rsidRPr="00000000">
              <w:rPr>
                <w:rFonts w:ascii="Arial" w:cs="Arial" w:eastAsia="Arial" w:hAnsi="Arial"/>
                <w:b w:val="1"/>
                <w:bCs w:val="1"/>
                <w:i w:val="0"/>
                <w:iCs w:val="0"/>
                <w:smallCaps w:val="1"/>
                <w:color w:val="ffffff"/>
                <w:sz w:val="15"/>
                <w:szCs w:val="15"/>
                <w:rtl w:val="0"/>
              </w:rPr>
              <w:t xml:space="preserve">MEDIUM</w:t>
            </w:r>
            <w:r w:rsidDel="00000000" w:rsidR="00000000" w:rsidRPr="00000000">
              <w:rPr>
                <w:rtl w:val="0"/>
              </w:rPr>
            </w:r>
          </w:p>
          <w:p w:rsidR="00000000" w:rsidDel="00000000" w:rsidP="00000000" w:rsidRDefault="00000000" w:rsidRPr="00000000" w14:paraId="00000116">
            <w:pPr>
              <w:jc w:val="center"/>
              <w:rPr/>
            </w:pPr>
            <w:sdt>
              <w:sdtPr>
                <w:id w:val="922439709"/>
                <w:tag w:val="goog_rdk_4"/>
              </w:sdtPr>
              <w:sdtContent>
                <w:r w:rsidDel="00000000" w:rsidR="00000000" w:rsidRPr="00000000">
                  <w:rPr>
                    <w:rFonts w:ascii="Fira Mono" w:cs="Fira Mono" w:eastAsia="Fira Mono" w:hAnsi="Fira Mono"/>
                    <w:b w:val="0"/>
                    <w:bCs w:val="0"/>
                    <w:i w:val="0"/>
                    <w:iCs w:val="0"/>
                    <w:smallCaps w:val="0"/>
                    <w:color w:val="ffffff"/>
                    <w:sz w:val="22"/>
                    <w:szCs w:val="22"/>
                    <w:rtl w:val="0"/>
                  </w:rPr>
                  <w:t xml:space="preserve">⯀</w:t>
                </w:r>
              </w:sdtContent>
            </w:sdt>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ffffff" w:val="clear"/>
            <w:tcMar>
              <w:top w:w="85.0" w:type="dxa"/>
              <w:left w:w="160.0" w:type="dxa"/>
              <w:bottom w:w="85.0" w:type="dxa"/>
              <w:right w:w="130.0" w:type="dxa"/>
            </w:tcMar>
          </w:tcPr>
          <w:p w:rsidR="00000000" w:rsidDel="00000000" w:rsidP="00000000" w:rsidRDefault="00000000" w:rsidRPr="00000000" w14:paraId="00000117">
            <w:pPr>
              <w:spacing w:after="30" w:before="0" w:lineRule="auto"/>
              <w:jc w:val="left"/>
              <w:rPr/>
            </w:pPr>
            <w:r w:rsidDel="00000000" w:rsidR="00000000" w:rsidRPr="00000000">
              <w:rPr>
                <w:rFonts w:ascii="Arial" w:cs="Arial" w:eastAsia="Arial" w:hAnsi="Arial"/>
                <w:b w:val="1"/>
                <w:bCs w:val="1"/>
                <w:i w:val="0"/>
                <w:iCs w:val="0"/>
                <w:smallCaps w:val="0"/>
                <w:color w:val="f57c00"/>
                <w:sz w:val="18"/>
                <w:szCs w:val="18"/>
                <w:rtl w:val="0"/>
              </w:rPr>
              <w:t xml:space="preserve">Suspicious Activity Requiring Investigation</w:t>
            </w:r>
            <w:r w:rsidDel="00000000" w:rsidR="00000000" w:rsidRPr="00000000">
              <w:rPr>
                <w:rtl w:val="0"/>
              </w:rPr>
            </w:r>
          </w:p>
          <w:p w:rsidR="00000000" w:rsidDel="00000000" w:rsidP="00000000" w:rsidRDefault="00000000" w:rsidRPr="00000000" w14:paraId="00000118">
            <w:pPr>
              <w:spacing w:after="3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Unusual but not confirmed malicious. Could indicate reconnaissance, insider activity, or credential abuse.</w:t>
            </w:r>
            <w:r w:rsidDel="00000000" w:rsidR="00000000" w:rsidRPr="00000000">
              <w:rPr>
                <w:rtl w:val="0"/>
              </w:rPr>
            </w:r>
          </w:p>
          <w:p w:rsidR="00000000" w:rsidDel="00000000" w:rsidP="00000000" w:rsidRDefault="00000000" w:rsidRPr="00000000" w14:paraId="00000119">
            <w:pPr>
              <w:jc w:val="left"/>
              <w:rPr/>
            </w:pPr>
            <w:r w:rsidDel="00000000" w:rsidR="00000000" w:rsidRPr="00000000">
              <w:rPr>
                <w:rFonts w:ascii="Arial" w:cs="Arial" w:eastAsia="Arial" w:hAnsi="Arial"/>
                <w:b w:val="1"/>
                <w:bCs w:val="1"/>
                <w:i w:val="0"/>
                <w:iCs w:val="0"/>
                <w:smallCaps w:val="0"/>
                <w:color w:val="0a1628"/>
                <w:sz w:val="16"/>
                <w:szCs w:val="16"/>
                <w:rtl w:val="0"/>
              </w:rPr>
              <w:t xml:space="preserve">Action: </w:t>
            </w:r>
            <w:r w:rsidDel="00000000" w:rsidR="00000000" w:rsidRPr="00000000">
              <w:rPr>
                <w:rFonts w:ascii="Arial" w:cs="Arial" w:eastAsia="Arial" w:hAnsi="Arial"/>
                <w:b w:val="0"/>
                <w:bCs w:val="0"/>
                <w:i w:val="1"/>
                <w:iCs w:val="1"/>
                <w:smallCaps w:val="0"/>
                <w:color w:val="334155"/>
                <w:sz w:val="16"/>
                <w:szCs w:val="16"/>
                <w:rtl w:val="0"/>
              </w:rPr>
              <w:t xml:space="preserve">Investigate within 4 hours. Enrich IOCs, correlate events, escalate if evidence grows.</w:t>
            </w:r>
            <w:r w:rsidDel="00000000" w:rsidR="00000000" w:rsidRPr="00000000">
              <w:rPr>
                <w:rtl w:val="0"/>
              </w:rPr>
            </w:r>
          </w:p>
        </w:tc>
      </w:tr>
    </w:tbl>
    <w:p w:rsidR="00000000" w:rsidDel="00000000" w:rsidP="00000000" w:rsidRDefault="00000000" w:rsidRPr="00000000" w14:paraId="0000011A">
      <w:pPr>
        <w:spacing w:after="30" w:before="0" w:lineRule="auto"/>
        <w:rPr/>
      </w:pPr>
      <w:r w:rsidDel="00000000" w:rsidR="00000000" w:rsidRPr="00000000">
        <w:rPr>
          <w:rtl w:val="0"/>
        </w:rPr>
      </w:r>
    </w:p>
    <w:tbl>
      <w:tblPr>
        <w:tblStyle w:val="Table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9280"/>
        <w:tblGridChange w:id="0">
          <w:tblGrid>
            <w:gridCol w:w="800"/>
            <w:gridCol w:w="9280"/>
          </w:tblGrid>
        </w:tblGridChange>
      </w:tblGrid>
      <w:tr>
        <w:trPr>
          <w:cantSplit w:val="0"/>
          <w:tblHeader w:val="0"/>
        </w:trPr>
        <w:tc>
          <w:tcPr>
            <w:tcBorders>
              <w:top w:color="c62828" w:space="0" w:sz="4" w:val="single"/>
              <w:left w:color="c62828" w:space="0" w:sz="4" w:val="single"/>
              <w:bottom w:color="c62828" w:space="0" w:sz="4" w:val="single"/>
              <w:right w:color="c62828" w:space="0" w:sz="4" w:val="single"/>
            </w:tcBorders>
            <w:shd w:fill="c62828" w:val="clear"/>
            <w:tcMar>
              <w:top w:w="80.0" w:type="dxa"/>
              <w:left w:w="50.0" w:type="dxa"/>
              <w:bottom w:w="80.0" w:type="dxa"/>
              <w:right w:w="50.0" w:type="dxa"/>
            </w:tcMar>
            <w:vAlign w:val="center"/>
          </w:tcPr>
          <w:p w:rsidR="00000000" w:rsidDel="00000000" w:rsidP="00000000" w:rsidRDefault="00000000" w:rsidRPr="00000000" w14:paraId="0000011B">
            <w:pPr>
              <w:spacing w:after="10" w:before="0" w:lineRule="auto"/>
              <w:jc w:val="center"/>
              <w:rPr/>
            </w:pPr>
            <w:r w:rsidDel="00000000" w:rsidR="00000000" w:rsidRPr="00000000">
              <w:rPr>
                <w:rFonts w:ascii="Arial" w:cs="Arial" w:eastAsia="Arial" w:hAnsi="Arial"/>
                <w:b w:val="1"/>
                <w:bCs w:val="1"/>
                <w:i w:val="0"/>
                <w:iCs w:val="0"/>
                <w:smallCaps w:val="1"/>
                <w:color w:val="ffffff"/>
                <w:sz w:val="15"/>
                <w:szCs w:val="15"/>
                <w:rtl w:val="0"/>
              </w:rPr>
              <w:t xml:space="preserve">HIGH</w:t>
            </w:r>
            <w:r w:rsidDel="00000000" w:rsidR="00000000" w:rsidRPr="00000000">
              <w:rPr>
                <w:rtl w:val="0"/>
              </w:rPr>
            </w:r>
          </w:p>
          <w:p w:rsidR="00000000" w:rsidDel="00000000" w:rsidP="00000000" w:rsidRDefault="00000000" w:rsidRPr="00000000" w14:paraId="0000011C">
            <w:pPr>
              <w:jc w:val="center"/>
              <w:rPr/>
            </w:pPr>
            <w:sdt>
              <w:sdtPr>
                <w:id w:val="-391689898"/>
                <w:tag w:val="goog_rdk_5"/>
              </w:sdtPr>
              <w:sdtContent>
                <w:r w:rsidDel="00000000" w:rsidR="00000000" w:rsidRPr="00000000">
                  <w:rPr>
                    <w:rFonts w:ascii="Fira Mono" w:cs="Fira Mono" w:eastAsia="Fira Mono" w:hAnsi="Fira Mono"/>
                    <w:b w:val="0"/>
                    <w:bCs w:val="0"/>
                    <w:i w:val="0"/>
                    <w:iCs w:val="0"/>
                    <w:smallCaps w:val="0"/>
                    <w:color w:val="ffffff"/>
                    <w:sz w:val="22"/>
                    <w:szCs w:val="22"/>
                    <w:rtl w:val="0"/>
                  </w:rPr>
                  <w:t xml:space="preserve">⯀</w:t>
                </w:r>
              </w:sdtContent>
            </w:sdt>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ffffff" w:val="clear"/>
            <w:tcMar>
              <w:top w:w="85.0" w:type="dxa"/>
              <w:left w:w="160.0" w:type="dxa"/>
              <w:bottom w:w="85.0" w:type="dxa"/>
              <w:right w:w="130.0" w:type="dxa"/>
            </w:tcMar>
          </w:tcPr>
          <w:p w:rsidR="00000000" w:rsidDel="00000000" w:rsidP="00000000" w:rsidRDefault="00000000" w:rsidRPr="00000000" w14:paraId="0000011D">
            <w:pPr>
              <w:spacing w:after="30" w:before="0" w:lineRule="auto"/>
              <w:jc w:val="left"/>
              <w:rPr/>
            </w:pPr>
            <w:r w:rsidDel="00000000" w:rsidR="00000000" w:rsidRPr="00000000">
              <w:rPr>
                <w:rFonts w:ascii="Arial" w:cs="Arial" w:eastAsia="Arial" w:hAnsi="Arial"/>
                <w:b w:val="1"/>
                <w:bCs w:val="1"/>
                <w:i w:val="0"/>
                <w:iCs w:val="0"/>
                <w:smallCaps w:val="0"/>
                <w:color w:val="c62828"/>
                <w:sz w:val="18"/>
                <w:szCs w:val="18"/>
                <w:rtl w:val="0"/>
              </w:rPr>
              <w:t xml:space="preserve">Likely Malicious — Active Threat Indicator</w:t>
            </w:r>
            <w:r w:rsidDel="00000000" w:rsidR="00000000" w:rsidRPr="00000000">
              <w:rPr>
                <w:rtl w:val="0"/>
              </w:rPr>
            </w:r>
          </w:p>
          <w:p w:rsidR="00000000" w:rsidDel="00000000" w:rsidP="00000000" w:rsidRDefault="00000000" w:rsidRPr="00000000" w14:paraId="0000011E">
            <w:pPr>
              <w:spacing w:after="3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Strong indicators of compromise: malware execution, lateral movement, C2 beaconing, data staging.</w:t>
            </w:r>
            <w:r w:rsidDel="00000000" w:rsidR="00000000" w:rsidRPr="00000000">
              <w:rPr>
                <w:rtl w:val="0"/>
              </w:rPr>
            </w:r>
          </w:p>
          <w:p w:rsidR="00000000" w:rsidDel="00000000" w:rsidP="00000000" w:rsidRDefault="00000000" w:rsidRPr="00000000" w14:paraId="0000011F">
            <w:pPr>
              <w:jc w:val="left"/>
              <w:rPr/>
            </w:pPr>
            <w:r w:rsidDel="00000000" w:rsidR="00000000" w:rsidRPr="00000000">
              <w:rPr>
                <w:rFonts w:ascii="Arial" w:cs="Arial" w:eastAsia="Arial" w:hAnsi="Arial"/>
                <w:b w:val="1"/>
                <w:bCs w:val="1"/>
                <w:i w:val="0"/>
                <w:iCs w:val="0"/>
                <w:smallCaps w:val="0"/>
                <w:color w:val="0a1628"/>
                <w:sz w:val="16"/>
                <w:szCs w:val="16"/>
                <w:rtl w:val="0"/>
              </w:rPr>
              <w:t xml:space="preserve">Action: </w:t>
            </w:r>
            <w:r w:rsidDel="00000000" w:rsidR="00000000" w:rsidRPr="00000000">
              <w:rPr>
                <w:rFonts w:ascii="Arial" w:cs="Arial" w:eastAsia="Arial" w:hAnsi="Arial"/>
                <w:b w:val="0"/>
                <w:bCs w:val="0"/>
                <w:i w:val="1"/>
                <w:iCs w:val="1"/>
                <w:smallCaps w:val="0"/>
                <w:color w:val="334155"/>
                <w:sz w:val="16"/>
                <w:szCs w:val="16"/>
                <w:rtl w:val="0"/>
              </w:rPr>
              <w:t xml:space="preserve">Investigate immediately. Notify Tier 2. Prepare for containment. Update SOC manager.</w:t>
            </w:r>
            <w:r w:rsidDel="00000000" w:rsidR="00000000" w:rsidRPr="00000000">
              <w:rPr>
                <w:rtl w:val="0"/>
              </w:rPr>
            </w:r>
          </w:p>
        </w:tc>
      </w:tr>
    </w:tbl>
    <w:p w:rsidR="00000000" w:rsidDel="00000000" w:rsidP="00000000" w:rsidRDefault="00000000" w:rsidRPr="00000000" w14:paraId="00000120">
      <w:pPr>
        <w:spacing w:after="30" w:before="0" w:lineRule="auto"/>
        <w:rPr/>
      </w:pPr>
      <w:r w:rsidDel="00000000" w:rsidR="00000000" w:rsidRPr="00000000">
        <w:rPr>
          <w:rtl w:val="0"/>
        </w:rPr>
      </w:r>
    </w:p>
    <w:tbl>
      <w:tblPr>
        <w:tblStyle w:val="Table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9280"/>
        <w:tblGridChange w:id="0">
          <w:tblGrid>
            <w:gridCol w:w="800"/>
            <w:gridCol w:w="9280"/>
          </w:tblGrid>
        </w:tblGridChange>
      </w:tblGrid>
      <w:tr>
        <w:trPr>
          <w:cantSplit w:val="0"/>
          <w:tblHeader w:val="0"/>
        </w:trPr>
        <w:tc>
          <w:tcPr>
            <w:tcBorders>
              <w:top w:color="880e4f" w:space="0" w:sz="4" w:val="single"/>
              <w:left w:color="880e4f" w:space="0" w:sz="4" w:val="single"/>
              <w:bottom w:color="880e4f" w:space="0" w:sz="4" w:val="single"/>
              <w:right w:color="880e4f" w:space="0" w:sz="4" w:val="single"/>
            </w:tcBorders>
            <w:shd w:fill="880e4f" w:val="clear"/>
            <w:tcMar>
              <w:top w:w="80.0" w:type="dxa"/>
              <w:left w:w="50.0" w:type="dxa"/>
              <w:bottom w:w="80.0" w:type="dxa"/>
              <w:right w:w="50.0" w:type="dxa"/>
            </w:tcMar>
            <w:vAlign w:val="center"/>
          </w:tcPr>
          <w:p w:rsidR="00000000" w:rsidDel="00000000" w:rsidP="00000000" w:rsidRDefault="00000000" w:rsidRPr="00000000" w14:paraId="00000121">
            <w:pPr>
              <w:spacing w:after="10" w:before="0" w:lineRule="auto"/>
              <w:jc w:val="center"/>
              <w:rPr/>
            </w:pPr>
            <w:r w:rsidDel="00000000" w:rsidR="00000000" w:rsidRPr="00000000">
              <w:rPr>
                <w:rFonts w:ascii="Arial" w:cs="Arial" w:eastAsia="Arial" w:hAnsi="Arial"/>
                <w:b w:val="1"/>
                <w:bCs w:val="1"/>
                <w:i w:val="0"/>
                <w:iCs w:val="0"/>
                <w:smallCaps w:val="1"/>
                <w:color w:val="ffffff"/>
                <w:sz w:val="15"/>
                <w:szCs w:val="15"/>
                <w:rtl w:val="0"/>
              </w:rPr>
              <w:t xml:space="preserve">CRITICAL</w:t>
            </w:r>
            <w:r w:rsidDel="00000000" w:rsidR="00000000" w:rsidRPr="00000000">
              <w:rPr>
                <w:rtl w:val="0"/>
              </w:rPr>
            </w:r>
          </w:p>
          <w:p w:rsidR="00000000" w:rsidDel="00000000" w:rsidP="00000000" w:rsidRDefault="00000000" w:rsidRPr="00000000" w14:paraId="00000122">
            <w:pPr>
              <w:jc w:val="center"/>
              <w:rPr/>
            </w:pPr>
            <w:sdt>
              <w:sdtPr>
                <w:id w:val="1414391896"/>
                <w:tag w:val="goog_rdk_6"/>
              </w:sdtPr>
              <w:sdtContent>
                <w:r w:rsidDel="00000000" w:rsidR="00000000" w:rsidRPr="00000000">
                  <w:rPr>
                    <w:rFonts w:ascii="Fira Mono" w:cs="Fira Mono" w:eastAsia="Fira Mono" w:hAnsi="Fira Mono"/>
                    <w:b w:val="0"/>
                    <w:bCs w:val="0"/>
                    <w:i w:val="0"/>
                    <w:iCs w:val="0"/>
                    <w:smallCaps w:val="0"/>
                    <w:color w:val="ffffff"/>
                    <w:sz w:val="22"/>
                    <w:szCs w:val="22"/>
                    <w:rtl w:val="0"/>
                  </w:rPr>
                  <w:t xml:space="preserve">⯀</w:t>
                </w:r>
              </w:sdtContent>
            </w:sdt>
            <w:r w:rsidDel="00000000" w:rsidR="00000000" w:rsidRPr="00000000">
              <w:rPr>
                <w:rtl w:val="0"/>
              </w:rPr>
            </w:r>
          </w:p>
        </w:tc>
        <w:tc>
          <w:tcPr>
            <w:tcBorders>
              <w:top w:color="c5cdd8" w:space="0" w:sz="4" w:val="single"/>
              <w:left w:color="c5cdd8" w:space="0" w:sz="4" w:val="single"/>
              <w:bottom w:color="c5cdd8" w:space="0" w:sz="4" w:val="single"/>
              <w:right w:color="c5cdd8" w:space="0" w:sz="4" w:val="single"/>
            </w:tcBorders>
            <w:shd w:fill="ffffff" w:val="clear"/>
            <w:tcMar>
              <w:top w:w="85.0" w:type="dxa"/>
              <w:left w:w="160.0" w:type="dxa"/>
              <w:bottom w:w="85.0" w:type="dxa"/>
              <w:right w:w="130.0" w:type="dxa"/>
            </w:tcMar>
          </w:tcPr>
          <w:p w:rsidR="00000000" w:rsidDel="00000000" w:rsidP="00000000" w:rsidRDefault="00000000" w:rsidRPr="00000000" w14:paraId="00000123">
            <w:pPr>
              <w:spacing w:after="30" w:before="0" w:lineRule="auto"/>
              <w:jc w:val="left"/>
              <w:rPr/>
            </w:pPr>
            <w:r w:rsidDel="00000000" w:rsidR="00000000" w:rsidRPr="00000000">
              <w:rPr>
                <w:rFonts w:ascii="Arial" w:cs="Arial" w:eastAsia="Arial" w:hAnsi="Arial"/>
                <w:b w:val="1"/>
                <w:bCs w:val="1"/>
                <w:i w:val="0"/>
                <w:iCs w:val="0"/>
                <w:smallCaps w:val="0"/>
                <w:color w:val="880e4f"/>
                <w:sz w:val="18"/>
                <w:szCs w:val="18"/>
                <w:rtl w:val="0"/>
              </w:rPr>
              <w:t xml:space="preserve">Confirmed Incident — Imminent or Active Business Impact</w:t>
            </w:r>
            <w:r w:rsidDel="00000000" w:rsidR="00000000" w:rsidRPr="00000000">
              <w:rPr>
                <w:rtl w:val="0"/>
              </w:rPr>
            </w:r>
          </w:p>
          <w:p w:rsidR="00000000" w:rsidDel="00000000" w:rsidP="00000000" w:rsidRDefault="00000000" w:rsidRPr="00000000" w14:paraId="00000124">
            <w:pPr>
              <w:spacing w:after="30"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Ransomware deploying, data exfiltration in progress, domain compromise, critical system breach.</w:t>
            </w:r>
            <w:r w:rsidDel="00000000" w:rsidR="00000000" w:rsidRPr="00000000">
              <w:rPr>
                <w:rtl w:val="0"/>
              </w:rPr>
            </w:r>
          </w:p>
          <w:p w:rsidR="00000000" w:rsidDel="00000000" w:rsidP="00000000" w:rsidRDefault="00000000" w:rsidRPr="00000000" w14:paraId="00000125">
            <w:pPr>
              <w:jc w:val="left"/>
              <w:rPr/>
            </w:pPr>
            <w:r w:rsidDel="00000000" w:rsidR="00000000" w:rsidRPr="00000000">
              <w:rPr>
                <w:rFonts w:ascii="Arial" w:cs="Arial" w:eastAsia="Arial" w:hAnsi="Arial"/>
                <w:b w:val="1"/>
                <w:bCs w:val="1"/>
                <w:i w:val="0"/>
                <w:iCs w:val="0"/>
                <w:smallCaps w:val="0"/>
                <w:color w:val="0a1628"/>
                <w:sz w:val="16"/>
                <w:szCs w:val="16"/>
                <w:rtl w:val="0"/>
              </w:rPr>
              <w:t xml:space="preserve">Action: </w:t>
            </w:r>
            <w:r w:rsidDel="00000000" w:rsidR="00000000" w:rsidRPr="00000000">
              <w:rPr>
                <w:rFonts w:ascii="Arial" w:cs="Arial" w:eastAsia="Arial" w:hAnsi="Arial"/>
                <w:b w:val="0"/>
                <w:bCs w:val="0"/>
                <w:i w:val="1"/>
                <w:iCs w:val="1"/>
                <w:smallCaps w:val="0"/>
                <w:color w:val="334155"/>
                <w:sz w:val="16"/>
                <w:szCs w:val="16"/>
                <w:rtl w:val="0"/>
              </w:rPr>
              <w:t xml:space="preserve">Invoke IRP immediately. Isolate systems. Notify CISO. All hands on deck.</w:t>
            </w:r>
            <w:r w:rsidDel="00000000" w:rsidR="00000000" w:rsidRPr="00000000">
              <w:rPr>
                <w:rtl w:val="0"/>
              </w:rPr>
            </w:r>
          </w:p>
        </w:tc>
      </w:tr>
    </w:tbl>
    <w:p w:rsidR="00000000" w:rsidDel="00000000" w:rsidP="00000000" w:rsidRDefault="00000000" w:rsidRPr="00000000" w14:paraId="00000126">
      <w:pPr>
        <w:spacing w:after="80" w:before="0" w:lineRule="auto"/>
        <w:rPr/>
      </w:pPr>
      <w:r w:rsidDel="00000000" w:rsidR="00000000" w:rsidRPr="00000000">
        <w:rPr>
          <w:rtl w:val="0"/>
        </w:rPr>
      </w:r>
    </w:p>
    <w:tbl>
      <w:tblPr>
        <w:tblStyle w:val="Table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0838f" w:val="clear"/>
            <w:tcMar>
              <w:top w:w="0.0" w:type="dxa"/>
              <w:left w:w="0.0" w:type="dxa"/>
              <w:bottom w:w="0.0" w:type="dxa"/>
              <w:right w:w="0.0" w:type="dxa"/>
            </w:tcMar>
          </w:tcPr>
          <w:p w:rsidR="00000000" w:rsidDel="00000000" w:rsidP="00000000" w:rsidRDefault="00000000" w:rsidRPr="00000000" w14:paraId="00000127">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128">
            <w:pPr>
              <w:spacing w:after="34" w:before="0" w:lineRule="auto"/>
              <w:jc w:val="left"/>
              <w:rPr/>
            </w:pPr>
            <w:r w:rsidDel="00000000" w:rsidR="00000000" w:rsidRPr="00000000">
              <w:rPr>
                <w:rFonts w:ascii="Arial" w:cs="Arial" w:eastAsia="Arial" w:hAnsi="Arial"/>
                <w:b w:val="0"/>
                <w:bCs w:val="0"/>
                <w:i w:val="0"/>
                <w:iCs w:val="0"/>
                <w:smallCaps w:val="0"/>
                <w:color w:val="00838f"/>
                <w:sz w:val="24"/>
                <w:szCs w:val="24"/>
                <w:rtl w:val="0"/>
              </w:rPr>
              <w:t xml:space="preserve">📋  </w:t>
            </w:r>
            <w:r w:rsidDel="00000000" w:rsidR="00000000" w:rsidRPr="00000000">
              <w:rPr>
                <w:rFonts w:ascii="Arial" w:cs="Arial" w:eastAsia="Arial" w:hAnsi="Arial"/>
                <w:b w:val="1"/>
                <w:bCs w:val="1"/>
                <w:i w:val="0"/>
                <w:iCs w:val="0"/>
                <w:smallCaps w:val="0"/>
                <w:color w:val="00838f"/>
                <w:sz w:val="24"/>
                <w:szCs w:val="24"/>
                <w:rtl w:val="0"/>
              </w:rPr>
              <w:t xml:space="preserve">COMMON ALERT TYPES &amp; HOW TO TRIAGE THEM</w:t>
            </w:r>
            <w:r w:rsidDel="00000000" w:rsidR="00000000" w:rsidRPr="00000000">
              <w:rPr>
                <w:rtl w:val="0"/>
              </w:rPr>
            </w:r>
          </w:p>
          <w:p w:rsidR="00000000" w:rsidDel="00000000" w:rsidP="00000000" w:rsidRDefault="00000000" w:rsidRPr="00000000" w14:paraId="00000129">
            <w:pPr>
              <w:jc w:val="left"/>
              <w:rPr/>
            </w:pPr>
            <w:r w:rsidDel="00000000" w:rsidR="00000000" w:rsidRPr="00000000">
              <w:rPr>
                <w:rFonts w:ascii="Arial" w:cs="Arial" w:eastAsia="Arial" w:hAnsi="Arial"/>
                <w:b w:val="0"/>
                <w:bCs w:val="0"/>
                <w:i w:val="0"/>
                <w:iCs w:val="0"/>
                <w:smallCaps w:val="0"/>
                <w:color w:val="64748b"/>
                <w:sz w:val="17"/>
                <w:szCs w:val="17"/>
                <w:rtl w:val="0"/>
              </w:rPr>
              <w:t xml:space="preserve">What a SOC analyst sees in the queue every day</w:t>
            </w:r>
            <w:r w:rsidDel="00000000" w:rsidR="00000000" w:rsidRPr="00000000">
              <w:rPr>
                <w:rtl w:val="0"/>
              </w:rPr>
            </w:r>
          </w:p>
        </w:tc>
      </w:tr>
    </w:tbl>
    <w:p w:rsidR="00000000" w:rsidDel="00000000" w:rsidP="00000000" w:rsidRDefault="00000000" w:rsidRPr="00000000" w14:paraId="0000012A">
      <w:pPr>
        <w:spacing w:after="65" w:before="0" w:lineRule="auto"/>
        <w:rPr/>
      </w:pPr>
      <w:r w:rsidDel="00000000" w:rsidR="00000000" w:rsidRPr="00000000">
        <w:rPr>
          <w:rtl w:val="0"/>
        </w:rPr>
      </w:r>
    </w:p>
    <w:tbl>
      <w:tblPr>
        <w:tblStyle w:val="Table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3300"/>
        <w:gridCol w:w="2780"/>
        <w:tblGridChange w:id="0">
          <w:tblGrid>
            <w:gridCol w:w="2000"/>
            <w:gridCol w:w="2000"/>
            <w:gridCol w:w="3300"/>
            <w:gridCol w:w="2780"/>
          </w:tblGrid>
        </w:tblGridChange>
      </w:tblGrid>
      <w:tr>
        <w:trPr>
          <w:cantSplit w:val="0"/>
          <w:tblHeader w:val="0"/>
        </w:trPr>
        <w:tc>
          <w:tcPr>
            <w:tcBorders>
              <w:top w:color="00838f" w:space="0" w:sz="4" w:val="single"/>
              <w:left w:color="00838f" w:space="0" w:sz="4" w:val="single"/>
              <w:bottom w:color="00838f" w:space="0" w:sz="4" w:val="single"/>
              <w:right w:color="00838f" w:space="0" w:sz="4" w:val="single"/>
            </w:tcBorders>
            <w:shd w:fill="00838f" w:val="clear"/>
            <w:tcMar>
              <w:top w:w="80.0" w:type="dxa"/>
              <w:left w:w="130.0" w:type="dxa"/>
              <w:bottom w:w="80.0" w:type="dxa"/>
              <w:right w:w="100.0" w:type="dxa"/>
            </w:tcMar>
          </w:tcPr>
          <w:p w:rsidR="00000000" w:rsidDel="00000000" w:rsidP="00000000" w:rsidRDefault="00000000" w:rsidRPr="00000000" w14:paraId="0000012B">
            <w:pPr>
              <w:jc w:val="left"/>
              <w:rPr/>
            </w:pPr>
            <w:r w:rsidDel="00000000" w:rsidR="00000000" w:rsidRPr="00000000">
              <w:rPr>
                <w:rFonts w:ascii="Arial" w:cs="Arial" w:eastAsia="Arial" w:hAnsi="Arial"/>
                <w:b w:val="1"/>
                <w:bCs w:val="1"/>
                <w:i w:val="0"/>
                <w:iCs w:val="0"/>
                <w:smallCaps w:val="1"/>
                <w:color w:val="ffffff"/>
                <w:sz w:val="17"/>
                <w:szCs w:val="17"/>
                <w:rtl w:val="0"/>
              </w:rPr>
              <w:t xml:space="preserve">ALERT TYPE</w:t>
            </w:r>
            <w:r w:rsidDel="00000000" w:rsidR="00000000" w:rsidRPr="00000000">
              <w:rPr>
                <w:rtl w:val="0"/>
              </w:rPr>
            </w:r>
          </w:p>
        </w:tc>
        <w:tc>
          <w:tcPr>
            <w:tcBorders>
              <w:top w:color="00838f" w:space="0" w:sz="4" w:val="single"/>
              <w:left w:color="00838f" w:space="0" w:sz="4" w:val="single"/>
              <w:bottom w:color="00838f" w:space="0" w:sz="4" w:val="single"/>
              <w:right w:color="00838f" w:space="0" w:sz="4" w:val="single"/>
            </w:tcBorders>
            <w:shd w:fill="00838f" w:val="clear"/>
            <w:tcMar>
              <w:top w:w="80.0" w:type="dxa"/>
              <w:left w:w="130.0" w:type="dxa"/>
              <w:bottom w:w="80.0" w:type="dxa"/>
              <w:right w:w="100.0" w:type="dxa"/>
            </w:tcMar>
          </w:tcPr>
          <w:p w:rsidR="00000000" w:rsidDel="00000000" w:rsidP="00000000" w:rsidRDefault="00000000" w:rsidRPr="00000000" w14:paraId="0000012C">
            <w:pPr>
              <w:jc w:val="left"/>
              <w:rPr/>
            </w:pPr>
            <w:r w:rsidDel="00000000" w:rsidR="00000000" w:rsidRPr="00000000">
              <w:rPr>
                <w:rFonts w:ascii="Arial" w:cs="Arial" w:eastAsia="Arial" w:hAnsi="Arial"/>
                <w:b w:val="1"/>
                <w:bCs w:val="1"/>
                <w:i w:val="0"/>
                <w:iCs w:val="0"/>
                <w:smallCaps w:val="1"/>
                <w:color w:val="ffffff"/>
                <w:sz w:val="17"/>
                <w:szCs w:val="17"/>
                <w:rtl w:val="0"/>
              </w:rPr>
              <w:t xml:space="preserve">WHAT IT MEANS</w:t>
            </w:r>
            <w:r w:rsidDel="00000000" w:rsidR="00000000" w:rsidRPr="00000000">
              <w:rPr>
                <w:rtl w:val="0"/>
              </w:rPr>
            </w:r>
          </w:p>
        </w:tc>
        <w:tc>
          <w:tcPr>
            <w:tcBorders>
              <w:top w:color="00838f" w:space="0" w:sz="4" w:val="single"/>
              <w:left w:color="00838f" w:space="0" w:sz="4" w:val="single"/>
              <w:bottom w:color="00838f" w:space="0" w:sz="4" w:val="single"/>
              <w:right w:color="00838f" w:space="0" w:sz="4" w:val="single"/>
            </w:tcBorders>
            <w:shd w:fill="00838f" w:val="clear"/>
            <w:tcMar>
              <w:top w:w="80.0" w:type="dxa"/>
              <w:left w:w="130.0" w:type="dxa"/>
              <w:bottom w:w="80.0" w:type="dxa"/>
              <w:right w:w="100.0" w:type="dxa"/>
            </w:tcMar>
          </w:tcPr>
          <w:p w:rsidR="00000000" w:rsidDel="00000000" w:rsidP="00000000" w:rsidRDefault="00000000" w:rsidRPr="00000000" w14:paraId="0000012D">
            <w:pPr>
              <w:jc w:val="left"/>
              <w:rPr/>
            </w:pPr>
            <w:r w:rsidDel="00000000" w:rsidR="00000000" w:rsidRPr="00000000">
              <w:rPr>
                <w:rFonts w:ascii="Arial" w:cs="Arial" w:eastAsia="Arial" w:hAnsi="Arial"/>
                <w:b w:val="1"/>
                <w:bCs w:val="1"/>
                <w:i w:val="0"/>
                <w:iCs w:val="0"/>
                <w:smallCaps w:val="1"/>
                <w:color w:val="ffffff"/>
                <w:sz w:val="17"/>
                <w:szCs w:val="17"/>
                <w:rtl w:val="0"/>
              </w:rPr>
              <w:t xml:space="preserve">KEY INVESTIGATION STEPS</w:t>
            </w:r>
            <w:r w:rsidDel="00000000" w:rsidR="00000000" w:rsidRPr="00000000">
              <w:rPr>
                <w:rtl w:val="0"/>
              </w:rPr>
            </w:r>
          </w:p>
        </w:tc>
        <w:tc>
          <w:tcPr>
            <w:tcBorders>
              <w:top w:color="00838f" w:space="0" w:sz="4" w:val="single"/>
              <w:left w:color="00838f" w:space="0" w:sz="4" w:val="single"/>
              <w:bottom w:color="00838f" w:space="0" w:sz="4" w:val="single"/>
              <w:right w:color="00838f" w:space="0" w:sz="4" w:val="single"/>
            </w:tcBorders>
            <w:shd w:fill="00838f" w:val="clear"/>
            <w:tcMar>
              <w:top w:w="80.0" w:type="dxa"/>
              <w:left w:w="130.0" w:type="dxa"/>
              <w:bottom w:w="80.0" w:type="dxa"/>
              <w:right w:w="100.0" w:type="dxa"/>
            </w:tcMar>
          </w:tcPr>
          <w:p w:rsidR="00000000" w:rsidDel="00000000" w:rsidP="00000000" w:rsidRDefault="00000000" w:rsidRPr="00000000" w14:paraId="0000012E">
            <w:pPr>
              <w:jc w:val="left"/>
              <w:rPr/>
            </w:pPr>
            <w:r w:rsidDel="00000000" w:rsidR="00000000" w:rsidRPr="00000000">
              <w:rPr>
                <w:rFonts w:ascii="Arial" w:cs="Arial" w:eastAsia="Arial" w:hAnsi="Arial"/>
                <w:b w:val="1"/>
                <w:bCs w:val="1"/>
                <w:i w:val="0"/>
                <w:iCs w:val="0"/>
                <w:smallCaps w:val="1"/>
                <w:color w:val="ffffff"/>
                <w:sz w:val="17"/>
                <w:szCs w:val="17"/>
                <w:rtl w:val="0"/>
              </w:rPr>
              <w:t xml:space="preserve">COMMON OUTCOME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2F">
            <w:pPr>
              <w:jc w:val="left"/>
              <w:rPr/>
            </w:pPr>
            <w:r w:rsidDel="00000000" w:rsidR="00000000" w:rsidRPr="00000000">
              <w:rPr>
                <w:rFonts w:ascii="Arial" w:cs="Arial" w:eastAsia="Arial" w:hAnsi="Arial"/>
                <w:b w:val="1"/>
                <w:bCs w:val="1"/>
                <w:i w:val="0"/>
                <w:iCs w:val="0"/>
                <w:smallCaps w:val="0"/>
                <w:color w:val="0a1628"/>
                <w:sz w:val="17"/>
                <w:szCs w:val="17"/>
                <w:rtl w:val="0"/>
              </w:rPr>
              <w:t xml:space="preserve">Phishing Email Detected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30">
            <w:pPr>
              <w:jc w:val="left"/>
              <w:rPr/>
            </w:pPr>
            <w:r w:rsidDel="00000000" w:rsidR="00000000" w:rsidRPr="00000000">
              <w:rPr>
                <w:rFonts w:ascii="Arial" w:cs="Arial" w:eastAsia="Arial" w:hAnsi="Arial"/>
                <w:b w:val="0"/>
                <w:bCs w:val="0"/>
                <w:i w:val="0"/>
                <w:iCs w:val="0"/>
                <w:smallCaps w:val="0"/>
                <w:color w:val="334155"/>
                <w:sz w:val="17"/>
                <w:szCs w:val="17"/>
                <w:rtl w:val="0"/>
              </w:rPr>
              <w:t xml:space="preserve">Email gateway flagged suspicious message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31">
            <w:pPr>
              <w:jc w:val="left"/>
              <w:rPr/>
            </w:pPr>
            <w:r w:rsidDel="00000000" w:rsidR="00000000" w:rsidRPr="00000000">
              <w:rPr>
                <w:rFonts w:ascii="Arial" w:cs="Arial" w:eastAsia="Arial" w:hAnsi="Arial"/>
                <w:b w:val="0"/>
                <w:bCs w:val="0"/>
                <w:i w:val="0"/>
                <w:iCs w:val="0"/>
                <w:smallCaps w:val="0"/>
                <w:color w:val="334155"/>
                <w:sz w:val="17"/>
                <w:szCs w:val="17"/>
                <w:rtl w:val="0"/>
              </w:rPr>
              <w:t xml:space="preserve">Check sender domain, links (URLScan), attachments (sandbox). Did anyone click?</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32">
            <w:pPr>
              <w:jc w:val="left"/>
              <w:rPr/>
            </w:pPr>
            <w:r w:rsidDel="00000000" w:rsidR="00000000" w:rsidRPr="00000000">
              <w:rPr>
                <w:rFonts w:ascii="Arial" w:cs="Arial" w:eastAsia="Arial" w:hAnsi="Arial"/>
                <w:b w:val="0"/>
                <w:bCs w:val="0"/>
                <w:i w:val="0"/>
                <w:iCs w:val="0"/>
                <w:smallCaps w:val="0"/>
                <w:color w:val="334155"/>
                <w:sz w:val="17"/>
                <w:szCs w:val="17"/>
                <w:rtl w:val="0"/>
              </w:rPr>
              <w:t xml:space="preserve">Close FP or block domain + reset user creds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33">
            <w:pPr>
              <w:jc w:val="left"/>
              <w:rPr/>
            </w:pPr>
            <w:r w:rsidDel="00000000" w:rsidR="00000000" w:rsidRPr="00000000">
              <w:rPr>
                <w:rFonts w:ascii="Arial" w:cs="Arial" w:eastAsia="Arial" w:hAnsi="Arial"/>
                <w:b w:val="1"/>
                <w:bCs w:val="1"/>
                <w:i w:val="0"/>
                <w:iCs w:val="0"/>
                <w:smallCaps w:val="0"/>
                <w:color w:val="0a1628"/>
                <w:sz w:val="17"/>
                <w:szCs w:val="17"/>
                <w:rtl w:val="0"/>
              </w:rPr>
              <w:t xml:space="preserve">Brute Force / Password Spray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34">
            <w:pPr>
              <w:jc w:val="left"/>
              <w:rPr/>
            </w:pPr>
            <w:r w:rsidDel="00000000" w:rsidR="00000000" w:rsidRPr="00000000">
              <w:rPr>
                <w:rFonts w:ascii="Arial" w:cs="Arial" w:eastAsia="Arial" w:hAnsi="Arial"/>
                <w:b w:val="0"/>
                <w:bCs w:val="0"/>
                <w:i w:val="0"/>
                <w:iCs w:val="0"/>
                <w:smallCaps w:val="0"/>
                <w:color w:val="334155"/>
                <w:sz w:val="17"/>
                <w:szCs w:val="17"/>
                <w:rtl w:val="0"/>
              </w:rPr>
              <w:t xml:space="preserve">Multiple failed logins from 1 or many IPs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35">
            <w:pPr>
              <w:jc w:val="left"/>
              <w:rPr/>
            </w:pPr>
            <w:r w:rsidDel="00000000" w:rsidR="00000000" w:rsidRPr="00000000">
              <w:rPr>
                <w:rFonts w:ascii="Arial" w:cs="Arial" w:eastAsia="Arial" w:hAnsi="Arial"/>
                <w:b w:val="0"/>
                <w:bCs w:val="0"/>
                <w:i w:val="0"/>
                <w:iCs w:val="0"/>
                <w:smallCaps w:val="0"/>
                <w:color w:val="334155"/>
                <w:sz w:val="17"/>
                <w:szCs w:val="17"/>
                <w:rtl w:val="0"/>
              </w:rPr>
              <w:t xml:space="preserve">How many attempts? Target account(s)? Source IP reputation? Any successes?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36">
            <w:pPr>
              <w:jc w:val="left"/>
              <w:rPr/>
            </w:pPr>
            <w:r w:rsidDel="00000000" w:rsidR="00000000" w:rsidRPr="00000000">
              <w:rPr>
                <w:rFonts w:ascii="Arial" w:cs="Arial" w:eastAsia="Arial" w:hAnsi="Arial"/>
                <w:b w:val="0"/>
                <w:bCs w:val="0"/>
                <w:i w:val="0"/>
                <w:iCs w:val="0"/>
                <w:smallCaps w:val="0"/>
                <w:color w:val="334155"/>
                <w:sz w:val="17"/>
                <w:szCs w:val="17"/>
                <w:rtl w:val="0"/>
              </w:rPr>
              <w:t xml:space="preserve">Block IP, lock account, escalate if login succeeded</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37">
            <w:pPr>
              <w:jc w:val="left"/>
              <w:rPr/>
            </w:pPr>
            <w:r w:rsidDel="00000000" w:rsidR="00000000" w:rsidRPr="00000000">
              <w:rPr>
                <w:rFonts w:ascii="Arial" w:cs="Arial" w:eastAsia="Arial" w:hAnsi="Arial"/>
                <w:b w:val="1"/>
                <w:bCs w:val="1"/>
                <w:i w:val="0"/>
                <w:iCs w:val="0"/>
                <w:smallCaps w:val="0"/>
                <w:color w:val="0a1628"/>
                <w:sz w:val="17"/>
                <w:szCs w:val="17"/>
                <w:rtl w:val="0"/>
              </w:rPr>
              <w:t xml:space="preserve">Malware Execution Alert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38">
            <w:pPr>
              <w:jc w:val="left"/>
              <w:rPr/>
            </w:pPr>
            <w:r w:rsidDel="00000000" w:rsidR="00000000" w:rsidRPr="00000000">
              <w:rPr>
                <w:rFonts w:ascii="Arial" w:cs="Arial" w:eastAsia="Arial" w:hAnsi="Arial"/>
                <w:b w:val="0"/>
                <w:bCs w:val="0"/>
                <w:i w:val="0"/>
                <w:iCs w:val="0"/>
                <w:smallCaps w:val="0"/>
                <w:color w:val="334155"/>
                <w:sz w:val="17"/>
                <w:szCs w:val="17"/>
                <w:rtl w:val="0"/>
              </w:rPr>
              <w:t xml:space="preserve">EDR detected malicious process or file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39">
            <w:pPr>
              <w:jc w:val="left"/>
              <w:rPr/>
            </w:pPr>
            <w:r w:rsidDel="00000000" w:rsidR="00000000" w:rsidRPr="00000000">
              <w:rPr>
                <w:rFonts w:ascii="Arial" w:cs="Arial" w:eastAsia="Arial" w:hAnsi="Arial"/>
                <w:b w:val="0"/>
                <w:bCs w:val="0"/>
                <w:i w:val="0"/>
                <w:iCs w:val="0"/>
                <w:smallCaps w:val="0"/>
                <w:color w:val="334155"/>
                <w:sz w:val="17"/>
                <w:szCs w:val="17"/>
                <w:rtl w:val="0"/>
              </w:rPr>
              <w:t xml:space="preserve">Process tree, parent process, hash (VirusTotal), network connections from host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3A">
            <w:pPr>
              <w:jc w:val="left"/>
              <w:rPr/>
            </w:pPr>
            <w:r w:rsidDel="00000000" w:rsidR="00000000" w:rsidRPr="00000000">
              <w:rPr>
                <w:rFonts w:ascii="Arial" w:cs="Arial" w:eastAsia="Arial" w:hAnsi="Arial"/>
                <w:b w:val="0"/>
                <w:bCs w:val="0"/>
                <w:i w:val="0"/>
                <w:iCs w:val="0"/>
                <w:smallCaps w:val="0"/>
                <w:color w:val="334155"/>
                <w:sz w:val="17"/>
                <w:szCs w:val="17"/>
                <w:rtl w:val="0"/>
              </w:rPr>
              <w:t xml:space="preserve">Isolate endpoint, escalate to Tier 2 for full IR</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3B">
            <w:pPr>
              <w:jc w:val="left"/>
              <w:rPr/>
            </w:pPr>
            <w:r w:rsidDel="00000000" w:rsidR="00000000" w:rsidRPr="00000000">
              <w:rPr>
                <w:rFonts w:ascii="Arial" w:cs="Arial" w:eastAsia="Arial" w:hAnsi="Arial"/>
                <w:b w:val="1"/>
                <w:bCs w:val="1"/>
                <w:i w:val="0"/>
                <w:iCs w:val="0"/>
                <w:smallCaps w:val="0"/>
                <w:color w:val="0a1628"/>
                <w:sz w:val="17"/>
                <w:szCs w:val="17"/>
                <w:rtl w:val="0"/>
              </w:rPr>
              <w:t xml:space="preserve">Suspicious PowerShell</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3C">
            <w:pPr>
              <w:jc w:val="left"/>
              <w:rPr/>
            </w:pPr>
            <w:r w:rsidDel="00000000" w:rsidR="00000000" w:rsidRPr="00000000">
              <w:rPr>
                <w:rFonts w:ascii="Arial" w:cs="Arial" w:eastAsia="Arial" w:hAnsi="Arial"/>
                <w:b w:val="0"/>
                <w:bCs w:val="0"/>
                <w:i w:val="0"/>
                <w:iCs w:val="0"/>
                <w:smallCaps w:val="0"/>
                <w:color w:val="334155"/>
                <w:sz w:val="17"/>
                <w:szCs w:val="17"/>
                <w:rtl w:val="0"/>
              </w:rPr>
              <w:t xml:space="preserve">Encoded or obfuscated PowerShell command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3D">
            <w:pPr>
              <w:jc w:val="left"/>
              <w:rPr/>
            </w:pPr>
            <w:r w:rsidDel="00000000" w:rsidR="00000000" w:rsidRPr="00000000">
              <w:rPr>
                <w:rFonts w:ascii="Arial" w:cs="Arial" w:eastAsia="Arial" w:hAnsi="Arial"/>
                <w:b w:val="0"/>
                <w:bCs w:val="0"/>
                <w:i w:val="0"/>
                <w:iCs w:val="0"/>
                <w:smallCaps w:val="0"/>
                <w:color w:val="334155"/>
                <w:sz w:val="17"/>
                <w:szCs w:val="17"/>
                <w:rtl w:val="0"/>
              </w:rPr>
              <w:t xml:space="preserve">Decode the command (base64). What did it download/execute? LOLBin?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3E">
            <w:pPr>
              <w:jc w:val="left"/>
              <w:rPr/>
            </w:pPr>
            <w:r w:rsidDel="00000000" w:rsidR="00000000" w:rsidRPr="00000000">
              <w:rPr>
                <w:rFonts w:ascii="Arial" w:cs="Arial" w:eastAsia="Arial" w:hAnsi="Arial"/>
                <w:b w:val="0"/>
                <w:bCs w:val="0"/>
                <w:i w:val="0"/>
                <w:iCs w:val="0"/>
                <w:smallCaps w:val="0"/>
                <w:color w:val="334155"/>
                <w:sz w:val="17"/>
                <w:szCs w:val="17"/>
                <w:rtl w:val="0"/>
              </w:rPr>
              <w:t xml:space="preserve">Investigate host fully, likely escalate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3F">
            <w:pPr>
              <w:jc w:val="left"/>
              <w:rPr/>
            </w:pPr>
            <w:r w:rsidDel="00000000" w:rsidR="00000000" w:rsidRPr="00000000">
              <w:rPr>
                <w:rFonts w:ascii="Arial" w:cs="Arial" w:eastAsia="Arial" w:hAnsi="Arial"/>
                <w:b w:val="1"/>
                <w:bCs w:val="1"/>
                <w:i w:val="0"/>
                <w:iCs w:val="0"/>
                <w:smallCaps w:val="0"/>
                <w:color w:val="0a1628"/>
                <w:sz w:val="17"/>
                <w:szCs w:val="17"/>
                <w:rtl w:val="0"/>
              </w:rPr>
              <w:t xml:space="preserve">C2 Beaconing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40">
            <w:pPr>
              <w:jc w:val="left"/>
              <w:rPr/>
            </w:pPr>
            <w:r w:rsidDel="00000000" w:rsidR="00000000" w:rsidRPr="00000000">
              <w:rPr>
                <w:rFonts w:ascii="Arial" w:cs="Arial" w:eastAsia="Arial" w:hAnsi="Arial"/>
                <w:b w:val="0"/>
                <w:bCs w:val="0"/>
                <w:i w:val="0"/>
                <w:iCs w:val="0"/>
                <w:smallCaps w:val="0"/>
                <w:color w:val="334155"/>
                <w:sz w:val="17"/>
                <w:szCs w:val="17"/>
                <w:rtl w:val="0"/>
              </w:rPr>
              <w:t xml:space="preserve">Regular outbound connection to suspicious IP/domain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41">
            <w:pPr>
              <w:jc w:val="left"/>
              <w:rPr/>
            </w:pPr>
            <w:r w:rsidDel="00000000" w:rsidR="00000000" w:rsidRPr="00000000">
              <w:rPr>
                <w:rFonts w:ascii="Arial" w:cs="Arial" w:eastAsia="Arial" w:hAnsi="Arial"/>
                <w:b w:val="0"/>
                <w:bCs w:val="0"/>
                <w:i w:val="0"/>
                <w:iCs w:val="0"/>
                <w:smallCaps w:val="0"/>
                <w:color w:val="334155"/>
                <w:sz w:val="17"/>
                <w:szCs w:val="17"/>
                <w:rtl w:val="0"/>
              </w:rPr>
              <w:t xml:space="preserve">Beacon interval, destination IP/domain, data volume, is it encrypted?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42">
            <w:pPr>
              <w:jc w:val="left"/>
              <w:rPr/>
            </w:pPr>
            <w:r w:rsidDel="00000000" w:rsidR="00000000" w:rsidRPr="00000000">
              <w:rPr>
                <w:rFonts w:ascii="Arial" w:cs="Arial" w:eastAsia="Arial" w:hAnsi="Arial"/>
                <w:b w:val="0"/>
                <w:bCs w:val="0"/>
                <w:i w:val="0"/>
                <w:iCs w:val="0"/>
                <w:smallCaps w:val="0"/>
                <w:color w:val="334155"/>
                <w:sz w:val="17"/>
                <w:szCs w:val="17"/>
                <w:rtl w:val="0"/>
              </w:rPr>
              <w:t xml:space="preserve">Block destination, isolate host, full investigation</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43">
            <w:pPr>
              <w:jc w:val="left"/>
              <w:rPr/>
            </w:pPr>
            <w:r w:rsidDel="00000000" w:rsidR="00000000" w:rsidRPr="00000000">
              <w:rPr>
                <w:rFonts w:ascii="Arial" w:cs="Arial" w:eastAsia="Arial" w:hAnsi="Arial"/>
                <w:b w:val="1"/>
                <w:bCs w:val="1"/>
                <w:i w:val="0"/>
                <w:iCs w:val="0"/>
                <w:smallCaps w:val="0"/>
                <w:color w:val="0a1628"/>
                <w:sz w:val="17"/>
                <w:szCs w:val="17"/>
                <w:rtl w:val="0"/>
              </w:rPr>
              <w:t xml:space="preserve">Data Exfiltration Alert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44">
            <w:pPr>
              <w:jc w:val="left"/>
              <w:rPr/>
            </w:pPr>
            <w:r w:rsidDel="00000000" w:rsidR="00000000" w:rsidRPr="00000000">
              <w:rPr>
                <w:rFonts w:ascii="Arial" w:cs="Arial" w:eastAsia="Arial" w:hAnsi="Arial"/>
                <w:b w:val="0"/>
                <w:bCs w:val="0"/>
                <w:i w:val="0"/>
                <w:iCs w:val="0"/>
                <w:smallCaps w:val="0"/>
                <w:color w:val="334155"/>
                <w:sz w:val="17"/>
                <w:szCs w:val="17"/>
                <w:rtl w:val="0"/>
              </w:rPr>
              <w:t xml:space="preserve">Large or unusual data transfer detected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45">
            <w:pPr>
              <w:jc w:val="left"/>
              <w:rPr/>
            </w:pPr>
            <w:r w:rsidDel="00000000" w:rsidR="00000000" w:rsidRPr="00000000">
              <w:rPr>
                <w:rFonts w:ascii="Arial" w:cs="Arial" w:eastAsia="Arial" w:hAnsi="Arial"/>
                <w:b w:val="0"/>
                <w:bCs w:val="0"/>
                <w:i w:val="0"/>
                <w:iCs w:val="0"/>
                <w:smallCaps w:val="0"/>
                <w:color w:val="334155"/>
                <w:sz w:val="17"/>
                <w:szCs w:val="17"/>
                <w:rtl w:val="0"/>
              </w:rPr>
              <w:t xml:space="preserve">Volume, destination, user account, data classification, time of day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46">
            <w:pPr>
              <w:jc w:val="left"/>
              <w:rPr/>
            </w:pPr>
            <w:r w:rsidDel="00000000" w:rsidR="00000000" w:rsidRPr="00000000">
              <w:rPr>
                <w:rFonts w:ascii="Arial" w:cs="Arial" w:eastAsia="Arial" w:hAnsi="Arial"/>
                <w:b w:val="0"/>
                <w:bCs w:val="0"/>
                <w:i w:val="0"/>
                <w:iCs w:val="0"/>
                <w:smallCaps w:val="0"/>
                <w:color w:val="334155"/>
                <w:sz w:val="17"/>
                <w:szCs w:val="17"/>
                <w:rtl w:val="0"/>
              </w:rPr>
              <w:t xml:space="preserve">Critical — isolate, invoke DLP, notify CISO</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47">
            <w:pPr>
              <w:jc w:val="left"/>
              <w:rPr/>
            </w:pPr>
            <w:r w:rsidDel="00000000" w:rsidR="00000000" w:rsidRPr="00000000">
              <w:rPr>
                <w:rFonts w:ascii="Arial" w:cs="Arial" w:eastAsia="Arial" w:hAnsi="Arial"/>
                <w:b w:val="1"/>
                <w:bCs w:val="1"/>
                <w:i w:val="0"/>
                <w:iCs w:val="0"/>
                <w:smallCaps w:val="0"/>
                <w:color w:val="0a1628"/>
                <w:sz w:val="17"/>
                <w:szCs w:val="17"/>
                <w:rtl w:val="0"/>
              </w:rPr>
              <w:t xml:space="preserve">New Admin Account Created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48">
            <w:pPr>
              <w:jc w:val="left"/>
              <w:rPr/>
            </w:pPr>
            <w:r w:rsidDel="00000000" w:rsidR="00000000" w:rsidRPr="00000000">
              <w:rPr>
                <w:rFonts w:ascii="Arial" w:cs="Arial" w:eastAsia="Arial" w:hAnsi="Arial"/>
                <w:b w:val="0"/>
                <w:bCs w:val="0"/>
                <w:i w:val="0"/>
                <w:iCs w:val="0"/>
                <w:smallCaps w:val="0"/>
                <w:color w:val="334155"/>
                <w:sz w:val="17"/>
                <w:szCs w:val="17"/>
                <w:rtl w:val="0"/>
              </w:rPr>
              <w:t xml:space="preserve">Unexpected privileged account creation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49">
            <w:pPr>
              <w:jc w:val="left"/>
              <w:rPr/>
            </w:pPr>
            <w:r w:rsidDel="00000000" w:rsidR="00000000" w:rsidRPr="00000000">
              <w:rPr>
                <w:rFonts w:ascii="Arial" w:cs="Arial" w:eastAsia="Arial" w:hAnsi="Arial"/>
                <w:b w:val="0"/>
                <w:bCs w:val="0"/>
                <w:i w:val="0"/>
                <w:iCs w:val="0"/>
                <w:smallCaps w:val="0"/>
                <w:color w:val="334155"/>
                <w:sz w:val="17"/>
                <w:szCs w:val="17"/>
                <w:rtl w:val="0"/>
              </w:rPr>
              <w:t xml:space="preserve">Who created it? Authorised change ticket? On what system? At what time?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4A">
            <w:pPr>
              <w:jc w:val="left"/>
              <w:rPr/>
            </w:pPr>
            <w:r w:rsidDel="00000000" w:rsidR="00000000" w:rsidRPr="00000000">
              <w:rPr>
                <w:rFonts w:ascii="Arial" w:cs="Arial" w:eastAsia="Arial" w:hAnsi="Arial"/>
                <w:b w:val="0"/>
                <w:bCs w:val="0"/>
                <w:i w:val="0"/>
                <w:iCs w:val="0"/>
                <w:smallCaps w:val="0"/>
                <w:color w:val="334155"/>
                <w:sz w:val="17"/>
                <w:szCs w:val="17"/>
                <w:rtl w:val="0"/>
              </w:rPr>
              <w:t xml:space="preserve">Close if authorised; escalate if unexplained</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4B">
            <w:pPr>
              <w:jc w:val="left"/>
              <w:rPr/>
            </w:pPr>
            <w:r w:rsidDel="00000000" w:rsidR="00000000" w:rsidRPr="00000000">
              <w:rPr>
                <w:rFonts w:ascii="Arial" w:cs="Arial" w:eastAsia="Arial" w:hAnsi="Arial"/>
                <w:b w:val="1"/>
                <w:bCs w:val="1"/>
                <w:i w:val="0"/>
                <w:iCs w:val="0"/>
                <w:smallCaps w:val="0"/>
                <w:color w:val="0a1628"/>
                <w:sz w:val="17"/>
                <w:szCs w:val="17"/>
                <w:rtl w:val="0"/>
              </w:rPr>
              <w:t xml:space="preserve">Lateral Movement Detected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4C">
            <w:pPr>
              <w:jc w:val="left"/>
              <w:rPr/>
            </w:pPr>
            <w:r w:rsidDel="00000000" w:rsidR="00000000" w:rsidRPr="00000000">
              <w:rPr>
                <w:rFonts w:ascii="Arial" w:cs="Arial" w:eastAsia="Arial" w:hAnsi="Arial"/>
                <w:b w:val="0"/>
                <w:bCs w:val="0"/>
                <w:i w:val="0"/>
                <w:iCs w:val="0"/>
                <w:smallCaps w:val="0"/>
                <w:color w:val="334155"/>
                <w:sz w:val="17"/>
                <w:szCs w:val="17"/>
                <w:rtl w:val="0"/>
              </w:rPr>
              <w:t xml:space="preserve">Credential use or tool across multiple hosts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4D">
            <w:pPr>
              <w:jc w:val="left"/>
              <w:rPr/>
            </w:pPr>
            <w:r w:rsidDel="00000000" w:rsidR="00000000" w:rsidRPr="00000000">
              <w:rPr>
                <w:rFonts w:ascii="Arial" w:cs="Arial" w:eastAsia="Arial" w:hAnsi="Arial"/>
                <w:b w:val="0"/>
                <w:bCs w:val="0"/>
                <w:i w:val="0"/>
                <w:iCs w:val="0"/>
                <w:smallCaps w:val="0"/>
                <w:color w:val="334155"/>
                <w:sz w:val="17"/>
                <w:szCs w:val="17"/>
                <w:rtl w:val="0"/>
              </w:rPr>
              <w:t xml:space="preserve">Source host, destination hosts, tools used (PsExec, WMI, RDP), timeline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4E">
            <w:pPr>
              <w:jc w:val="left"/>
              <w:rPr/>
            </w:pPr>
            <w:r w:rsidDel="00000000" w:rsidR="00000000" w:rsidRPr="00000000">
              <w:rPr>
                <w:rFonts w:ascii="Arial" w:cs="Arial" w:eastAsia="Arial" w:hAnsi="Arial"/>
                <w:b w:val="0"/>
                <w:bCs w:val="0"/>
                <w:i w:val="0"/>
                <w:iCs w:val="0"/>
                <w:smallCaps w:val="0"/>
                <w:color w:val="334155"/>
                <w:sz w:val="17"/>
                <w:szCs w:val="17"/>
                <w:rtl w:val="0"/>
              </w:rPr>
              <w:t xml:space="preserve">Escalate to IR — likely active attacker</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4F">
            <w:pPr>
              <w:jc w:val="left"/>
              <w:rPr/>
            </w:pPr>
            <w:r w:rsidDel="00000000" w:rsidR="00000000" w:rsidRPr="00000000">
              <w:rPr>
                <w:rFonts w:ascii="Arial" w:cs="Arial" w:eastAsia="Arial" w:hAnsi="Arial"/>
                <w:b w:val="1"/>
                <w:bCs w:val="1"/>
                <w:i w:val="0"/>
                <w:iCs w:val="0"/>
                <w:smallCaps w:val="0"/>
                <w:color w:val="0a1628"/>
                <w:sz w:val="17"/>
                <w:szCs w:val="17"/>
                <w:rtl w:val="0"/>
              </w:rPr>
              <w:t xml:space="preserve">Impossible Travel</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50">
            <w:pPr>
              <w:jc w:val="left"/>
              <w:rPr/>
            </w:pPr>
            <w:r w:rsidDel="00000000" w:rsidR="00000000" w:rsidRPr="00000000">
              <w:rPr>
                <w:rFonts w:ascii="Arial" w:cs="Arial" w:eastAsia="Arial" w:hAnsi="Arial"/>
                <w:b w:val="0"/>
                <w:bCs w:val="0"/>
                <w:i w:val="0"/>
                <w:iCs w:val="0"/>
                <w:smallCaps w:val="0"/>
                <w:color w:val="334155"/>
                <w:sz w:val="17"/>
                <w:szCs w:val="17"/>
                <w:rtl w:val="0"/>
              </w:rPr>
              <w:t xml:space="preserve">User login from 2 distant locations in short time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51">
            <w:pPr>
              <w:jc w:val="left"/>
              <w:rPr/>
            </w:pPr>
            <w:r w:rsidDel="00000000" w:rsidR="00000000" w:rsidRPr="00000000">
              <w:rPr>
                <w:rFonts w:ascii="Arial" w:cs="Arial" w:eastAsia="Arial" w:hAnsi="Arial"/>
                <w:b w:val="0"/>
                <w:bCs w:val="0"/>
                <w:i w:val="0"/>
                <w:iCs w:val="0"/>
                <w:smallCaps w:val="0"/>
                <w:color w:val="334155"/>
                <w:sz w:val="17"/>
                <w:szCs w:val="17"/>
                <w:rtl w:val="0"/>
              </w:rPr>
              <w:t xml:space="preserve">Timestamps, locations, VPN usage, account history, recent credential events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52">
            <w:pPr>
              <w:jc w:val="left"/>
              <w:rPr/>
            </w:pPr>
            <w:r w:rsidDel="00000000" w:rsidR="00000000" w:rsidRPr="00000000">
              <w:rPr>
                <w:rFonts w:ascii="Arial" w:cs="Arial" w:eastAsia="Arial" w:hAnsi="Arial"/>
                <w:b w:val="0"/>
                <w:bCs w:val="0"/>
                <w:i w:val="0"/>
                <w:iCs w:val="0"/>
                <w:smallCaps w:val="0"/>
                <w:color w:val="334155"/>
                <w:sz w:val="17"/>
                <w:szCs w:val="17"/>
                <w:rtl w:val="0"/>
              </w:rPr>
              <w:t xml:space="preserve">Escalate, reset creds, MFA review</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53">
            <w:pPr>
              <w:jc w:val="left"/>
              <w:rPr/>
            </w:pPr>
            <w:r w:rsidDel="00000000" w:rsidR="00000000" w:rsidRPr="00000000">
              <w:rPr>
                <w:rFonts w:ascii="Arial" w:cs="Arial" w:eastAsia="Arial" w:hAnsi="Arial"/>
                <w:b w:val="1"/>
                <w:bCs w:val="1"/>
                <w:i w:val="0"/>
                <w:iCs w:val="0"/>
                <w:smallCaps w:val="0"/>
                <w:color w:val="0a1628"/>
                <w:sz w:val="17"/>
                <w:szCs w:val="17"/>
                <w:rtl w:val="0"/>
              </w:rPr>
              <w:t xml:space="preserve">Failed MFA / Push Spam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54">
            <w:pPr>
              <w:jc w:val="left"/>
              <w:rPr/>
            </w:pPr>
            <w:r w:rsidDel="00000000" w:rsidR="00000000" w:rsidRPr="00000000">
              <w:rPr>
                <w:rFonts w:ascii="Arial" w:cs="Arial" w:eastAsia="Arial" w:hAnsi="Arial"/>
                <w:b w:val="0"/>
                <w:bCs w:val="0"/>
                <w:i w:val="0"/>
                <w:iCs w:val="0"/>
                <w:smallCaps w:val="0"/>
                <w:color w:val="334155"/>
                <w:sz w:val="17"/>
                <w:szCs w:val="17"/>
                <w:rtl w:val="0"/>
              </w:rPr>
              <w:t xml:space="preserve">Repeated MFA denial or unsolicited push requests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55">
            <w:pPr>
              <w:jc w:val="left"/>
              <w:rPr/>
            </w:pPr>
            <w:r w:rsidDel="00000000" w:rsidR="00000000" w:rsidRPr="00000000">
              <w:rPr>
                <w:rFonts w:ascii="Arial" w:cs="Arial" w:eastAsia="Arial" w:hAnsi="Arial"/>
                <w:b w:val="0"/>
                <w:bCs w:val="0"/>
                <w:i w:val="0"/>
                <w:iCs w:val="0"/>
                <w:smallCaps w:val="0"/>
                <w:color w:val="334155"/>
                <w:sz w:val="17"/>
                <w:szCs w:val="17"/>
                <w:rtl w:val="0"/>
              </w:rPr>
              <w:t xml:space="preserve">Who is being targeted? Source IPs? User aware? Password compromised?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56">
            <w:pPr>
              <w:jc w:val="left"/>
              <w:rPr/>
            </w:pPr>
            <w:r w:rsidDel="00000000" w:rsidR="00000000" w:rsidRPr="00000000">
              <w:rPr>
                <w:rFonts w:ascii="Arial" w:cs="Arial" w:eastAsia="Arial" w:hAnsi="Arial"/>
                <w:b w:val="0"/>
                <w:bCs w:val="0"/>
                <w:i w:val="0"/>
                <w:iCs w:val="0"/>
                <w:smallCaps w:val="0"/>
                <w:color w:val="334155"/>
                <w:sz w:val="17"/>
                <w:szCs w:val="17"/>
                <w:rtl w:val="0"/>
              </w:rPr>
              <w:t xml:space="preserve">Lock account, reset creds, notify user</w:t>
            </w:r>
            <w:r w:rsidDel="00000000" w:rsidR="00000000" w:rsidRPr="00000000">
              <w:rPr>
                <w:rtl w:val="0"/>
              </w:rPr>
            </w:r>
          </w:p>
        </w:tc>
      </w:tr>
    </w:tbl>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spacing w:after="55" w:lineRule="auto"/>
        <w:rPr/>
      </w:pPr>
      <w:r w:rsidDel="00000000" w:rsidR="00000000" w:rsidRPr="00000000">
        <w:rPr>
          <w:rtl w:val="0"/>
        </w:rPr>
      </w:r>
    </w:p>
    <w:p w:rsidR="00000000" w:rsidDel="00000000" w:rsidP="00000000" w:rsidRDefault="00000000" w:rsidRPr="00000000" w14:paraId="0000016D">
      <w:pPr>
        <w:spacing w:after="55" w:lineRule="auto"/>
        <w:rPr/>
      </w:pPr>
      <w:r w:rsidDel="00000000" w:rsidR="00000000" w:rsidRPr="00000000">
        <w:rPr>
          <w:rtl w:val="0"/>
        </w:rPr>
      </w:r>
    </w:p>
    <w:tbl>
      <w:tblPr>
        <w:tblStyle w:val="Table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1565c0" w:space="0" w:sz="8" w:val="single"/>
              <w:left w:color="000000" w:space="0" w:sz="0" w:val="nil"/>
              <w:bottom w:color="000000" w:space="0" w:sz="0" w:val="nil"/>
              <w:right w:color="000000" w:space="0" w:sz="0" w:val="nil"/>
            </w:tcBorders>
            <w:shd w:fill="eef5ff" w:val="clear"/>
            <w:tcMar>
              <w:top w:w="85.0" w:type="dxa"/>
              <w:left w:w="200.0" w:type="dxa"/>
              <w:bottom w:w="85.0" w:type="dxa"/>
              <w:right w:w="200.0" w:type="dxa"/>
            </w:tcMar>
          </w:tcPr>
          <w:p w:rsidR="00000000" w:rsidDel="00000000" w:rsidP="00000000" w:rsidRDefault="00000000" w:rsidRPr="00000000" w14:paraId="0000016E">
            <w:pPr>
              <w:jc w:val="center"/>
              <w:rPr/>
            </w:pPr>
            <w:r w:rsidDel="00000000" w:rsidR="00000000" w:rsidRPr="00000000">
              <w:rPr>
                <w:b w:val="1"/>
                <w:bCs w:val="1"/>
                <w:color w:val="0a1628"/>
                <w:sz w:val="17"/>
                <w:szCs w:val="17"/>
                <w:rtl w:val="0"/>
              </w:rPr>
              <w:t xml:space="preserve">Accredian</w:t>
            </w:r>
            <w:r w:rsidDel="00000000" w:rsidR="00000000" w:rsidRPr="00000000">
              <w:rPr>
                <w:color w:val="334155"/>
                <w:sz w:val="17"/>
                <w:szCs w:val="17"/>
                <w:rtl w:val="0"/>
              </w:rPr>
              <w:t xml:space="preserve"> is a leading Indian institution specializing in AI, Data Science, and Management research and education.  </w:t>
              <w:br w:type="textWrapping"/>
              <w:t xml:space="preserve"> Visit us at: </w:t>
            </w:r>
            <w:hyperlink r:id="rId9">
              <w:r w:rsidDel="00000000" w:rsidR="00000000" w:rsidRPr="00000000">
                <w:rPr>
                  <w:color w:val="1565c0"/>
                  <w:sz w:val="17"/>
                  <w:szCs w:val="17"/>
                  <w:u w:val="single"/>
                  <w:rtl w:val="0"/>
                </w:rPr>
                <w:t xml:space="preserve">https://accredian.com</w:t>
              </w:r>
            </w:hyperlink>
            <w:r w:rsidDel="00000000" w:rsidR="00000000" w:rsidRPr="00000000">
              <w:rPr>
                <w:rtl w:val="0"/>
              </w:rPr>
            </w:r>
          </w:p>
        </w:tc>
      </w:tr>
    </w:tbl>
    <w:p w:rsidR="00000000" w:rsidDel="00000000" w:rsidP="00000000" w:rsidRDefault="00000000" w:rsidRPr="00000000" w14:paraId="0000016F">
      <w:pPr>
        <w:rPr/>
      </w:pPr>
      <w:r w:rsidDel="00000000" w:rsidR="00000000" w:rsidRPr="00000000">
        <w:br w:type="page"/>
      </w: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565c0" w:val="clear"/>
            <w:tcMar>
              <w:top w:w="0.0" w:type="dxa"/>
              <w:left w:w="0.0" w:type="dxa"/>
              <w:bottom w:w="0.0" w:type="dxa"/>
              <w:right w:w="0.0" w:type="dxa"/>
            </w:tcMar>
          </w:tcPr>
          <w:p w:rsidR="00000000" w:rsidDel="00000000" w:rsidP="00000000" w:rsidRDefault="00000000" w:rsidRPr="00000000" w14:paraId="00000171">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172">
            <w:pPr>
              <w:spacing w:after="34" w:before="0" w:lineRule="auto"/>
              <w:jc w:val="left"/>
              <w:rPr/>
            </w:pPr>
            <w:r w:rsidDel="00000000" w:rsidR="00000000" w:rsidRPr="00000000">
              <w:rPr>
                <w:rFonts w:ascii="Arial" w:cs="Arial" w:eastAsia="Arial" w:hAnsi="Arial"/>
                <w:b w:val="0"/>
                <w:bCs w:val="0"/>
                <w:i w:val="0"/>
                <w:iCs w:val="0"/>
                <w:smallCaps w:val="0"/>
                <w:color w:val="1565c0"/>
                <w:sz w:val="24"/>
                <w:szCs w:val="24"/>
                <w:rtl w:val="0"/>
              </w:rPr>
              <w:t xml:space="preserve">🛠  </w:t>
            </w:r>
            <w:r w:rsidDel="00000000" w:rsidR="00000000" w:rsidRPr="00000000">
              <w:rPr>
                <w:rFonts w:ascii="Arial" w:cs="Arial" w:eastAsia="Arial" w:hAnsi="Arial"/>
                <w:b w:val="1"/>
                <w:bCs w:val="1"/>
                <w:i w:val="0"/>
                <w:iCs w:val="0"/>
                <w:smallCaps w:val="0"/>
                <w:color w:val="1565c0"/>
                <w:sz w:val="24"/>
                <w:szCs w:val="24"/>
                <w:rtl w:val="0"/>
              </w:rPr>
              <w:t xml:space="preserve">SOC ANALYST TOOLS &amp; TECHNOLOGIES</w:t>
            </w:r>
            <w:r w:rsidDel="00000000" w:rsidR="00000000" w:rsidRPr="00000000">
              <w:rPr>
                <w:rtl w:val="0"/>
              </w:rPr>
            </w:r>
          </w:p>
          <w:p w:rsidR="00000000" w:rsidDel="00000000" w:rsidP="00000000" w:rsidRDefault="00000000" w:rsidRPr="00000000" w14:paraId="00000173">
            <w:pPr>
              <w:jc w:val="left"/>
              <w:rPr/>
            </w:pPr>
            <w:r w:rsidDel="00000000" w:rsidR="00000000" w:rsidRPr="00000000">
              <w:rPr>
                <w:rFonts w:ascii="Arial" w:cs="Arial" w:eastAsia="Arial" w:hAnsi="Arial"/>
                <w:b w:val="0"/>
                <w:bCs w:val="0"/>
                <w:i w:val="0"/>
                <w:iCs w:val="0"/>
                <w:smallCaps w:val="0"/>
                <w:color w:val="64748b"/>
                <w:sz w:val="17"/>
                <w:szCs w:val="17"/>
                <w:rtl w:val="0"/>
              </w:rPr>
              <w:t xml:space="preserve">The complete toolstack a modern SOC analyst works with daily</w:t>
            </w:r>
            <w:r w:rsidDel="00000000" w:rsidR="00000000" w:rsidRPr="00000000">
              <w:rPr>
                <w:rtl w:val="0"/>
              </w:rPr>
            </w:r>
          </w:p>
        </w:tc>
      </w:tr>
    </w:tbl>
    <w:p w:rsidR="00000000" w:rsidDel="00000000" w:rsidP="00000000" w:rsidRDefault="00000000" w:rsidRPr="00000000" w14:paraId="00000174">
      <w:pPr>
        <w:spacing w:after="65" w:before="0" w:lineRule="auto"/>
        <w:rPr/>
      </w:pPr>
      <w:r w:rsidDel="00000000" w:rsidR="00000000" w:rsidRPr="00000000">
        <w:rPr>
          <w:rtl w:val="0"/>
        </w:rPr>
      </w:r>
    </w:p>
    <w:tbl>
      <w:tblPr>
        <w:tblStyle w:val="Table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300"/>
        <w:gridCol w:w="4680"/>
        <w:tblGridChange w:id="0">
          <w:tblGrid>
            <w:gridCol w:w="2100"/>
            <w:gridCol w:w="3300"/>
            <w:gridCol w:w="4680"/>
          </w:tblGrid>
        </w:tblGridChange>
      </w:tblGrid>
      <w:tr>
        <w:trPr>
          <w:cantSplit w:val="0"/>
          <w:tblHeader w:val="0"/>
        </w:trPr>
        <w:tc>
          <w:tcPr>
            <w:tcBorders>
              <w:top w:color="1565c0" w:space="0" w:sz="4" w:val="single"/>
              <w:left w:color="1565c0" w:space="0" w:sz="4" w:val="single"/>
              <w:bottom w:color="1565c0" w:space="0" w:sz="4" w:val="single"/>
              <w:right w:color="1565c0" w:space="0" w:sz="4" w:val="single"/>
            </w:tcBorders>
            <w:shd w:fill="1565c0" w:val="clear"/>
            <w:tcMar>
              <w:top w:w="80.0" w:type="dxa"/>
              <w:left w:w="130.0" w:type="dxa"/>
              <w:bottom w:w="80.0" w:type="dxa"/>
              <w:right w:w="100.0" w:type="dxa"/>
            </w:tcMar>
          </w:tcPr>
          <w:p w:rsidR="00000000" w:rsidDel="00000000" w:rsidP="00000000" w:rsidRDefault="00000000" w:rsidRPr="00000000" w14:paraId="00000175">
            <w:pPr>
              <w:jc w:val="left"/>
              <w:rPr/>
            </w:pPr>
            <w:r w:rsidDel="00000000" w:rsidR="00000000" w:rsidRPr="00000000">
              <w:rPr>
                <w:rFonts w:ascii="Arial" w:cs="Arial" w:eastAsia="Arial" w:hAnsi="Arial"/>
                <w:b w:val="1"/>
                <w:bCs w:val="1"/>
                <w:i w:val="0"/>
                <w:iCs w:val="0"/>
                <w:smallCaps w:val="1"/>
                <w:color w:val="ffffff"/>
                <w:sz w:val="17"/>
                <w:szCs w:val="17"/>
                <w:rtl w:val="0"/>
              </w:rPr>
              <w:t xml:space="preserve">TOOL CATEGORY</w:t>
            </w:r>
            <w:r w:rsidDel="00000000" w:rsidR="00000000" w:rsidRPr="00000000">
              <w:rPr>
                <w:rtl w:val="0"/>
              </w:rPr>
            </w:r>
          </w:p>
        </w:tc>
        <w:tc>
          <w:tcPr>
            <w:tcBorders>
              <w:top w:color="1565c0" w:space="0" w:sz="4" w:val="single"/>
              <w:left w:color="1565c0" w:space="0" w:sz="4" w:val="single"/>
              <w:bottom w:color="1565c0" w:space="0" w:sz="4" w:val="single"/>
              <w:right w:color="1565c0" w:space="0" w:sz="4" w:val="single"/>
            </w:tcBorders>
            <w:shd w:fill="1565c0" w:val="clear"/>
            <w:tcMar>
              <w:top w:w="80.0" w:type="dxa"/>
              <w:left w:w="130.0" w:type="dxa"/>
              <w:bottom w:w="80.0" w:type="dxa"/>
              <w:right w:w="100.0" w:type="dxa"/>
            </w:tcMar>
          </w:tcPr>
          <w:p w:rsidR="00000000" w:rsidDel="00000000" w:rsidP="00000000" w:rsidRDefault="00000000" w:rsidRPr="00000000" w14:paraId="00000176">
            <w:pPr>
              <w:jc w:val="left"/>
              <w:rPr/>
            </w:pPr>
            <w:r w:rsidDel="00000000" w:rsidR="00000000" w:rsidRPr="00000000">
              <w:rPr>
                <w:rFonts w:ascii="Arial" w:cs="Arial" w:eastAsia="Arial" w:hAnsi="Arial"/>
                <w:b w:val="1"/>
                <w:bCs w:val="1"/>
                <w:i w:val="0"/>
                <w:iCs w:val="0"/>
                <w:smallCaps w:val="1"/>
                <w:color w:val="ffffff"/>
                <w:sz w:val="17"/>
                <w:szCs w:val="17"/>
                <w:rtl w:val="0"/>
              </w:rPr>
              <w:t xml:space="preserve">WHAT IT DOES</w:t>
            </w:r>
            <w:r w:rsidDel="00000000" w:rsidR="00000000" w:rsidRPr="00000000">
              <w:rPr>
                <w:rtl w:val="0"/>
              </w:rPr>
            </w:r>
          </w:p>
        </w:tc>
        <w:tc>
          <w:tcPr>
            <w:tcBorders>
              <w:top w:color="1565c0" w:space="0" w:sz="4" w:val="single"/>
              <w:left w:color="1565c0" w:space="0" w:sz="4" w:val="single"/>
              <w:bottom w:color="1565c0" w:space="0" w:sz="4" w:val="single"/>
              <w:right w:color="1565c0" w:space="0" w:sz="4" w:val="single"/>
            </w:tcBorders>
            <w:shd w:fill="1565c0" w:val="clear"/>
            <w:tcMar>
              <w:top w:w="80.0" w:type="dxa"/>
              <w:left w:w="130.0" w:type="dxa"/>
              <w:bottom w:w="80.0" w:type="dxa"/>
              <w:right w:w="100.0" w:type="dxa"/>
            </w:tcMar>
          </w:tcPr>
          <w:p w:rsidR="00000000" w:rsidDel="00000000" w:rsidP="00000000" w:rsidRDefault="00000000" w:rsidRPr="00000000" w14:paraId="00000177">
            <w:pPr>
              <w:jc w:val="left"/>
              <w:rPr/>
            </w:pPr>
            <w:r w:rsidDel="00000000" w:rsidR="00000000" w:rsidRPr="00000000">
              <w:rPr>
                <w:rFonts w:ascii="Arial" w:cs="Arial" w:eastAsia="Arial" w:hAnsi="Arial"/>
                <w:b w:val="1"/>
                <w:bCs w:val="1"/>
                <w:i w:val="0"/>
                <w:iCs w:val="0"/>
                <w:smallCaps w:val="1"/>
                <w:color w:val="ffffff"/>
                <w:sz w:val="17"/>
                <w:szCs w:val="17"/>
                <w:rtl w:val="0"/>
              </w:rPr>
              <w:t xml:space="preserve">COMMON PRODUCTS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78">
            <w:pPr>
              <w:jc w:val="left"/>
              <w:rPr/>
            </w:pPr>
            <w:r w:rsidDel="00000000" w:rsidR="00000000" w:rsidRPr="00000000">
              <w:rPr>
                <w:rFonts w:ascii="Arial" w:cs="Arial" w:eastAsia="Arial" w:hAnsi="Arial"/>
                <w:b w:val="1"/>
                <w:bCs w:val="1"/>
                <w:i w:val="0"/>
                <w:iCs w:val="0"/>
                <w:smallCaps w:val="0"/>
                <w:color w:val="0a1628"/>
                <w:sz w:val="17"/>
                <w:szCs w:val="17"/>
                <w:rtl w:val="0"/>
              </w:rPr>
              <w:t xml:space="preserve">SIEM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79">
            <w:pPr>
              <w:jc w:val="left"/>
              <w:rPr/>
            </w:pPr>
            <w:r w:rsidDel="00000000" w:rsidR="00000000" w:rsidRPr="00000000">
              <w:rPr>
                <w:rFonts w:ascii="Arial" w:cs="Arial" w:eastAsia="Arial" w:hAnsi="Arial"/>
                <w:b w:val="0"/>
                <w:bCs w:val="0"/>
                <w:i w:val="0"/>
                <w:iCs w:val="0"/>
                <w:smallCaps w:val="0"/>
                <w:color w:val="334155"/>
                <w:sz w:val="17"/>
                <w:szCs w:val="17"/>
                <w:rtl w:val="0"/>
              </w:rPr>
              <w:t xml:space="preserve">Aggregates logs; correlation rules; alert generation; dashboards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7A">
            <w:pPr>
              <w:jc w:val="left"/>
              <w:rPr/>
            </w:pPr>
            <w:r w:rsidDel="00000000" w:rsidR="00000000" w:rsidRPr="00000000">
              <w:rPr>
                <w:rFonts w:ascii="Arial" w:cs="Arial" w:eastAsia="Arial" w:hAnsi="Arial"/>
                <w:b w:val="0"/>
                <w:bCs w:val="0"/>
                <w:i w:val="0"/>
                <w:iCs w:val="0"/>
                <w:smallCaps w:val="0"/>
                <w:color w:val="334155"/>
                <w:sz w:val="17"/>
                <w:szCs w:val="17"/>
                <w:rtl w:val="0"/>
              </w:rPr>
              <w:t xml:space="preserve">Splunk, Microsoft Sentinel, IBM QRadar, Elastic SIEM, LogRhythm</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7B">
            <w:pPr>
              <w:jc w:val="left"/>
              <w:rPr/>
            </w:pPr>
            <w:r w:rsidDel="00000000" w:rsidR="00000000" w:rsidRPr="00000000">
              <w:rPr>
                <w:rFonts w:ascii="Arial" w:cs="Arial" w:eastAsia="Arial" w:hAnsi="Arial"/>
                <w:b w:val="1"/>
                <w:bCs w:val="1"/>
                <w:i w:val="0"/>
                <w:iCs w:val="0"/>
                <w:smallCaps w:val="0"/>
                <w:color w:val="0a1628"/>
                <w:sz w:val="17"/>
                <w:szCs w:val="17"/>
                <w:rtl w:val="0"/>
              </w:rPr>
              <w:t xml:space="preserve">EDR / XDR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7C">
            <w:pPr>
              <w:jc w:val="left"/>
              <w:rPr/>
            </w:pPr>
            <w:r w:rsidDel="00000000" w:rsidR="00000000" w:rsidRPr="00000000">
              <w:rPr>
                <w:rFonts w:ascii="Arial" w:cs="Arial" w:eastAsia="Arial" w:hAnsi="Arial"/>
                <w:b w:val="0"/>
                <w:bCs w:val="0"/>
                <w:i w:val="0"/>
                <w:iCs w:val="0"/>
                <w:smallCaps w:val="0"/>
                <w:color w:val="334155"/>
                <w:sz w:val="17"/>
                <w:szCs w:val="17"/>
                <w:rtl w:val="0"/>
              </w:rPr>
              <w:t xml:space="preserve">Endpoint telemetry, process trees, threat detection, isolation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7D">
            <w:pPr>
              <w:jc w:val="left"/>
              <w:rPr/>
            </w:pPr>
            <w:r w:rsidDel="00000000" w:rsidR="00000000" w:rsidRPr="00000000">
              <w:rPr>
                <w:rFonts w:ascii="Arial" w:cs="Arial" w:eastAsia="Arial" w:hAnsi="Arial"/>
                <w:b w:val="0"/>
                <w:bCs w:val="0"/>
                <w:i w:val="0"/>
                <w:iCs w:val="0"/>
                <w:smallCaps w:val="0"/>
                <w:color w:val="334155"/>
                <w:sz w:val="17"/>
                <w:szCs w:val="17"/>
                <w:rtl w:val="0"/>
              </w:rPr>
              <w:t xml:space="preserve">CrowdStrike Falcon, SentinelOne, Microsoft Defender XDR, Carbon Black</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7E">
            <w:pPr>
              <w:jc w:val="left"/>
              <w:rPr/>
            </w:pPr>
            <w:r w:rsidDel="00000000" w:rsidR="00000000" w:rsidRPr="00000000">
              <w:rPr>
                <w:rFonts w:ascii="Arial" w:cs="Arial" w:eastAsia="Arial" w:hAnsi="Arial"/>
                <w:b w:val="1"/>
                <w:bCs w:val="1"/>
                <w:i w:val="0"/>
                <w:iCs w:val="0"/>
                <w:smallCaps w:val="0"/>
                <w:color w:val="0a1628"/>
                <w:sz w:val="17"/>
                <w:szCs w:val="17"/>
                <w:rtl w:val="0"/>
              </w:rPr>
              <w:t xml:space="preserve">SOAR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7F">
            <w:pPr>
              <w:jc w:val="left"/>
              <w:rPr/>
            </w:pPr>
            <w:r w:rsidDel="00000000" w:rsidR="00000000" w:rsidRPr="00000000">
              <w:rPr>
                <w:rFonts w:ascii="Arial" w:cs="Arial" w:eastAsia="Arial" w:hAnsi="Arial"/>
                <w:b w:val="0"/>
                <w:bCs w:val="0"/>
                <w:i w:val="0"/>
                <w:iCs w:val="0"/>
                <w:smallCaps w:val="0"/>
                <w:color w:val="334155"/>
                <w:sz w:val="17"/>
                <w:szCs w:val="17"/>
                <w:rtl w:val="0"/>
              </w:rPr>
              <w:t xml:space="preserve">Playbook automation, case management, API integrations for response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80">
            <w:pPr>
              <w:jc w:val="left"/>
              <w:rPr/>
            </w:pPr>
            <w:r w:rsidDel="00000000" w:rsidR="00000000" w:rsidRPr="00000000">
              <w:rPr>
                <w:rFonts w:ascii="Arial" w:cs="Arial" w:eastAsia="Arial" w:hAnsi="Arial"/>
                <w:b w:val="0"/>
                <w:bCs w:val="0"/>
                <w:i w:val="0"/>
                <w:iCs w:val="0"/>
                <w:smallCaps w:val="0"/>
                <w:color w:val="334155"/>
                <w:sz w:val="17"/>
                <w:szCs w:val="17"/>
                <w:rtl w:val="0"/>
              </w:rPr>
              <w:t xml:space="preserve">Palo Alto XSOAR, Splunk SOAR, IBM Resilient, Tines, Torq</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81">
            <w:pPr>
              <w:jc w:val="left"/>
              <w:rPr/>
            </w:pPr>
            <w:r w:rsidDel="00000000" w:rsidR="00000000" w:rsidRPr="00000000">
              <w:rPr>
                <w:rFonts w:ascii="Arial" w:cs="Arial" w:eastAsia="Arial" w:hAnsi="Arial"/>
                <w:b w:val="1"/>
                <w:bCs w:val="1"/>
                <w:i w:val="0"/>
                <w:iCs w:val="0"/>
                <w:smallCaps w:val="0"/>
                <w:color w:val="0a1628"/>
                <w:sz w:val="17"/>
                <w:szCs w:val="17"/>
                <w:rtl w:val="0"/>
              </w:rPr>
              <w:t xml:space="preserve">Threat Intelligence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82">
            <w:pPr>
              <w:jc w:val="left"/>
              <w:rPr/>
            </w:pPr>
            <w:r w:rsidDel="00000000" w:rsidR="00000000" w:rsidRPr="00000000">
              <w:rPr>
                <w:rFonts w:ascii="Arial" w:cs="Arial" w:eastAsia="Arial" w:hAnsi="Arial"/>
                <w:b w:val="0"/>
                <w:bCs w:val="0"/>
                <w:i w:val="0"/>
                <w:iCs w:val="0"/>
                <w:smallCaps w:val="0"/>
                <w:color w:val="334155"/>
                <w:sz w:val="17"/>
                <w:szCs w:val="17"/>
                <w:rtl w:val="0"/>
              </w:rPr>
              <w:t xml:space="preserve">IOC feeds, actor profiles, TTPs, CVE advisories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83">
            <w:pPr>
              <w:jc w:val="left"/>
              <w:rPr/>
            </w:pPr>
            <w:r w:rsidDel="00000000" w:rsidR="00000000" w:rsidRPr="00000000">
              <w:rPr>
                <w:rFonts w:ascii="Arial" w:cs="Arial" w:eastAsia="Arial" w:hAnsi="Arial"/>
                <w:b w:val="0"/>
                <w:bCs w:val="0"/>
                <w:i w:val="0"/>
                <w:iCs w:val="0"/>
                <w:smallCaps w:val="0"/>
                <w:color w:val="334155"/>
                <w:sz w:val="17"/>
                <w:szCs w:val="17"/>
                <w:rtl w:val="0"/>
              </w:rPr>
              <w:t xml:space="preserve">MISP, VirusTotal, Recorded Future, ThreatConnect, MITRE ATT&amp;CK</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84">
            <w:pPr>
              <w:jc w:val="left"/>
              <w:rPr/>
            </w:pPr>
            <w:r w:rsidDel="00000000" w:rsidR="00000000" w:rsidRPr="00000000">
              <w:rPr>
                <w:rFonts w:ascii="Arial" w:cs="Arial" w:eastAsia="Arial" w:hAnsi="Arial"/>
                <w:b w:val="1"/>
                <w:bCs w:val="1"/>
                <w:i w:val="0"/>
                <w:iCs w:val="0"/>
                <w:smallCaps w:val="0"/>
                <w:color w:val="0a1628"/>
                <w:sz w:val="17"/>
                <w:szCs w:val="17"/>
                <w:rtl w:val="0"/>
              </w:rPr>
              <w:t xml:space="preserve">NDR / NTA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85">
            <w:pPr>
              <w:jc w:val="left"/>
              <w:rPr/>
            </w:pPr>
            <w:r w:rsidDel="00000000" w:rsidR="00000000" w:rsidRPr="00000000">
              <w:rPr>
                <w:rFonts w:ascii="Arial" w:cs="Arial" w:eastAsia="Arial" w:hAnsi="Arial"/>
                <w:b w:val="0"/>
                <w:bCs w:val="0"/>
                <w:i w:val="0"/>
                <w:iCs w:val="0"/>
                <w:smallCaps w:val="0"/>
                <w:color w:val="334155"/>
                <w:sz w:val="17"/>
                <w:szCs w:val="17"/>
                <w:rtl w:val="0"/>
              </w:rPr>
              <w:t xml:space="preserve">Network traffic analysis, anomaly detection, east-west visibility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86">
            <w:pPr>
              <w:jc w:val="left"/>
              <w:rPr/>
            </w:pPr>
            <w:r w:rsidDel="00000000" w:rsidR="00000000" w:rsidRPr="00000000">
              <w:rPr>
                <w:rFonts w:ascii="Arial" w:cs="Arial" w:eastAsia="Arial" w:hAnsi="Arial"/>
                <w:b w:val="0"/>
                <w:bCs w:val="0"/>
                <w:i w:val="0"/>
                <w:iCs w:val="0"/>
                <w:smallCaps w:val="0"/>
                <w:color w:val="334155"/>
                <w:sz w:val="17"/>
                <w:szCs w:val="17"/>
                <w:rtl w:val="0"/>
              </w:rPr>
              <w:t xml:space="preserve">Darktrace, ExtraHop Reveal(x), Vectra AI, Zeek (Bro)</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87">
            <w:pPr>
              <w:jc w:val="left"/>
              <w:rPr/>
            </w:pPr>
            <w:r w:rsidDel="00000000" w:rsidR="00000000" w:rsidRPr="00000000">
              <w:rPr>
                <w:rFonts w:ascii="Arial" w:cs="Arial" w:eastAsia="Arial" w:hAnsi="Arial"/>
                <w:b w:val="1"/>
                <w:bCs w:val="1"/>
                <w:i w:val="0"/>
                <w:iCs w:val="0"/>
                <w:smallCaps w:val="0"/>
                <w:color w:val="0a1628"/>
                <w:sz w:val="17"/>
                <w:szCs w:val="17"/>
                <w:rtl w:val="0"/>
              </w:rPr>
              <w:t xml:space="preserve">UEBA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88">
            <w:pPr>
              <w:jc w:val="left"/>
              <w:rPr/>
            </w:pPr>
            <w:r w:rsidDel="00000000" w:rsidR="00000000" w:rsidRPr="00000000">
              <w:rPr>
                <w:rFonts w:ascii="Arial" w:cs="Arial" w:eastAsia="Arial" w:hAnsi="Arial"/>
                <w:b w:val="0"/>
                <w:bCs w:val="0"/>
                <w:i w:val="0"/>
                <w:iCs w:val="0"/>
                <w:smallCaps w:val="0"/>
                <w:color w:val="334155"/>
                <w:sz w:val="17"/>
                <w:szCs w:val="17"/>
                <w:rtl w:val="0"/>
              </w:rPr>
              <w:t xml:space="preserve">Baseline user behaviour, detect anomalies (impossible travel, data hoarding)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89">
            <w:pPr>
              <w:jc w:val="left"/>
              <w:rPr/>
            </w:pPr>
            <w:r w:rsidDel="00000000" w:rsidR="00000000" w:rsidRPr="00000000">
              <w:rPr>
                <w:rFonts w:ascii="Arial" w:cs="Arial" w:eastAsia="Arial" w:hAnsi="Arial"/>
                <w:b w:val="0"/>
                <w:bCs w:val="0"/>
                <w:i w:val="0"/>
                <w:iCs w:val="0"/>
                <w:smallCaps w:val="0"/>
                <w:color w:val="334155"/>
                <w:sz w:val="17"/>
                <w:szCs w:val="17"/>
                <w:rtl w:val="0"/>
              </w:rPr>
              <w:t xml:space="preserve">Securonix, Exabeam, Microsoft Sentinel UEBA, Splunk UBA</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8A">
            <w:pPr>
              <w:jc w:val="left"/>
              <w:rPr/>
            </w:pPr>
            <w:r w:rsidDel="00000000" w:rsidR="00000000" w:rsidRPr="00000000">
              <w:rPr>
                <w:rFonts w:ascii="Arial" w:cs="Arial" w:eastAsia="Arial" w:hAnsi="Arial"/>
                <w:b w:val="1"/>
                <w:bCs w:val="1"/>
                <w:i w:val="0"/>
                <w:iCs w:val="0"/>
                <w:smallCaps w:val="0"/>
                <w:color w:val="0a1628"/>
                <w:sz w:val="17"/>
                <w:szCs w:val="17"/>
                <w:rtl w:val="0"/>
              </w:rPr>
              <w:t xml:space="preserve">Ticketing / Case Mgmt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8B">
            <w:pPr>
              <w:jc w:val="left"/>
              <w:rPr/>
            </w:pPr>
            <w:r w:rsidDel="00000000" w:rsidR="00000000" w:rsidRPr="00000000">
              <w:rPr>
                <w:rFonts w:ascii="Arial" w:cs="Arial" w:eastAsia="Arial" w:hAnsi="Arial"/>
                <w:b w:val="0"/>
                <w:bCs w:val="0"/>
                <w:i w:val="0"/>
                <w:iCs w:val="0"/>
                <w:smallCaps w:val="0"/>
                <w:color w:val="334155"/>
                <w:sz w:val="17"/>
                <w:szCs w:val="17"/>
                <w:rtl w:val="0"/>
              </w:rPr>
              <w:t xml:space="preserve">Track alerts, incidents, SLA, handover, escalation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8C">
            <w:pPr>
              <w:jc w:val="left"/>
              <w:rPr/>
            </w:pPr>
            <w:r w:rsidDel="00000000" w:rsidR="00000000" w:rsidRPr="00000000">
              <w:rPr>
                <w:rFonts w:ascii="Arial" w:cs="Arial" w:eastAsia="Arial" w:hAnsi="Arial"/>
                <w:b w:val="0"/>
                <w:bCs w:val="0"/>
                <w:i w:val="0"/>
                <w:iCs w:val="0"/>
                <w:smallCaps w:val="0"/>
                <w:color w:val="334155"/>
                <w:sz w:val="17"/>
                <w:szCs w:val="17"/>
                <w:rtl w:val="0"/>
              </w:rPr>
              <w:t xml:space="preserve">ServiceNow, Jira Service Mgmt, TheHive, PagerDuty</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8D">
            <w:pPr>
              <w:jc w:val="left"/>
              <w:rPr/>
            </w:pPr>
            <w:r w:rsidDel="00000000" w:rsidR="00000000" w:rsidRPr="00000000">
              <w:rPr>
                <w:rFonts w:ascii="Arial" w:cs="Arial" w:eastAsia="Arial" w:hAnsi="Arial"/>
                <w:b w:val="1"/>
                <w:bCs w:val="1"/>
                <w:i w:val="0"/>
                <w:iCs w:val="0"/>
                <w:smallCaps w:val="0"/>
                <w:color w:val="0a1628"/>
                <w:sz w:val="17"/>
                <w:szCs w:val="17"/>
                <w:rtl w:val="0"/>
              </w:rPr>
              <w:t xml:space="preserve">Vulnerability Management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8E">
            <w:pPr>
              <w:jc w:val="left"/>
              <w:rPr/>
            </w:pPr>
            <w:r w:rsidDel="00000000" w:rsidR="00000000" w:rsidRPr="00000000">
              <w:rPr>
                <w:rFonts w:ascii="Arial" w:cs="Arial" w:eastAsia="Arial" w:hAnsi="Arial"/>
                <w:b w:val="0"/>
                <w:bCs w:val="0"/>
                <w:i w:val="0"/>
                <w:iCs w:val="0"/>
                <w:smallCaps w:val="0"/>
                <w:color w:val="334155"/>
                <w:sz w:val="17"/>
                <w:szCs w:val="17"/>
                <w:rtl w:val="0"/>
              </w:rPr>
              <w:t xml:space="preserve">Track CVEs, patch status, risk scoring on assets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8F">
            <w:pPr>
              <w:jc w:val="left"/>
              <w:rPr/>
            </w:pPr>
            <w:r w:rsidDel="00000000" w:rsidR="00000000" w:rsidRPr="00000000">
              <w:rPr>
                <w:rFonts w:ascii="Arial" w:cs="Arial" w:eastAsia="Arial" w:hAnsi="Arial"/>
                <w:b w:val="0"/>
                <w:bCs w:val="0"/>
                <w:i w:val="0"/>
                <w:iCs w:val="0"/>
                <w:smallCaps w:val="0"/>
                <w:color w:val="334155"/>
                <w:sz w:val="17"/>
                <w:szCs w:val="17"/>
                <w:rtl w:val="0"/>
              </w:rPr>
              <w:t xml:space="preserve">Tenable.io, Qualys, Rapid7 InsightVM, Microsoft Defender CSPM</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90">
            <w:pPr>
              <w:jc w:val="left"/>
              <w:rPr/>
            </w:pPr>
            <w:r w:rsidDel="00000000" w:rsidR="00000000" w:rsidRPr="00000000">
              <w:rPr>
                <w:rFonts w:ascii="Arial" w:cs="Arial" w:eastAsia="Arial" w:hAnsi="Arial"/>
                <w:b w:val="1"/>
                <w:bCs w:val="1"/>
                <w:i w:val="0"/>
                <w:iCs w:val="0"/>
                <w:smallCaps w:val="0"/>
                <w:color w:val="0a1628"/>
                <w:sz w:val="17"/>
                <w:szCs w:val="17"/>
                <w:rtl w:val="0"/>
              </w:rPr>
              <w:t xml:space="preserve">Packet Analysis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91">
            <w:pPr>
              <w:jc w:val="left"/>
              <w:rPr/>
            </w:pPr>
            <w:r w:rsidDel="00000000" w:rsidR="00000000" w:rsidRPr="00000000">
              <w:rPr>
                <w:rFonts w:ascii="Arial" w:cs="Arial" w:eastAsia="Arial" w:hAnsi="Arial"/>
                <w:b w:val="0"/>
                <w:bCs w:val="0"/>
                <w:i w:val="0"/>
                <w:iCs w:val="0"/>
                <w:smallCaps w:val="0"/>
                <w:color w:val="334155"/>
                <w:sz w:val="17"/>
                <w:szCs w:val="17"/>
                <w:rtl w:val="0"/>
              </w:rPr>
              <w:t xml:space="preserve">Deep packet inspection, full PCAP, protocol decoding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92">
            <w:pPr>
              <w:jc w:val="left"/>
              <w:rPr/>
            </w:pPr>
            <w:r w:rsidDel="00000000" w:rsidR="00000000" w:rsidRPr="00000000">
              <w:rPr>
                <w:rFonts w:ascii="Arial" w:cs="Arial" w:eastAsia="Arial" w:hAnsi="Arial"/>
                <w:b w:val="0"/>
                <w:bCs w:val="0"/>
                <w:i w:val="0"/>
                <w:iCs w:val="0"/>
                <w:smallCaps w:val="0"/>
                <w:color w:val="334155"/>
                <w:sz w:val="17"/>
                <w:szCs w:val="17"/>
                <w:rtl w:val="0"/>
              </w:rPr>
              <w:t xml:space="preserve">Wireshark, NetworkMiner, Suricata, Zeek</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93">
            <w:pPr>
              <w:jc w:val="left"/>
              <w:rPr/>
            </w:pPr>
            <w:r w:rsidDel="00000000" w:rsidR="00000000" w:rsidRPr="00000000">
              <w:rPr>
                <w:rFonts w:ascii="Arial" w:cs="Arial" w:eastAsia="Arial" w:hAnsi="Arial"/>
                <w:b w:val="1"/>
                <w:bCs w:val="1"/>
                <w:i w:val="0"/>
                <w:iCs w:val="0"/>
                <w:smallCaps w:val="0"/>
                <w:color w:val="0a1628"/>
                <w:sz w:val="17"/>
                <w:szCs w:val="17"/>
                <w:rtl w:val="0"/>
              </w:rPr>
              <w:t xml:space="preserve">Forensics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94">
            <w:pPr>
              <w:jc w:val="left"/>
              <w:rPr/>
            </w:pPr>
            <w:r w:rsidDel="00000000" w:rsidR="00000000" w:rsidRPr="00000000">
              <w:rPr>
                <w:rFonts w:ascii="Arial" w:cs="Arial" w:eastAsia="Arial" w:hAnsi="Arial"/>
                <w:b w:val="0"/>
                <w:bCs w:val="0"/>
                <w:i w:val="0"/>
                <w:iCs w:val="0"/>
                <w:smallCaps w:val="0"/>
                <w:color w:val="334155"/>
                <w:sz w:val="17"/>
                <w:szCs w:val="17"/>
                <w:rtl w:val="0"/>
              </w:rPr>
              <w:t xml:space="preserve">Disk and memory forensics, artifact extraction, timeline analysis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95">
            <w:pPr>
              <w:jc w:val="left"/>
              <w:rPr/>
            </w:pPr>
            <w:r w:rsidDel="00000000" w:rsidR="00000000" w:rsidRPr="00000000">
              <w:rPr>
                <w:rFonts w:ascii="Arial" w:cs="Arial" w:eastAsia="Arial" w:hAnsi="Arial"/>
                <w:b w:val="0"/>
                <w:bCs w:val="0"/>
                <w:i w:val="0"/>
                <w:iCs w:val="0"/>
                <w:smallCaps w:val="0"/>
                <w:color w:val="334155"/>
                <w:sz w:val="17"/>
                <w:szCs w:val="17"/>
                <w:rtl w:val="0"/>
              </w:rPr>
              <w:t xml:space="preserve">Autopsy, Volatility, FTK, KAPE, Velociraptor</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96">
            <w:pPr>
              <w:jc w:val="left"/>
              <w:rPr/>
            </w:pPr>
            <w:r w:rsidDel="00000000" w:rsidR="00000000" w:rsidRPr="00000000">
              <w:rPr>
                <w:rFonts w:ascii="Arial" w:cs="Arial" w:eastAsia="Arial" w:hAnsi="Arial"/>
                <w:b w:val="1"/>
                <w:bCs w:val="1"/>
                <w:i w:val="0"/>
                <w:iCs w:val="0"/>
                <w:smallCaps w:val="0"/>
                <w:color w:val="0a1628"/>
                <w:sz w:val="17"/>
                <w:szCs w:val="17"/>
                <w:rtl w:val="0"/>
              </w:rPr>
              <w:t xml:space="preserve">Sandboxing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97">
            <w:pPr>
              <w:jc w:val="left"/>
              <w:rPr/>
            </w:pPr>
            <w:r w:rsidDel="00000000" w:rsidR="00000000" w:rsidRPr="00000000">
              <w:rPr>
                <w:rFonts w:ascii="Arial" w:cs="Arial" w:eastAsia="Arial" w:hAnsi="Arial"/>
                <w:b w:val="0"/>
                <w:bCs w:val="0"/>
                <w:i w:val="0"/>
                <w:iCs w:val="0"/>
                <w:smallCaps w:val="0"/>
                <w:color w:val="334155"/>
                <w:sz w:val="17"/>
                <w:szCs w:val="17"/>
                <w:rtl w:val="0"/>
              </w:rPr>
              <w:t xml:space="preserve">Detonate suspicious files/URLs in isolated environment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198">
            <w:pPr>
              <w:jc w:val="left"/>
              <w:rPr/>
            </w:pPr>
            <w:r w:rsidDel="00000000" w:rsidR="00000000" w:rsidRPr="00000000">
              <w:rPr>
                <w:rFonts w:ascii="Arial" w:cs="Arial" w:eastAsia="Arial" w:hAnsi="Arial"/>
                <w:b w:val="0"/>
                <w:bCs w:val="0"/>
                <w:i w:val="0"/>
                <w:iCs w:val="0"/>
                <w:smallCaps w:val="0"/>
                <w:color w:val="334155"/>
                <w:sz w:val="17"/>
                <w:szCs w:val="17"/>
                <w:rtl w:val="0"/>
              </w:rPr>
              <w:t xml:space="preserve">Cuckoo Sandbox, Any.run, Hybrid Analysis, VirusTotal Sandbox</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99">
            <w:pPr>
              <w:jc w:val="left"/>
              <w:rPr/>
            </w:pPr>
            <w:r w:rsidDel="00000000" w:rsidR="00000000" w:rsidRPr="00000000">
              <w:rPr>
                <w:rFonts w:ascii="Arial" w:cs="Arial" w:eastAsia="Arial" w:hAnsi="Arial"/>
                <w:b w:val="1"/>
                <w:bCs w:val="1"/>
                <w:i w:val="0"/>
                <w:iCs w:val="0"/>
                <w:smallCaps w:val="0"/>
                <w:color w:val="0a1628"/>
                <w:sz w:val="17"/>
                <w:szCs w:val="17"/>
                <w:rtl w:val="0"/>
              </w:rPr>
              <w:t xml:space="preserve">Threat Hunting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9A">
            <w:pPr>
              <w:jc w:val="left"/>
              <w:rPr/>
            </w:pPr>
            <w:r w:rsidDel="00000000" w:rsidR="00000000" w:rsidRPr="00000000">
              <w:rPr>
                <w:rFonts w:ascii="Arial" w:cs="Arial" w:eastAsia="Arial" w:hAnsi="Arial"/>
                <w:b w:val="0"/>
                <w:bCs w:val="0"/>
                <w:i w:val="0"/>
                <w:iCs w:val="0"/>
                <w:smallCaps w:val="0"/>
                <w:color w:val="334155"/>
                <w:sz w:val="17"/>
                <w:szCs w:val="17"/>
                <w:rtl w:val="0"/>
              </w:rPr>
              <w:t xml:space="preserve">Proactive search for hidden threats using hypotheses and queries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19B">
            <w:pPr>
              <w:jc w:val="left"/>
              <w:rPr/>
            </w:pPr>
            <w:r w:rsidDel="00000000" w:rsidR="00000000" w:rsidRPr="00000000">
              <w:rPr>
                <w:rFonts w:ascii="Arial" w:cs="Arial" w:eastAsia="Arial" w:hAnsi="Arial"/>
                <w:b w:val="0"/>
                <w:bCs w:val="0"/>
                <w:i w:val="0"/>
                <w:iCs w:val="0"/>
                <w:smallCaps w:val="0"/>
                <w:color w:val="334155"/>
                <w:sz w:val="17"/>
                <w:szCs w:val="17"/>
                <w:rtl w:val="0"/>
              </w:rPr>
              <w:t xml:space="preserve">Splunk Hunt, Elastic EQL, Osquery, Velociraptor, YARA</w:t>
            </w:r>
            <w:r w:rsidDel="00000000" w:rsidR="00000000" w:rsidRPr="00000000">
              <w:rPr>
                <w:rtl w:val="0"/>
              </w:rPr>
            </w:r>
          </w:p>
        </w:tc>
      </w:tr>
    </w:tbl>
    <w:p w:rsidR="00000000" w:rsidDel="00000000" w:rsidP="00000000" w:rsidRDefault="00000000" w:rsidRPr="00000000" w14:paraId="0000019C">
      <w:pPr>
        <w:spacing w:after="80" w:before="0" w:lineRule="auto"/>
        <w:rPr/>
      </w:pPr>
      <w:r w:rsidDel="00000000" w:rsidR="00000000" w:rsidRPr="00000000">
        <w:rPr>
          <w:rtl w:val="0"/>
        </w:rPr>
      </w:r>
    </w:p>
    <w:tbl>
      <w:tblPr>
        <w:tblStyle w:val="Table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a148c" w:val="clear"/>
            <w:tcMar>
              <w:top w:w="0.0" w:type="dxa"/>
              <w:left w:w="0.0" w:type="dxa"/>
              <w:bottom w:w="0.0" w:type="dxa"/>
              <w:right w:w="0.0" w:type="dxa"/>
            </w:tcMar>
          </w:tcPr>
          <w:p w:rsidR="00000000" w:rsidDel="00000000" w:rsidP="00000000" w:rsidRDefault="00000000" w:rsidRPr="00000000" w14:paraId="0000019D">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19E">
            <w:pPr>
              <w:spacing w:after="34" w:before="0" w:lineRule="auto"/>
              <w:jc w:val="left"/>
              <w:rPr/>
            </w:pPr>
            <w:r w:rsidDel="00000000" w:rsidR="00000000" w:rsidRPr="00000000">
              <w:rPr>
                <w:rFonts w:ascii="Arial" w:cs="Arial" w:eastAsia="Arial" w:hAnsi="Arial"/>
                <w:b w:val="0"/>
                <w:bCs w:val="0"/>
                <w:i w:val="0"/>
                <w:iCs w:val="0"/>
                <w:smallCaps w:val="0"/>
                <w:color w:val="4a148c"/>
                <w:sz w:val="24"/>
                <w:szCs w:val="24"/>
                <w:rtl w:val="0"/>
              </w:rPr>
              <w:t xml:space="preserve">🧠  </w:t>
            </w:r>
            <w:r w:rsidDel="00000000" w:rsidR="00000000" w:rsidRPr="00000000">
              <w:rPr>
                <w:rFonts w:ascii="Arial" w:cs="Arial" w:eastAsia="Arial" w:hAnsi="Arial"/>
                <w:b w:val="1"/>
                <w:bCs w:val="1"/>
                <w:i w:val="0"/>
                <w:iCs w:val="0"/>
                <w:smallCaps w:val="0"/>
                <w:color w:val="4a148c"/>
                <w:sz w:val="24"/>
                <w:szCs w:val="24"/>
                <w:rtl w:val="0"/>
              </w:rPr>
              <w:t xml:space="preserve">ESSENTIAL SKILLS FOR A SOC ANALYST</w:t>
            </w:r>
            <w:r w:rsidDel="00000000" w:rsidR="00000000" w:rsidRPr="00000000">
              <w:rPr>
                <w:rtl w:val="0"/>
              </w:rPr>
            </w:r>
          </w:p>
          <w:p w:rsidR="00000000" w:rsidDel="00000000" w:rsidP="00000000" w:rsidRDefault="00000000" w:rsidRPr="00000000" w14:paraId="0000019F">
            <w:pPr>
              <w:jc w:val="left"/>
              <w:rPr/>
            </w:pPr>
            <w:r w:rsidDel="00000000" w:rsidR="00000000" w:rsidRPr="00000000">
              <w:rPr>
                <w:rFonts w:ascii="Arial" w:cs="Arial" w:eastAsia="Arial" w:hAnsi="Arial"/>
                <w:b w:val="0"/>
                <w:bCs w:val="0"/>
                <w:i w:val="0"/>
                <w:iCs w:val="0"/>
                <w:smallCaps w:val="0"/>
                <w:color w:val="64748b"/>
                <w:sz w:val="17"/>
                <w:szCs w:val="17"/>
                <w:rtl w:val="0"/>
              </w:rPr>
              <w:t xml:space="preserve">What you need to know to excel in a SOC role</w:t>
            </w:r>
            <w:r w:rsidDel="00000000" w:rsidR="00000000" w:rsidRPr="00000000">
              <w:rPr>
                <w:rtl w:val="0"/>
              </w:rPr>
            </w:r>
          </w:p>
        </w:tc>
      </w:tr>
    </w:tbl>
    <w:p w:rsidR="00000000" w:rsidDel="00000000" w:rsidP="00000000" w:rsidRDefault="00000000" w:rsidRPr="00000000" w14:paraId="000001A0">
      <w:pPr>
        <w:spacing w:after="65" w:before="0" w:lineRule="auto"/>
        <w:rPr/>
      </w:pPr>
      <w:r w:rsidDel="00000000" w:rsidR="00000000" w:rsidRPr="00000000">
        <w:rPr>
          <w:rtl w:val="0"/>
        </w:rPr>
      </w:r>
    </w:p>
    <w:tbl>
      <w:tblPr>
        <w:tblStyle w:val="Table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360"/>
        <w:gridCol w:w="3360"/>
        <w:tblGridChange w:id="0">
          <w:tblGrid>
            <w:gridCol w:w="3360"/>
            <w:gridCol w:w="3360"/>
            <w:gridCol w:w="3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3f2fd" w:val="clear"/>
            <w:tcMar>
              <w:top w:w="130.0" w:type="dxa"/>
              <w:left w:w="160.0" w:type="dxa"/>
              <w:bottom w:w="130.0" w:type="dxa"/>
              <w:right w:w="140.0" w:type="dxa"/>
            </w:tcMar>
          </w:tcPr>
          <w:p w:rsidR="00000000" w:rsidDel="00000000" w:rsidP="00000000" w:rsidRDefault="00000000" w:rsidRPr="00000000" w14:paraId="000001A1">
            <w:pPr>
              <w:spacing w:after="42" w:before="55" w:lineRule="auto"/>
              <w:jc w:val="left"/>
              <w:rPr/>
            </w:pPr>
            <w:r w:rsidDel="00000000" w:rsidR="00000000" w:rsidRPr="00000000">
              <w:rPr>
                <w:rFonts w:ascii="Arial" w:cs="Arial" w:eastAsia="Arial" w:hAnsi="Arial"/>
                <w:b w:val="1"/>
                <w:bCs w:val="1"/>
                <w:i w:val="0"/>
                <w:iCs w:val="0"/>
                <w:smallCaps w:val="0"/>
                <w:color w:val="0a1628"/>
                <w:sz w:val="19"/>
                <w:szCs w:val="19"/>
                <w:rtl w:val="0"/>
              </w:rPr>
              <w:t xml:space="preserve">Technical Skills</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Log analysis: Windows Event Logs, syslog, auth logs</w:t>
            </w:r>
            <w:r w:rsidDel="00000000" w:rsidR="00000000" w:rsidRPr="00000000">
              <w:rPr>
                <w:rtl w:val="0"/>
              </w:rPr>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Network protocols: TCP/IP, DNS, HTTP/S, SMTP, SMB</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SIEM query language (SPL for Splunk, KQL for Sentinel)</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Endpoint forensics: processes, persistence, memory</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Malware behaviour: IOCs, TTPs, obfuscation techniques</w:t>
            </w: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Packet analysis: Wireshark, tcpdump, Zeek</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Scripting: Python or PowerShell for automation</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Cloud logging: AWS CloudTrail, Azure Audit, GCP logs</w:t>
            </w:r>
            <w:r w:rsidDel="00000000" w:rsidR="00000000" w:rsidRPr="00000000">
              <w:rPr>
                <w:rtl w:val="0"/>
              </w:rPr>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MITRE ATT&amp;CK framework fluency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0f7fa" w:val="clear"/>
            <w:tcMar>
              <w:top w:w="130.0" w:type="dxa"/>
              <w:left w:w="160.0" w:type="dxa"/>
              <w:bottom w:w="130.0" w:type="dxa"/>
              <w:right w:w="140.0" w:type="dxa"/>
            </w:tcMar>
          </w:tcPr>
          <w:p w:rsidR="00000000" w:rsidDel="00000000" w:rsidP="00000000" w:rsidRDefault="00000000" w:rsidRPr="00000000" w14:paraId="000001AB">
            <w:pPr>
              <w:spacing w:after="42" w:before="55" w:lineRule="auto"/>
              <w:jc w:val="left"/>
              <w:rPr/>
            </w:pPr>
            <w:r w:rsidDel="00000000" w:rsidR="00000000" w:rsidRPr="00000000">
              <w:rPr>
                <w:rFonts w:ascii="Arial" w:cs="Arial" w:eastAsia="Arial" w:hAnsi="Arial"/>
                <w:b w:val="1"/>
                <w:bCs w:val="1"/>
                <w:i w:val="0"/>
                <w:iCs w:val="0"/>
                <w:smallCaps w:val="0"/>
                <w:color w:val="00838f"/>
                <w:sz w:val="19"/>
                <w:szCs w:val="19"/>
                <w:rtl w:val="0"/>
              </w:rPr>
              <w:t xml:space="preserve">Analytical Skills</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Pattern recognition: spot anomalies in large datasets</w:t>
            </w:r>
            <w:r w:rsidDel="00000000" w:rsidR="00000000" w:rsidRPr="00000000">
              <w:rPr>
                <w:rtl w:val="0"/>
              </w:rPr>
            </w:r>
          </w:p>
          <w:p w:rsidR="00000000" w:rsidDel="00000000" w:rsidP="00000000" w:rsidRDefault="00000000" w:rsidRPr="00000000" w14:paraId="000001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Hypothesis-driven thinking for threat hunting</w:t>
            </w: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Root cause analysis: trace events to initial access</w:t>
            </w:r>
            <w:r w:rsidDel="00000000" w:rsidR="00000000" w:rsidRPr="00000000">
              <w:rPr>
                <w:rtl w:val="0"/>
              </w:rPr>
            </w:r>
          </w:p>
          <w:p w:rsidR="00000000" w:rsidDel="00000000" w:rsidP="00000000" w:rsidRDefault="00000000" w:rsidRPr="00000000" w14:paraId="000001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Risk assessment: understand business impact of threats</w:t>
            </w:r>
            <w:r w:rsidDel="00000000" w:rsidR="00000000" w:rsidRPr="00000000">
              <w:rPr>
                <w:rtl w:val="0"/>
              </w:rPr>
            </w:r>
          </w:p>
          <w:p w:rsidR="00000000" w:rsidDel="00000000" w:rsidP="00000000" w:rsidRDefault="00000000" w:rsidRPr="00000000" w14:paraId="000001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Attention to detail: tiny indicators matter in IR</w:t>
            </w:r>
            <w:r w:rsidDel="00000000" w:rsidR="00000000" w:rsidRPr="00000000">
              <w:rPr>
                <w:rtl w:val="0"/>
              </w:rPr>
            </w:r>
          </w:p>
          <w:p w:rsidR="00000000" w:rsidDel="00000000" w:rsidP="00000000" w:rsidRDefault="00000000" w:rsidRPr="00000000" w14:paraId="000001B1">
            <w:pPr>
              <w:spacing w:after="30" w:before="0" w:lineRule="auto"/>
              <w:rPr/>
            </w:pPr>
            <w:r w:rsidDel="00000000" w:rsidR="00000000" w:rsidRPr="00000000">
              <w:rPr>
                <w:rtl w:val="0"/>
              </w:rPr>
            </w:r>
          </w:p>
          <w:p w:rsidR="00000000" w:rsidDel="00000000" w:rsidP="00000000" w:rsidRDefault="00000000" w:rsidRPr="00000000" w14:paraId="000001B2">
            <w:pPr>
              <w:spacing w:after="42" w:before="55" w:lineRule="auto"/>
              <w:jc w:val="left"/>
              <w:rPr/>
            </w:pPr>
            <w:r w:rsidDel="00000000" w:rsidR="00000000" w:rsidRPr="00000000">
              <w:rPr>
                <w:rFonts w:ascii="Arial" w:cs="Arial" w:eastAsia="Arial" w:hAnsi="Arial"/>
                <w:b w:val="1"/>
                <w:bCs w:val="1"/>
                <w:i w:val="0"/>
                <w:iCs w:val="0"/>
                <w:smallCaps w:val="0"/>
                <w:color w:val="00838f"/>
                <w:sz w:val="19"/>
                <w:szCs w:val="19"/>
                <w:rtl w:val="0"/>
              </w:rPr>
              <w:t xml:space="preserve">Soft Skills</w:t>
            </w: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Clear written and verbal communication</w:t>
            </w:r>
            <w:r w:rsidDel="00000000" w:rsidR="00000000" w:rsidRPr="00000000">
              <w:rPr>
                <w:rtl w:val="0"/>
              </w:rPr>
            </w:r>
          </w:p>
          <w:p w:rsidR="00000000" w:rsidDel="00000000" w:rsidP="00000000" w:rsidRDefault="00000000" w:rsidRPr="00000000" w14:paraId="000001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Stay calm under pressure during active incidents</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Collaborate across IT, legal, HR, and comms teams</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Manage alert fatigue and prioritise effectively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3e5f5" w:val="clear"/>
            <w:tcMar>
              <w:top w:w="130.0" w:type="dxa"/>
              <w:left w:w="160.0" w:type="dxa"/>
              <w:bottom w:w="130.0" w:type="dxa"/>
              <w:right w:w="140.0" w:type="dxa"/>
            </w:tcMar>
          </w:tcPr>
          <w:p w:rsidR="00000000" w:rsidDel="00000000" w:rsidP="00000000" w:rsidRDefault="00000000" w:rsidRPr="00000000" w14:paraId="000001B7">
            <w:pPr>
              <w:spacing w:after="42" w:before="55" w:lineRule="auto"/>
              <w:jc w:val="left"/>
              <w:rPr/>
            </w:pPr>
            <w:r w:rsidDel="00000000" w:rsidR="00000000" w:rsidRPr="00000000">
              <w:rPr>
                <w:rFonts w:ascii="Arial" w:cs="Arial" w:eastAsia="Arial" w:hAnsi="Arial"/>
                <w:b w:val="1"/>
                <w:bCs w:val="1"/>
                <w:i w:val="0"/>
                <w:iCs w:val="0"/>
                <w:smallCaps w:val="0"/>
                <w:color w:val="7b1fa2"/>
                <w:sz w:val="19"/>
                <w:szCs w:val="19"/>
                <w:rtl w:val="0"/>
              </w:rPr>
              <w:t xml:space="preserve">Certifications to Pursue</w:t>
            </w:r>
            <w:r w:rsidDel="00000000" w:rsidR="00000000" w:rsidRPr="00000000">
              <w:rPr>
                <w:rtl w:val="0"/>
              </w:rPr>
            </w:r>
          </w:p>
          <w:p w:rsidR="00000000" w:rsidDel="00000000" w:rsidP="00000000" w:rsidRDefault="00000000" w:rsidRPr="00000000" w14:paraId="000001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CompTIA Security+ (entry-level foundation)</w:t>
            </w: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CompTIA CySA+ (SOC-focused, analyst skills)</w:t>
            </w:r>
            <w:r w:rsidDel="00000000" w:rsidR="00000000" w:rsidRPr="00000000">
              <w:rPr>
                <w:rtl w:val="0"/>
              </w:rPr>
            </w:r>
          </w:p>
          <w:p w:rsidR="00000000" w:rsidDel="00000000" w:rsidP="00000000" w:rsidRDefault="00000000" w:rsidRPr="00000000" w14:paraId="000001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SC-200: Microsoft Security Operations Analyst</w:t>
            </w:r>
            <w:r w:rsidDel="00000000" w:rsidR="00000000" w:rsidRPr="00000000">
              <w:rPr>
                <w:rtl w:val="0"/>
              </w:rPr>
            </w:r>
          </w:p>
          <w:p w:rsidR="00000000" w:rsidDel="00000000" w:rsidP="00000000" w:rsidRDefault="00000000" w:rsidRPr="00000000" w14:paraId="000001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GIAC GCIA — Intrusion Analysis</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GIAC GCIH — Incident Handler</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GIAC GCFE — Forensic Examiner</w:t>
            </w:r>
            <w:r w:rsidDel="00000000" w:rsidR="00000000" w:rsidRPr="00000000">
              <w:rPr>
                <w:rtl w:val="0"/>
              </w:rPr>
            </w:r>
          </w:p>
          <w:p w:rsidR="00000000" w:rsidDel="00000000" w:rsidP="00000000" w:rsidRDefault="00000000" w:rsidRPr="00000000" w14:paraId="000001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Splunk Core Certified User / Power User</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Cisco CyberOps Associate</w:t>
            </w:r>
            <w:r w:rsidDel="00000000" w:rsidR="00000000" w:rsidRPr="00000000">
              <w:rPr>
                <w:rtl w:val="0"/>
              </w:rPr>
            </w:r>
          </w:p>
          <w:p w:rsidR="00000000" w:rsidDel="00000000" w:rsidP="00000000" w:rsidRDefault="00000000" w:rsidRPr="00000000" w14:paraId="000001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BTL1 (Blue Team Labs One) — practical SOC cert</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EC-Council CHFI — Computer Hacking Forensic Investigator</w:t>
            </w:r>
            <w:r w:rsidDel="00000000" w:rsidR="00000000" w:rsidRPr="00000000">
              <w:rPr>
                <w:rtl w:val="0"/>
              </w:rPr>
            </w:r>
          </w:p>
        </w:tc>
      </w:tr>
    </w:tbl>
    <w:p w:rsidR="00000000" w:rsidDel="00000000" w:rsidP="00000000" w:rsidRDefault="00000000" w:rsidRPr="00000000" w14:paraId="000001C2">
      <w:pPr>
        <w:spacing w:after="80" w:before="0" w:lineRule="auto"/>
        <w:rPr/>
      </w:pPr>
      <w:r w:rsidDel="00000000" w:rsidR="00000000" w:rsidRPr="00000000">
        <w:rPr>
          <w:rtl w:val="0"/>
        </w:rPr>
      </w:r>
    </w:p>
    <w:tbl>
      <w:tblPr>
        <w:tblStyle w:val="Table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5e20" w:val="clear"/>
            <w:tcMar>
              <w:top w:w="0.0" w:type="dxa"/>
              <w:left w:w="0.0" w:type="dxa"/>
              <w:bottom w:w="0.0" w:type="dxa"/>
              <w:right w:w="0.0" w:type="dxa"/>
            </w:tcMar>
          </w:tcPr>
          <w:p w:rsidR="00000000" w:rsidDel="00000000" w:rsidP="00000000" w:rsidRDefault="00000000" w:rsidRPr="00000000" w14:paraId="000001C3">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1C4">
            <w:pPr>
              <w:spacing w:after="34" w:before="0" w:lineRule="auto"/>
              <w:jc w:val="left"/>
              <w:rPr/>
            </w:pPr>
            <w:r w:rsidDel="00000000" w:rsidR="00000000" w:rsidRPr="00000000">
              <w:rPr>
                <w:rFonts w:ascii="Arial" w:cs="Arial" w:eastAsia="Arial" w:hAnsi="Arial"/>
                <w:b w:val="0"/>
                <w:bCs w:val="0"/>
                <w:i w:val="0"/>
                <w:iCs w:val="0"/>
                <w:smallCaps w:val="0"/>
                <w:color w:val="1b5e20"/>
                <w:sz w:val="24"/>
                <w:szCs w:val="24"/>
                <w:rtl w:val="0"/>
              </w:rPr>
              <w:t xml:space="preserve">📊  </w:t>
            </w:r>
            <w:r w:rsidDel="00000000" w:rsidR="00000000" w:rsidRPr="00000000">
              <w:rPr>
                <w:rFonts w:ascii="Arial" w:cs="Arial" w:eastAsia="Arial" w:hAnsi="Arial"/>
                <w:b w:val="1"/>
                <w:bCs w:val="1"/>
                <w:i w:val="0"/>
                <w:iCs w:val="0"/>
                <w:smallCaps w:val="0"/>
                <w:color w:val="1b5e20"/>
                <w:sz w:val="24"/>
                <w:szCs w:val="24"/>
                <w:rtl w:val="0"/>
              </w:rPr>
              <w:t xml:space="preserve">SOC KEY PERFORMANCE METRICS</w:t>
            </w:r>
            <w:r w:rsidDel="00000000" w:rsidR="00000000" w:rsidRPr="00000000">
              <w:rPr>
                <w:rtl w:val="0"/>
              </w:rPr>
            </w:r>
          </w:p>
          <w:p w:rsidR="00000000" w:rsidDel="00000000" w:rsidP="00000000" w:rsidRDefault="00000000" w:rsidRPr="00000000" w14:paraId="000001C5">
            <w:pPr>
              <w:jc w:val="left"/>
              <w:rPr/>
            </w:pPr>
            <w:r w:rsidDel="00000000" w:rsidR="00000000" w:rsidRPr="00000000">
              <w:rPr>
                <w:rFonts w:ascii="Arial" w:cs="Arial" w:eastAsia="Arial" w:hAnsi="Arial"/>
                <w:b w:val="0"/>
                <w:bCs w:val="0"/>
                <w:i w:val="0"/>
                <w:iCs w:val="0"/>
                <w:smallCaps w:val="0"/>
                <w:color w:val="64748b"/>
                <w:sz w:val="17"/>
                <w:szCs w:val="17"/>
                <w:rtl w:val="0"/>
              </w:rPr>
              <w:t xml:space="preserve">How SOC performance is measured and what analysts should track</w:t>
            </w:r>
            <w:r w:rsidDel="00000000" w:rsidR="00000000" w:rsidRPr="00000000">
              <w:rPr>
                <w:rtl w:val="0"/>
              </w:rPr>
            </w:r>
          </w:p>
        </w:tc>
      </w:tr>
    </w:tbl>
    <w:p w:rsidR="00000000" w:rsidDel="00000000" w:rsidP="00000000" w:rsidRDefault="00000000" w:rsidRPr="00000000" w14:paraId="000001C6">
      <w:pPr>
        <w:spacing w:after="65" w:before="0" w:lineRule="auto"/>
        <w:rPr/>
      </w:pPr>
      <w:r w:rsidDel="00000000" w:rsidR="00000000" w:rsidRPr="00000000">
        <w:rPr>
          <w:rtl w:val="0"/>
        </w:rPr>
      </w:r>
    </w:p>
    <w:tbl>
      <w:tblPr>
        <w:tblStyle w:val="Table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60"/>
        <w:gridCol w:w="5120"/>
        <w:tblGridChange w:id="0">
          <w:tblGrid>
            <w:gridCol w:w="4960"/>
            <w:gridCol w:w="5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8f5e9" w:val="clear"/>
            <w:tcMar>
              <w:top w:w="130.0" w:type="dxa"/>
              <w:left w:w="170.0" w:type="dxa"/>
              <w:bottom w:w="130.0" w:type="dxa"/>
              <w:right w:w="150.0" w:type="dxa"/>
            </w:tcMar>
          </w:tcPr>
          <w:p w:rsidR="00000000" w:rsidDel="00000000" w:rsidP="00000000" w:rsidRDefault="00000000" w:rsidRPr="00000000" w14:paraId="000001C7">
            <w:pPr>
              <w:spacing w:after="42" w:before="55" w:lineRule="auto"/>
              <w:jc w:val="left"/>
              <w:rPr/>
            </w:pPr>
            <w:r w:rsidDel="00000000" w:rsidR="00000000" w:rsidRPr="00000000">
              <w:rPr>
                <w:rFonts w:ascii="Arial" w:cs="Arial" w:eastAsia="Arial" w:hAnsi="Arial"/>
                <w:b w:val="1"/>
                <w:bCs w:val="1"/>
                <w:i w:val="0"/>
                <w:iCs w:val="0"/>
                <w:smallCaps w:val="0"/>
                <w:color w:val="1b5e20"/>
                <w:sz w:val="19"/>
                <w:szCs w:val="19"/>
                <w:rtl w:val="0"/>
              </w:rPr>
              <w:t xml:space="preserve">Speed Metrics</w:t>
            </w:r>
            <w:r w:rsidDel="00000000" w:rsidR="00000000" w:rsidRPr="00000000">
              <w:rPr>
                <w:rtl w:val="0"/>
              </w:rPr>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Mean Time to Detect (MTTD) — time from breach to alert</w:t>
            </w:r>
            <w:r w:rsidDel="00000000" w:rsidR="00000000" w:rsidRPr="00000000">
              <w:rPr>
                <w:rtl w:val="0"/>
              </w:rPr>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Mean Time to Respond (MTTR) — time from alert to containment</w:t>
            </w:r>
            <w:r w:rsidDel="00000000" w:rsidR="00000000" w:rsidRPr="00000000">
              <w:rPr>
                <w:rtl w:val="0"/>
              </w:rPr>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Mean Time to Acknowledge (MTTA) — alert to analyst pickup</w:t>
            </w: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Mean Time to Escalate — Tier 1 to Tier 2 handover time</w:t>
            </w:r>
            <w:r w:rsidDel="00000000" w:rsidR="00000000" w:rsidRPr="00000000">
              <w:rPr>
                <w:rtl w:val="0"/>
              </w:rPr>
            </w:r>
          </w:p>
          <w:p w:rsidR="00000000" w:rsidDel="00000000" w:rsidP="00000000" w:rsidRDefault="00000000" w:rsidRPr="00000000" w14:paraId="000001CC">
            <w:pPr>
              <w:spacing w:after="30" w:before="0" w:lineRule="auto"/>
              <w:rPr/>
            </w:pPr>
            <w:r w:rsidDel="00000000" w:rsidR="00000000" w:rsidRPr="00000000">
              <w:rPr>
                <w:rtl w:val="0"/>
              </w:rPr>
            </w:r>
          </w:p>
          <w:p w:rsidR="00000000" w:rsidDel="00000000" w:rsidP="00000000" w:rsidRDefault="00000000" w:rsidRPr="00000000" w14:paraId="000001CD">
            <w:pPr>
              <w:spacing w:after="42" w:before="55" w:lineRule="auto"/>
              <w:jc w:val="left"/>
              <w:rPr/>
            </w:pPr>
            <w:r w:rsidDel="00000000" w:rsidR="00000000" w:rsidRPr="00000000">
              <w:rPr>
                <w:rFonts w:ascii="Arial" w:cs="Arial" w:eastAsia="Arial" w:hAnsi="Arial"/>
                <w:b w:val="1"/>
                <w:bCs w:val="1"/>
                <w:i w:val="0"/>
                <w:iCs w:val="0"/>
                <w:smallCaps w:val="0"/>
                <w:color w:val="1b5e20"/>
                <w:sz w:val="19"/>
                <w:szCs w:val="19"/>
                <w:rtl w:val="0"/>
              </w:rPr>
              <w:t xml:space="preserve">Volume Metrics</w:t>
            </w: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Alerts per analyst per shift</w:t>
            </w:r>
            <w:r w:rsidDel="00000000" w:rsidR="00000000" w:rsidRPr="00000000">
              <w:rPr>
                <w:rtl w:val="0"/>
              </w:rPr>
            </w:r>
          </w:p>
          <w:p w:rsidR="00000000" w:rsidDel="00000000" w:rsidP="00000000" w:rsidRDefault="00000000" w:rsidRPr="00000000" w14:paraId="00000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False positive rate — key signal of rule quality</w:t>
            </w:r>
            <w:r w:rsidDel="00000000" w:rsidR="00000000" w:rsidRPr="00000000">
              <w:rPr>
                <w:rtl w:val="0"/>
              </w:rPr>
            </w:r>
          </w:p>
          <w:p w:rsidR="00000000" w:rsidDel="00000000" w:rsidP="00000000" w:rsidRDefault="00000000" w:rsidRPr="00000000" w14:paraId="00000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Tickets opened / closed per shift</w:t>
            </w:r>
            <w:r w:rsidDel="00000000" w:rsidR="00000000" w:rsidRPr="00000000">
              <w:rPr>
                <w:rtl w:val="0"/>
              </w:rPr>
            </w:r>
          </w:p>
          <w:p w:rsidR="00000000" w:rsidDel="00000000" w:rsidP="00000000" w:rsidRDefault="00000000" w:rsidRPr="00000000" w14:paraId="00000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Escalation rate from T1 to T2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0f7fa" w:val="clear"/>
            <w:tcMar>
              <w:top w:w="130.0" w:type="dxa"/>
              <w:left w:w="170.0" w:type="dxa"/>
              <w:bottom w:w="130.0" w:type="dxa"/>
              <w:right w:w="150.0" w:type="dxa"/>
            </w:tcMar>
          </w:tcPr>
          <w:p w:rsidR="00000000" w:rsidDel="00000000" w:rsidP="00000000" w:rsidRDefault="00000000" w:rsidRPr="00000000" w14:paraId="000001D2">
            <w:pPr>
              <w:spacing w:after="42" w:before="55" w:lineRule="auto"/>
              <w:jc w:val="left"/>
              <w:rPr/>
            </w:pPr>
            <w:r w:rsidDel="00000000" w:rsidR="00000000" w:rsidRPr="00000000">
              <w:rPr>
                <w:rFonts w:ascii="Arial" w:cs="Arial" w:eastAsia="Arial" w:hAnsi="Arial"/>
                <w:b w:val="1"/>
                <w:bCs w:val="1"/>
                <w:i w:val="0"/>
                <w:iCs w:val="0"/>
                <w:smallCaps w:val="0"/>
                <w:color w:val="00838f"/>
                <w:sz w:val="19"/>
                <w:szCs w:val="19"/>
                <w:rtl w:val="0"/>
              </w:rPr>
              <w:t xml:space="preserve">Quality Metrics</w:t>
            </w:r>
            <w:r w:rsidDel="00000000" w:rsidR="00000000" w:rsidRPr="00000000">
              <w:rPr>
                <w:rtl w:val="0"/>
              </w:rPr>
            </w:r>
          </w:p>
          <w:p w:rsidR="00000000" w:rsidDel="00000000" w:rsidP="00000000" w:rsidRDefault="00000000" w:rsidRPr="00000000" w14:paraId="000001D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SLA compliance — alerts acknowledged within defined time</w:t>
            </w:r>
            <w:r w:rsidDel="00000000" w:rsidR="00000000" w:rsidRPr="00000000">
              <w:rPr>
                <w:rtl w:val="0"/>
              </w:rPr>
            </w:r>
          </w:p>
          <w:p w:rsidR="00000000" w:rsidDel="00000000" w:rsidP="00000000" w:rsidRDefault="00000000" w:rsidRPr="00000000" w14:paraId="000001D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Incident containment rate within SLA</w:t>
            </w:r>
            <w:r w:rsidDel="00000000" w:rsidR="00000000" w:rsidRPr="00000000">
              <w:rPr>
                <w:rtl w:val="0"/>
              </w:rPr>
            </w:r>
          </w:p>
          <w:p w:rsidR="00000000" w:rsidDel="00000000" w:rsidP="00000000" w:rsidRDefault="00000000" w:rsidRPr="00000000" w14:paraId="000001D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Documented runbook coverage — % of alert types with runbooks</w:t>
            </w:r>
            <w:r w:rsidDel="00000000" w:rsidR="00000000" w:rsidRPr="00000000">
              <w:rPr>
                <w:rtl w:val="0"/>
              </w:rPr>
            </w:r>
          </w:p>
          <w:p w:rsidR="00000000" w:rsidDel="00000000" w:rsidP="00000000" w:rsidRDefault="00000000" w:rsidRPr="00000000" w14:paraId="000001D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Rule tuning impact — FP reduction after tuning</w:t>
            </w:r>
            <w:r w:rsidDel="00000000" w:rsidR="00000000" w:rsidRPr="00000000">
              <w:rPr>
                <w:rtl w:val="0"/>
              </w:rPr>
            </w:r>
          </w:p>
          <w:p w:rsidR="00000000" w:rsidDel="00000000" w:rsidP="00000000" w:rsidRDefault="00000000" w:rsidRPr="00000000" w14:paraId="000001D7">
            <w:pPr>
              <w:spacing w:after="30" w:before="0" w:lineRule="auto"/>
              <w:rPr/>
            </w:pPr>
            <w:r w:rsidDel="00000000" w:rsidR="00000000" w:rsidRPr="00000000">
              <w:rPr>
                <w:rtl w:val="0"/>
              </w:rPr>
            </w:r>
          </w:p>
          <w:p w:rsidR="00000000" w:rsidDel="00000000" w:rsidP="00000000" w:rsidRDefault="00000000" w:rsidRPr="00000000" w14:paraId="000001D8">
            <w:pPr>
              <w:spacing w:after="42" w:before="55" w:lineRule="auto"/>
              <w:jc w:val="left"/>
              <w:rPr/>
            </w:pPr>
            <w:r w:rsidDel="00000000" w:rsidR="00000000" w:rsidRPr="00000000">
              <w:rPr>
                <w:rFonts w:ascii="Arial" w:cs="Arial" w:eastAsia="Arial" w:hAnsi="Arial"/>
                <w:b w:val="1"/>
                <w:bCs w:val="1"/>
                <w:i w:val="0"/>
                <w:iCs w:val="0"/>
                <w:smallCaps w:val="0"/>
                <w:color w:val="00838f"/>
                <w:sz w:val="19"/>
                <w:szCs w:val="19"/>
                <w:rtl w:val="0"/>
              </w:rPr>
              <w:t xml:space="preserve">Business Metrics</w:t>
            </w:r>
            <w:r w:rsidDel="00000000" w:rsidR="00000000" w:rsidRPr="00000000">
              <w:rPr>
                <w:rtl w:val="0"/>
              </w:rPr>
            </w:r>
          </w:p>
          <w:p w:rsidR="00000000" w:rsidDel="00000000" w:rsidP="00000000" w:rsidRDefault="00000000" w:rsidRPr="00000000" w14:paraId="000001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Incidents prevented vs detected post-breach</w:t>
            </w:r>
            <w:r w:rsidDel="00000000" w:rsidR="00000000" w:rsidRPr="00000000">
              <w:rPr>
                <w:rtl w:val="0"/>
              </w:rPr>
            </w:r>
          </w:p>
          <w:p w:rsidR="00000000" w:rsidDel="00000000" w:rsidP="00000000" w:rsidRDefault="00000000" w:rsidRPr="00000000" w14:paraId="000001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Cost per incident and cost avoidance</w:t>
            </w:r>
            <w:r w:rsidDel="00000000" w:rsidR="00000000" w:rsidRPr="00000000">
              <w:rPr>
                <w:rtl w:val="0"/>
              </w:rPr>
            </w:r>
          </w:p>
          <w:p w:rsidR="00000000" w:rsidDel="00000000" w:rsidP="00000000" w:rsidRDefault="00000000" w:rsidRPr="00000000" w14:paraId="000001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SOC analyst retention rate</w:t>
            </w:r>
            <w:r w:rsidDel="00000000" w:rsidR="00000000" w:rsidRPr="00000000">
              <w:rPr>
                <w:rtl w:val="0"/>
              </w:rPr>
            </w:r>
          </w:p>
          <w:p w:rsidR="00000000" w:rsidDel="00000000" w:rsidP="00000000" w:rsidRDefault="00000000" w:rsidRPr="00000000" w14:paraId="000001D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Training hours completed per analyst</w:t>
            </w:r>
            <w:r w:rsidDel="00000000" w:rsidR="00000000" w:rsidRPr="00000000">
              <w:rPr>
                <w:rtl w:val="0"/>
              </w:rPr>
            </w:r>
          </w:p>
        </w:tc>
      </w:tr>
    </w:tbl>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spacing w:after="55" w:lineRule="auto"/>
        <w:rPr/>
      </w:pPr>
      <w:r w:rsidDel="00000000" w:rsidR="00000000" w:rsidRPr="00000000">
        <w:rPr>
          <w:rtl w:val="0"/>
        </w:rPr>
      </w:r>
    </w:p>
    <w:p w:rsidR="00000000" w:rsidDel="00000000" w:rsidP="00000000" w:rsidRDefault="00000000" w:rsidRPr="00000000" w14:paraId="000001E1">
      <w:pPr>
        <w:spacing w:after="55" w:lineRule="auto"/>
        <w:rPr/>
      </w:pPr>
      <w:r w:rsidDel="00000000" w:rsidR="00000000" w:rsidRPr="00000000">
        <w:rPr>
          <w:rtl w:val="0"/>
        </w:rPr>
      </w:r>
    </w:p>
    <w:p w:rsidR="00000000" w:rsidDel="00000000" w:rsidP="00000000" w:rsidRDefault="00000000" w:rsidRPr="00000000" w14:paraId="000001E2">
      <w:pPr>
        <w:spacing w:after="55" w:lineRule="auto"/>
        <w:rPr/>
      </w:pPr>
      <w:r w:rsidDel="00000000" w:rsidR="00000000" w:rsidRPr="00000000">
        <w:rPr>
          <w:rtl w:val="0"/>
        </w:rPr>
      </w:r>
    </w:p>
    <w:p w:rsidR="00000000" w:rsidDel="00000000" w:rsidP="00000000" w:rsidRDefault="00000000" w:rsidRPr="00000000" w14:paraId="000001E3">
      <w:pPr>
        <w:spacing w:after="55" w:lineRule="auto"/>
        <w:rPr/>
      </w:pPr>
      <w:r w:rsidDel="00000000" w:rsidR="00000000" w:rsidRPr="00000000">
        <w:rPr>
          <w:rtl w:val="0"/>
        </w:rPr>
      </w:r>
    </w:p>
    <w:p w:rsidR="00000000" w:rsidDel="00000000" w:rsidP="00000000" w:rsidRDefault="00000000" w:rsidRPr="00000000" w14:paraId="000001E4">
      <w:pPr>
        <w:spacing w:after="55" w:lineRule="auto"/>
        <w:rPr/>
      </w:pPr>
      <w:r w:rsidDel="00000000" w:rsidR="00000000" w:rsidRPr="00000000">
        <w:rPr>
          <w:rtl w:val="0"/>
        </w:rPr>
      </w:r>
    </w:p>
    <w:p w:rsidR="00000000" w:rsidDel="00000000" w:rsidP="00000000" w:rsidRDefault="00000000" w:rsidRPr="00000000" w14:paraId="000001E5">
      <w:pPr>
        <w:spacing w:after="55" w:lineRule="auto"/>
        <w:rPr/>
      </w:pPr>
      <w:r w:rsidDel="00000000" w:rsidR="00000000" w:rsidRPr="00000000">
        <w:rPr>
          <w:rtl w:val="0"/>
        </w:rPr>
      </w:r>
    </w:p>
    <w:p w:rsidR="00000000" w:rsidDel="00000000" w:rsidP="00000000" w:rsidRDefault="00000000" w:rsidRPr="00000000" w14:paraId="000001E6">
      <w:pPr>
        <w:spacing w:after="55" w:lineRule="auto"/>
        <w:rPr/>
      </w:pPr>
      <w:r w:rsidDel="00000000" w:rsidR="00000000" w:rsidRPr="00000000">
        <w:rPr>
          <w:rtl w:val="0"/>
        </w:rPr>
      </w:r>
    </w:p>
    <w:p w:rsidR="00000000" w:rsidDel="00000000" w:rsidP="00000000" w:rsidRDefault="00000000" w:rsidRPr="00000000" w14:paraId="000001E7">
      <w:pPr>
        <w:spacing w:after="55" w:lineRule="auto"/>
        <w:rPr/>
      </w:pPr>
      <w:r w:rsidDel="00000000" w:rsidR="00000000" w:rsidRPr="00000000">
        <w:rPr>
          <w:rtl w:val="0"/>
        </w:rPr>
      </w:r>
    </w:p>
    <w:p w:rsidR="00000000" w:rsidDel="00000000" w:rsidP="00000000" w:rsidRDefault="00000000" w:rsidRPr="00000000" w14:paraId="000001E8">
      <w:pPr>
        <w:spacing w:after="55" w:lineRule="auto"/>
        <w:rPr/>
      </w:pPr>
      <w:r w:rsidDel="00000000" w:rsidR="00000000" w:rsidRPr="00000000">
        <w:rPr>
          <w:rtl w:val="0"/>
        </w:rPr>
      </w:r>
    </w:p>
    <w:p w:rsidR="00000000" w:rsidDel="00000000" w:rsidP="00000000" w:rsidRDefault="00000000" w:rsidRPr="00000000" w14:paraId="000001E9">
      <w:pPr>
        <w:spacing w:after="55" w:lineRule="auto"/>
        <w:rPr/>
      </w:pPr>
      <w:r w:rsidDel="00000000" w:rsidR="00000000" w:rsidRPr="00000000">
        <w:rPr>
          <w:rtl w:val="0"/>
        </w:rPr>
      </w:r>
    </w:p>
    <w:p w:rsidR="00000000" w:rsidDel="00000000" w:rsidP="00000000" w:rsidRDefault="00000000" w:rsidRPr="00000000" w14:paraId="000001EA">
      <w:pPr>
        <w:spacing w:after="55" w:lineRule="auto"/>
        <w:rPr/>
      </w:pPr>
      <w:r w:rsidDel="00000000" w:rsidR="00000000" w:rsidRPr="00000000">
        <w:rPr>
          <w:rtl w:val="0"/>
        </w:rPr>
      </w:r>
    </w:p>
    <w:p w:rsidR="00000000" w:rsidDel="00000000" w:rsidP="00000000" w:rsidRDefault="00000000" w:rsidRPr="00000000" w14:paraId="000001EB">
      <w:pPr>
        <w:spacing w:after="55" w:lineRule="auto"/>
        <w:rPr/>
      </w:pPr>
      <w:r w:rsidDel="00000000" w:rsidR="00000000" w:rsidRPr="00000000">
        <w:rPr>
          <w:rtl w:val="0"/>
        </w:rPr>
      </w:r>
    </w:p>
    <w:p w:rsidR="00000000" w:rsidDel="00000000" w:rsidP="00000000" w:rsidRDefault="00000000" w:rsidRPr="00000000" w14:paraId="000001EC">
      <w:pPr>
        <w:spacing w:after="55" w:lineRule="auto"/>
        <w:rPr/>
      </w:pPr>
      <w:r w:rsidDel="00000000" w:rsidR="00000000" w:rsidRPr="00000000">
        <w:rPr>
          <w:rtl w:val="0"/>
        </w:rPr>
      </w:r>
    </w:p>
    <w:p w:rsidR="00000000" w:rsidDel="00000000" w:rsidP="00000000" w:rsidRDefault="00000000" w:rsidRPr="00000000" w14:paraId="000001ED">
      <w:pPr>
        <w:spacing w:after="55" w:lineRule="auto"/>
        <w:rPr/>
      </w:pPr>
      <w:r w:rsidDel="00000000" w:rsidR="00000000" w:rsidRPr="00000000">
        <w:rPr>
          <w:rtl w:val="0"/>
        </w:rPr>
      </w:r>
    </w:p>
    <w:p w:rsidR="00000000" w:rsidDel="00000000" w:rsidP="00000000" w:rsidRDefault="00000000" w:rsidRPr="00000000" w14:paraId="000001EE">
      <w:pPr>
        <w:spacing w:after="55" w:lineRule="auto"/>
        <w:rPr/>
      </w:pPr>
      <w:r w:rsidDel="00000000" w:rsidR="00000000" w:rsidRPr="00000000">
        <w:rPr>
          <w:rtl w:val="0"/>
        </w:rPr>
      </w:r>
    </w:p>
    <w:p w:rsidR="00000000" w:rsidDel="00000000" w:rsidP="00000000" w:rsidRDefault="00000000" w:rsidRPr="00000000" w14:paraId="000001EF">
      <w:pPr>
        <w:spacing w:after="55" w:lineRule="auto"/>
        <w:rPr/>
      </w:pPr>
      <w:r w:rsidDel="00000000" w:rsidR="00000000" w:rsidRPr="00000000">
        <w:rPr>
          <w:rtl w:val="0"/>
        </w:rPr>
      </w:r>
    </w:p>
    <w:p w:rsidR="00000000" w:rsidDel="00000000" w:rsidP="00000000" w:rsidRDefault="00000000" w:rsidRPr="00000000" w14:paraId="000001F0">
      <w:pPr>
        <w:spacing w:after="55" w:lineRule="auto"/>
        <w:rPr/>
      </w:pPr>
      <w:r w:rsidDel="00000000" w:rsidR="00000000" w:rsidRPr="00000000">
        <w:rPr>
          <w:rtl w:val="0"/>
        </w:rPr>
      </w:r>
    </w:p>
    <w:p w:rsidR="00000000" w:rsidDel="00000000" w:rsidP="00000000" w:rsidRDefault="00000000" w:rsidRPr="00000000" w14:paraId="000001F1">
      <w:pPr>
        <w:spacing w:after="55" w:lineRule="auto"/>
        <w:rPr/>
      </w:pPr>
      <w:r w:rsidDel="00000000" w:rsidR="00000000" w:rsidRPr="00000000">
        <w:rPr>
          <w:rtl w:val="0"/>
        </w:rPr>
      </w:r>
    </w:p>
    <w:p w:rsidR="00000000" w:rsidDel="00000000" w:rsidP="00000000" w:rsidRDefault="00000000" w:rsidRPr="00000000" w14:paraId="000001F2">
      <w:pPr>
        <w:spacing w:after="55" w:lineRule="auto"/>
        <w:rPr/>
      </w:pPr>
      <w:r w:rsidDel="00000000" w:rsidR="00000000" w:rsidRPr="00000000">
        <w:rPr>
          <w:rtl w:val="0"/>
        </w:rPr>
      </w:r>
    </w:p>
    <w:p w:rsidR="00000000" w:rsidDel="00000000" w:rsidP="00000000" w:rsidRDefault="00000000" w:rsidRPr="00000000" w14:paraId="000001F3">
      <w:pPr>
        <w:spacing w:after="55" w:lineRule="auto"/>
        <w:rPr/>
      </w:pPr>
      <w:r w:rsidDel="00000000" w:rsidR="00000000" w:rsidRPr="00000000">
        <w:rPr>
          <w:rtl w:val="0"/>
        </w:rPr>
      </w:r>
    </w:p>
    <w:p w:rsidR="00000000" w:rsidDel="00000000" w:rsidP="00000000" w:rsidRDefault="00000000" w:rsidRPr="00000000" w14:paraId="000001F4">
      <w:pPr>
        <w:spacing w:after="55" w:lineRule="auto"/>
        <w:rPr/>
      </w:pPr>
      <w:r w:rsidDel="00000000" w:rsidR="00000000" w:rsidRPr="00000000">
        <w:rPr>
          <w:rtl w:val="0"/>
        </w:rPr>
      </w:r>
    </w:p>
    <w:p w:rsidR="00000000" w:rsidDel="00000000" w:rsidP="00000000" w:rsidRDefault="00000000" w:rsidRPr="00000000" w14:paraId="000001F5">
      <w:pPr>
        <w:spacing w:after="55" w:lineRule="auto"/>
        <w:rPr/>
      </w:pPr>
      <w:r w:rsidDel="00000000" w:rsidR="00000000" w:rsidRPr="00000000">
        <w:rPr>
          <w:rtl w:val="0"/>
        </w:rPr>
      </w:r>
    </w:p>
    <w:tbl>
      <w:tblPr>
        <w:tblStyle w:val="Table36"/>
        <w:tblW w:w="10125.0" w:type="dxa"/>
        <w:jc w:val="left"/>
        <w:tblInd w:w="-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125"/>
        <w:tblGridChange w:id="0">
          <w:tblGrid>
            <w:gridCol w:w="10125"/>
          </w:tblGrid>
        </w:tblGridChange>
      </w:tblGrid>
      <w:tr>
        <w:trPr>
          <w:cantSplit w:val="0"/>
          <w:tblHeader w:val="0"/>
        </w:trPr>
        <w:tc>
          <w:tcPr>
            <w:tcBorders>
              <w:top w:color="1565c0" w:space="0" w:sz="8" w:val="single"/>
              <w:left w:color="000000" w:space="0" w:sz="0" w:val="nil"/>
              <w:bottom w:color="000000" w:space="0" w:sz="0" w:val="nil"/>
              <w:right w:color="000000" w:space="0" w:sz="0" w:val="nil"/>
            </w:tcBorders>
            <w:shd w:fill="eef5ff" w:val="clear"/>
            <w:tcMar>
              <w:top w:w="85.0" w:type="dxa"/>
              <w:left w:w="200.0" w:type="dxa"/>
              <w:bottom w:w="85.0" w:type="dxa"/>
              <w:right w:w="200.0" w:type="dxa"/>
            </w:tcMar>
          </w:tcPr>
          <w:p w:rsidR="00000000" w:rsidDel="00000000" w:rsidP="00000000" w:rsidRDefault="00000000" w:rsidRPr="00000000" w14:paraId="000001F6">
            <w:pPr>
              <w:jc w:val="center"/>
              <w:rPr/>
            </w:pPr>
            <w:r w:rsidDel="00000000" w:rsidR="00000000" w:rsidRPr="00000000">
              <w:rPr>
                <w:b w:val="1"/>
                <w:bCs w:val="1"/>
                <w:color w:val="0a1628"/>
                <w:sz w:val="17"/>
                <w:szCs w:val="17"/>
                <w:rtl w:val="0"/>
              </w:rPr>
              <w:t xml:space="preserve">Accredian</w:t>
            </w:r>
            <w:r w:rsidDel="00000000" w:rsidR="00000000" w:rsidRPr="00000000">
              <w:rPr>
                <w:color w:val="334155"/>
                <w:sz w:val="17"/>
                <w:szCs w:val="17"/>
                <w:rtl w:val="0"/>
              </w:rPr>
              <w:t xml:space="preserve"> is a leading Indian institution specializing in AI, Data Science, and Management research and education.   Visit us at: </w:t>
            </w:r>
            <w:hyperlink r:id="rId10">
              <w:r w:rsidDel="00000000" w:rsidR="00000000" w:rsidRPr="00000000">
                <w:rPr>
                  <w:color w:val="1565c0"/>
                  <w:sz w:val="17"/>
                  <w:szCs w:val="17"/>
                  <w:u w:val="single"/>
                  <w:rtl w:val="0"/>
                </w:rPr>
                <w:t xml:space="preserve">https://accredian.com</w:t>
              </w:r>
            </w:hyperlink>
            <w:r w:rsidDel="00000000" w:rsidR="00000000" w:rsidRPr="00000000">
              <w:rPr>
                <w:rtl w:val="0"/>
              </w:rPr>
            </w:r>
          </w:p>
        </w:tc>
      </w:tr>
    </w:tbl>
    <w:p w:rsidR="00000000" w:rsidDel="00000000" w:rsidP="00000000" w:rsidRDefault="00000000" w:rsidRPr="00000000" w14:paraId="000001F7">
      <w:pPr>
        <w:rPr/>
      </w:pPr>
      <w:r w:rsidDel="00000000" w:rsidR="00000000" w:rsidRPr="00000000">
        <w:br w:type="page"/>
      </w:r>
      <w:r w:rsidDel="00000000" w:rsidR="00000000" w:rsidRPr="00000000">
        <w:rPr>
          <w:rtl w:val="0"/>
        </w:rPr>
      </w:r>
    </w:p>
    <w:tbl>
      <w:tblPr>
        <w:tblStyle w:val="Table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65100" w:val="clear"/>
            <w:tcMar>
              <w:top w:w="0.0" w:type="dxa"/>
              <w:left w:w="0.0" w:type="dxa"/>
              <w:bottom w:w="0.0" w:type="dxa"/>
              <w:right w:w="0.0" w:type="dxa"/>
            </w:tcMar>
          </w:tcPr>
          <w:p w:rsidR="00000000" w:rsidDel="00000000" w:rsidP="00000000" w:rsidRDefault="00000000" w:rsidRPr="00000000" w14:paraId="000001F8">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1F9">
            <w:pPr>
              <w:spacing w:after="34" w:before="0" w:lineRule="auto"/>
              <w:jc w:val="left"/>
              <w:rPr/>
            </w:pPr>
            <w:r w:rsidDel="00000000" w:rsidR="00000000" w:rsidRPr="00000000">
              <w:rPr>
                <w:rFonts w:ascii="Arial" w:cs="Arial" w:eastAsia="Arial" w:hAnsi="Arial"/>
                <w:b w:val="0"/>
                <w:bCs w:val="0"/>
                <w:i w:val="0"/>
                <w:iCs w:val="0"/>
                <w:smallCaps w:val="0"/>
                <w:color w:val="e65100"/>
                <w:sz w:val="24"/>
                <w:szCs w:val="24"/>
                <w:rtl w:val="0"/>
              </w:rPr>
              <w:t xml:space="preserve">📖  </w:t>
            </w:r>
            <w:r w:rsidDel="00000000" w:rsidR="00000000" w:rsidRPr="00000000">
              <w:rPr>
                <w:rFonts w:ascii="Arial" w:cs="Arial" w:eastAsia="Arial" w:hAnsi="Arial"/>
                <w:b w:val="1"/>
                <w:bCs w:val="1"/>
                <w:i w:val="0"/>
                <w:iCs w:val="0"/>
                <w:smallCaps w:val="0"/>
                <w:color w:val="e65100"/>
                <w:sz w:val="24"/>
                <w:szCs w:val="24"/>
                <w:rtl w:val="0"/>
              </w:rPr>
              <w:t xml:space="preserve">RUNBOOKS &amp; STANDARD OPERATING PROCEDURES</w:t>
            </w:r>
            <w:r w:rsidDel="00000000" w:rsidR="00000000" w:rsidRPr="00000000">
              <w:rPr>
                <w:rtl w:val="0"/>
              </w:rPr>
            </w:r>
          </w:p>
          <w:p w:rsidR="00000000" w:rsidDel="00000000" w:rsidP="00000000" w:rsidRDefault="00000000" w:rsidRPr="00000000" w14:paraId="000001FA">
            <w:pPr>
              <w:jc w:val="left"/>
              <w:rPr/>
            </w:pPr>
            <w:r w:rsidDel="00000000" w:rsidR="00000000" w:rsidRPr="00000000">
              <w:rPr>
                <w:rFonts w:ascii="Arial" w:cs="Arial" w:eastAsia="Arial" w:hAnsi="Arial"/>
                <w:b w:val="0"/>
                <w:bCs w:val="0"/>
                <w:i w:val="0"/>
                <w:iCs w:val="0"/>
                <w:smallCaps w:val="0"/>
                <w:color w:val="64748b"/>
                <w:sz w:val="17"/>
                <w:szCs w:val="17"/>
                <w:rtl w:val="0"/>
              </w:rPr>
              <w:t xml:space="preserve">Pre-built playbooks that guide every analyst through common scenarios</w:t>
            </w:r>
            <w:r w:rsidDel="00000000" w:rsidR="00000000" w:rsidRPr="00000000">
              <w:rPr>
                <w:rtl w:val="0"/>
              </w:rPr>
            </w:r>
          </w:p>
        </w:tc>
      </w:tr>
    </w:tbl>
    <w:p w:rsidR="00000000" w:rsidDel="00000000" w:rsidP="00000000" w:rsidRDefault="00000000" w:rsidRPr="00000000" w14:paraId="000001FB">
      <w:pPr>
        <w:spacing w:after="65" w:before="0" w:lineRule="auto"/>
        <w:rPr/>
      </w:pPr>
      <w:r w:rsidDel="00000000" w:rsidR="00000000" w:rsidRPr="00000000">
        <w:rPr>
          <w:rtl w:val="0"/>
        </w:rPr>
      </w:r>
    </w:p>
    <w:tbl>
      <w:tblPr>
        <w:tblStyle w:val="Table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65100" w:val="clear"/>
            <w:tcMar>
              <w:top w:w="0.0" w:type="dxa"/>
              <w:left w:w="0.0" w:type="dxa"/>
              <w:bottom w:w="0.0" w:type="dxa"/>
              <w:right w:w="0.0" w:type="dxa"/>
            </w:tcMar>
          </w:tcPr>
          <w:p w:rsidR="00000000" w:rsidDel="00000000" w:rsidP="00000000" w:rsidRDefault="00000000" w:rsidRPr="00000000" w14:paraId="000001FC">
            <w:pPr>
              <w:jc w:val="left"/>
              <w:rPr/>
            </w:pP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3e0" w:val="clear"/>
            <w:tcMar>
              <w:top w:w="110.0" w:type="dxa"/>
              <w:left w:w="170.0" w:type="dxa"/>
              <w:bottom w:w="110.0" w:type="dxa"/>
              <w:right w:w="150.0" w:type="dxa"/>
            </w:tcMar>
          </w:tcPr>
          <w:p w:rsidR="00000000" w:rsidDel="00000000" w:rsidP="00000000" w:rsidRDefault="00000000" w:rsidRPr="00000000" w14:paraId="000001FD">
            <w:pPr>
              <w:spacing w:after="55" w:before="0" w:lineRule="auto"/>
              <w:jc w:val="left"/>
              <w:rPr/>
            </w:pPr>
            <w:r w:rsidDel="00000000" w:rsidR="00000000" w:rsidRPr="00000000">
              <w:rPr>
                <w:rFonts w:ascii="Arial" w:cs="Arial" w:eastAsia="Arial" w:hAnsi="Arial"/>
                <w:b w:val="1"/>
                <w:bCs w:val="1"/>
                <w:i w:val="0"/>
                <w:iCs w:val="0"/>
                <w:smallCaps w:val="0"/>
                <w:color w:val="e65100"/>
                <w:sz w:val="20"/>
                <w:szCs w:val="20"/>
                <w:rtl w:val="0"/>
              </w:rPr>
              <w:t xml:space="preserve">What is a Runbook?</w:t>
            </w:r>
            <w:r w:rsidDel="00000000" w:rsidR="00000000" w:rsidRPr="00000000">
              <w:rPr>
                <w:rtl w:val="0"/>
              </w:rPr>
            </w:r>
          </w:p>
          <w:p w:rsidR="00000000" w:rsidDel="00000000" w:rsidP="00000000" w:rsidRDefault="00000000" w:rsidRPr="00000000" w14:paraId="000001FE">
            <w:pPr>
              <w:spacing w:after="36"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A runbook is a step-by-step documented procedure for handling a specific type of security alert or incident. Good runbooks allow even a junior Tier 1 analyst to handle complex scenarios consistently and correctly, without needing to improvise.</w:t>
            </w:r>
            <w:r w:rsidDel="00000000" w:rsidR="00000000" w:rsidRPr="00000000">
              <w:rPr>
                <w:rtl w:val="0"/>
              </w:rPr>
            </w:r>
          </w:p>
          <w:p w:rsidR="00000000" w:rsidDel="00000000" w:rsidP="00000000" w:rsidRDefault="00000000" w:rsidRPr="00000000" w14:paraId="000001FF">
            <w:pPr>
              <w:spacing w:after="36" w:before="0" w:lineRule="auto"/>
              <w:jc w:val="left"/>
              <w:rPr/>
            </w:pPr>
            <w:r w:rsidDel="00000000" w:rsidR="00000000" w:rsidRPr="00000000">
              <w:rPr>
                <w:rFonts w:ascii="Arial" w:cs="Arial" w:eastAsia="Arial" w:hAnsi="Arial"/>
                <w:b w:val="0"/>
                <w:bCs w:val="0"/>
                <w:i w:val="0"/>
                <w:iCs w:val="0"/>
                <w:smallCaps w:val="0"/>
                <w:color w:val="334155"/>
                <w:sz w:val="17"/>
                <w:szCs w:val="17"/>
                <w:rtl w:val="0"/>
              </w:rPr>
              <w:t xml:space="preserve">Every SOC should have runbooks for their top 20 most common alert types. Runbooks should be version-controlled, reviewed quarterly, and updated after every real incident.</w:t>
            </w:r>
            <w:r w:rsidDel="00000000" w:rsidR="00000000" w:rsidRPr="00000000">
              <w:rPr>
                <w:rtl w:val="0"/>
              </w:rPr>
            </w:r>
          </w:p>
        </w:tc>
      </w:tr>
    </w:tbl>
    <w:p w:rsidR="00000000" w:rsidDel="00000000" w:rsidP="00000000" w:rsidRDefault="00000000" w:rsidRPr="00000000" w14:paraId="00000200">
      <w:pPr>
        <w:spacing w:after="70" w:before="0" w:lineRule="auto"/>
        <w:rPr/>
      </w:pPr>
      <w:r w:rsidDel="00000000" w:rsidR="00000000" w:rsidRPr="00000000">
        <w:rPr>
          <w:rtl w:val="0"/>
        </w:rPr>
      </w:r>
    </w:p>
    <w:tbl>
      <w:tblPr>
        <w:tblStyle w:val="Table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a1628" w:val="clear"/>
            <w:tcMar>
              <w:top w:w="80.0" w:type="dxa"/>
              <w:left w:w="230.0" w:type="dxa"/>
              <w:bottom w:w="80.0" w:type="dxa"/>
              <w:right w:w="230.0" w:type="dxa"/>
            </w:tcMar>
          </w:tcPr>
          <w:p w:rsidR="00000000" w:rsidDel="00000000" w:rsidP="00000000" w:rsidRDefault="00000000" w:rsidRPr="00000000" w14:paraId="00000201">
            <w:pPr>
              <w:jc w:val="left"/>
              <w:rPr/>
            </w:pPr>
            <w:r w:rsidDel="00000000" w:rsidR="00000000" w:rsidRPr="00000000">
              <w:rPr>
                <w:rFonts w:ascii="Arial" w:cs="Arial" w:eastAsia="Arial" w:hAnsi="Arial"/>
                <w:b w:val="1"/>
                <w:bCs w:val="1"/>
                <w:i w:val="0"/>
                <w:iCs w:val="0"/>
                <w:smallCaps w:val="0"/>
                <w:color w:val="ffffff"/>
                <w:sz w:val="17"/>
                <w:szCs w:val="17"/>
                <w:rtl w:val="0"/>
              </w:rPr>
              <w:t xml:space="preserve">  SAMPLE RUNBOOK STRUCTURE — Phishing Email Investigation</w:t>
            </w:r>
            <w:r w:rsidDel="00000000" w:rsidR="00000000" w:rsidRPr="00000000">
              <w:rPr>
                <w:rtl w:val="0"/>
              </w:rPr>
            </w:r>
          </w:p>
        </w:tc>
      </w:tr>
    </w:tbl>
    <w:p w:rsidR="00000000" w:rsidDel="00000000" w:rsidP="00000000" w:rsidRDefault="00000000" w:rsidRPr="00000000" w14:paraId="00000202">
      <w:pPr>
        <w:spacing w:after="50" w:before="0" w:lineRule="auto"/>
        <w:rPr/>
      </w:pPr>
      <w:r w:rsidDel="00000000" w:rsidR="00000000" w:rsidRPr="00000000">
        <w:rPr>
          <w:rtl w:val="0"/>
        </w:rPr>
      </w:r>
    </w:p>
    <w:tbl>
      <w:tblPr>
        <w:tblStyle w:val="Table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
        <w:gridCol w:w="3000"/>
        <w:gridCol w:w="2100"/>
        <w:gridCol w:w="4580"/>
        <w:tblGridChange w:id="0">
          <w:tblGrid>
            <w:gridCol w:w="400"/>
            <w:gridCol w:w="3000"/>
            <w:gridCol w:w="2100"/>
            <w:gridCol w:w="4580"/>
          </w:tblGrid>
        </w:tblGridChange>
      </w:tblGrid>
      <w:tr>
        <w:trPr>
          <w:cantSplit w:val="0"/>
          <w:tblHeader w:val="0"/>
        </w:trPr>
        <w:tc>
          <w:tcPr>
            <w:tcBorders>
              <w:top w:color="0a1628" w:space="0" w:sz="4" w:val="single"/>
              <w:left w:color="0a1628" w:space="0" w:sz="4" w:val="single"/>
              <w:bottom w:color="0a1628" w:space="0" w:sz="4" w:val="single"/>
              <w:right w:color="0a1628" w:space="0" w:sz="4" w:val="single"/>
            </w:tcBorders>
            <w:shd w:fill="0a1628" w:val="clear"/>
            <w:tcMar>
              <w:top w:w="80.0" w:type="dxa"/>
              <w:left w:w="130.0" w:type="dxa"/>
              <w:bottom w:w="80.0" w:type="dxa"/>
              <w:right w:w="100.0" w:type="dxa"/>
            </w:tcMar>
          </w:tcPr>
          <w:p w:rsidR="00000000" w:rsidDel="00000000" w:rsidP="00000000" w:rsidRDefault="00000000" w:rsidRPr="00000000" w14:paraId="00000203">
            <w:pPr>
              <w:jc w:val="left"/>
              <w:rPr/>
            </w:pPr>
            <w:r w:rsidDel="00000000" w:rsidR="00000000" w:rsidRPr="00000000">
              <w:rPr>
                <w:rFonts w:ascii="Arial" w:cs="Arial" w:eastAsia="Arial" w:hAnsi="Arial"/>
                <w:b w:val="1"/>
                <w:bCs w:val="1"/>
                <w:i w:val="0"/>
                <w:iCs w:val="0"/>
                <w:smallCaps w:val="1"/>
                <w:color w:val="ffffff"/>
                <w:sz w:val="17"/>
                <w:szCs w:val="17"/>
                <w:rtl w:val="0"/>
              </w:rPr>
              <w:t xml:space="preserve">STEP</w:t>
            </w:r>
            <w:r w:rsidDel="00000000" w:rsidR="00000000" w:rsidRPr="00000000">
              <w:rPr>
                <w:rtl w:val="0"/>
              </w:rPr>
            </w:r>
          </w:p>
        </w:tc>
        <w:tc>
          <w:tcPr>
            <w:tcBorders>
              <w:top w:color="0a1628" w:space="0" w:sz="4" w:val="single"/>
              <w:left w:color="0a1628" w:space="0" w:sz="4" w:val="single"/>
              <w:bottom w:color="0a1628" w:space="0" w:sz="4" w:val="single"/>
              <w:right w:color="0a1628" w:space="0" w:sz="4" w:val="single"/>
            </w:tcBorders>
            <w:shd w:fill="0a1628" w:val="clear"/>
            <w:tcMar>
              <w:top w:w="80.0" w:type="dxa"/>
              <w:left w:w="130.0" w:type="dxa"/>
              <w:bottom w:w="80.0" w:type="dxa"/>
              <w:right w:w="100.0" w:type="dxa"/>
            </w:tcMar>
          </w:tcPr>
          <w:p w:rsidR="00000000" w:rsidDel="00000000" w:rsidP="00000000" w:rsidRDefault="00000000" w:rsidRPr="00000000" w14:paraId="00000204">
            <w:pPr>
              <w:jc w:val="left"/>
              <w:rPr/>
            </w:pPr>
            <w:r w:rsidDel="00000000" w:rsidR="00000000" w:rsidRPr="00000000">
              <w:rPr>
                <w:rFonts w:ascii="Arial" w:cs="Arial" w:eastAsia="Arial" w:hAnsi="Arial"/>
                <w:b w:val="1"/>
                <w:bCs w:val="1"/>
                <w:i w:val="0"/>
                <w:iCs w:val="0"/>
                <w:smallCaps w:val="1"/>
                <w:color w:val="ffffff"/>
                <w:sz w:val="17"/>
                <w:szCs w:val="17"/>
                <w:rtl w:val="0"/>
              </w:rPr>
              <w:t xml:space="preserve">ACTION</w:t>
            </w:r>
            <w:r w:rsidDel="00000000" w:rsidR="00000000" w:rsidRPr="00000000">
              <w:rPr>
                <w:rtl w:val="0"/>
              </w:rPr>
            </w:r>
          </w:p>
        </w:tc>
        <w:tc>
          <w:tcPr>
            <w:tcBorders>
              <w:top w:color="0a1628" w:space="0" w:sz="4" w:val="single"/>
              <w:left w:color="0a1628" w:space="0" w:sz="4" w:val="single"/>
              <w:bottom w:color="0a1628" w:space="0" w:sz="4" w:val="single"/>
              <w:right w:color="0a1628" w:space="0" w:sz="4" w:val="single"/>
            </w:tcBorders>
            <w:shd w:fill="0a1628" w:val="clear"/>
            <w:tcMar>
              <w:top w:w="80.0" w:type="dxa"/>
              <w:left w:w="130.0" w:type="dxa"/>
              <w:bottom w:w="80.0" w:type="dxa"/>
              <w:right w:w="100.0" w:type="dxa"/>
            </w:tcMar>
          </w:tcPr>
          <w:p w:rsidR="00000000" w:rsidDel="00000000" w:rsidP="00000000" w:rsidRDefault="00000000" w:rsidRPr="00000000" w14:paraId="00000205">
            <w:pPr>
              <w:jc w:val="left"/>
              <w:rPr/>
            </w:pPr>
            <w:r w:rsidDel="00000000" w:rsidR="00000000" w:rsidRPr="00000000">
              <w:rPr>
                <w:rFonts w:ascii="Arial" w:cs="Arial" w:eastAsia="Arial" w:hAnsi="Arial"/>
                <w:b w:val="1"/>
                <w:bCs w:val="1"/>
                <w:i w:val="0"/>
                <w:iCs w:val="0"/>
                <w:smallCaps w:val="1"/>
                <w:color w:val="ffffff"/>
                <w:sz w:val="17"/>
                <w:szCs w:val="17"/>
                <w:rtl w:val="0"/>
              </w:rPr>
              <w:t xml:space="preserve">TOOL USED</w:t>
            </w:r>
            <w:r w:rsidDel="00000000" w:rsidR="00000000" w:rsidRPr="00000000">
              <w:rPr>
                <w:rtl w:val="0"/>
              </w:rPr>
            </w:r>
          </w:p>
        </w:tc>
        <w:tc>
          <w:tcPr>
            <w:tcBorders>
              <w:top w:color="0a1628" w:space="0" w:sz="4" w:val="single"/>
              <w:left w:color="0a1628" w:space="0" w:sz="4" w:val="single"/>
              <w:bottom w:color="0a1628" w:space="0" w:sz="4" w:val="single"/>
              <w:right w:color="0a1628" w:space="0" w:sz="4" w:val="single"/>
            </w:tcBorders>
            <w:shd w:fill="0a1628" w:val="clear"/>
            <w:tcMar>
              <w:top w:w="80.0" w:type="dxa"/>
              <w:left w:w="130.0" w:type="dxa"/>
              <w:bottom w:w="80.0" w:type="dxa"/>
              <w:right w:w="100.0" w:type="dxa"/>
            </w:tcMar>
          </w:tcPr>
          <w:p w:rsidR="00000000" w:rsidDel="00000000" w:rsidP="00000000" w:rsidRDefault="00000000" w:rsidRPr="00000000" w14:paraId="00000206">
            <w:pPr>
              <w:jc w:val="left"/>
              <w:rPr/>
            </w:pPr>
            <w:r w:rsidDel="00000000" w:rsidR="00000000" w:rsidRPr="00000000">
              <w:rPr>
                <w:rFonts w:ascii="Arial" w:cs="Arial" w:eastAsia="Arial" w:hAnsi="Arial"/>
                <w:b w:val="1"/>
                <w:bCs w:val="1"/>
                <w:i w:val="0"/>
                <w:iCs w:val="0"/>
                <w:smallCaps w:val="1"/>
                <w:color w:val="ffffff"/>
                <w:sz w:val="17"/>
                <w:szCs w:val="17"/>
                <w:rtl w:val="0"/>
              </w:rPr>
              <w:t xml:space="preserve">EXPECTED OUTCOME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07">
            <w:pPr>
              <w:jc w:val="left"/>
              <w:rPr/>
            </w:pPr>
            <w:r w:rsidDel="00000000" w:rsidR="00000000" w:rsidRPr="00000000">
              <w:rPr>
                <w:rFonts w:ascii="Arial" w:cs="Arial" w:eastAsia="Arial" w:hAnsi="Arial"/>
                <w:b w:val="1"/>
                <w:bCs w:val="1"/>
                <w:i w:val="0"/>
                <w:iCs w:val="0"/>
                <w:smallCaps w:val="0"/>
                <w:color w:val="0a1628"/>
                <w:sz w:val="17"/>
                <w:szCs w:val="17"/>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08">
            <w:pPr>
              <w:jc w:val="left"/>
              <w:rPr/>
            </w:pPr>
            <w:r w:rsidDel="00000000" w:rsidR="00000000" w:rsidRPr="00000000">
              <w:rPr>
                <w:rFonts w:ascii="Arial" w:cs="Arial" w:eastAsia="Arial" w:hAnsi="Arial"/>
                <w:b w:val="0"/>
                <w:bCs w:val="0"/>
                <w:i w:val="0"/>
                <w:iCs w:val="0"/>
                <w:smallCaps w:val="0"/>
                <w:color w:val="334155"/>
                <w:sz w:val="17"/>
                <w:szCs w:val="17"/>
                <w:rtl w:val="0"/>
              </w:rPr>
              <w:t xml:space="preserve">Receive alert from email gateway or user report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09">
            <w:pPr>
              <w:jc w:val="left"/>
              <w:rPr/>
            </w:pPr>
            <w:r w:rsidDel="00000000" w:rsidR="00000000" w:rsidRPr="00000000">
              <w:rPr>
                <w:rFonts w:ascii="Arial" w:cs="Arial" w:eastAsia="Arial" w:hAnsi="Arial"/>
                <w:b w:val="0"/>
                <w:bCs w:val="0"/>
                <w:i w:val="0"/>
                <w:iCs w:val="0"/>
                <w:smallCaps w:val="0"/>
                <w:color w:val="334155"/>
                <w:sz w:val="17"/>
                <w:szCs w:val="17"/>
                <w:rtl w:val="0"/>
              </w:rPr>
              <w:t xml:space="preserve">Email gateway / ticketing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0A">
            <w:pPr>
              <w:jc w:val="left"/>
              <w:rPr/>
            </w:pPr>
            <w:r w:rsidDel="00000000" w:rsidR="00000000" w:rsidRPr="00000000">
              <w:rPr>
                <w:rFonts w:ascii="Arial" w:cs="Arial" w:eastAsia="Arial" w:hAnsi="Arial"/>
                <w:b w:val="0"/>
                <w:bCs w:val="0"/>
                <w:i w:val="0"/>
                <w:iCs w:val="0"/>
                <w:smallCaps w:val="0"/>
                <w:color w:val="334155"/>
                <w:sz w:val="17"/>
                <w:szCs w:val="17"/>
                <w:rtl w:val="0"/>
              </w:rPr>
              <w:t xml:space="preserve">Alert ticket created with email headers and attachments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0B">
            <w:pPr>
              <w:jc w:val="left"/>
              <w:rPr/>
            </w:pPr>
            <w:r w:rsidDel="00000000" w:rsidR="00000000" w:rsidRPr="00000000">
              <w:rPr>
                <w:rFonts w:ascii="Arial" w:cs="Arial" w:eastAsia="Arial" w:hAnsi="Arial"/>
                <w:b w:val="1"/>
                <w:bCs w:val="1"/>
                <w:i w:val="0"/>
                <w:iCs w:val="0"/>
                <w:smallCaps w:val="0"/>
                <w:color w:val="0a1628"/>
                <w:sz w:val="17"/>
                <w:szCs w:val="17"/>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0C">
            <w:pPr>
              <w:jc w:val="left"/>
              <w:rPr/>
            </w:pPr>
            <w:r w:rsidDel="00000000" w:rsidR="00000000" w:rsidRPr="00000000">
              <w:rPr>
                <w:rFonts w:ascii="Arial" w:cs="Arial" w:eastAsia="Arial" w:hAnsi="Arial"/>
                <w:b w:val="0"/>
                <w:bCs w:val="0"/>
                <w:i w:val="0"/>
                <w:iCs w:val="0"/>
                <w:smallCaps w:val="0"/>
                <w:color w:val="334155"/>
                <w:sz w:val="17"/>
                <w:szCs w:val="17"/>
                <w:rtl w:val="0"/>
              </w:rPr>
              <w:t xml:space="preserve">Extract email headers — check SPF, DKIM, DMARC</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0D">
            <w:pPr>
              <w:jc w:val="left"/>
              <w:rPr/>
            </w:pPr>
            <w:r w:rsidDel="00000000" w:rsidR="00000000" w:rsidRPr="00000000">
              <w:rPr>
                <w:rFonts w:ascii="Arial" w:cs="Arial" w:eastAsia="Arial" w:hAnsi="Arial"/>
                <w:b w:val="0"/>
                <w:bCs w:val="0"/>
                <w:i w:val="0"/>
                <w:iCs w:val="0"/>
                <w:smallCaps w:val="0"/>
                <w:color w:val="334155"/>
                <w:sz w:val="17"/>
                <w:szCs w:val="17"/>
                <w:rtl w:val="0"/>
              </w:rPr>
              <w:t xml:space="preserve">MXToolbox / SIEM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0E">
            <w:pPr>
              <w:jc w:val="left"/>
              <w:rPr/>
            </w:pPr>
            <w:r w:rsidDel="00000000" w:rsidR="00000000" w:rsidRPr="00000000">
              <w:rPr>
                <w:rFonts w:ascii="Arial" w:cs="Arial" w:eastAsia="Arial" w:hAnsi="Arial"/>
                <w:b w:val="0"/>
                <w:bCs w:val="0"/>
                <w:i w:val="0"/>
                <w:iCs w:val="0"/>
                <w:smallCaps w:val="0"/>
                <w:color w:val="334155"/>
                <w:sz w:val="17"/>
                <w:szCs w:val="17"/>
                <w:rtl w:val="0"/>
              </w:rPr>
              <w:t xml:space="preserve">Determine if sender domain is spoofed or legitimate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0F">
            <w:pPr>
              <w:jc w:val="left"/>
              <w:rPr/>
            </w:pPr>
            <w:r w:rsidDel="00000000" w:rsidR="00000000" w:rsidRPr="00000000">
              <w:rPr>
                <w:rFonts w:ascii="Arial" w:cs="Arial" w:eastAsia="Arial" w:hAnsi="Arial"/>
                <w:b w:val="1"/>
                <w:bCs w:val="1"/>
                <w:i w:val="0"/>
                <w:iCs w:val="0"/>
                <w:smallCaps w:val="0"/>
                <w:color w:val="0a1628"/>
                <w:sz w:val="17"/>
                <w:szCs w:val="17"/>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10">
            <w:pPr>
              <w:jc w:val="left"/>
              <w:rPr/>
            </w:pPr>
            <w:r w:rsidDel="00000000" w:rsidR="00000000" w:rsidRPr="00000000">
              <w:rPr>
                <w:rFonts w:ascii="Arial" w:cs="Arial" w:eastAsia="Arial" w:hAnsi="Arial"/>
                <w:b w:val="0"/>
                <w:bCs w:val="0"/>
                <w:i w:val="0"/>
                <w:iCs w:val="0"/>
                <w:smallCaps w:val="0"/>
                <w:color w:val="334155"/>
                <w:sz w:val="17"/>
                <w:szCs w:val="17"/>
                <w:rtl w:val="0"/>
              </w:rPr>
              <w:t xml:space="preserve">Analyse sender domain — WHOIS, age, reputation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11">
            <w:pPr>
              <w:jc w:val="left"/>
              <w:rPr/>
            </w:pPr>
            <w:r w:rsidDel="00000000" w:rsidR="00000000" w:rsidRPr="00000000">
              <w:rPr>
                <w:rFonts w:ascii="Arial" w:cs="Arial" w:eastAsia="Arial" w:hAnsi="Arial"/>
                <w:b w:val="0"/>
                <w:bCs w:val="0"/>
                <w:i w:val="0"/>
                <w:iCs w:val="0"/>
                <w:smallCaps w:val="0"/>
                <w:color w:val="334155"/>
                <w:sz w:val="17"/>
                <w:szCs w:val="17"/>
                <w:rtl w:val="0"/>
              </w:rPr>
              <w:t xml:space="preserve">VirusTotal / SIEM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12">
            <w:pPr>
              <w:jc w:val="left"/>
              <w:rPr/>
            </w:pPr>
            <w:r w:rsidDel="00000000" w:rsidR="00000000" w:rsidRPr="00000000">
              <w:rPr>
                <w:rFonts w:ascii="Arial" w:cs="Arial" w:eastAsia="Arial" w:hAnsi="Arial"/>
                <w:b w:val="0"/>
                <w:bCs w:val="0"/>
                <w:i w:val="0"/>
                <w:iCs w:val="0"/>
                <w:smallCaps w:val="0"/>
                <w:color w:val="334155"/>
                <w:sz w:val="17"/>
                <w:szCs w:val="17"/>
                <w:rtl w:val="0"/>
              </w:rPr>
              <w:t xml:space="preserve">Known malicious? Newly registered? Impersonating brand?</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13">
            <w:pPr>
              <w:jc w:val="left"/>
              <w:rPr/>
            </w:pPr>
            <w:r w:rsidDel="00000000" w:rsidR="00000000" w:rsidRPr="00000000">
              <w:rPr>
                <w:rFonts w:ascii="Arial" w:cs="Arial" w:eastAsia="Arial" w:hAnsi="Arial"/>
                <w:b w:val="1"/>
                <w:bCs w:val="1"/>
                <w:i w:val="0"/>
                <w:iCs w:val="0"/>
                <w:smallCaps w:val="0"/>
                <w:color w:val="0a1628"/>
                <w:sz w:val="17"/>
                <w:szCs w:val="17"/>
                <w:rtl w:val="0"/>
              </w:rPr>
              <w:t xml:space="preserve">4</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14">
            <w:pPr>
              <w:jc w:val="left"/>
              <w:rPr/>
            </w:pPr>
            <w:r w:rsidDel="00000000" w:rsidR="00000000" w:rsidRPr="00000000">
              <w:rPr>
                <w:rFonts w:ascii="Arial" w:cs="Arial" w:eastAsia="Arial" w:hAnsi="Arial"/>
                <w:b w:val="0"/>
                <w:bCs w:val="0"/>
                <w:i w:val="0"/>
                <w:iCs w:val="0"/>
                <w:smallCaps w:val="0"/>
                <w:color w:val="334155"/>
                <w:sz w:val="17"/>
                <w:szCs w:val="17"/>
                <w:rtl w:val="0"/>
              </w:rPr>
              <w:t xml:space="preserve">Detonate any links in sandbox — record redirects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15">
            <w:pPr>
              <w:jc w:val="left"/>
              <w:rPr/>
            </w:pPr>
            <w:r w:rsidDel="00000000" w:rsidR="00000000" w:rsidRPr="00000000">
              <w:rPr>
                <w:rFonts w:ascii="Arial" w:cs="Arial" w:eastAsia="Arial" w:hAnsi="Arial"/>
                <w:b w:val="0"/>
                <w:bCs w:val="0"/>
                <w:i w:val="0"/>
                <w:iCs w:val="0"/>
                <w:smallCaps w:val="0"/>
                <w:color w:val="334155"/>
                <w:sz w:val="17"/>
                <w:szCs w:val="17"/>
                <w:rtl w:val="0"/>
              </w:rPr>
              <w:t xml:space="preserve">URLScan / Any.run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16">
            <w:pPr>
              <w:jc w:val="left"/>
              <w:rPr/>
            </w:pPr>
            <w:r w:rsidDel="00000000" w:rsidR="00000000" w:rsidRPr="00000000">
              <w:rPr>
                <w:rFonts w:ascii="Arial" w:cs="Arial" w:eastAsia="Arial" w:hAnsi="Arial"/>
                <w:b w:val="0"/>
                <w:bCs w:val="0"/>
                <w:i w:val="0"/>
                <w:iCs w:val="0"/>
                <w:smallCaps w:val="0"/>
                <w:color w:val="334155"/>
                <w:sz w:val="17"/>
                <w:szCs w:val="17"/>
                <w:rtl w:val="0"/>
              </w:rPr>
              <w:t xml:space="preserve">Does link serve malware, credential phishing page?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17">
            <w:pPr>
              <w:jc w:val="left"/>
              <w:rPr/>
            </w:pPr>
            <w:r w:rsidDel="00000000" w:rsidR="00000000" w:rsidRPr="00000000">
              <w:rPr>
                <w:rFonts w:ascii="Arial" w:cs="Arial" w:eastAsia="Arial" w:hAnsi="Arial"/>
                <w:b w:val="1"/>
                <w:bCs w:val="1"/>
                <w:i w:val="0"/>
                <w:iCs w:val="0"/>
                <w:smallCaps w:val="0"/>
                <w:color w:val="0a1628"/>
                <w:sz w:val="17"/>
                <w:szCs w:val="17"/>
                <w:rtl w:val="0"/>
              </w:rPr>
              <w:t xml:space="preserve">5</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18">
            <w:pPr>
              <w:jc w:val="left"/>
              <w:rPr/>
            </w:pPr>
            <w:r w:rsidDel="00000000" w:rsidR="00000000" w:rsidRPr="00000000">
              <w:rPr>
                <w:rFonts w:ascii="Arial" w:cs="Arial" w:eastAsia="Arial" w:hAnsi="Arial"/>
                <w:b w:val="0"/>
                <w:bCs w:val="0"/>
                <w:i w:val="0"/>
                <w:iCs w:val="0"/>
                <w:smallCaps w:val="0"/>
                <w:color w:val="334155"/>
                <w:sz w:val="17"/>
                <w:szCs w:val="17"/>
                <w:rtl w:val="0"/>
              </w:rPr>
              <w:t xml:space="preserve">Detonate attachments in sandbox</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19">
            <w:pPr>
              <w:jc w:val="left"/>
              <w:rPr/>
            </w:pPr>
            <w:r w:rsidDel="00000000" w:rsidR="00000000" w:rsidRPr="00000000">
              <w:rPr>
                <w:rFonts w:ascii="Arial" w:cs="Arial" w:eastAsia="Arial" w:hAnsi="Arial"/>
                <w:b w:val="0"/>
                <w:bCs w:val="0"/>
                <w:i w:val="0"/>
                <w:iCs w:val="0"/>
                <w:smallCaps w:val="0"/>
                <w:color w:val="334155"/>
                <w:sz w:val="17"/>
                <w:szCs w:val="17"/>
                <w:rtl w:val="0"/>
              </w:rPr>
              <w:t xml:space="preserve">Cuckoo / Hybrid Analysis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1A">
            <w:pPr>
              <w:jc w:val="left"/>
              <w:rPr/>
            </w:pPr>
            <w:r w:rsidDel="00000000" w:rsidR="00000000" w:rsidRPr="00000000">
              <w:rPr>
                <w:rFonts w:ascii="Arial" w:cs="Arial" w:eastAsia="Arial" w:hAnsi="Arial"/>
                <w:b w:val="0"/>
                <w:bCs w:val="0"/>
                <w:i w:val="0"/>
                <w:iCs w:val="0"/>
                <w:smallCaps w:val="0"/>
                <w:color w:val="334155"/>
                <w:sz w:val="17"/>
                <w:szCs w:val="17"/>
                <w:rtl w:val="0"/>
              </w:rPr>
              <w:t xml:space="preserve">Is file malicious? What does it do? IOCs extracted?</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1B">
            <w:pPr>
              <w:jc w:val="left"/>
              <w:rPr/>
            </w:pPr>
            <w:r w:rsidDel="00000000" w:rsidR="00000000" w:rsidRPr="00000000">
              <w:rPr>
                <w:rFonts w:ascii="Arial" w:cs="Arial" w:eastAsia="Arial" w:hAnsi="Arial"/>
                <w:b w:val="1"/>
                <w:bCs w:val="1"/>
                <w:i w:val="0"/>
                <w:iCs w:val="0"/>
                <w:smallCaps w:val="0"/>
                <w:color w:val="0a1628"/>
                <w:sz w:val="17"/>
                <w:szCs w:val="17"/>
                <w:rtl w:val="0"/>
              </w:rPr>
              <w:t xml:space="preserve">6</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1C">
            <w:pPr>
              <w:jc w:val="left"/>
              <w:rPr/>
            </w:pPr>
            <w:r w:rsidDel="00000000" w:rsidR="00000000" w:rsidRPr="00000000">
              <w:rPr>
                <w:rFonts w:ascii="Arial" w:cs="Arial" w:eastAsia="Arial" w:hAnsi="Arial"/>
                <w:b w:val="0"/>
                <w:bCs w:val="0"/>
                <w:i w:val="0"/>
                <w:iCs w:val="0"/>
                <w:smallCaps w:val="0"/>
                <w:color w:val="334155"/>
                <w:sz w:val="17"/>
                <w:szCs w:val="17"/>
                <w:rtl w:val="0"/>
              </w:rPr>
              <w:t xml:space="preserve">Search for similar emails across all mailboxes (scope)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1D">
            <w:pPr>
              <w:jc w:val="left"/>
              <w:rPr/>
            </w:pPr>
            <w:r w:rsidDel="00000000" w:rsidR="00000000" w:rsidRPr="00000000">
              <w:rPr>
                <w:rFonts w:ascii="Arial" w:cs="Arial" w:eastAsia="Arial" w:hAnsi="Arial"/>
                <w:b w:val="0"/>
                <w:bCs w:val="0"/>
                <w:i w:val="0"/>
                <w:iCs w:val="0"/>
                <w:smallCaps w:val="0"/>
                <w:color w:val="334155"/>
                <w:sz w:val="17"/>
                <w:szCs w:val="17"/>
                <w:rtl w:val="0"/>
              </w:rPr>
              <w:t xml:space="preserve">SIEM / M365 Defender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1E">
            <w:pPr>
              <w:jc w:val="left"/>
              <w:rPr/>
            </w:pPr>
            <w:r w:rsidDel="00000000" w:rsidR="00000000" w:rsidRPr="00000000">
              <w:rPr>
                <w:rFonts w:ascii="Arial" w:cs="Arial" w:eastAsia="Arial" w:hAnsi="Arial"/>
                <w:b w:val="0"/>
                <w:bCs w:val="0"/>
                <w:i w:val="0"/>
                <w:iCs w:val="0"/>
                <w:smallCaps w:val="0"/>
                <w:color w:val="334155"/>
                <w:sz w:val="17"/>
                <w:szCs w:val="17"/>
                <w:rtl w:val="0"/>
              </w:rPr>
              <w:t xml:space="preserve">How many users received it? Who opened / clicked?</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1F">
            <w:pPr>
              <w:jc w:val="left"/>
              <w:rPr/>
            </w:pPr>
            <w:r w:rsidDel="00000000" w:rsidR="00000000" w:rsidRPr="00000000">
              <w:rPr>
                <w:rFonts w:ascii="Arial" w:cs="Arial" w:eastAsia="Arial" w:hAnsi="Arial"/>
                <w:b w:val="1"/>
                <w:bCs w:val="1"/>
                <w:i w:val="0"/>
                <w:iCs w:val="0"/>
                <w:smallCaps w:val="0"/>
                <w:color w:val="0a1628"/>
                <w:sz w:val="17"/>
                <w:szCs w:val="17"/>
                <w:rtl w:val="0"/>
              </w:rPr>
              <w:t xml:space="preserve">7</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20">
            <w:pPr>
              <w:jc w:val="left"/>
              <w:rPr/>
            </w:pPr>
            <w:r w:rsidDel="00000000" w:rsidR="00000000" w:rsidRPr="00000000">
              <w:rPr>
                <w:rFonts w:ascii="Arial" w:cs="Arial" w:eastAsia="Arial" w:hAnsi="Arial"/>
                <w:b w:val="0"/>
                <w:bCs w:val="0"/>
                <w:i w:val="0"/>
                <w:iCs w:val="0"/>
                <w:smallCaps w:val="0"/>
                <w:color w:val="334155"/>
                <w:sz w:val="17"/>
                <w:szCs w:val="17"/>
                <w:rtl w:val="0"/>
              </w:rPr>
              <w:t xml:space="preserve">Check endpoint logs for users who clicked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21">
            <w:pPr>
              <w:jc w:val="left"/>
              <w:rPr/>
            </w:pPr>
            <w:r w:rsidDel="00000000" w:rsidR="00000000" w:rsidRPr="00000000">
              <w:rPr>
                <w:rFonts w:ascii="Arial" w:cs="Arial" w:eastAsia="Arial" w:hAnsi="Arial"/>
                <w:b w:val="0"/>
                <w:bCs w:val="0"/>
                <w:i w:val="0"/>
                <w:iCs w:val="0"/>
                <w:smallCaps w:val="0"/>
                <w:color w:val="334155"/>
                <w:sz w:val="17"/>
                <w:szCs w:val="17"/>
                <w:rtl w:val="0"/>
              </w:rPr>
              <w:t xml:space="preserve">EDR / SIEM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22">
            <w:pPr>
              <w:jc w:val="left"/>
              <w:rPr/>
            </w:pPr>
            <w:r w:rsidDel="00000000" w:rsidR="00000000" w:rsidRPr="00000000">
              <w:rPr>
                <w:rFonts w:ascii="Arial" w:cs="Arial" w:eastAsia="Arial" w:hAnsi="Arial"/>
                <w:b w:val="0"/>
                <w:bCs w:val="0"/>
                <w:i w:val="0"/>
                <w:iCs w:val="0"/>
                <w:smallCaps w:val="0"/>
                <w:color w:val="334155"/>
                <w:sz w:val="17"/>
                <w:szCs w:val="17"/>
                <w:rtl w:val="0"/>
              </w:rPr>
              <w:t xml:space="preserve">Any malware execution, credential harvesting, C2?</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23">
            <w:pPr>
              <w:jc w:val="left"/>
              <w:rPr/>
            </w:pPr>
            <w:r w:rsidDel="00000000" w:rsidR="00000000" w:rsidRPr="00000000">
              <w:rPr>
                <w:rFonts w:ascii="Arial" w:cs="Arial" w:eastAsia="Arial" w:hAnsi="Arial"/>
                <w:b w:val="1"/>
                <w:bCs w:val="1"/>
                <w:i w:val="0"/>
                <w:iCs w:val="0"/>
                <w:smallCaps w:val="0"/>
                <w:color w:val="0a1628"/>
                <w:sz w:val="17"/>
                <w:szCs w:val="17"/>
                <w:rtl w:val="0"/>
              </w:rPr>
              <w:t xml:space="preserve">8</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24">
            <w:pPr>
              <w:jc w:val="left"/>
              <w:rPr/>
            </w:pPr>
            <w:r w:rsidDel="00000000" w:rsidR="00000000" w:rsidRPr="00000000">
              <w:rPr>
                <w:rFonts w:ascii="Arial" w:cs="Arial" w:eastAsia="Arial" w:hAnsi="Arial"/>
                <w:b w:val="0"/>
                <w:bCs w:val="0"/>
                <w:i w:val="0"/>
                <w:iCs w:val="0"/>
                <w:smallCaps w:val="0"/>
                <w:color w:val="334155"/>
                <w:sz w:val="17"/>
                <w:szCs w:val="17"/>
                <w:rtl w:val="0"/>
              </w:rPr>
              <w:t xml:space="preserve">Contain: block domain/IP, quarantine emails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25">
            <w:pPr>
              <w:jc w:val="left"/>
              <w:rPr/>
            </w:pPr>
            <w:r w:rsidDel="00000000" w:rsidR="00000000" w:rsidRPr="00000000">
              <w:rPr>
                <w:rFonts w:ascii="Arial" w:cs="Arial" w:eastAsia="Arial" w:hAnsi="Arial"/>
                <w:b w:val="0"/>
                <w:bCs w:val="0"/>
                <w:i w:val="0"/>
                <w:iCs w:val="0"/>
                <w:smallCaps w:val="0"/>
                <w:color w:val="334155"/>
                <w:sz w:val="17"/>
                <w:szCs w:val="17"/>
                <w:rtl w:val="0"/>
              </w:rPr>
              <w:t xml:space="preserve">Email gateway / firewall</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26">
            <w:pPr>
              <w:jc w:val="left"/>
              <w:rPr/>
            </w:pPr>
            <w:r w:rsidDel="00000000" w:rsidR="00000000" w:rsidRPr="00000000">
              <w:rPr>
                <w:rFonts w:ascii="Arial" w:cs="Arial" w:eastAsia="Arial" w:hAnsi="Arial"/>
                <w:b w:val="0"/>
                <w:bCs w:val="0"/>
                <w:i w:val="0"/>
                <w:iCs w:val="0"/>
                <w:smallCaps w:val="0"/>
                <w:color w:val="334155"/>
                <w:sz w:val="17"/>
                <w:szCs w:val="17"/>
                <w:rtl w:val="0"/>
              </w:rPr>
              <w:t xml:space="preserve">Threat blocked. Users who clicked: reset credentials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27">
            <w:pPr>
              <w:jc w:val="left"/>
              <w:rPr/>
            </w:pPr>
            <w:r w:rsidDel="00000000" w:rsidR="00000000" w:rsidRPr="00000000">
              <w:rPr>
                <w:rFonts w:ascii="Arial" w:cs="Arial" w:eastAsia="Arial" w:hAnsi="Arial"/>
                <w:b w:val="1"/>
                <w:bCs w:val="1"/>
                <w:i w:val="0"/>
                <w:iCs w:val="0"/>
                <w:smallCaps w:val="0"/>
                <w:color w:val="0a1628"/>
                <w:sz w:val="17"/>
                <w:szCs w:val="17"/>
                <w:rtl w:val="0"/>
              </w:rPr>
              <w:t xml:space="preserve">9</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28">
            <w:pPr>
              <w:jc w:val="left"/>
              <w:rPr/>
            </w:pPr>
            <w:r w:rsidDel="00000000" w:rsidR="00000000" w:rsidRPr="00000000">
              <w:rPr>
                <w:rFonts w:ascii="Arial" w:cs="Arial" w:eastAsia="Arial" w:hAnsi="Arial"/>
                <w:b w:val="0"/>
                <w:bCs w:val="0"/>
                <w:i w:val="0"/>
                <w:iCs w:val="0"/>
                <w:smallCaps w:val="0"/>
                <w:color w:val="334155"/>
                <w:sz w:val="17"/>
                <w:szCs w:val="17"/>
                <w:rtl w:val="0"/>
              </w:rPr>
              <w:t xml:space="preserve">Notify affected users, IT, and if breach — CISO</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29">
            <w:pPr>
              <w:jc w:val="left"/>
              <w:rPr/>
            </w:pPr>
            <w:r w:rsidDel="00000000" w:rsidR="00000000" w:rsidRPr="00000000">
              <w:rPr>
                <w:rFonts w:ascii="Arial" w:cs="Arial" w:eastAsia="Arial" w:hAnsi="Arial"/>
                <w:b w:val="0"/>
                <w:bCs w:val="0"/>
                <w:i w:val="0"/>
                <w:iCs w:val="0"/>
                <w:smallCaps w:val="0"/>
                <w:color w:val="334155"/>
                <w:sz w:val="17"/>
                <w:szCs w:val="17"/>
                <w:rtl w:val="0"/>
              </w:rPr>
              <w:t xml:space="preserve">Email / ticketing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2A">
            <w:pPr>
              <w:jc w:val="left"/>
              <w:rPr/>
            </w:pPr>
            <w:r w:rsidDel="00000000" w:rsidR="00000000" w:rsidRPr="00000000">
              <w:rPr>
                <w:rFonts w:ascii="Arial" w:cs="Arial" w:eastAsia="Arial" w:hAnsi="Arial"/>
                <w:b w:val="0"/>
                <w:bCs w:val="0"/>
                <w:i w:val="0"/>
                <w:iCs w:val="0"/>
                <w:smallCaps w:val="0"/>
                <w:color w:val="334155"/>
                <w:sz w:val="17"/>
                <w:szCs w:val="17"/>
                <w:rtl w:val="0"/>
              </w:rPr>
              <w:t xml:space="preserve">Stakeholders informed. Breach assessment underway</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2B">
            <w:pPr>
              <w:jc w:val="left"/>
              <w:rPr/>
            </w:pPr>
            <w:r w:rsidDel="00000000" w:rsidR="00000000" w:rsidRPr="00000000">
              <w:rPr>
                <w:rFonts w:ascii="Arial" w:cs="Arial" w:eastAsia="Arial" w:hAnsi="Arial"/>
                <w:b w:val="1"/>
                <w:bCs w:val="1"/>
                <w:i w:val="0"/>
                <w:iCs w:val="0"/>
                <w:smallCaps w:val="0"/>
                <w:color w:val="0a1628"/>
                <w:sz w:val="17"/>
                <w:szCs w:val="17"/>
                <w:rtl w:val="0"/>
              </w:rPr>
              <w:t xml:space="preserve">10</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2C">
            <w:pPr>
              <w:jc w:val="left"/>
              <w:rPr/>
            </w:pPr>
            <w:r w:rsidDel="00000000" w:rsidR="00000000" w:rsidRPr="00000000">
              <w:rPr>
                <w:rFonts w:ascii="Arial" w:cs="Arial" w:eastAsia="Arial" w:hAnsi="Arial"/>
                <w:b w:val="0"/>
                <w:bCs w:val="0"/>
                <w:i w:val="0"/>
                <w:iCs w:val="0"/>
                <w:smallCaps w:val="0"/>
                <w:color w:val="334155"/>
                <w:sz w:val="17"/>
                <w:szCs w:val="17"/>
                <w:rtl w:val="0"/>
              </w:rPr>
              <w:t xml:space="preserve">Document and close: lessons learned, IOCs to blocklist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2D">
            <w:pPr>
              <w:jc w:val="left"/>
              <w:rPr/>
            </w:pPr>
            <w:r w:rsidDel="00000000" w:rsidR="00000000" w:rsidRPr="00000000">
              <w:rPr>
                <w:rFonts w:ascii="Arial" w:cs="Arial" w:eastAsia="Arial" w:hAnsi="Arial"/>
                <w:b w:val="0"/>
                <w:bCs w:val="0"/>
                <w:i w:val="0"/>
                <w:iCs w:val="0"/>
                <w:smallCaps w:val="0"/>
                <w:color w:val="334155"/>
                <w:sz w:val="17"/>
                <w:szCs w:val="17"/>
                <w:rtl w:val="0"/>
              </w:rPr>
              <w:t xml:space="preserve">Ticketing / MISP</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2E">
            <w:pPr>
              <w:jc w:val="left"/>
              <w:rPr/>
            </w:pPr>
            <w:r w:rsidDel="00000000" w:rsidR="00000000" w:rsidRPr="00000000">
              <w:rPr>
                <w:rFonts w:ascii="Arial" w:cs="Arial" w:eastAsia="Arial" w:hAnsi="Arial"/>
                <w:b w:val="0"/>
                <w:bCs w:val="0"/>
                <w:i w:val="0"/>
                <w:iCs w:val="0"/>
                <w:smallCaps w:val="0"/>
                <w:color w:val="334155"/>
                <w:sz w:val="17"/>
                <w:szCs w:val="17"/>
                <w:rtl w:val="0"/>
              </w:rPr>
              <w:t xml:space="preserve">Full incident report. IOCs shared with threat intel</w:t>
            </w:r>
            <w:r w:rsidDel="00000000" w:rsidR="00000000" w:rsidRPr="00000000">
              <w:rPr>
                <w:rtl w:val="0"/>
              </w:rPr>
            </w:r>
          </w:p>
        </w:tc>
      </w:tr>
    </w:tbl>
    <w:p w:rsidR="00000000" w:rsidDel="00000000" w:rsidP="00000000" w:rsidRDefault="00000000" w:rsidRPr="00000000" w14:paraId="0000022F">
      <w:pPr>
        <w:spacing w:after="80" w:before="0" w:lineRule="auto"/>
        <w:rPr/>
      </w:pPr>
      <w:r w:rsidDel="00000000" w:rsidR="00000000" w:rsidRPr="00000000">
        <w:rPr>
          <w:rtl w:val="0"/>
        </w:rPr>
      </w:r>
    </w:p>
    <w:tbl>
      <w:tblPr>
        <w:tblStyle w:val="Table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c62828" w:val="clear"/>
            <w:tcMar>
              <w:top w:w="0.0" w:type="dxa"/>
              <w:left w:w="0.0" w:type="dxa"/>
              <w:bottom w:w="0.0" w:type="dxa"/>
              <w:right w:w="0.0" w:type="dxa"/>
            </w:tcMar>
          </w:tcPr>
          <w:p w:rsidR="00000000" w:rsidDel="00000000" w:rsidP="00000000" w:rsidRDefault="00000000" w:rsidRPr="00000000" w14:paraId="00000230">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231">
            <w:pPr>
              <w:spacing w:after="34" w:before="0" w:lineRule="auto"/>
              <w:jc w:val="left"/>
              <w:rPr/>
            </w:pPr>
            <w:r w:rsidDel="00000000" w:rsidR="00000000" w:rsidRPr="00000000">
              <w:rPr>
                <w:rFonts w:ascii="Arial" w:cs="Arial" w:eastAsia="Arial" w:hAnsi="Arial"/>
                <w:b w:val="0"/>
                <w:bCs w:val="0"/>
                <w:i w:val="0"/>
                <w:iCs w:val="0"/>
                <w:smallCaps w:val="0"/>
                <w:color w:val="c62828"/>
                <w:sz w:val="24"/>
                <w:szCs w:val="24"/>
                <w:rtl w:val="0"/>
              </w:rPr>
              <w:t xml:space="preserve">📞  </w:t>
            </w:r>
            <w:r w:rsidDel="00000000" w:rsidR="00000000" w:rsidRPr="00000000">
              <w:rPr>
                <w:rFonts w:ascii="Arial" w:cs="Arial" w:eastAsia="Arial" w:hAnsi="Arial"/>
                <w:b w:val="1"/>
                <w:bCs w:val="1"/>
                <w:i w:val="0"/>
                <w:iCs w:val="0"/>
                <w:smallCaps w:val="0"/>
                <w:color w:val="c62828"/>
                <w:sz w:val="24"/>
                <w:szCs w:val="24"/>
                <w:rtl w:val="0"/>
              </w:rPr>
              <w:t xml:space="preserve">ESCALATION MATRIX</w:t>
            </w:r>
            <w:r w:rsidDel="00000000" w:rsidR="00000000" w:rsidRPr="00000000">
              <w:rPr>
                <w:rtl w:val="0"/>
              </w:rPr>
            </w:r>
          </w:p>
          <w:p w:rsidR="00000000" w:rsidDel="00000000" w:rsidP="00000000" w:rsidRDefault="00000000" w:rsidRPr="00000000" w14:paraId="00000232">
            <w:pPr>
              <w:jc w:val="left"/>
              <w:rPr/>
            </w:pPr>
            <w:r w:rsidDel="00000000" w:rsidR="00000000" w:rsidRPr="00000000">
              <w:rPr>
                <w:rFonts w:ascii="Arial" w:cs="Arial" w:eastAsia="Arial" w:hAnsi="Arial"/>
                <w:b w:val="0"/>
                <w:bCs w:val="0"/>
                <w:i w:val="0"/>
                <w:iCs w:val="0"/>
                <w:smallCaps w:val="0"/>
                <w:color w:val="64748b"/>
                <w:sz w:val="17"/>
                <w:szCs w:val="17"/>
                <w:rtl w:val="0"/>
              </w:rPr>
              <w:t xml:space="preserve">Who to call, when to call them, and what to tell them</w:t>
            </w:r>
            <w:r w:rsidDel="00000000" w:rsidR="00000000" w:rsidRPr="00000000">
              <w:rPr>
                <w:rtl w:val="0"/>
              </w:rPr>
            </w:r>
          </w:p>
        </w:tc>
      </w:tr>
    </w:tbl>
    <w:p w:rsidR="00000000" w:rsidDel="00000000" w:rsidP="00000000" w:rsidRDefault="00000000" w:rsidRPr="00000000" w14:paraId="00000233">
      <w:pPr>
        <w:spacing w:after="65" w:before="0" w:lineRule="auto"/>
        <w:rPr/>
      </w:pPr>
      <w:r w:rsidDel="00000000" w:rsidR="00000000" w:rsidRPr="00000000">
        <w:rPr>
          <w:rtl w:val="0"/>
        </w:rPr>
      </w:r>
    </w:p>
    <w:tbl>
      <w:tblPr>
        <w:tblStyle w:val="Table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2000"/>
        <w:gridCol w:w="1500"/>
        <w:gridCol w:w="4080"/>
        <w:tblGridChange w:id="0">
          <w:tblGrid>
            <w:gridCol w:w="2500"/>
            <w:gridCol w:w="2000"/>
            <w:gridCol w:w="1500"/>
            <w:gridCol w:w="4080"/>
          </w:tblGrid>
        </w:tblGridChange>
      </w:tblGrid>
      <w:tr>
        <w:trPr>
          <w:cantSplit w:val="0"/>
          <w:tblHeader w:val="0"/>
        </w:trPr>
        <w:tc>
          <w:tcPr>
            <w:tcBorders>
              <w:top w:color="c62828" w:space="0" w:sz="4" w:val="single"/>
              <w:left w:color="c62828" w:space="0" w:sz="4" w:val="single"/>
              <w:bottom w:color="c62828" w:space="0" w:sz="4" w:val="single"/>
              <w:right w:color="c62828" w:space="0" w:sz="4" w:val="single"/>
            </w:tcBorders>
            <w:shd w:fill="c62828" w:val="clear"/>
            <w:tcMar>
              <w:top w:w="80.0" w:type="dxa"/>
              <w:left w:w="130.0" w:type="dxa"/>
              <w:bottom w:w="80.0" w:type="dxa"/>
              <w:right w:w="100.0" w:type="dxa"/>
            </w:tcMar>
          </w:tcPr>
          <w:p w:rsidR="00000000" w:rsidDel="00000000" w:rsidP="00000000" w:rsidRDefault="00000000" w:rsidRPr="00000000" w14:paraId="00000234">
            <w:pPr>
              <w:jc w:val="left"/>
              <w:rPr/>
            </w:pPr>
            <w:r w:rsidDel="00000000" w:rsidR="00000000" w:rsidRPr="00000000">
              <w:rPr>
                <w:rFonts w:ascii="Arial" w:cs="Arial" w:eastAsia="Arial" w:hAnsi="Arial"/>
                <w:b w:val="1"/>
                <w:bCs w:val="1"/>
                <w:i w:val="0"/>
                <w:iCs w:val="0"/>
                <w:smallCaps w:val="1"/>
                <w:color w:val="ffffff"/>
                <w:sz w:val="17"/>
                <w:szCs w:val="17"/>
                <w:rtl w:val="0"/>
              </w:rPr>
              <w:t xml:space="preserve">SCENARIO</w:t>
            </w:r>
            <w:r w:rsidDel="00000000" w:rsidR="00000000" w:rsidRPr="00000000">
              <w:rPr>
                <w:rtl w:val="0"/>
              </w:rPr>
            </w:r>
          </w:p>
        </w:tc>
        <w:tc>
          <w:tcPr>
            <w:tcBorders>
              <w:top w:color="c62828" w:space="0" w:sz="4" w:val="single"/>
              <w:left w:color="c62828" w:space="0" w:sz="4" w:val="single"/>
              <w:bottom w:color="c62828" w:space="0" w:sz="4" w:val="single"/>
              <w:right w:color="c62828" w:space="0" w:sz="4" w:val="single"/>
            </w:tcBorders>
            <w:shd w:fill="c62828" w:val="clear"/>
            <w:tcMar>
              <w:top w:w="80.0" w:type="dxa"/>
              <w:left w:w="130.0" w:type="dxa"/>
              <w:bottom w:w="80.0" w:type="dxa"/>
              <w:right w:w="100.0" w:type="dxa"/>
            </w:tcMar>
          </w:tcPr>
          <w:p w:rsidR="00000000" w:rsidDel="00000000" w:rsidP="00000000" w:rsidRDefault="00000000" w:rsidRPr="00000000" w14:paraId="00000235">
            <w:pPr>
              <w:jc w:val="left"/>
              <w:rPr/>
            </w:pPr>
            <w:r w:rsidDel="00000000" w:rsidR="00000000" w:rsidRPr="00000000">
              <w:rPr>
                <w:rFonts w:ascii="Arial" w:cs="Arial" w:eastAsia="Arial" w:hAnsi="Arial"/>
                <w:b w:val="1"/>
                <w:bCs w:val="1"/>
                <w:i w:val="0"/>
                <w:iCs w:val="0"/>
                <w:smallCaps w:val="1"/>
                <w:color w:val="ffffff"/>
                <w:sz w:val="17"/>
                <w:szCs w:val="17"/>
                <w:rtl w:val="0"/>
              </w:rPr>
              <w:t xml:space="preserve">ESCALATE TO</w:t>
            </w:r>
            <w:r w:rsidDel="00000000" w:rsidR="00000000" w:rsidRPr="00000000">
              <w:rPr>
                <w:rtl w:val="0"/>
              </w:rPr>
            </w:r>
          </w:p>
        </w:tc>
        <w:tc>
          <w:tcPr>
            <w:tcBorders>
              <w:top w:color="c62828" w:space="0" w:sz="4" w:val="single"/>
              <w:left w:color="c62828" w:space="0" w:sz="4" w:val="single"/>
              <w:bottom w:color="c62828" w:space="0" w:sz="4" w:val="single"/>
              <w:right w:color="c62828" w:space="0" w:sz="4" w:val="single"/>
            </w:tcBorders>
            <w:shd w:fill="c62828" w:val="clear"/>
            <w:tcMar>
              <w:top w:w="80.0" w:type="dxa"/>
              <w:left w:w="130.0" w:type="dxa"/>
              <w:bottom w:w="80.0" w:type="dxa"/>
              <w:right w:w="100.0" w:type="dxa"/>
            </w:tcMar>
          </w:tcPr>
          <w:p w:rsidR="00000000" w:rsidDel="00000000" w:rsidP="00000000" w:rsidRDefault="00000000" w:rsidRPr="00000000" w14:paraId="00000236">
            <w:pPr>
              <w:jc w:val="left"/>
              <w:rPr/>
            </w:pPr>
            <w:r w:rsidDel="00000000" w:rsidR="00000000" w:rsidRPr="00000000">
              <w:rPr>
                <w:rFonts w:ascii="Arial" w:cs="Arial" w:eastAsia="Arial" w:hAnsi="Arial"/>
                <w:b w:val="1"/>
                <w:bCs w:val="1"/>
                <w:i w:val="0"/>
                <w:iCs w:val="0"/>
                <w:smallCaps w:val="1"/>
                <w:color w:val="ffffff"/>
                <w:sz w:val="17"/>
                <w:szCs w:val="17"/>
                <w:rtl w:val="0"/>
              </w:rPr>
              <w:t xml:space="preserve">TIMEFRAME</w:t>
            </w:r>
            <w:r w:rsidDel="00000000" w:rsidR="00000000" w:rsidRPr="00000000">
              <w:rPr>
                <w:rtl w:val="0"/>
              </w:rPr>
            </w:r>
          </w:p>
        </w:tc>
        <w:tc>
          <w:tcPr>
            <w:tcBorders>
              <w:top w:color="c62828" w:space="0" w:sz="4" w:val="single"/>
              <w:left w:color="c62828" w:space="0" w:sz="4" w:val="single"/>
              <w:bottom w:color="c62828" w:space="0" w:sz="4" w:val="single"/>
              <w:right w:color="c62828" w:space="0" w:sz="4" w:val="single"/>
            </w:tcBorders>
            <w:shd w:fill="c62828" w:val="clear"/>
            <w:tcMar>
              <w:top w:w="80.0" w:type="dxa"/>
              <w:left w:w="130.0" w:type="dxa"/>
              <w:bottom w:w="80.0" w:type="dxa"/>
              <w:right w:w="100.0" w:type="dxa"/>
            </w:tcMar>
          </w:tcPr>
          <w:p w:rsidR="00000000" w:rsidDel="00000000" w:rsidP="00000000" w:rsidRDefault="00000000" w:rsidRPr="00000000" w14:paraId="00000237">
            <w:pPr>
              <w:jc w:val="left"/>
              <w:rPr/>
            </w:pPr>
            <w:r w:rsidDel="00000000" w:rsidR="00000000" w:rsidRPr="00000000">
              <w:rPr>
                <w:rFonts w:ascii="Arial" w:cs="Arial" w:eastAsia="Arial" w:hAnsi="Arial"/>
                <w:b w:val="1"/>
                <w:bCs w:val="1"/>
                <w:i w:val="0"/>
                <w:iCs w:val="0"/>
                <w:smallCaps w:val="1"/>
                <w:color w:val="ffffff"/>
                <w:sz w:val="17"/>
                <w:szCs w:val="17"/>
                <w:rtl w:val="0"/>
              </w:rPr>
              <w:t xml:space="preserve">WHAT TO COMMUNICATE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38">
            <w:pPr>
              <w:jc w:val="left"/>
              <w:rPr/>
            </w:pPr>
            <w:r w:rsidDel="00000000" w:rsidR="00000000" w:rsidRPr="00000000">
              <w:rPr>
                <w:rFonts w:ascii="Arial" w:cs="Arial" w:eastAsia="Arial" w:hAnsi="Arial"/>
                <w:b w:val="1"/>
                <w:bCs w:val="1"/>
                <w:i w:val="0"/>
                <w:iCs w:val="0"/>
                <w:smallCaps w:val="0"/>
                <w:color w:val="0a1628"/>
                <w:sz w:val="17"/>
                <w:szCs w:val="17"/>
                <w:rtl w:val="0"/>
              </w:rPr>
              <w:t xml:space="preserve">Alert confirmed as true positive (complex)</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39">
            <w:pPr>
              <w:jc w:val="left"/>
              <w:rPr/>
            </w:pPr>
            <w:r w:rsidDel="00000000" w:rsidR="00000000" w:rsidRPr="00000000">
              <w:rPr>
                <w:rFonts w:ascii="Arial" w:cs="Arial" w:eastAsia="Arial" w:hAnsi="Arial"/>
                <w:b w:val="0"/>
                <w:bCs w:val="0"/>
                <w:i w:val="0"/>
                <w:iCs w:val="0"/>
                <w:smallCaps w:val="0"/>
                <w:color w:val="334155"/>
                <w:sz w:val="17"/>
                <w:szCs w:val="17"/>
                <w:rtl w:val="0"/>
              </w:rPr>
              <w:t xml:space="preserve">Tier 2 Analyst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3A">
            <w:pPr>
              <w:jc w:val="left"/>
              <w:rPr/>
            </w:pPr>
            <w:r w:rsidDel="00000000" w:rsidR="00000000" w:rsidRPr="00000000">
              <w:rPr>
                <w:rFonts w:ascii="Arial" w:cs="Arial" w:eastAsia="Arial" w:hAnsi="Arial"/>
                <w:b w:val="0"/>
                <w:bCs w:val="0"/>
                <w:i w:val="0"/>
                <w:iCs w:val="0"/>
                <w:smallCaps w:val="0"/>
                <w:color w:val="334155"/>
                <w:sz w:val="17"/>
                <w:szCs w:val="17"/>
                <w:rtl w:val="0"/>
              </w:rPr>
              <w:t xml:space="preserve">Immediately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3B">
            <w:pPr>
              <w:jc w:val="left"/>
              <w:rPr/>
            </w:pPr>
            <w:r w:rsidDel="00000000" w:rsidR="00000000" w:rsidRPr="00000000">
              <w:rPr>
                <w:rFonts w:ascii="Arial" w:cs="Arial" w:eastAsia="Arial" w:hAnsi="Arial"/>
                <w:b w:val="0"/>
                <w:bCs w:val="0"/>
                <w:i w:val="0"/>
                <w:iCs w:val="0"/>
                <w:smallCaps w:val="0"/>
                <w:color w:val="334155"/>
                <w:sz w:val="17"/>
                <w:szCs w:val="17"/>
                <w:rtl w:val="0"/>
              </w:rPr>
              <w:t xml:space="preserve">Alert name, affected asset, timeline, evidence gathered, your assessment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3C">
            <w:pPr>
              <w:jc w:val="left"/>
              <w:rPr/>
            </w:pPr>
            <w:r w:rsidDel="00000000" w:rsidR="00000000" w:rsidRPr="00000000">
              <w:rPr>
                <w:rFonts w:ascii="Arial" w:cs="Arial" w:eastAsia="Arial" w:hAnsi="Arial"/>
                <w:b w:val="1"/>
                <w:bCs w:val="1"/>
                <w:i w:val="0"/>
                <w:iCs w:val="0"/>
                <w:smallCaps w:val="0"/>
                <w:color w:val="0a1628"/>
                <w:sz w:val="17"/>
                <w:szCs w:val="17"/>
                <w:rtl w:val="0"/>
              </w:rPr>
              <w:t xml:space="preserve">Active malware on endpoint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3D">
            <w:pPr>
              <w:jc w:val="left"/>
              <w:rPr/>
            </w:pPr>
            <w:r w:rsidDel="00000000" w:rsidR="00000000" w:rsidRPr="00000000">
              <w:rPr>
                <w:rFonts w:ascii="Arial" w:cs="Arial" w:eastAsia="Arial" w:hAnsi="Arial"/>
                <w:b w:val="0"/>
                <w:bCs w:val="0"/>
                <w:i w:val="0"/>
                <w:iCs w:val="0"/>
                <w:smallCaps w:val="0"/>
                <w:color w:val="334155"/>
                <w:sz w:val="17"/>
                <w:szCs w:val="17"/>
                <w:rtl w:val="0"/>
              </w:rPr>
              <w:t xml:space="preserve">Tier 2 + SOC Manager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3E">
            <w:pPr>
              <w:jc w:val="left"/>
              <w:rPr/>
            </w:pPr>
            <w:r w:rsidDel="00000000" w:rsidR="00000000" w:rsidRPr="00000000">
              <w:rPr>
                <w:rFonts w:ascii="Arial" w:cs="Arial" w:eastAsia="Arial" w:hAnsi="Arial"/>
                <w:b w:val="0"/>
                <w:bCs w:val="0"/>
                <w:i w:val="0"/>
                <w:iCs w:val="0"/>
                <w:smallCaps w:val="0"/>
                <w:color w:val="334155"/>
                <w:sz w:val="17"/>
                <w:szCs w:val="17"/>
                <w:rtl w:val="0"/>
              </w:rPr>
              <w:t xml:space="preserve">Within 15 mins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3F">
            <w:pPr>
              <w:jc w:val="left"/>
              <w:rPr/>
            </w:pPr>
            <w:r w:rsidDel="00000000" w:rsidR="00000000" w:rsidRPr="00000000">
              <w:rPr>
                <w:rFonts w:ascii="Arial" w:cs="Arial" w:eastAsia="Arial" w:hAnsi="Arial"/>
                <w:b w:val="0"/>
                <w:bCs w:val="0"/>
                <w:i w:val="0"/>
                <w:iCs w:val="0"/>
                <w:smallCaps w:val="0"/>
                <w:color w:val="334155"/>
                <w:sz w:val="17"/>
                <w:szCs w:val="17"/>
                <w:rtl w:val="0"/>
              </w:rPr>
              <w:t xml:space="preserve">Hostname, user, malware family (if known), containment status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40">
            <w:pPr>
              <w:jc w:val="left"/>
              <w:rPr/>
            </w:pPr>
            <w:r w:rsidDel="00000000" w:rsidR="00000000" w:rsidRPr="00000000">
              <w:rPr>
                <w:rFonts w:ascii="Arial" w:cs="Arial" w:eastAsia="Arial" w:hAnsi="Arial"/>
                <w:b w:val="1"/>
                <w:bCs w:val="1"/>
                <w:i w:val="0"/>
                <w:iCs w:val="0"/>
                <w:smallCaps w:val="0"/>
                <w:color w:val="0a1628"/>
                <w:sz w:val="17"/>
                <w:szCs w:val="17"/>
                <w:rtl w:val="0"/>
              </w:rPr>
              <w:t xml:space="preserve">Lateral movement detected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41">
            <w:pPr>
              <w:jc w:val="left"/>
              <w:rPr/>
            </w:pPr>
            <w:r w:rsidDel="00000000" w:rsidR="00000000" w:rsidRPr="00000000">
              <w:rPr>
                <w:rFonts w:ascii="Arial" w:cs="Arial" w:eastAsia="Arial" w:hAnsi="Arial"/>
                <w:b w:val="0"/>
                <w:bCs w:val="0"/>
                <w:i w:val="0"/>
                <w:iCs w:val="0"/>
                <w:smallCaps w:val="0"/>
                <w:color w:val="334155"/>
                <w:sz w:val="17"/>
                <w:szCs w:val="17"/>
                <w:rtl w:val="0"/>
              </w:rPr>
              <w:t xml:space="preserve">Tier 2 + SOC Manager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42">
            <w:pPr>
              <w:jc w:val="left"/>
              <w:rPr/>
            </w:pPr>
            <w:r w:rsidDel="00000000" w:rsidR="00000000" w:rsidRPr="00000000">
              <w:rPr>
                <w:rFonts w:ascii="Arial" w:cs="Arial" w:eastAsia="Arial" w:hAnsi="Arial"/>
                <w:b w:val="0"/>
                <w:bCs w:val="0"/>
                <w:i w:val="0"/>
                <w:iCs w:val="0"/>
                <w:smallCaps w:val="0"/>
                <w:color w:val="334155"/>
                <w:sz w:val="17"/>
                <w:szCs w:val="17"/>
                <w:rtl w:val="0"/>
              </w:rPr>
              <w:t xml:space="preserve">Immediately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43">
            <w:pPr>
              <w:jc w:val="left"/>
              <w:rPr/>
            </w:pPr>
            <w:r w:rsidDel="00000000" w:rsidR="00000000" w:rsidRPr="00000000">
              <w:rPr>
                <w:rFonts w:ascii="Arial" w:cs="Arial" w:eastAsia="Arial" w:hAnsi="Arial"/>
                <w:b w:val="0"/>
                <w:bCs w:val="0"/>
                <w:i w:val="0"/>
                <w:iCs w:val="0"/>
                <w:smallCaps w:val="0"/>
                <w:color w:val="334155"/>
                <w:sz w:val="17"/>
                <w:szCs w:val="17"/>
                <w:rtl w:val="0"/>
              </w:rPr>
              <w:t xml:space="preserve">Affected systems, accounts used, tools observed, blast radius estimate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44">
            <w:pPr>
              <w:jc w:val="left"/>
              <w:rPr/>
            </w:pPr>
            <w:r w:rsidDel="00000000" w:rsidR="00000000" w:rsidRPr="00000000">
              <w:rPr>
                <w:rFonts w:ascii="Arial" w:cs="Arial" w:eastAsia="Arial" w:hAnsi="Arial"/>
                <w:b w:val="1"/>
                <w:bCs w:val="1"/>
                <w:i w:val="0"/>
                <w:iCs w:val="0"/>
                <w:smallCaps w:val="0"/>
                <w:color w:val="0a1628"/>
                <w:sz w:val="17"/>
                <w:szCs w:val="17"/>
                <w:rtl w:val="0"/>
              </w:rPr>
              <w:t xml:space="preserve">Ransomware indicators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45">
            <w:pPr>
              <w:jc w:val="left"/>
              <w:rPr/>
            </w:pPr>
            <w:r w:rsidDel="00000000" w:rsidR="00000000" w:rsidRPr="00000000">
              <w:rPr>
                <w:rFonts w:ascii="Arial" w:cs="Arial" w:eastAsia="Arial" w:hAnsi="Arial"/>
                <w:b w:val="0"/>
                <w:bCs w:val="0"/>
                <w:i w:val="0"/>
                <w:iCs w:val="0"/>
                <w:smallCaps w:val="0"/>
                <w:color w:val="334155"/>
                <w:sz w:val="17"/>
                <w:szCs w:val="17"/>
                <w:rtl w:val="0"/>
              </w:rPr>
              <w:t xml:space="preserve">SOC Manager + CISO</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46">
            <w:pPr>
              <w:jc w:val="left"/>
              <w:rPr/>
            </w:pPr>
            <w:r w:rsidDel="00000000" w:rsidR="00000000" w:rsidRPr="00000000">
              <w:rPr>
                <w:rFonts w:ascii="Arial" w:cs="Arial" w:eastAsia="Arial" w:hAnsi="Arial"/>
                <w:b w:val="0"/>
                <w:bCs w:val="0"/>
                <w:i w:val="0"/>
                <w:iCs w:val="0"/>
                <w:smallCaps w:val="0"/>
                <w:color w:val="334155"/>
                <w:sz w:val="17"/>
                <w:szCs w:val="17"/>
                <w:rtl w:val="0"/>
              </w:rPr>
              <w:t xml:space="preserve">Immediately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47">
            <w:pPr>
              <w:jc w:val="left"/>
              <w:rPr/>
            </w:pPr>
            <w:r w:rsidDel="00000000" w:rsidR="00000000" w:rsidRPr="00000000">
              <w:rPr>
                <w:rFonts w:ascii="Arial" w:cs="Arial" w:eastAsia="Arial" w:hAnsi="Arial"/>
                <w:b w:val="0"/>
                <w:bCs w:val="0"/>
                <w:i w:val="0"/>
                <w:iCs w:val="0"/>
                <w:smallCaps w:val="0"/>
                <w:color w:val="334155"/>
                <w:sz w:val="17"/>
                <w:szCs w:val="17"/>
                <w:rtl w:val="0"/>
              </w:rPr>
              <w:t xml:space="preserve">Scope, affected systems, any encryption observed, business systems at risk</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48">
            <w:pPr>
              <w:jc w:val="left"/>
              <w:rPr/>
            </w:pPr>
            <w:r w:rsidDel="00000000" w:rsidR="00000000" w:rsidRPr="00000000">
              <w:rPr>
                <w:rFonts w:ascii="Arial" w:cs="Arial" w:eastAsia="Arial" w:hAnsi="Arial"/>
                <w:b w:val="1"/>
                <w:bCs w:val="1"/>
                <w:i w:val="0"/>
                <w:iCs w:val="0"/>
                <w:smallCaps w:val="0"/>
                <w:color w:val="0a1628"/>
                <w:sz w:val="17"/>
                <w:szCs w:val="17"/>
                <w:rtl w:val="0"/>
              </w:rPr>
              <w:t xml:space="preserve">Data exfiltration in progress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49">
            <w:pPr>
              <w:jc w:val="left"/>
              <w:rPr/>
            </w:pPr>
            <w:r w:rsidDel="00000000" w:rsidR="00000000" w:rsidRPr="00000000">
              <w:rPr>
                <w:rFonts w:ascii="Arial" w:cs="Arial" w:eastAsia="Arial" w:hAnsi="Arial"/>
                <w:b w:val="0"/>
                <w:bCs w:val="0"/>
                <w:i w:val="0"/>
                <w:iCs w:val="0"/>
                <w:smallCaps w:val="0"/>
                <w:color w:val="334155"/>
                <w:sz w:val="17"/>
                <w:szCs w:val="17"/>
                <w:rtl w:val="0"/>
              </w:rPr>
              <w:t xml:space="preserve">SOC Manager + CISO + Legal</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4A">
            <w:pPr>
              <w:jc w:val="left"/>
              <w:rPr/>
            </w:pPr>
            <w:r w:rsidDel="00000000" w:rsidR="00000000" w:rsidRPr="00000000">
              <w:rPr>
                <w:rFonts w:ascii="Arial" w:cs="Arial" w:eastAsia="Arial" w:hAnsi="Arial"/>
                <w:b w:val="0"/>
                <w:bCs w:val="0"/>
                <w:i w:val="0"/>
                <w:iCs w:val="0"/>
                <w:smallCaps w:val="0"/>
                <w:color w:val="334155"/>
                <w:sz w:val="17"/>
                <w:szCs w:val="17"/>
                <w:rtl w:val="0"/>
              </w:rPr>
              <w:t xml:space="preserve">Immediately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4B">
            <w:pPr>
              <w:jc w:val="left"/>
              <w:rPr/>
            </w:pPr>
            <w:r w:rsidDel="00000000" w:rsidR="00000000" w:rsidRPr="00000000">
              <w:rPr>
                <w:rFonts w:ascii="Arial" w:cs="Arial" w:eastAsia="Arial" w:hAnsi="Arial"/>
                <w:b w:val="0"/>
                <w:bCs w:val="0"/>
                <w:i w:val="0"/>
                <w:iCs w:val="0"/>
                <w:smallCaps w:val="0"/>
                <w:color w:val="334155"/>
                <w:sz w:val="17"/>
                <w:szCs w:val="17"/>
                <w:rtl w:val="0"/>
              </w:rPr>
              <w:t xml:space="preserve">Data type, volume, destination, affected users, regulatory implications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4C">
            <w:pPr>
              <w:jc w:val="left"/>
              <w:rPr/>
            </w:pPr>
            <w:r w:rsidDel="00000000" w:rsidR="00000000" w:rsidRPr="00000000">
              <w:rPr>
                <w:rFonts w:ascii="Arial" w:cs="Arial" w:eastAsia="Arial" w:hAnsi="Arial"/>
                <w:b w:val="1"/>
                <w:bCs w:val="1"/>
                <w:i w:val="0"/>
                <w:iCs w:val="0"/>
                <w:smallCaps w:val="0"/>
                <w:color w:val="0a1628"/>
                <w:sz w:val="17"/>
                <w:szCs w:val="17"/>
                <w:rtl w:val="0"/>
              </w:rPr>
              <w:t xml:space="preserve">Critical system / infrastructure breach</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4D">
            <w:pPr>
              <w:jc w:val="left"/>
              <w:rPr/>
            </w:pPr>
            <w:r w:rsidDel="00000000" w:rsidR="00000000" w:rsidRPr="00000000">
              <w:rPr>
                <w:rFonts w:ascii="Arial" w:cs="Arial" w:eastAsia="Arial" w:hAnsi="Arial"/>
                <w:b w:val="0"/>
                <w:bCs w:val="0"/>
                <w:i w:val="0"/>
                <w:iCs w:val="0"/>
                <w:smallCaps w:val="0"/>
                <w:color w:val="334155"/>
                <w:sz w:val="17"/>
                <w:szCs w:val="17"/>
                <w:rtl w:val="0"/>
              </w:rPr>
              <w:t xml:space="preserve">CISO + Executive team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4E">
            <w:pPr>
              <w:jc w:val="left"/>
              <w:rPr/>
            </w:pPr>
            <w:r w:rsidDel="00000000" w:rsidR="00000000" w:rsidRPr="00000000">
              <w:rPr>
                <w:rFonts w:ascii="Arial" w:cs="Arial" w:eastAsia="Arial" w:hAnsi="Arial"/>
                <w:b w:val="0"/>
                <w:bCs w:val="0"/>
                <w:i w:val="0"/>
                <w:iCs w:val="0"/>
                <w:smallCaps w:val="0"/>
                <w:color w:val="334155"/>
                <w:sz w:val="17"/>
                <w:szCs w:val="17"/>
                <w:rtl w:val="0"/>
              </w:rPr>
              <w:t xml:space="preserve">Within 30 mins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4F">
            <w:pPr>
              <w:jc w:val="left"/>
              <w:rPr/>
            </w:pPr>
            <w:r w:rsidDel="00000000" w:rsidR="00000000" w:rsidRPr="00000000">
              <w:rPr>
                <w:rFonts w:ascii="Arial" w:cs="Arial" w:eastAsia="Arial" w:hAnsi="Arial"/>
                <w:b w:val="0"/>
                <w:bCs w:val="0"/>
                <w:i w:val="0"/>
                <w:iCs w:val="0"/>
                <w:smallCaps w:val="0"/>
                <w:color w:val="334155"/>
                <w:sz w:val="17"/>
                <w:szCs w:val="17"/>
                <w:rtl w:val="0"/>
              </w:rPr>
              <w:t xml:space="preserve">System name, business function, breach type, current status, IR team activated</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50">
            <w:pPr>
              <w:jc w:val="left"/>
              <w:rPr/>
            </w:pPr>
            <w:r w:rsidDel="00000000" w:rsidR="00000000" w:rsidRPr="00000000">
              <w:rPr>
                <w:rFonts w:ascii="Arial" w:cs="Arial" w:eastAsia="Arial" w:hAnsi="Arial"/>
                <w:b w:val="1"/>
                <w:bCs w:val="1"/>
                <w:i w:val="0"/>
                <w:iCs w:val="0"/>
                <w:smallCaps w:val="0"/>
                <w:color w:val="0a1628"/>
                <w:sz w:val="17"/>
                <w:szCs w:val="17"/>
                <w:rtl w:val="0"/>
              </w:rPr>
              <w:t xml:space="preserve">Suspected insider threat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51">
            <w:pPr>
              <w:jc w:val="left"/>
              <w:rPr/>
            </w:pPr>
            <w:r w:rsidDel="00000000" w:rsidR="00000000" w:rsidRPr="00000000">
              <w:rPr>
                <w:rFonts w:ascii="Arial" w:cs="Arial" w:eastAsia="Arial" w:hAnsi="Arial"/>
                <w:b w:val="0"/>
                <w:bCs w:val="0"/>
                <w:i w:val="0"/>
                <w:iCs w:val="0"/>
                <w:smallCaps w:val="0"/>
                <w:color w:val="334155"/>
                <w:sz w:val="17"/>
                <w:szCs w:val="17"/>
                <w:rtl w:val="0"/>
              </w:rPr>
              <w:t xml:space="preserve">SOC Manager + HR + Legal</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52">
            <w:pPr>
              <w:jc w:val="left"/>
              <w:rPr/>
            </w:pPr>
            <w:r w:rsidDel="00000000" w:rsidR="00000000" w:rsidRPr="00000000">
              <w:rPr>
                <w:rFonts w:ascii="Arial" w:cs="Arial" w:eastAsia="Arial" w:hAnsi="Arial"/>
                <w:b w:val="0"/>
                <w:bCs w:val="0"/>
                <w:i w:val="0"/>
                <w:iCs w:val="0"/>
                <w:smallCaps w:val="0"/>
                <w:color w:val="334155"/>
                <w:sz w:val="17"/>
                <w:szCs w:val="17"/>
                <w:rtl w:val="0"/>
              </w:rPr>
              <w:t xml:space="preserve">Immediately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53">
            <w:pPr>
              <w:jc w:val="left"/>
              <w:rPr/>
            </w:pPr>
            <w:r w:rsidDel="00000000" w:rsidR="00000000" w:rsidRPr="00000000">
              <w:rPr>
                <w:rFonts w:ascii="Arial" w:cs="Arial" w:eastAsia="Arial" w:hAnsi="Arial"/>
                <w:b w:val="0"/>
                <w:bCs w:val="0"/>
                <w:i w:val="0"/>
                <w:iCs w:val="0"/>
                <w:smallCaps w:val="0"/>
                <w:color w:val="334155"/>
                <w:sz w:val="17"/>
                <w:szCs w:val="17"/>
                <w:rtl w:val="0"/>
              </w:rPr>
              <w:t xml:space="preserve">Employee name and role (handle confidentially), evidence, actions taken so far</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54">
            <w:pPr>
              <w:jc w:val="left"/>
              <w:rPr/>
            </w:pPr>
            <w:r w:rsidDel="00000000" w:rsidR="00000000" w:rsidRPr="00000000">
              <w:rPr>
                <w:rFonts w:ascii="Arial" w:cs="Arial" w:eastAsia="Arial" w:hAnsi="Arial"/>
                <w:b w:val="1"/>
                <w:bCs w:val="1"/>
                <w:i w:val="0"/>
                <w:iCs w:val="0"/>
                <w:smallCaps w:val="0"/>
                <w:color w:val="0a1628"/>
                <w:sz w:val="17"/>
                <w:szCs w:val="17"/>
                <w:rtl w:val="0"/>
              </w:rPr>
              <w:t xml:space="preserve">Law enforcement contact or legal hold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55">
            <w:pPr>
              <w:jc w:val="left"/>
              <w:rPr/>
            </w:pPr>
            <w:r w:rsidDel="00000000" w:rsidR="00000000" w:rsidRPr="00000000">
              <w:rPr>
                <w:rFonts w:ascii="Arial" w:cs="Arial" w:eastAsia="Arial" w:hAnsi="Arial"/>
                <w:b w:val="0"/>
                <w:bCs w:val="0"/>
                <w:i w:val="0"/>
                <w:iCs w:val="0"/>
                <w:smallCaps w:val="0"/>
                <w:color w:val="334155"/>
                <w:sz w:val="17"/>
                <w:szCs w:val="17"/>
                <w:rtl w:val="0"/>
              </w:rPr>
              <w:t xml:space="preserve">General Counsel + CISO</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56">
            <w:pPr>
              <w:jc w:val="left"/>
              <w:rPr/>
            </w:pPr>
            <w:r w:rsidDel="00000000" w:rsidR="00000000" w:rsidRPr="00000000">
              <w:rPr>
                <w:rFonts w:ascii="Arial" w:cs="Arial" w:eastAsia="Arial" w:hAnsi="Arial"/>
                <w:b w:val="0"/>
                <w:bCs w:val="0"/>
                <w:i w:val="0"/>
                <w:iCs w:val="0"/>
                <w:smallCaps w:val="0"/>
                <w:color w:val="334155"/>
                <w:sz w:val="17"/>
                <w:szCs w:val="17"/>
                <w:rtl w:val="0"/>
              </w:rPr>
              <w:t xml:space="preserve">Before responding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57">
            <w:pPr>
              <w:jc w:val="left"/>
              <w:rPr/>
            </w:pPr>
            <w:r w:rsidDel="00000000" w:rsidR="00000000" w:rsidRPr="00000000">
              <w:rPr>
                <w:rFonts w:ascii="Arial" w:cs="Arial" w:eastAsia="Arial" w:hAnsi="Arial"/>
                <w:b w:val="0"/>
                <w:bCs w:val="0"/>
                <w:i w:val="0"/>
                <w:iCs w:val="0"/>
                <w:smallCaps w:val="0"/>
                <w:color w:val="334155"/>
                <w:sz w:val="17"/>
                <w:szCs w:val="17"/>
                <w:rtl w:val="0"/>
              </w:rPr>
              <w:t xml:space="preserve">Do NOT engage law enforcement without legal counsel clearance</w:t>
            </w:r>
            <w:r w:rsidDel="00000000" w:rsidR="00000000" w:rsidRPr="00000000">
              <w:rPr>
                <w:rtl w:val="0"/>
              </w:rPr>
            </w:r>
          </w:p>
        </w:tc>
      </w:tr>
    </w:tbl>
    <w:p w:rsidR="00000000" w:rsidDel="00000000" w:rsidP="00000000" w:rsidRDefault="00000000" w:rsidRPr="00000000" w14:paraId="00000258">
      <w:pPr>
        <w:spacing w:after="80" w:before="0" w:lineRule="auto"/>
        <w:rPr/>
      </w:pPr>
      <w:r w:rsidDel="00000000" w:rsidR="00000000" w:rsidRPr="00000000">
        <w:rPr>
          <w:rtl w:val="0"/>
        </w:rPr>
      </w:r>
    </w:p>
    <w:tbl>
      <w:tblPr>
        <w:tblStyle w:val="Table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0838f" w:val="clear"/>
            <w:tcMar>
              <w:top w:w="0.0" w:type="dxa"/>
              <w:left w:w="0.0" w:type="dxa"/>
              <w:bottom w:w="0.0" w:type="dxa"/>
              <w:right w:w="0.0" w:type="dxa"/>
            </w:tcMar>
          </w:tcPr>
          <w:p w:rsidR="00000000" w:rsidDel="00000000" w:rsidP="00000000" w:rsidRDefault="00000000" w:rsidRPr="00000000" w14:paraId="00000259">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25A">
            <w:pPr>
              <w:spacing w:after="34" w:before="0" w:lineRule="auto"/>
              <w:jc w:val="left"/>
              <w:rPr/>
            </w:pPr>
            <w:r w:rsidDel="00000000" w:rsidR="00000000" w:rsidRPr="00000000">
              <w:rPr>
                <w:rFonts w:ascii="Arial" w:cs="Arial" w:eastAsia="Arial" w:hAnsi="Arial"/>
                <w:b w:val="0"/>
                <w:bCs w:val="0"/>
                <w:i w:val="0"/>
                <w:iCs w:val="0"/>
                <w:smallCaps w:val="0"/>
                <w:color w:val="00838f"/>
                <w:sz w:val="24"/>
                <w:szCs w:val="24"/>
                <w:rtl w:val="0"/>
              </w:rPr>
              <w:t xml:space="preserve">📝  </w:t>
            </w:r>
            <w:r w:rsidDel="00000000" w:rsidR="00000000" w:rsidRPr="00000000">
              <w:rPr>
                <w:rFonts w:ascii="Arial" w:cs="Arial" w:eastAsia="Arial" w:hAnsi="Arial"/>
                <w:b w:val="1"/>
                <w:bCs w:val="1"/>
                <w:i w:val="0"/>
                <w:iCs w:val="0"/>
                <w:smallCaps w:val="0"/>
                <w:color w:val="00838f"/>
                <w:sz w:val="24"/>
                <w:szCs w:val="24"/>
                <w:rtl w:val="0"/>
              </w:rPr>
              <w:t xml:space="preserve">SHIFT HANDOVER TEMPLATE</w:t>
            </w:r>
            <w:r w:rsidDel="00000000" w:rsidR="00000000" w:rsidRPr="00000000">
              <w:rPr>
                <w:rtl w:val="0"/>
              </w:rPr>
            </w:r>
          </w:p>
          <w:p w:rsidR="00000000" w:rsidDel="00000000" w:rsidP="00000000" w:rsidRDefault="00000000" w:rsidRPr="00000000" w14:paraId="0000025B">
            <w:pPr>
              <w:jc w:val="left"/>
              <w:rPr/>
            </w:pPr>
            <w:r w:rsidDel="00000000" w:rsidR="00000000" w:rsidRPr="00000000">
              <w:rPr>
                <w:rFonts w:ascii="Arial" w:cs="Arial" w:eastAsia="Arial" w:hAnsi="Arial"/>
                <w:b w:val="0"/>
                <w:bCs w:val="0"/>
                <w:i w:val="0"/>
                <w:iCs w:val="0"/>
                <w:smallCaps w:val="0"/>
                <w:color w:val="64748b"/>
                <w:sz w:val="17"/>
                <w:szCs w:val="17"/>
                <w:rtl w:val="0"/>
              </w:rPr>
              <w:t xml:space="preserve">What every handover document must include — never leave gaps</w:t>
            </w:r>
            <w:r w:rsidDel="00000000" w:rsidR="00000000" w:rsidRPr="00000000">
              <w:rPr>
                <w:rtl w:val="0"/>
              </w:rPr>
            </w:r>
          </w:p>
        </w:tc>
      </w:tr>
    </w:tbl>
    <w:p w:rsidR="00000000" w:rsidDel="00000000" w:rsidP="00000000" w:rsidRDefault="00000000" w:rsidRPr="00000000" w14:paraId="0000025C">
      <w:pPr>
        <w:spacing w:after="65" w:before="0" w:lineRule="auto"/>
        <w:rPr/>
      </w:pPr>
      <w:r w:rsidDel="00000000" w:rsidR="00000000" w:rsidRPr="00000000">
        <w:rPr>
          <w:rtl w:val="0"/>
        </w:rPr>
      </w:r>
    </w:p>
    <w:tbl>
      <w:tblPr>
        <w:tblStyle w:val="Table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60"/>
        <w:gridCol w:w="5120"/>
        <w:tblGridChange w:id="0">
          <w:tblGrid>
            <w:gridCol w:w="4960"/>
            <w:gridCol w:w="5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0f7fa" w:val="clear"/>
            <w:tcMar>
              <w:top w:w="130.0" w:type="dxa"/>
              <w:left w:w="170.0" w:type="dxa"/>
              <w:bottom w:w="130.0" w:type="dxa"/>
              <w:right w:w="150.0" w:type="dxa"/>
            </w:tcMar>
          </w:tcPr>
          <w:p w:rsidR="00000000" w:rsidDel="00000000" w:rsidP="00000000" w:rsidRDefault="00000000" w:rsidRPr="00000000" w14:paraId="0000025D">
            <w:pPr>
              <w:spacing w:after="42" w:before="55" w:lineRule="auto"/>
              <w:jc w:val="left"/>
              <w:rPr/>
            </w:pPr>
            <w:r w:rsidDel="00000000" w:rsidR="00000000" w:rsidRPr="00000000">
              <w:rPr>
                <w:rFonts w:ascii="Arial" w:cs="Arial" w:eastAsia="Arial" w:hAnsi="Arial"/>
                <w:b w:val="1"/>
                <w:bCs w:val="1"/>
                <w:i w:val="0"/>
                <w:iCs w:val="0"/>
                <w:smallCaps w:val="0"/>
                <w:color w:val="00838f"/>
                <w:sz w:val="19"/>
                <w:szCs w:val="19"/>
                <w:rtl w:val="0"/>
              </w:rPr>
              <w:t xml:space="preserve">Handover Document Structure</w:t>
            </w:r>
            <w:r w:rsidDel="00000000" w:rsidR="00000000" w:rsidRPr="00000000">
              <w:rPr>
                <w:rtl w:val="0"/>
              </w:rPr>
            </w:r>
          </w:p>
          <w:p w:rsidR="00000000" w:rsidDel="00000000" w:rsidP="00000000" w:rsidRDefault="00000000" w:rsidRPr="00000000" w14:paraId="000002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Date, shift times, and analysts on duty</w:t>
            </w:r>
            <w:r w:rsidDel="00000000" w:rsidR="00000000" w:rsidRPr="00000000">
              <w:rPr>
                <w:rtl w:val="0"/>
              </w:rPr>
            </w:r>
          </w:p>
          <w:p w:rsidR="00000000" w:rsidDel="00000000" w:rsidP="00000000" w:rsidRDefault="00000000" w:rsidRPr="00000000" w14:paraId="000002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Open incidents — title, severity, current status, owner, next action</w:t>
            </w:r>
            <w:r w:rsidDel="00000000" w:rsidR="00000000" w:rsidRPr="00000000">
              <w:rPr>
                <w:rtl w:val="0"/>
              </w:rPr>
            </w:r>
          </w:p>
          <w:p w:rsidR="00000000" w:rsidDel="00000000" w:rsidP="00000000" w:rsidRDefault="00000000" w:rsidRPr="00000000" w14:paraId="00000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Alerts investigated — summary of closed tickets with reasons</w:t>
            </w:r>
            <w:r w:rsidDel="00000000" w:rsidR="00000000" w:rsidRPr="00000000">
              <w:rPr>
                <w:rtl w:val="0"/>
              </w:rPr>
            </w:r>
          </w:p>
          <w:p w:rsidR="00000000" w:rsidDel="00000000" w:rsidP="00000000" w:rsidRDefault="00000000" w:rsidRPr="00000000" w14:paraId="00000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Active escalations — what's been passed to T2/T3 and status</w:t>
            </w:r>
            <w:r w:rsidDel="00000000" w:rsidR="00000000" w:rsidRPr="00000000">
              <w:rPr>
                <w:rtl w:val="0"/>
              </w:rPr>
            </w:r>
          </w:p>
          <w:p w:rsidR="00000000" w:rsidDel="00000000" w:rsidP="00000000" w:rsidRDefault="00000000" w:rsidRPr="00000000" w14:paraId="00000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Known issues — any SIEM rules producing noise, tool outages</w:t>
            </w:r>
            <w:r w:rsidDel="00000000" w:rsidR="00000000" w:rsidRPr="00000000">
              <w:rPr>
                <w:rtl w:val="0"/>
              </w:rPr>
            </w:r>
          </w:p>
          <w:p w:rsidR="00000000" w:rsidDel="00000000" w:rsidP="00000000" w:rsidRDefault="00000000" w:rsidRPr="00000000" w14:paraId="00000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Priority items for incoming shift — what needs attention first</w:t>
            </w:r>
            <w:r w:rsidDel="00000000" w:rsidR="00000000" w:rsidRPr="00000000">
              <w:rPr>
                <w:rtl w:val="0"/>
              </w:rPr>
            </w:r>
          </w:p>
          <w:p w:rsidR="00000000" w:rsidDel="00000000" w:rsidP="00000000" w:rsidRDefault="00000000" w:rsidRPr="00000000" w14:paraId="000002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Threat intel updates — new IOCs, active campaigns to watch</w:t>
            </w:r>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Maintenance windows or change freeze periods active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3e0" w:val="clear"/>
            <w:tcMar>
              <w:top w:w="130.0" w:type="dxa"/>
              <w:left w:w="170.0" w:type="dxa"/>
              <w:bottom w:w="130.0" w:type="dxa"/>
              <w:right w:w="150.0" w:type="dxa"/>
            </w:tcMar>
          </w:tcPr>
          <w:p w:rsidR="00000000" w:rsidDel="00000000" w:rsidP="00000000" w:rsidRDefault="00000000" w:rsidRPr="00000000" w14:paraId="00000266">
            <w:pPr>
              <w:spacing w:after="42" w:before="55" w:lineRule="auto"/>
              <w:jc w:val="left"/>
              <w:rPr/>
            </w:pPr>
            <w:r w:rsidDel="00000000" w:rsidR="00000000" w:rsidRPr="00000000">
              <w:rPr>
                <w:rFonts w:ascii="Arial" w:cs="Arial" w:eastAsia="Arial" w:hAnsi="Arial"/>
                <w:b w:val="1"/>
                <w:bCs w:val="1"/>
                <w:i w:val="0"/>
                <w:iCs w:val="0"/>
                <w:smallCaps w:val="0"/>
                <w:color w:val="e65100"/>
                <w:sz w:val="19"/>
                <w:szCs w:val="19"/>
                <w:rtl w:val="0"/>
              </w:rPr>
              <w:t xml:space="preserve">Golden Rules for Handover</w:t>
            </w:r>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Never leave undocumented work — if you did it, log it</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Give verbal handover for any active or developing incident</w:t>
            </w:r>
            <w:r w:rsidDel="00000000" w:rsidR="00000000" w:rsidRPr="00000000">
              <w:rPr>
                <w:rtl w:val="0"/>
              </w:rPr>
            </w:r>
          </w:p>
          <w:p w:rsidR="00000000" w:rsidDel="00000000" w:rsidP="00000000" w:rsidRDefault="00000000" w:rsidRPr="00000000" w14:paraId="000002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Be specific with timestamps — '3pm' is not enough; use ISO format</w:t>
            </w:r>
            <w:r w:rsidDel="00000000" w:rsidR="00000000" w:rsidRPr="00000000">
              <w:rPr>
                <w:rtl w:val="0"/>
              </w:rPr>
            </w:r>
          </w:p>
          <w:p w:rsidR="00000000" w:rsidDel="00000000" w:rsidP="00000000" w:rsidRDefault="00000000" w:rsidRPr="00000000" w14:paraId="000002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Flag false positive patterns for rule tuning requests</w:t>
            </w:r>
            <w:r w:rsidDel="00000000" w:rsidR="00000000" w:rsidRPr="00000000">
              <w:rPr>
                <w:rtl w:val="0"/>
              </w:rPr>
            </w:r>
          </w:p>
          <w:p w:rsidR="00000000" w:rsidDel="00000000" w:rsidP="00000000" w:rsidRDefault="00000000" w:rsidRPr="00000000" w14:paraId="000002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Never assume — spell out the context even if it seems obvious</w:t>
            </w:r>
            <w:r w:rsidDel="00000000" w:rsidR="00000000" w:rsidRPr="00000000">
              <w:rPr>
                <w:rtl w:val="0"/>
              </w:rPr>
            </w:r>
          </w:p>
          <w:p w:rsidR="00000000" w:rsidDel="00000000" w:rsidP="00000000" w:rsidRDefault="00000000" w:rsidRPr="00000000" w14:paraId="000002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Outgoing analyst is responsible until incoming confirms receipt</w:t>
            </w:r>
            <w:r w:rsidDel="00000000" w:rsidR="00000000" w:rsidRPr="00000000">
              <w:rPr>
                <w:rtl w:val="0"/>
              </w:rPr>
            </w:r>
          </w:p>
          <w:p w:rsidR="00000000" w:rsidDel="00000000" w:rsidP="00000000" w:rsidRDefault="00000000" w:rsidRPr="00000000" w14:paraId="0000026D">
            <w:pPr>
              <w:spacing w:after="30" w:before="0" w:lineRule="auto"/>
              <w:rPr/>
            </w:pPr>
            <w:r w:rsidDel="00000000" w:rsidR="00000000" w:rsidRPr="00000000">
              <w:rPr>
                <w:rtl w:val="0"/>
              </w:rPr>
            </w:r>
          </w:p>
          <w:p w:rsidR="00000000" w:rsidDel="00000000" w:rsidP="00000000" w:rsidRDefault="00000000" w:rsidRPr="00000000" w14:paraId="0000026E">
            <w:pPr>
              <w:spacing w:after="42" w:before="55" w:lineRule="auto"/>
              <w:jc w:val="left"/>
              <w:rPr/>
            </w:pPr>
            <w:r w:rsidDel="00000000" w:rsidR="00000000" w:rsidRPr="00000000">
              <w:rPr>
                <w:rFonts w:ascii="Arial" w:cs="Arial" w:eastAsia="Arial" w:hAnsi="Arial"/>
                <w:b w:val="1"/>
                <w:bCs w:val="1"/>
                <w:i w:val="0"/>
                <w:iCs w:val="0"/>
                <w:smallCaps w:val="0"/>
                <w:color w:val="b71c1c"/>
                <w:sz w:val="19"/>
                <w:szCs w:val="19"/>
                <w:rtl w:val="0"/>
              </w:rPr>
              <w:t xml:space="preserve">Handover Red Flags</w:t>
            </w:r>
            <w:r w:rsidDel="00000000" w:rsidR="00000000" w:rsidRPr="00000000">
              <w:rPr>
                <w:rtl w:val="0"/>
              </w:rPr>
            </w:r>
          </w:p>
          <w:p w:rsidR="00000000" w:rsidDel="00000000" w:rsidP="00000000" w:rsidRDefault="00000000" w:rsidRPr="00000000" w14:paraId="000002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'Nothing to report' on a busy network — alert fatigue risk</w:t>
            </w:r>
            <w:r w:rsidDel="00000000" w:rsidR="00000000" w:rsidRPr="00000000">
              <w:rPr>
                <w:rtl w:val="0"/>
              </w:rPr>
            </w:r>
          </w:p>
          <w:p w:rsidR="00000000" w:rsidDel="00000000" w:rsidP="00000000" w:rsidRDefault="00000000" w:rsidRPr="00000000" w14:paraId="000002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Open critical tickets with no documented progress</w:t>
            </w:r>
            <w:r w:rsidDel="00000000" w:rsidR="00000000" w:rsidRPr="00000000">
              <w:rPr>
                <w:rtl w:val="0"/>
              </w:rPr>
            </w:r>
          </w:p>
          <w:p w:rsidR="00000000" w:rsidDel="00000000" w:rsidP="00000000" w:rsidRDefault="00000000" w:rsidRPr="00000000" w14:paraId="000002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6" w:before="26" w:line="240" w:lineRule="auto"/>
              <w:ind w:left="480" w:right="0" w:hanging="240"/>
              <w:jc w:val="left"/>
              <w:rPr/>
            </w:pPr>
            <w:r w:rsidDel="00000000" w:rsidR="00000000" w:rsidRPr="00000000">
              <w:rPr>
                <w:rFonts w:ascii="Arial" w:cs="Arial" w:eastAsia="Arial" w:hAnsi="Arial"/>
                <w:b w:val="0"/>
                <w:bCs w:val="0"/>
                <w:i w:val="0"/>
                <w:iCs w:val="0"/>
                <w:smallCaps w:val="0"/>
                <w:strike w:val="0"/>
                <w:color w:val="334155"/>
                <w:sz w:val="17"/>
                <w:szCs w:val="17"/>
                <w:u w:val="none"/>
                <w:shd w:fill="auto" w:val="clear"/>
                <w:vertAlign w:val="baseline"/>
                <w:rtl w:val="0"/>
              </w:rPr>
              <w:t xml:space="preserve">Missing timestamps on any logged action</w:t>
            </w:r>
            <w:r w:rsidDel="00000000" w:rsidR="00000000" w:rsidRPr="00000000">
              <w:rPr>
                <w:rtl w:val="0"/>
              </w:rPr>
            </w:r>
          </w:p>
        </w:tc>
      </w:tr>
    </w:tbl>
    <w:p w:rsidR="00000000" w:rsidDel="00000000" w:rsidP="00000000" w:rsidRDefault="00000000" w:rsidRPr="00000000" w14:paraId="00000272">
      <w:pPr>
        <w:spacing w:after="80" w:before="0" w:lineRule="auto"/>
        <w:rPr/>
      </w:pPr>
      <w:r w:rsidDel="00000000" w:rsidR="00000000" w:rsidRPr="00000000">
        <w:rPr>
          <w:rtl w:val="0"/>
        </w:rPr>
      </w:r>
    </w:p>
    <w:tbl>
      <w:tblPr>
        <w:tblStyle w:val="Table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
        <w:gridCol w:w="9780"/>
        <w:tblGridChange w:id="0">
          <w:tblGrid>
            <w:gridCol w:w="300"/>
            <w:gridCol w:w="97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a148c" w:val="clear"/>
            <w:tcMar>
              <w:top w:w="0.0" w:type="dxa"/>
              <w:left w:w="0.0" w:type="dxa"/>
              <w:bottom w:w="0.0" w:type="dxa"/>
              <w:right w:w="0.0" w:type="dxa"/>
            </w:tcMar>
          </w:tcPr>
          <w:p w:rsidR="00000000" w:rsidDel="00000000" w:rsidP="00000000" w:rsidRDefault="00000000" w:rsidRPr="00000000" w14:paraId="00000273">
            <w:pPr>
              <w:jc w:val="lef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cf0f6" w:val="clear"/>
            <w:tcMar>
              <w:top w:w="110.0" w:type="dxa"/>
              <w:left w:w="200.0" w:type="dxa"/>
              <w:bottom w:w="110.0" w:type="dxa"/>
              <w:right w:w="200.0" w:type="dxa"/>
            </w:tcMar>
          </w:tcPr>
          <w:p w:rsidR="00000000" w:rsidDel="00000000" w:rsidP="00000000" w:rsidRDefault="00000000" w:rsidRPr="00000000" w14:paraId="00000274">
            <w:pPr>
              <w:spacing w:after="34" w:before="0" w:lineRule="auto"/>
              <w:jc w:val="left"/>
              <w:rPr/>
            </w:pPr>
            <w:r w:rsidDel="00000000" w:rsidR="00000000" w:rsidRPr="00000000">
              <w:rPr>
                <w:rFonts w:ascii="Arial" w:cs="Arial" w:eastAsia="Arial" w:hAnsi="Arial"/>
                <w:b w:val="0"/>
                <w:bCs w:val="0"/>
                <w:i w:val="0"/>
                <w:iCs w:val="0"/>
                <w:smallCaps w:val="0"/>
                <w:color w:val="4a148c"/>
                <w:sz w:val="24"/>
                <w:szCs w:val="24"/>
                <w:rtl w:val="0"/>
              </w:rPr>
              <w:t xml:space="preserve">🚀  </w:t>
            </w:r>
            <w:r w:rsidDel="00000000" w:rsidR="00000000" w:rsidRPr="00000000">
              <w:rPr>
                <w:rFonts w:ascii="Arial" w:cs="Arial" w:eastAsia="Arial" w:hAnsi="Arial"/>
                <w:b w:val="1"/>
                <w:bCs w:val="1"/>
                <w:i w:val="0"/>
                <w:iCs w:val="0"/>
                <w:smallCaps w:val="0"/>
                <w:color w:val="4a148c"/>
                <w:sz w:val="24"/>
                <w:szCs w:val="24"/>
                <w:rtl w:val="0"/>
              </w:rPr>
              <w:t xml:space="preserve">SOC ANALYST CAREER PATH</w:t>
            </w:r>
            <w:r w:rsidDel="00000000" w:rsidR="00000000" w:rsidRPr="00000000">
              <w:rPr>
                <w:rtl w:val="0"/>
              </w:rPr>
            </w:r>
          </w:p>
          <w:p w:rsidR="00000000" w:rsidDel="00000000" w:rsidP="00000000" w:rsidRDefault="00000000" w:rsidRPr="00000000" w14:paraId="00000275">
            <w:pPr>
              <w:jc w:val="left"/>
              <w:rPr/>
            </w:pPr>
            <w:r w:rsidDel="00000000" w:rsidR="00000000" w:rsidRPr="00000000">
              <w:rPr>
                <w:rFonts w:ascii="Arial" w:cs="Arial" w:eastAsia="Arial" w:hAnsi="Arial"/>
                <w:b w:val="0"/>
                <w:bCs w:val="0"/>
                <w:i w:val="0"/>
                <w:iCs w:val="0"/>
                <w:smallCaps w:val="0"/>
                <w:color w:val="64748b"/>
                <w:sz w:val="17"/>
                <w:szCs w:val="17"/>
                <w:rtl w:val="0"/>
              </w:rPr>
              <w:t xml:space="preserve">Where the role leads — progression routes from SOC to specialist</w:t>
            </w:r>
            <w:r w:rsidDel="00000000" w:rsidR="00000000" w:rsidRPr="00000000">
              <w:rPr>
                <w:rtl w:val="0"/>
              </w:rPr>
            </w:r>
          </w:p>
        </w:tc>
      </w:tr>
    </w:tbl>
    <w:p w:rsidR="00000000" w:rsidDel="00000000" w:rsidP="00000000" w:rsidRDefault="00000000" w:rsidRPr="00000000" w14:paraId="00000276">
      <w:pPr>
        <w:spacing w:after="65" w:before="0" w:lineRule="auto"/>
        <w:rPr/>
      </w:pPr>
      <w:r w:rsidDel="00000000" w:rsidR="00000000" w:rsidRPr="00000000">
        <w:rPr>
          <w:rtl w:val="0"/>
        </w:rPr>
      </w:r>
    </w:p>
    <w:tbl>
      <w:tblPr>
        <w:tblStyle w:val="Table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700"/>
        <w:gridCol w:w="1500"/>
        <w:gridCol w:w="4880"/>
        <w:tblGridChange w:id="0">
          <w:tblGrid>
            <w:gridCol w:w="1000"/>
            <w:gridCol w:w="2700"/>
            <w:gridCol w:w="1500"/>
            <w:gridCol w:w="4880"/>
          </w:tblGrid>
        </w:tblGridChange>
      </w:tblGrid>
      <w:tr>
        <w:trPr>
          <w:cantSplit w:val="0"/>
          <w:tblHeader w:val="0"/>
        </w:trPr>
        <w:tc>
          <w:tcPr>
            <w:tcBorders>
              <w:top w:color="4a148c" w:space="0" w:sz="4" w:val="single"/>
              <w:left w:color="4a148c" w:space="0" w:sz="4" w:val="single"/>
              <w:bottom w:color="4a148c" w:space="0" w:sz="4" w:val="single"/>
              <w:right w:color="4a148c" w:space="0" w:sz="4" w:val="single"/>
            </w:tcBorders>
            <w:shd w:fill="4a148c" w:val="clear"/>
            <w:tcMar>
              <w:top w:w="80.0" w:type="dxa"/>
              <w:left w:w="130.0" w:type="dxa"/>
              <w:bottom w:w="80.0" w:type="dxa"/>
              <w:right w:w="100.0" w:type="dxa"/>
            </w:tcMar>
          </w:tcPr>
          <w:p w:rsidR="00000000" w:rsidDel="00000000" w:rsidP="00000000" w:rsidRDefault="00000000" w:rsidRPr="00000000" w14:paraId="00000277">
            <w:pPr>
              <w:jc w:val="left"/>
              <w:rPr/>
            </w:pPr>
            <w:r w:rsidDel="00000000" w:rsidR="00000000" w:rsidRPr="00000000">
              <w:rPr>
                <w:rFonts w:ascii="Arial" w:cs="Arial" w:eastAsia="Arial" w:hAnsi="Arial"/>
                <w:b w:val="1"/>
                <w:bCs w:val="1"/>
                <w:i w:val="0"/>
                <w:iCs w:val="0"/>
                <w:smallCaps w:val="1"/>
                <w:color w:val="ffffff"/>
                <w:sz w:val="17"/>
                <w:szCs w:val="17"/>
                <w:rtl w:val="0"/>
              </w:rPr>
              <w:t xml:space="preserve">STAGE</w:t>
            </w:r>
            <w:r w:rsidDel="00000000" w:rsidR="00000000" w:rsidRPr="00000000">
              <w:rPr>
                <w:rtl w:val="0"/>
              </w:rPr>
            </w:r>
          </w:p>
        </w:tc>
        <w:tc>
          <w:tcPr>
            <w:tcBorders>
              <w:top w:color="4a148c" w:space="0" w:sz="4" w:val="single"/>
              <w:left w:color="4a148c" w:space="0" w:sz="4" w:val="single"/>
              <w:bottom w:color="4a148c" w:space="0" w:sz="4" w:val="single"/>
              <w:right w:color="4a148c" w:space="0" w:sz="4" w:val="single"/>
            </w:tcBorders>
            <w:shd w:fill="4a148c" w:val="clear"/>
            <w:tcMar>
              <w:top w:w="80.0" w:type="dxa"/>
              <w:left w:w="130.0" w:type="dxa"/>
              <w:bottom w:w="80.0" w:type="dxa"/>
              <w:right w:w="100.0" w:type="dxa"/>
            </w:tcMar>
          </w:tcPr>
          <w:p w:rsidR="00000000" w:rsidDel="00000000" w:rsidP="00000000" w:rsidRDefault="00000000" w:rsidRPr="00000000" w14:paraId="00000278">
            <w:pPr>
              <w:jc w:val="left"/>
              <w:rPr/>
            </w:pPr>
            <w:r w:rsidDel="00000000" w:rsidR="00000000" w:rsidRPr="00000000">
              <w:rPr>
                <w:rFonts w:ascii="Arial" w:cs="Arial" w:eastAsia="Arial" w:hAnsi="Arial"/>
                <w:b w:val="1"/>
                <w:bCs w:val="1"/>
                <w:i w:val="0"/>
                <w:iCs w:val="0"/>
                <w:smallCaps w:val="1"/>
                <w:color w:val="ffffff"/>
                <w:sz w:val="17"/>
                <w:szCs w:val="17"/>
                <w:rtl w:val="0"/>
              </w:rPr>
              <w:t xml:space="preserve">ROLE</w:t>
            </w:r>
            <w:r w:rsidDel="00000000" w:rsidR="00000000" w:rsidRPr="00000000">
              <w:rPr>
                <w:rtl w:val="0"/>
              </w:rPr>
            </w:r>
          </w:p>
        </w:tc>
        <w:tc>
          <w:tcPr>
            <w:tcBorders>
              <w:top w:color="4a148c" w:space="0" w:sz="4" w:val="single"/>
              <w:left w:color="4a148c" w:space="0" w:sz="4" w:val="single"/>
              <w:bottom w:color="4a148c" w:space="0" w:sz="4" w:val="single"/>
              <w:right w:color="4a148c" w:space="0" w:sz="4" w:val="single"/>
            </w:tcBorders>
            <w:shd w:fill="4a148c" w:val="clear"/>
            <w:tcMar>
              <w:top w:w="80.0" w:type="dxa"/>
              <w:left w:w="130.0" w:type="dxa"/>
              <w:bottom w:w="80.0" w:type="dxa"/>
              <w:right w:w="100.0" w:type="dxa"/>
            </w:tcMar>
          </w:tcPr>
          <w:p w:rsidR="00000000" w:rsidDel="00000000" w:rsidP="00000000" w:rsidRDefault="00000000" w:rsidRPr="00000000" w14:paraId="00000279">
            <w:pPr>
              <w:jc w:val="left"/>
              <w:rPr/>
            </w:pPr>
            <w:r w:rsidDel="00000000" w:rsidR="00000000" w:rsidRPr="00000000">
              <w:rPr>
                <w:rFonts w:ascii="Arial" w:cs="Arial" w:eastAsia="Arial" w:hAnsi="Arial"/>
                <w:b w:val="1"/>
                <w:bCs w:val="1"/>
                <w:i w:val="0"/>
                <w:iCs w:val="0"/>
                <w:smallCaps w:val="1"/>
                <w:color w:val="ffffff"/>
                <w:sz w:val="17"/>
                <w:szCs w:val="17"/>
                <w:rtl w:val="0"/>
              </w:rPr>
              <w:t xml:space="preserve">EXPERIENCE</w:t>
            </w:r>
            <w:r w:rsidDel="00000000" w:rsidR="00000000" w:rsidRPr="00000000">
              <w:rPr>
                <w:rtl w:val="0"/>
              </w:rPr>
            </w:r>
          </w:p>
        </w:tc>
        <w:tc>
          <w:tcPr>
            <w:tcBorders>
              <w:top w:color="4a148c" w:space="0" w:sz="4" w:val="single"/>
              <w:left w:color="4a148c" w:space="0" w:sz="4" w:val="single"/>
              <w:bottom w:color="4a148c" w:space="0" w:sz="4" w:val="single"/>
              <w:right w:color="4a148c" w:space="0" w:sz="4" w:val="single"/>
            </w:tcBorders>
            <w:shd w:fill="4a148c" w:val="clear"/>
            <w:tcMar>
              <w:top w:w="80.0" w:type="dxa"/>
              <w:left w:w="130.0" w:type="dxa"/>
              <w:bottom w:w="80.0" w:type="dxa"/>
              <w:right w:w="100.0" w:type="dxa"/>
            </w:tcMar>
          </w:tcPr>
          <w:p w:rsidR="00000000" w:rsidDel="00000000" w:rsidP="00000000" w:rsidRDefault="00000000" w:rsidRPr="00000000" w14:paraId="0000027A">
            <w:pPr>
              <w:jc w:val="left"/>
              <w:rPr/>
            </w:pPr>
            <w:r w:rsidDel="00000000" w:rsidR="00000000" w:rsidRPr="00000000">
              <w:rPr>
                <w:rFonts w:ascii="Arial" w:cs="Arial" w:eastAsia="Arial" w:hAnsi="Arial"/>
                <w:b w:val="1"/>
                <w:bCs w:val="1"/>
                <w:i w:val="0"/>
                <w:iCs w:val="0"/>
                <w:smallCaps w:val="1"/>
                <w:color w:val="ffffff"/>
                <w:sz w:val="17"/>
                <w:szCs w:val="17"/>
                <w:rtl w:val="0"/>
              </w:rPr>
              <w:t xml:space="preserve">TYPICAL NEXT STEP</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7B">
            <w:pPr>
              <w:jc w:val="left"/>
              <w:rPr/>
            </w:pPr>
            <w:r w:rsidDel="00000000" w:rsidR="00000000" w:rsidRPr="00000000">
              <w:rPr>
                <w:rFonts w:ascii="Arial" w:cs="Arial" w:eastAsia="Arial" w:hAnsi="Arial"/>
                <w:b w:val="1"/>
                <w:bCs w:val="1"/>
                <w:i w:val="0"/>
                <w:iCs w:val="0"/>
                <w:smallCaps w:val="0"/>
                <w:color w:val="0a1628"/>
                <w:sz w:val="17"/>
                <w:szCs w:val="17"/>
                <w:rtl w:val="0"/>
              </w:rPr>
              <w:t xml:space="preserve">Entry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7C">
            <w:pPr>
              <w:jc w:val="left"/>
              <w:rPr/>
            </w:pPr>
            <w:r w:rsidDel="00000000" w:rsidR="00000000" w:rsidRPr="00000000">
              <w:rPr>
                <w:rFonts w:ascii="Arial" w:cs="Arial" w:eastAsia="Arial" w:hAnsi="Arial"/>
                <w:b w:val="0"/>
                <w:bCs w:val="0"/>
                <w:i w:val="0"/>
                <w:iCs w:val="0"/>
                <w:smallCaps w:val="0"/>
                <w:color w:val="334155"/>
                <w:sz w:val="17"/>
                <w:szCs w:val="17"/>
                <w:rtl w:val="0"/>
              </w:rPr>
              <w:t xml:space="preserve">Tier 1 SOC Analyst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7D">
            <w:pPr>
              <w:jc w:val="left"/>
              <w:rPr/>
            </w:pPr>
            <w:r w:rsidDel="00000000" w:rsidR="00000000" w:rsidRPr="00000000">
              <w:rPr>
                <w:rFonts w:ascii="Arial" w:cs="Arial" w:eastAsia="Arial" w:hAnsi="Arial"/>
                <w:b w:val="0"/>
                <w:bCs w:val="0"/>
                <w:i w:val="0"/>
                <w:iCs w:val="0"/>
                <w:smallCaps w:val="0"/>
                <w:color w:val="334155"/>
                <w:sz w:val="17"/>
                <w:szCs w:val="17"/>
                <w:rtl w:val="0"/>
              </w:rPr>
              <w:t xml:space="preserve">0–1 year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7E">
            <w:pPr>
              <w:jc w:val="left"/>
              <w:rPr/>
            </w:pPr>
            <w:r w:rsidDel="00000000" w:rsidR="00000000" w:rsidRPr="00000000">
              <w:rPr>
                <w:rFonts w:ascii="Arial" w:cs="Arial" w:eastAsia="Arial" w:hAnsi="Arial"/>
                <w:b w:val="0"/>
                <w:bCs w:val="0"/>
                <w:i w:val="0"/>
                <w:iCs w:val="0"/>
                <w:smallCaps w:val="0"/>
                <w:color w:val="334155"/>
                <w:sz w:val="17"/>
                <w:szCs w:val="17"/>
                <w:rtl w:val="0"/>
              </w:rPr>
              <w:t xml:space="preserve">Tier 2 Analyst after demonstrating strong investigation skills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7F">
            <w:pPr>
              <w:jc w:val="left"/>
              <w:rPr/>
            </w:pPr>
            <w:r w:rsidDel="00000000" w:rsidR="00000000" w:rsidRPr="00000000">
              <w:rPr>
                <w:rFonts w:ascii="Arial" w:cs="Arial" w:eastAsia="Arial" w:hAnsi="Arial"/>
                <w:b w:val="1"/>
                <w:bCs w:val="1"/>
                <w:i w:val="0"/>
                <w:iCs w:val="0"/>
                <w:smallCaps w:val="0"/>
                <w:color w:val="0a1628"/>
                <w:sz w:val="17"/>
                <w:szCs w:val="17"/>
                <w:rtl w:val="0"/>
              </w:rPr>
              <w:t xml:space="preserve">Junior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80">
            <w:pPr>
              <w:jc w:val="left"/>
              <w:rPr/>
            </w:pPr>
            <w:r w:rsidDel="00000000" w:rsidR="00000000" w:rsidRPr="00000000">
              <w:rPr>
                <w:rFonts w:ascii="Arial" w:cs="Arial" w:eastAsia="Arial" w:hAnsi="Arial"/>
                <w:b w:val="0"/>
                <w:bCs w:val="0"/>
                <w:i w:val="0"/>
                <w:iCs w:val="0"/>
                <w:smallCaps w:val="0"/>
                <w:color w:val="334155"/>
                <w:sz w:val="17"/>
                <w:szCs w:val="17"/>
                <w:rtl w:val="0"/>
              </w:rPr>
              <w:t xml:space="preserve">Tier 2 SOC Analyst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81">
            <w:pPr>
              <w:jc w:val="left"/>
              <w:rPr/>
            </w:pPr>
            <w:r w:rsidDel="00000000" w:rsidR="00000000" w:rsidRPr="00000000">
              <w:rPr>
                <w:rFonts w:ascii="Arial" w:cs="Arial" w:eastAsia="Arial" w:hAnsi="Arial"/>
                <w:b w:val="0"/>
                <w:bCs w:val="0"/>
                <w:i w:val="0"/>
                <w:iCs w:val="0"/>
                <w:smallCaps w:val="0"/>
                <w:color w:val="334155"/>
                <w:sz w:val="17"/>
                <w:szCs w:val="17"/>
                <w:rtl w:val="0"/>
              </w:rPr>
              <w:t xml:space="preserve">1–3 years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82">
            <w:pPr>
              <w:jc w:val="left"/>
              <w:rPr/>
            </w:pPr>
            <w:r w:rsidDel="00000000" w:rsidR="00000000" w:rsidRPr="00000000">
              <w:rPr>
                <w:rFonts w:ascii="Arial" w:cs="Arial" w:eastAsia="Arial" w:hAnsi="Arial"/>
                <w:b w:val="0"/>
                <w:bCs w:val="0"/>
                <w:i w:val="0"/>
                <w:iCs w:val="0"/>
                <w:smallCaps w:val="0"/>
                <w:color w:val="334155"/>
                <w:sz w:val="17"/>
                <w:szCs w:val="17"/>
                <w:rtl w:val="0"/>
              </w:rPr>
              <w:t xml:space="preserve">Tier 3, IR Specialist, Threat Hunter, or Detection Engineer</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83">
            <w:pPr>
              <w:jc w:val="left"/>
              <w:rPr/>
            </w:pPr>
            <w:r w:rsidDel="00000000" w:rsidR="00000000" w:rsidRPr="00000000">
              <w:rPr>
                <w:rFonts w:ascii="Arial" w:cs="Arial" w:eastAsia="Arial" w:hAnsi="Arial"/>
                <w:b w:val="1"/>
                <w:bCs w:val="1"/>
                <w:i w:val="0"/>
                <w:iCs w:val="0"/>
                <w:smallCaps w:val="0"/>
                <w:color w:val="0a1628"/>
                <w:sz w:val="17"/>
                <w:szCs w:val="17"/>
                <w:rtl w:val="0"/>
              </w:rPr>
              <w:t xml:space="preserve">Mid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84">
            <w:pPr>
              <w:jc w:val="left"/>
              <w:rPr/>
            </w:pPr>
            <w:r w:rsidDel="00000000" w:rsidR="00000000" w:rsidRPr="00000000">
              <w:rPr>
                <w:rFonts w:ascii="Arial" w:cs="Arial" w:eastAsia="Arial" w:hAnsi="Arial"/>
                <w:b w:val="0"/>
                <w:bCs w:val="0"/>
                <w:i w:val="0"/>
                <w:iCs w:val="0"/>
                <w:smallCaps w:val="0"/>
                <w:color w:val="334155"/>
                <w:sz w:val="17"/>
                <w:szCs w:val="17"/>
                <w:rtl w:val="0"/>
              </w:rPr>
              <w:t xml:space="preserve">Tier 3 / Senior SOC Analyst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85">
            <w:pPr>
              <w:jc w:val="left"/>
              <w:rPr/>
            </w:pPr>
            <w:r w:rsidDel="00000000" w:rsidR="00000000" w:rsidRPr="00000000">
              <w:rPr>
                <w:rFonts w:ascii="Arial" w:cs="Arial" w:eastAsia="Arial" w:hAnsi="Arial"/>
                <w:b w:val="0"/>
                <w:bCs w:val="0"/>
                <w:i w:val="0"/>
                <w:iCs w:val="0"/>
                <w:smallCaps w:val="0"/>
                <w:color w:val="334155"/>
                <w:sz w:val="17"/>
                <w:szCs w:val="17"/>
                <w:rtl w:val="0"/>
              </w:rPr>
              <w:t xml:space="preserve">3–5 years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86">
            <w:pPr>
              <w:jc w:val="left"/>
              <w:rPr/>
            </w:pPr>
            <w:r w:rsidDel="00000000" w:rsidR="00000000" w:rsidRPr="00000000">
              <w:rPr>
                <w:rFonts w:ascii="Arial" w:cs="Arial" w:eastAsia="Arial" w:hAnsi="Arial"/>
                <w:b w:val="0"/>
                <w:bCs w:val="0"/>
                <w:i w:val="0"/>
                <w:iCs w:val="0"/>
                <w:smallCaps w:val="0"/>
                <w:color w:val="334155"/>
                <w:sz w:val="17"/>
                <w:szCs w:val="17"/>
                <w:rtl w:val="0"/>
              </w:rPr>
              <w:t xml:space="preserve">SOC Team Lead, Incident Responder, Threat Intelligence Analyst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87">
            <w:pPr>
              <w:jc w:val="left"/>
              <w:rPr/>
            </w:pPr>
            <w:r w:rsidDel="00000000" w:rsidR="00000000" w:rsidRPr="00000000">
              <w:rPr>
                <w:rFonts w:ascii="Arial" w:cs="Arial" w:eastAsia="Arial" w:hAnsi="Arial"/>
                <w:b w:val="1"/>
                <w:bCs w:val="1"/>
                <w:i w:val="0"/>
                <w:iCs w:val="0"/>
                <w:smallCaps w:val="0"/>
                <w:color w:val="0a1628"/>
                <w:sz w:val="17"/>
                <w:szCs w:val="17"/>
                <w:rtl w:val="0"/>
              </w:rPr>
              <w:t xml:space="preserve">Senior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88">
            <w:pPr>
              <w:jc w:val="left"/>
              <w:rPr/>
            </w:pPr>
            <w:r w:rsidDel="00000000" w:rsidR="00000000" w:rsidRPr="00000000">
              <w:rPr>
                <w:rFonts w:ascii="Arial" w:cs="Arial" w:eastAsia="Arial" w:hAnsi="Arial"/>
                <w:b w:val="0"/>
                <w:bCs w:val="0"/>
                <w:i w:val="0"/>
                <w:iCs w:val="0"/>
                <w:smallCaps w:val="0"/>
                <w:color w:val="334155"/>
                <w:sz w:val="17"/>
                <w:szCs w:val="17"/>
                <w:rtl w:val="0"/>
              </w:rPr>
              <w:t xml:space="preserve">SOC Lead / SOC Manager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89">
            <w:pPr>
              <w:jc w:val="left"/>
              <w:rPr/>
            </w:pPr>
            <w:r w:rsidDel="00000000" w:rsidR="00000000" w:rsidRPr="00000000">
              <w:rPr>
                <w:rFonts w:ascii="Arial" w:cs="Arial" w:eastAsia="Arial" w:hAnsi="Arial"/>
                <w:b w:val="0"/>
                <w:bCs w:val="0"/>
                <w:i w:val="0"/>
                <w:iCs w:val="0"/>
                <w:smallCaps w:val="0"/>
                <w:color w:val="334155"/>
                <w:sz w:val="17"/>
                <w:szCs w:val="17"/>
                <w:rtl w:val="0"/>
              </w:rPr>
              <w:t xml:space="preserve">5–8 years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8A">
            <w:pPr>
              <w:jc w:val="left"/>
              <w:rPr/>
            </w:pPr>
            <w:r w:rsidDel="00000000" w:rsidR="00000000" w:rsidRPr="00000000">
              <w:rPr>
                <w:rFonts w:ascii="Arial" w:cs="Arial" w:eastAsia="Arial" w:hAnsi="Arial"/>
                <w:b w:val="0"/>
                <w:bCs w:val="0"/>
                <w:i w:val="0"/>
                <w:iCs w:val="0"/>
                <w:smallCaps w:val="0"/>
                <w:color w:val="334155"/>
                <w:sz w:val="17"/>
                <w:szCs w:val="17"/>
                <w:rtl w:val="0"/>
              </w:rPr>
              <w:t xml:space="preserve">Head of SOC, CISO track, Security Architect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8B">
            <w:pPr>
              <w:jc w:val="left"/>
              <w:rPr/>
            </w:pPr>
            <w:r w:rsidDel="00000000" w:rsidR="00000000" w:rsidRPr="00000000">
              <w:rPr>
                <w:rFonts w:ascii="Arial" w:cs="Arial" w:eastAsia="Arial" w:hAnsi="Arial"/>
                <w:b w:val="1"/>
                <w:bCs w:val="1"/>
                <w:i w:val="0"/>
                <w:iCs w:val="0"/>
                <w:smallCaps w:val="0"/>
                <w:color w:val="0a1628"/>
                <w:sz w:val="17"/>
                <w:szCs w:val="17"/>
                <w:rtl w:val="0"/>
              </w:rPr>
              <w:t xml:space="preserve">Specialist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8C">
            <w:pPr>
              <w:jc w:val="left"/>
              <w:rPr/>
            </w:pPr>
            <w:r w:rsidDel="00000000" w:rsidR="00000000" w:rsidRPr="00000000">
              <w:rPr>
                <w:rFonts w:ascii="Arial" w:cs="Arial" w:eastAsia="Arial" w:hAnsi="Arial"/>
                <w:b w:val="0"/>
                <w:bCs w:val="0"/>
                <w:i w:val="0"/>
                <w:iCs w:val="0"/>
                <w:smallCaps w:val="0"/>
                <w:color w:val="334155"/>
                <w:sz w:val="17"/>
                <w:szCs w:val="17"/>
                <w:rtl w:val="0"/>
              </w:rPr>
              <w:t xml:space="preserve">Threat Hunter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8D">
            <w:pPr>
              <w:jc w:val="left"/>
              <w:rPr/>
            </w:pPr>
            <w:r w:rsidDel="00000000" w:rsidR="00000000" w:rsidRPr="00000000">
              <w:rPr>
                <w:rFonts w:ascii="Arial" w:cs="Arial" w:eastAsia="Arial" w:hAnsi="Arial"/>
                <w:b w:val="0"/>
                <w:bCs w:val="0"/>
                <w:i w:val="0"/>
                <w:iCs w:val="0"/>
                <w:smallCaps w:val="0"/>
                <w:color w:val="334155"/>
                <w:sz w:val="17"/>
                <w:szCs w:val="17"/>
                <w:rtl w:val="0"/>
              </w:rPr>
              <w:t xml:space="preserve">3+ years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8E">
            <w:pPr>
              <w:jc w:val="left"/>
              <w:rPr/>
            </w:pPr>
            <w:r w:rsidDel="00000000" w:rsidR="00000000" w:rsidRPr="00000000">
              <w:rPr>
                <w:rFonts w:ascii="Arial" w:cs="Arial" w:eastAsia="Arial" w:hAnsi="Arial"/>
                <w:b w:val="0"/>
                <w:bCs w:val="0"/>
                <w:i w:val="0"/>
                <w:iCs w:val="0"/>
                <w:smallCaps w:val="0"/>
                <w:color w:val="334155"/>
                <w:sz w:val="17"/>
                <w:szCs w:val="17"/>
                <w:rtl w:val="0"/>
              </w:rPr>
              <w:t xml:space="preserve">Specialise in proactive hunting, MITRE ATT&amp;CK engineering</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8F">
            <w:pPr>
              <w:jc w:val="left"/>
              <w:rPr/>
            </w:pPr>
            <w:r w:rsidDel="00000000" w:rsidR="00000000" w:rsidRPr="00000000">
              <w:rPr>
                <w:rFonts w:ascii="Arial" w:cs="Arial" w:eastAsia="Arial" w:hAnsi="Arial"/>
                <w:b w:val="1"/>
                <w:bCs w:val="1"/>
                <w:i w:val="0"/>
                <w:iCs w:val="0"/>
                <w:smallCaps w:val="0"/>
                <w:color w:val="0a1628"/>
                <w:sz w:val="17"/>
                <w:szCs w:val="17"/>
                <w:rtl w:val="0"/>
              </w:rPr>
              <w:t xml:space="preserve">Specialist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90">
            <w:pPr>
              <w:jc w:val="left"/>
              <w:rPr/>
            </w:pPr>
            <w:r w:rsidDel="00000000" w:rsidR="00000000" w:rsidRPr="00000000">
              <w:rPr>
                <w:rFonts w:ascii="Arial" w:cs="Arial" w:eastAsia="Arial" w:hAnsi="Arial"/>
                <w:b w:val="0"/>
                <w:bCs w:val="0"/>
                <w:i w:val="0"/>
                <w:iCs w:val="0"/>
                <w:smallCaps w:val="0"/>
                <w:color w:val="334155"/>
                <w:sz w:val="17"/>
                <w:szCs w:val="17"/>
                <w:rtl w:val="0"/>
              </w:rPr>
              <w:t xml:space="preserve">Digital Forensics (DFIR)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91">
            <w:pPr>
              <w:jc w:val="left"/>
              <w:rPr/>
            </w:pPr>
            <w:r w:rsidDel="00000000" w:rsidR="00000000" w:rsidRPr="00000000">
              <w:rPr>
                <w:rFonts w:ascii="Arial" w:cs="Arial" w:eastAsia="Arial" w:hAnsi="Arial"/>
                <w:b w:val="0"/>
                <w:bCs w:val="0"/>
                <w:i w:val="0"/>
                <w:iCs w:val="0"/>
                <w:smallCaps w:val="0"/>
                <w:color w:val="334155"/>
                <w:sz w:val="17"/>
                <w:szCs w:val="17"/>
                <w:rtl w:val="0"/>
              </w:rPr>
              <w:t xml:space="preserve">3+ years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92">
            <w:pPr>
              <w:jc w:val="left"/>
              <w:rPr/>
            </w:pPr>
            <w:r w:rsidDel="00000000" w:rsidR="00000000" w:rsidRPr="00000000">
              <w:rPr>
                <w:rFonts w:ascii="Arial" w:cs="Arial" w:eastAsia="Arial" w:hAnsi="Arial"/>
                <w:b w:val="0"/>
                <w:bCs w:val="0"/>
                <w:i w:val="0"/>
                <w:iCs w:val="0"/>
                <w:smallCaps w:val="0"/>
                <w:color w:val="334155"/>
                <w:sz w:val="17"/>
                <w:szCs w:val="17"/>
                <w:rtl w:val="0"/>
              </w:rPr>
              <w:t xml:space="preserve">Deep forensics, malware RE, expert witness, IR consulting</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93">
            <w:pPr>
              <w:jc w:val="left"/>
              <w:rPr/>
            </w:pPr>
            <w:r w:rsidDel="00000000" w:rsidR="00000000" w:rsidRPr="00000000">
              <w:rPr>
                <w:rFonts w:ascii="Arial" w:cs="Arial" w:eastAsia="Arial" w:hAnsi="Arial"/>
                <w:b w:val="1"/>
                <w:bCs w:val="1"/>
                <w:i w:val="0"/>
                <w:iCs w:val="0"/>
                <w:smallCaps w:val="0"/>
                <w:color w:val="0a1628"/>
                <w:sz w:val="17"/>
                <w:szCs w:val="17"/>
                <w:rtl w:val="0"/>
              </w:rPr>
              <w:t xml:space="preserve">Specialist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94">
            <w:pPr>
              <w:jc w:val="left"/>
              <w:rPr/>
            </w:pPr>
            <w:r w:rsidDel="00000000" w:rsidR="00000000" w:rsidRPr="00000000">
              <w:rPr>
                <w:rFonts w:ascii="Arial" w:cs="Arial" w:eastAsia="Arial" w:hAnsi="Arial"/>
                <w:b w:val="0"/>
                <w:bCs w:val="0"/>
                <w:i w:val="0"/>
                <w:iCs w:val="0"/>
                <w:smallCaps w:val="0"/>
                <w:color w:val="334155"/>
                <w:sz w:val="17"/>
                <w:szCs w:val="17"/>
                <w:rtl w:val="0"/>
              </w:rPr>
              <w:t xml:space="preserve">Detection Engineer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95">
            <w:pPr>
              <w:jc w:val="left"/>
              <w:rPr/>
            </w:pPr>
            <w:r w:rsidDel="00000000" w:rsidR="00000000" w:rsidRPr="00000000">
              <w:rPr>
                <w:rFonts w:ascii="Arial" w:cs="Arial" w:eastAsia="Arial" w:hAnsi="Arial"/>
                <w:b w:val="0"/>
                <w:bCs w:val="0"/>
                <w:i w:val="0"/>
                <w:iCs w:val="0"/>
                <w:smallCaps w:val="0"/>
                <w:color w:val="334155"/>
                <w:sz w:val="17"/>
                <w:szCs w:val="17"/>
                <w:rtl w:val="0"/>
              </w:rPr>
              <w:t xml:space="preserve">3+ years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96">
            <w:pPr>
              <w:jc w:val="left"/>
              <w:rPr/>
            </w:pPr>
            <w:r w:rsidDel="00000000" w:rsidR="00000000" w:rsidRPr="00000000">
              <w:rPr>
                <w:rFonts w:ascii="Arial" w:cs="Arial" w:eastAsia="Arial" w:hAnsi="Arial"/>
                <w:b w:val="0"/>
                <w:bCs w:val="0"/>
                <w:i w:val="0"/>
                <w:iCs w:val="0"/>
                <w:smallCaps w:val="0"/>
                <w:color w:val="334155"/>
                <w:sz w:val="17"/>
                <w:szCs w:val="17"/>
                <w:rtl w:val="0"/>
              </w:rPr>
              <w:t xml:space="preserve">Build and tune SIEM rules, SOAR playbooks, detection-as-code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97">
            <w:pPr>
              <w:jc w:val="left"/>
              <w:rPr/>
            </w:pPr>
            <w:r w:rsidDel="00000000" w:rsidR="00000000" w:rsidRPr="00000000">
              <w:rPr>
                <w:rFonts w:ascii="Arial" w:cs="Arial" w:eastAsia="Arial" w:hAnsi="Arial"/>
                <w:b w:val="1"/>
                <w:bCs w:val="1"/>
                <w:i w:val="0"/>
                <w:iCs w:val="0"/>
                <w:smallCaps w:val="0"/>
                <w:color w:val="0a1628"/>
                <w:sz w:val="17"/>
                <w:szCs w:val="17"/>
                <w:rtl w:val="0"/>
              </w:rPr>
              <w:t xml:space="preserve">Specialist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98">
            <w:pPr>
              <w:jc w:val="left"/>
              <w:rPr/>
            </w:pPr>
            <w:r w:rsidDel="00000000" w:rsidR="00000000" w:rsidRPr="00000000">
              <w:rPr>
                <w:rFonts w:ascii="Arial" w:cs="Arial" w:eastAsia="Arial" w:hAnsi="Arial"/>
                <w:b w:val="0"/>
                <w:bCs w:val="0"/>
                <w:i w:val="0"/>
                <w:iCs w:val="0"/>
                <w:smallCaps w:val="0"/>
                <w:color w:val="334155"/>
                <w:sz w:val="17"/>
                <w:szCs w:val="17"/>
                <w:rtl w:val="0"/>
              </w:rPr>
              <w:t xml:space="preserve">Red Team / Penetration Tester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99">
            <w:pPr>
              <w:jc w:val="left"/>
              <w:rPr/>
            </w:pPr>
            <w:r w:rsidDel="00000000" w:rsidR="00000000" w:rsidRPr="00000000">
              <w:rPr>
                <w:rFonts w:ascii="Arial" w:cs="Arial" w:eastAsia="Arial" w:hAnsi="Arial"/>
                <w:b w:val="0"/>
                <w:bCs w:val="0"/>
                <w:i w:val="0"/>
                <w:iCs w:val="0"/>
                <w:smallCaps w:val="0"/>
                <w:color w:val="334155"/>
                <w:sz w:val="17"/>
                <w:szCs w:val="17"/>
                <w:rtl w:val="0"/>
              </w:rPr>
              <w:t xml:space="preserve">3+ years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8fc" w:val="clear"/>
            <w:tcMar>
              <w:top w:w="82.0" w:type="dxa"/>
              <w:left w:w="130.0" w:type="dxa"/>
              <w:bottom w:w="82.0" w:type="dxa"/>
              <w:right w:w="100.0" w:type="dxa"/>
            </w:tcMar>
          </w:tcPr>
          <w:p w:rsidR="00000000" w:rsidDel="00000000" w:rsidP="00000000" w:rsidRDefault="00000000" w:rsidRPr="00000000" w14:paraId="0000029A">
            <w:pPr>
              <w:jc w:val="left"/>
              <w:rPr/>
            </w:pPr>
            <w:r w:rsidDel="00000000" w:rsidR="00000000" w:rsidRPr="00000000">
              <w:rPr>
                <w:rFonts w:ascii="Arial" w:cs="Arial" w:eastAsia="Arial" w:hAnsi="Arial"/>
                <w:b w:val="0"/>
                <w:bCs w:val="0"/>
                <w:i w:val="0"/>
                <w:iCs w:val="0"/>
                <w:smallCaps w:val="0"/>
                <w:color w:val="334155"/>
                <w:sz w:val="17"/>
                <w:szCs w:val="17"/>
                <w:rtl w:val="0"/>
              </w:rPr>
              <w:t xml:space="preserve">Offensive security, adversary simulation, purple teaming</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9B">
            <w:pPr>
              <w:jc w:val="left"/>
              <w:rPr/>
            </w:pPr>
            <w:r w:rsidDel="00000000" w:rsidR="00000000" w:rsidRPr="00000000">
              <w:rPr>
                <w:rFonts w:ascii="Arial" w:cs="Arial" w:eastAsia="Arial" w:hAnsi="Arial"/>
                <w:b w:val="1"/>
                <w:bCs w:val="1"/>
                <w:i w:val="0"/>
                <w:iCs w:val="0"/>
                <w:smallCaps w:val="0"/>
                <w:color w:val="0a1628"/>
                <w:sz w:val="17"/>
                <w:szCs w:val="17"/>
                <w:rtl w:val="0"/>
              </w:rPr>
              <w:t xml:space="preserve">Leadership</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9C">
            <w:pPr>
              <w:jc w:val="left"/>
              <w:rPr/>
            </w:pPr>
            <w:r w:rsidDel="00000000" w:rsidR="00000000" w:rsidRPr="00000000">
              <w:rPr>
                <w:rFonts w:ascii="Arial" w:cs="Arial" w:eastAsia="Arial" w:hAnsi="Arial"/>
                <w:b w:val="0"/>
                <w:bCs w:val="0"/>
                <w:i w:val="0"/>
                <w:iCs w:val="0"/>
                <w:smallCaps w:val="0"/>
                <w:color w:val="334155"/>
                <w:sz w:val="17"/>
                <w:szCs w:val="17"/>
                <w:rtl w:val="0"/>
              </w:rPr>
              <w:t xml:space="preserve">CISO / VP Security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9D">
            <w:pPr>
              <w:jc w:val="left"/>
              <w:rPr/>
            </w:pPr>
            <w:r w:rsidDel="00000000" w:rsidR="00000000" w:rsidRPr="00000000">
              <w:rPr>
                <w:rFonts w:ascii="Arial" w:cs="Arial" w:eastAsia="Arial" w:hAnsi="Arial"/>
                <w:b w:val="0"/>
                <w:bCs w:val="0"/>
                <w:i w:val="0"/>
                <w:iCs w:val="0"/>
                <w:smallCaps w:val="0"/>
                <w:color w:val="334155"/>
                <w:sz w:val="17"/>
                <w:szCs w:val="17"/>
                <w:rtl w:val="0"/>
              </w:rPr>
              <w:t xml:space="preserve">10+ years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2.0" w:type="dxa"/>
              <w:left w:w="130.0" w:type="dxa"/>
              <w:bottom w:w="82.0" w:type="dxa"/>
              <w:right w:w="100.0" w:type="dxa"/>
            </w:tcMar>
          </w:tcPr>
          <w:p w:rsidR="00000000" w:rsidDel="00000000" w:rsidP="00000000" w:rsidRDefault="00000000" w:rsidRPr="00000000" w14:paraId="0000029E">
            <w:pPr>
              <w:jc w:val="left"/>
              <w:rPr/>
            </w:pPr>
            <w:r w:rsidDel="00000000" w:rsidR="00000000" w:rsidRPr="00000000">
              <w:rPr>
                <w:rFonts w:ascii="Arial" w:cs="Arial" w:eastAsia="Arial" w:hAnsi="Arial"/>
                <w:b w:val="0"/>
                <w:bCs w:val="0"/>
                <w:i w:val="0"/>
                <w:iCs w:val="0"/>
                <w:smallCaps w:val="0"/>
                <w:color w:val="334155"/>
                <w:sz w:val="17"/>
                <w:szCs w:val="17"/>
                <w:rtl w:val="0"/>
              </w:rPr>
              <w:t xml:space="preserve">Organisational security strategy, board reporting, risk ownership</w:t>
            </w:r>
            <w:r w:rsidDel="00000000" w:rsidR="00000000" w:rsidRPr="00000000">
              <w:rPr>
                <w:rtl w:val="0"/>
              </w:rPr>
            </w:r>
          </w:p>
        </w:tc>
      </w:tr>
    </w:tbl>
    <w:p w:rsidR="00000000" w:rsidDel="00000000" w:rsidP="00000000" w:rsidRDefault="00000000" w:rsidRPr="00000000" w14:paraId="0000029F">
      <w:pPr>
        <w:spacing w:after="60" w:before="0" w:lineRule="auto"/>
        <w:rPr/>
      </w:pPr>
      <w:r w:rsidDel="00000000" w:rsidR="00000000" w:rsidRPr="00000000">
        <w:rPr>
          <w:rtl w:val="0"/>
        </w:rPr>
      </w:r>
    </w:p>
    <w:p w:rsidR="00000000" w:rsidDel="00000000" w:rsidP="00000000" w:rsidRDefault="00000000" w:rsidRPr="00000000" w14:paraId="000002A0">
      <w:pPr>
        <w:spacing w:after="55" w:lineRule="auto"/>
        <w:rPr/>
      </w:pPr>
      <w:r w:rsidDel="00000000" w:rsidR="00000000" w:rsidRPr="00000000">
        <w:rPr>
          <w:rtl w:val="0"/>
        </w:rPr>
      </w:r>
    </w:p>
    <w:p w:rsidR="00000000" w:rsidDel="00000000" w:rsidP="00000000" w:rsidRDefault="00000000" w:rsidRPr="00000000" w14:paraId="000002A1">
      <w:pPr>
        <w:spacing w:after="55" w:lineRule="auto"/>
        <w:rPr/>
      </w:pPr>
      <w:r w:rsidDel="00000000" w:rsidR="00000000" w:rsidRPr="00000000">
        <w:rPr>
          <w:rtl w:val="0"/>
        </w:rPr>
      </w:r>
    </w:p>
    <w:p w:rsidR="00000000" w:rsidDel="00000000" w:rsidP="00000000" w:rsidRDefault="00000000" w:rsidRPr="00000000" w14:paraId="000002A2">
      <w:pPr>
        <w:spacing w:after="55" w:lineRule="auto"/>
        <w:rPr/>
      </w:pPr>
      <w:r w:rsidDel="00000000" w:rsidR="00000000" w:rsidRPr="00000000">
        <w:rPr>
          <w:rtl w:val="0"/>
        </w:rPr>
      </w:r>
    </w:p>
    <w:p w:rsidR="00000000" w:rsidDel="00000000" w:rsidP="00000000" w:rsidRDefault="00000000" w:rsidRPr="00000000" w14:paraId="000002A3">
      <w:pPr>
        <w:spacing w:after="55" w:lineRule="auto"/>
        <w:rPr/>
      </w:pPr>
      <w:r w:rsidDel="00000000" w:rsidR="00000000" w:rsidRPr="00000000">
        <w:rPr>
          <w:rtl w:val="0"/>
        </w:rPr>
      </w:r>
    </w:p>
    <w:p w:rsidR="00000000" w:rsidDel="00000000" w:rsidP="00000000" w:rsidRDefault="00000000" w:rsidRPr="00000000" w14:paraId="000002A4">
      <w:pPr>
        <w:spacing w:after="55" w:lineRule="auto"/>
        <w:rPr/>
      </w:pPr>
      <w:r w:rsidDel="00000000" w:rsidR="00000000" w:rsidRPr="00000000">
        <w:rPr>
          <w:rtl w:val="0"/>
        </w:rPr>
      </w:r>
    </w:p>
    <w:p w:rsidR="00000000" w:rsidDel="00000000" w:rsidP="00000000" w:rsidRDefault="00000000" w:rsidRPr="00000000" w14:paraId="000002A5">
      <w:pPr>
        <w:spacing w:after="55" w:lineRule="auto"/>
        <w:rPr/>
      </w:pPr>
      <w:r w:rsidDel="00000000" w:rsidR="00000000" w:rsidRPr="00000000">
        <w:rPr>
          <w:rtl w:val="0"/>
        </w:rPr>
      </w:r>
    </w:p>
    <w:p w:rsidR="00000000" w:rsidDel="00000000" w:rsidP="00000000" w:rsidRDefault="00000000" w:rsidRPr="00000000" w14:paraId="000002A6">
      <w:pPr>
        <w:spacing w:after="55" w:lineRule="auto"/>
        <w:rPr/>
      </w:pPr>
      <w:r w:rsidDel="00000000" w:rsidR="00000000" w:rsidRPr="00000000">
        <w:rPr>
          <w:rtl w:val="0"/>
        </w:rPr>
      </w:r>
    </w:p>
    <w:p w:rsidR="00000000" w:rsidDel="00000000" w:rsidP="00000000" w:rsidRDefault="00000000" w:rsidRPr="00000000" w14:paraId="000002A7">
      <w:pPr>
        <w:spacing w:after="55" w:lineRule="auto"/>
        <w:rPr/>
      </w:pPr>
      <w:r w:rsidDel="00000000" w:rsidR="00000000" w:rsidRPr="00000000">
        <w:rPr>
          <w:rtl w:val="0"/>
        </w:rPr>
      </w:r>
    </w:p>
    <w:p w:rsidR="00000000" w:rsidDel="00000000" w:rsidP="00000000" w:rsidRDefault="00000000" w:rsidRPr="00000000" w14:paraId="000002A8">
      <w:pPr>
        <w:spacing w:after="55" w:lineRule="auto"/>
        <w:rPr/>
      </w:pPr>
      <w:r w:rsidDel="00000000" w:rsidR="00000000" w:rsidRPr="00000000">
        <w:rPr>
          <w:rtl w:val="0"/>
        </w:rPr>
      </w:r>
    </w:p>
    <w:p w:rsidR="00000000" w:rsidDel="00000000" w:rsidP="00000000" w:rsidRDefault="00000000" w:rsidRPr="00000000" w14:paraId="000002A9">
      <w:pPr>
        <w:spacing w:after="55" w:lineRule="auto"/>
        <w:rPr/>
      </w:pPr>
      <w:r w:rsidDel="00000000" w:rsidR="00000000" w:rsidRPr="00000000">
        <w:rPr>
          <w:rtl w:val="0"/>
        </w:rPr>
      </w:r>
    </w:p>
    <w:p w:rsidR="00000000" w:rsidDel="00000000" w:rsidP="00000000" w:rsidRDefault="00000000" w:rsidRPr="00000000" w14:paraId="000002AA">
      <w:pPr>
        <w:spacing w:after="55" w:lineRule="auto"/>
        <w:rPr/>
      </w:pPr>
      <w:r w:rsidDel="00000000" w:rsidR="00000000" w:rsidRPr="00000000">
        <w:rPr>
          <w:rtl w:val="0"/>
        </w:rPr>
      </w:r>
    </w:p>
    <w:p w:rsidR="00000000" w:rsidDel="00000000" w:rsidP="00000000" w:rsidRDefault="00000000" w:rsidRPr="00000000" w14:paraId="000002AB">
      <w:pPr>
        <w:spacing w:after="55" w:lineRule="auto"/>
        <w:rPr/>
      </w:pPr>
      <w:r w:rsidDel="00000000" w:rsidR="00000000" w:rsidRPr="00000000">
        <w:rPr>
          <w:rtl w:val="0"/>
        </w:rPr>
      </w:r>
    </w:p>
    <w:p w:rsidR="00000000" w:rsidDel="00000000" w:rsidP="00000000" w:rsidRDefault="00000000" w:rsidRPr="00000000" w14:paraId="000002AC">
      <w:pPr>
        <w:spacing w:after="55" w:lineRule="auto"/>
        <w:rPr/>
      </w:pPr>
      <w:r w:rsidDel="00000000" w:rsidR="00000000" w:rsidRPr="00000000">
        <w:rPr>
          <w:rtl w:val="0"/>
        </w:rPr>
      </w:r>
    </w:p>
    <w:p w:rsidR="00000000" w:rsidDel="00000000" w:rsidP="00000000" w:rsidRDefault="00000000" w:rsidRPr="00000000" w14:paraId="000002AD">
      <w:pPr>
        <w:spacing w:after="55" w:lineRule="auto"/>
        <w:rPr/>
      </w:pPr>
      <w:r w:rsidDel="00000000" w:rsidR="00000000" w:rsidRPr="00000000">
        <w:rPr>
          <w:rtl w:val="0"/>
        </w:rPr>
      </w:r>
    </w:p>
    <w:p w:rsidR="00000000" w:rsidDel="00000000" w:rsidP="00000000" w:rsidRDefault="00000000" w:rsidRPr="00000000" w14:paraId="000002AE">
      <w:pPr>
        <w:spacing w:after="55" w:lineRule="auto"/>
        <w:rPr/>
      </w:pPr>
      <w:r w:rsidDel="00000000" w:rsidR="00000000" w:rsidRPr="00000000">
        <w:rPr>
          <w:rtl w:val="0"/>
        </w:rPr>
      </w:r>
    </w:p>
    <w:p w:rsidR="00000000" w:rsidDel="00000000" w:rsidP="00000000" w:rsidRDefault="00000000" w:rsidRPr="00000000" w14:paraId="000002AF">
      <w:pPr>
        <w:spacing w:after="55" w:lineRule="auto"/>
        <w:rPr/>
      </w:pPr>
      <w:r w:rsidDel="00000000" w:rsidR="00000000" w:rsidRPr="00000000">
        <w:rPr>
          <w:rtl w:val="0"/>
        </w:rPr>
      </w:r>
    </w:p>
    <w:p w:rsidR="00000000" w:rsidDel="00000000" w:rsidP="00000000" w:rsidRDefault="00000000" w:rsidRPr="00000000" w14:paraId="000002B0">
      <w:pPr>
        <w:spacing w:after="55" w:lineRule="auto"/>
        <w:rPr/>
      </w:pPr>
      <w:r w:rsidDel="00000000" w:rsidR="00000000" w:rsidRPr="00000000">
        <w:rPr>
          <w:rtl w:val="0"/>
        </w:rPr>
      </w:r>
    </w:p>
    <w:p w:rsidR="00000000" w:rsidDel="00000000" w:rsidP="00000000" w:rsidRDefault="00000000" w:rsidRPr="00000000" w14:paraId="000002B1">
      <w:pPr>
        <w:spacing w:after="55" w:lineRule="auto"/>
        <w:rPr/>
      </w:pPr>
      <w:r w:rsidDel="00000000" w:rsidR="00000000" w:rsidRPr="00000000">
        <w:rPr>
          <w:rtl w:val="0"/>
        </w:rPr>
      </w:r>
    </w:p>
    <w:p w:rsidR="00000000" w:rsidDel="00000000" w:rsidP="00000000" w:rsidRDefault="00000000" w:rsidRPr="00000000" w14:paraId="000002B2">
      <w:pPr>
        <w:spacing w:after="55" w:lineRule="auto"/>
        <w:rPr/>
      </w:pPr>
      <w:r w:rsidDel="00000000" w:rsidR="00000000" w:rsidRPr="00000000">
        <w:rPr>
          <w:rtl w:val="0"/>
        </w:rPr>
      </w:r>
    </w:p>
    <w:p w:rsidR="00000000" w:rsidDel="00000000" w:rsidP="00000000" w:rsidRDefault="00000000" w:rsidRPr="00000000" w14:paraId="000002B3">
      <w:pPr>
        <w:spacing w:after="55" w:lineRule="auto"/>
        <w:rPr/>
      </w:pPr>
      <w:r w:rsidDel="00000000" w:rsidR="00000000" w:rsidRPr="00000000">
        <w:rPr>
          <w:rtl w:val="0"/>
        </w:rPr>
      </w:r>
    </w:p>
    <w:p w:rsidR="00000000" w:rsidDel="00000000" w:rsidP="00000000" w:rsidRDefault="00000000" w:rsidRPr="00000000" w14:paraId="000002B4">
      <w:pPr>
        <w:spacing w:after="55" w:lineRule="auto"/>
        <w:rPr/>
      </w:pPr>
      <w:r w:rsidDel="00000000" w:rsidR="00000000" w:rsidRPr="00000000">
        <w:rPr>
          <w:rtl w:val="0"/>
        </w:rPr>
      </w:r>
    </w:p>
    <w:p w:rsidR="00000000" w:rsidDel="00000000" w:rsidP="00000000" w:rsidRDefault="00000000" w:rsidRPr="00000000" w14:paraId="000002B5">
      <w:pPr>
        <w:spacing w:after="55" w:lineRule="auto"/>
        <w:rPr/>
      </w:pPr>
      <w:r w:rsidDel="00000000" w:rsidR="00000000" w:rsidRPr="00000000">
        <w:rPr>
          <w:rtl w:val="0"/>
        </w:rPr>
      </w:r>
    </w:p>
    <w:p w:rsidR="00000000" w:rsidDel="00000000" w:rsidP="00000000" w:rsidRDefault="00000000" w:rsidRPr="00000000" w14:paraId="000002B6">
      <w:pPr>
        <w:spacing w:after="55" w:lineRule="auto"/>
        <w:rPr/>
      </w:pPr>
      <w:r w:rsidDel="00000000" w:rsidR="00000000" w:rsidRPr="00000000">
        <w:rPr>
          <w:rtl w:val="0"/>
        </w:rPr>
      </w:r>
    </w:p>
    <w:p w:rsidR="00000000" w:rsidDel="00000000" w:rsidP="00000000" w:rsidRDefault="00000000" w:rsidRPr="00000000" w14:paraId="000002B7">
      <w:pPr>
        <w:spacing w:after="55" w:lineRule="auto"/>
        <w:rPr/>
      </w:pPr>
      <w:r w:rsidDel="00000000" w:rsidR="00000000" w:rsidRPr="00000000">
        <w:rPr>
          <w:rtl w:val="0"/>
        </w:rPr>
      </w:r>
    </w:p>
    <w:p w:rsidR="00000000" w:rsidDel="00000000" w:rsidP="00000000" w:rsidRDefault="00000000" w:rsidRPr="00000000" w14:paraId="000002B8">
      <w:pPr>
        <w:spacing w:after="55" w:lineRule="auto"/>
        <w:rPr/>
      </w:pPr>
      <w:r w:rsidDel="00000000" w:rsidR="00000000" w:rsidRPr="00000000">
        <w:rPr>
          <w:rtl w:val="0"/>
        </w:rPr>
      </w:r>
    </w:p>
    <w:p w:rsidR="00000000" w:rsidDel="00000000" w:rsidP="00000000" w:rsidRDefault="00000000" w:rsidRPr="00000000" w14:paraId="000002B9">
      <w:pPr>
        <w:spacing w:after="55" w:lineRule="auto"/>
        <w:rPr/>
      </w:pPr>
      <w:r w:rsidDel="00000000" w:rsidR="00000000" w:rsidRPr="00000000">
        <w:rPr>
          <w:rtl w:val="0"/>
        </w:rPr>
      </w:r>
    </w:p>
    <w:p w:rsidR="00000000" w:rsidDel="00000000" w:rsidP="00000000" w:rsidRDefault="00000000" w:rsidRPr="00000000" w14:paraId="000002BA">
      <w:pPr>
        <w:spacing w:after="55" w:lineRule="auto"/>
        <w:rPr/>
      </w:pPr>
      <w:r w:rsidDel="00000000" w:rsidR="00000000" w:rsidRPr="00000000">
        <w:rPr>
          <w:rtl w:val="0"/>
        </w:rPr>
      </w:r>
    </w:p>
    <w:p w:rsidR="00000000" w:rsidDel="00000000" w:rsidP="00000000" w:rsidRDefault="00000000" w:rsidRPr="00000000" w14:paraId="000002BB">
      <w:pPr>
        <w:spacing w:after="55" w:lineRule="auto"/>
        <w:rPr/>
      </w:pPr>
      <w:r w:rsidDel="00000000" w:rsidR="00000000" w:rsidRPr="00000000">
        <w:rPr>
          <w:rtl w:val="0"/>
        </w:rPr>
      </w:r>
    </w:p>
    <w:p w:rsidR="00000000" w:rsidDel="00000000" w:rsidP="00000000" w:rsidRDefault="00000000" w:rsidRPr="00000000" w14:paraId="000002BC">
      <w:pPr>
        <w:spacing w:after="55" w:lineRule="auto"/>
        <w:rPr/>
      </w:pPr>
      <w:r w:rsidDel="00000000" w:rsidR="00000000" w:rsidRPr="00000000">
        <w:rPr>
          <w:rtl w:val="0"/>
        </w:rPr>
      </w:r>
    </w:p>
    <w:p w:rsidR="00000000" w:rsidDel="00000000" w:rsidP="00000000" w:rsidRDefault="00000000" w:rsidRPr="00000000" w14:paraId="000002BD">
      <w:pPr>
        <w:spacing w:after="55" w:lineRule="auto"/>
        <w:rPr/>
      </w:pPr>
      <w:r w:rsidDel="00000000" w:rsidR="00000000" w:rsidRPr="00000000">
        <w:rPr>
          <w:rtl w:val="0"/>
        </w:rPr>
      </w:r>
    </w:p>
    <w:p w:rsidR="00000000" w:rsidDel="00000000" w:rsidP="00000000" w:rsidRDefault="00000000" w:rsidRPr="00000000" w14:paraId="000002BE">
      <w:pPr>
        <w:spacing w:after="55" w:lineRule="auto"/>
        <w:rPr/>
      </w:pPr>
      <w:r w:rsidDel="00000000" w:rsidR="00000000" w:rsidRPr="00000000">
        <w:rPr>
          <w:rtl w:val="0"/>
        </w:rPr>
      </w:r>
    </w:p>
    <w:p w:rsidR="00000000" w:rsidDel="00000000" w:rsidP="00000000" w:rsidRDefault="00000000" w:rsidRPr="00000000" w14:paraId="000002BF">
      <w:pPr>
        <w:spacing w:after="55" w:lineRule="auto"/>
        <w:rPr/>
      </w:pPr>
      <w:r w:rsidDel="00000000" w:rsidR="00000000" w:rsidRPr="00000000">
        <w:rPr>
          <w:rtl w:val="0"/>
        </w:rPr>
      </w:r>
    </w:p>
    <w:p w:rsidR="00000000" w:rsidDel="00000000" w:rsidP="00000000" w:rsidRDefault="00000000" w:rsidRPr="00000000" w14:paraId="000002C0">
      <w:pPr>
        <w:spacing w:after="55" w:lineRule="auto"/>
        <w:rPr/>
      </w:pPr>
      <w:r w:rsidDel="00000000" w:rsidR="00000000" w:rsidRPr="00000000">
        <w:rPr>
          <w:rtl w:val="0"/>
        </w:rPr>
      </w:r>
    </w:p>
    <w:p w:rsidR="00000000" w:rsidDel="00000000" w:rsidP="00000000" w:rsidRDefault="00000000" w:rsidRPr="00000000" w14:paraId="000002C1">
      <w:pPr>
        <w:spacing w:after="55" w:lineRule="auto"/>
        <w:rPr/>
      </w:pPr>
      <w:r w:rsidDel="00000000" w:rsidR="00000000" w:rsidRPr="00000000">
        <w:rPr>
          <w:rtl w:val="0"/>
        </w:rPr>
      </w:r>
    </w:p>
    <w:p w:rsidR="00000000" w:rsidDel="00000000" w:rsidP="00000000" w:rsidRDefault="00000000" w:rsidRPr="00000000" w14:paraId="000002C2">
      <w:pPr>
        <w:spacing w:after="55" w:lineRule="auto"/>
        <w:rPr/>
      </w:pPr>
      <w:r w:rsidDel="00000000" w:rsidR="00000000" w:rsidRPr="00000000">
        <w:rPr>
          <w:rtl w:val="0"/>
        </w:rPr>
      </w:r>
    </w:p>
    <w:p w:rsidR="00000000" w:rsidDel="00000000" w:rsidP="00000000" w:rsidRDefault="00000000" w:rsidRPr="00000000" w14:paraId="000002C3">
      <w:pPr>
        <w:spacing w:after="55" w:lineRule="auto"/>
        <w:rPr/>
      </w:pPr>
      <w:r w:rsidDel="00000000" w:rsidR="00000000" w:rsidRPr="00000000">
        <w:rPr>
          <w:rtl w:val="0"/>
        </w:rPr>
      </w:r>
    </w:p>
    <w:p w:rsidR="00000000" w:rsidDel="00000000" w:rsidP="00000000" w:rsidRDefault="00000000" w:rsidRPr="00000000" w14:paraId="000002C4">
      <w:pPr>
        <w:spacing w:after="55" w:lineRule="auto"/>
        <w:rPr/>
      </w:pPr>
      <w:r w:rsidDel="00000000" w:rsidR="00000000" w:rsidRPr="00000000">
        <w:rPr>
          <w:rtl w:val="0"/>
        </w:rPr>
      </w:r>
    </w:p>
    <w:p w:rsidR="00000000" w:rsidDel="00000000" w:rsidP="00000000" w:rsidRDefault="00000000" w:rsidRPr="00000000" w14:paraId="000002C5">
      <w:pPr>
        <w:spacing w:after="55" w:lineRule="auto"/>
        <w:rPr/>
      </w:pPr>
      <w:r w:rsidDel="00000000" w:rsidR="00000000" w:rsidRPr="00000000">
        <w:rPr>
          <w:rtl w:val="0"/>
        </w:rPr>
      </w:r>
    </w:p>
    <w:p w:rsidR="00000000" w:rsidDel="00000000" w:rsidP="00000000" w:rsidRDefault="00000000" w:rsidRPr="00000000" w14:paraId="000002C6">
      <w:pPr>
        <w:spacing w:after="55" w:lineRule="auto"/>
        <w:rPr/>
      </w:pPr>
      <w:r w:rsidDel="00000000" w:rsidR="00000000" w:rsidRPr="00000000">
        <w:rPr>
          <w:rtl w:val="0"/>
        </w:rPr>
      </w:r>
    </w:p>
    <w:p w:rsidR="00000000" w:rsidDel="00000000" w:rsidP="00000000" w:rsidRDefault="00000000" w:rsidRPr="00000000" w14:paraId="000002C7">
      <w:pPr>
        <w:spacing w:after="55" w:lineRule="auto"/>
        <w:rPr/>
      </w:pPr>
      <w:r w:rsidDel="00000000" w:rsidR="00000000" w:rsidRPr="00000000">
        <w:rPr>
          <w:rtl w:val="0"/>
        </w:rPr>
      </w:r>
    </w:p>
    <w:p w:rsidR="00000000" w:rsidDel="00000000" w:rsidP="00000000" w:rsidRDefault="00000000" w:rsidRPr="00000000" w14:paraId="000002C8">
      <w:pPr>
        <w:spacing w:after="55" w:lineRule="auto"/>
        <w:rPr/>
      </w:pPr>
      <w:r w:rsidDel="00000000" w:rsidR="00000000" w:rsidRPr="00000000">
        <w:rPr>
          <w:rtl w:val="0"/>
        </w:rPr>
      </w:r>
    </w:p>
    <w:p w:rsidR="00000000" w:rsidDel="00000000" w:rsidP="00000000" w:rsidRDefault="00000000" w:rsidRPr="00000000" w14:paraId="000002C9">
      <w:pPr>
        <w:spacing w:after="55" w:lineRule="auto"/>
        <w:rPr/>
      </w:pPr>
      <w:r w:rsidDel="00000000" w:rsidR="00000000" w:rsidRPr="00000000">
        <w:rPr>
          <w:rtl w:val="0"/>
        </w:rPr>
      </w:r>
    </w:p>
    <w:p w:rsidR="00000000" w:rsidDel="00000000" w:rsidP="00000000" w:rsidRDefault="00000000" w:rsidRPr="00000000" w14:paraId="000002CA">
      <w:pPr>
        <w:spacing w:after="55" w:lineRule="auto"/>
        <w:rPr/>
      </w:pPr>
      <w:r w:rsidDel="00000000" w:rsidR="00000000" w:rsidRPr="00000000">
        <w:rPr>
          <w:rtl w:val="0"/>
        </w:rPr>
      </w:r>
    </w:p>
    <w:p w:rsidR="00000000" w:rsidDel="00000000" w:rsidP="00000000" w:rsidRDefault="00000000" w:rsidRPr="00000000" w14:paraId="000002CB">
      <w:pPr>
        <w:spacing w:after="55" w:lineRule="auto"/>
        <w:rPr/>
      </w:pPr>
      <w:r w:rsidDel="00000000" w:rsidR="00000000" w:rsidRPr="00000000">
        <w:rPr>
          <w:rtl w:val="0"/>
        </w:rPr>
      </w:r>
    </w:p>
    <w:p w:rsidR="00000000" w:rsidDel="00000000" w:rsidP="00000000" w:rsidRDefault="00000000" w:rsidRPr="00000000" w14:paraId="000002CC">
      <w:pPr>
        <w:spacing w:after="55" w:lineRule="auto"/>
        <w:rPr/>
      </w:pPr>
      <w:r w:rsidDel="00000000" w:rsidR="00000000" w:rsidRPr="00000000">
        <w:rPr>
          <w:rtl w:val="0"/>
        </w:rPr>
      </w:r>
    </w:p>
    <w:p w:rsidR="00000000" w:rsidDel="00000000" w:rsidP="00000000" w:rsidRDefault="00000000" w:rsidRPr="00000000" w14:paraId="000002CD">
      <w:pPr>
        <w:spacing w:after="55" w:lineRule="auto"/>
        <w:rPr/>
      </w:pPr>
      <w:r w:rsidDel="00000000" w:rsidR="00000000" w:rsidRPr="00000000">
        <w:rPr>
          <w:rtl w:val="0"/>
        </w:rPr>
      </w:r>
    </w:p>
    <w:p w:rsidR="00000000" w:rsidDel="00000000" w:rsidP="00000000" w:rsidRDefault="00000000" w:rsidRPr="00000000" w14:paraId="000002CE">
      <w:pPr>
        <w:spacing w:after="55" w:lineRule="auto"/>
        <w:rPr/>
      </w:pPr>
      <w:r w:rsidDel="00000000" w:rsidR="00000000" w:rsidRPr="00000000">
        <w:rPr>
          <w:rtl w:val="0"/>
        </w:rPr>
      </w:r>
    </w:p>
    <w:tbl>
      <w:tblPr>
        <w:tblStyle w:val="Table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1565c0" w:space="0" w:sz="8" w:val="single"/>
              <w:left w:color="000000" w:space="0" w:sz="0" w:val="nil"/>
              <w:bottom w:color="000000" w:space="0" w:sz="0" w:val="nil"/>
              <w:right w:color="000000" w:space="0" w:sz="0" w:val="nil"/>
            </w:tcBorders>
            <w:shd w:fill="eef5ff" w:val="clear"/>
            <w:tcMar>
              <w:top w:w="85.0" w:type="dxa"/>
              <w:left w:w="200.0" w:type="dxa"/>
              <w:bottom w:w="85.0" w:type="dxa"/>
              <w:right w:w="200.0" w:type="dxa"/>
            </w:tcMar>
          </w:tcPr>
          <w:p w:rsidR="00000000" w:rsidDel="00000000" w:rsidP="00000000" w:rsidRDefault="00000000" w:rsidRPr="00000000" w14:paraId="000002CF">
            <w:pPr>
              <w:jc w:val="center"/>
              <w:rPr/>
            </w:pPr>
            <w:r w:rsidDel="00000000" w:rsidR="00000000" w:rsidRPr="00000000">
              <w:rPr>
                <w:b w:val="1"/>
                <w:bCs w:val="1"/>
                <w:color w:val="0a1628"/>
                <w:sz w:val="17"/>
                <w:szCs w:val="17"/>
                <w:rtl w:val="0"/>
              </w:rPr>
              <w:t xml:space="preserve">Accredian</w:t>
            </w:r>
            <w:r w:rsidDel="00000000" w:rsidR="00000000" w:rsidRPr="00000000">
              <w:rPr>
                <w:color w:val="334155"/>
                <w:sz w:val="17"/>
                <w:szCs w:val="17"/>
                <w:rtl w:val="0"/>
              </w:rPr>
              <w:t xml:space="preserve"> is a leading Indian institution specializing in AI, Data Science, and Management research and education.   Visit us at: </w:t>
            </w:r>
            <w:hyperlink r:id="rId11">
              <w:r w:rsidDel="00000000" w:rsidR="00000000" w:rsidRPr="00000000">
                <w:rPr>
                  <w:color w:val="1565c0"/>
                  <w:sz w:val="17"/>
                  <w:szCs w:val="17"/>
                  <w:u w:val="single"/>
                  <w:rtl w:val="0"/>
                </w:rPr>
                <w:t xml:space="preserve">https://accredian.com</w:t>
              </w:r>
            </w:hyperlink>
            <w:r w:rsidDel="00000000" w:rsidR="00000000" w:rsidRPr="00000000">
              <w:rPr>
                <w:rtl w:val="0"/>
              </w:rPr>
            </w:r>
          </w:p>
        </w:tc>
      </w:tr>
    </w:tbl>
    <w:p w:rsidR="00000000" w:rsidDel="00000000" w:rsidP="00000000" w:rsidRDefault="00000000" w:rsidRPr="00000000" w14:paraId="000002D0">
      <w:pPr>
        <w:widowControl w:val="0"/>
        <w:spacing w:line="276" w:lineRule="auto"/>
        <w:rPr/>
      </w:pPr>
      <w:r w:rsidDel="00000000" w:rsidR="00000000" w:rsidRPr="00000000">
        <w:rPr>
          <w:rtl w:val="0"/>
        </w:rPr>
      </w:r>
    </w:p>
    <w:sectPr>
      <w:pgSz w:h="15840" w:w="12240" w:orient="portrait"/>
      <w:pgMar w:bottom="720" w:top="720" w:left="810" w:right="81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Fira Mon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0f172a"/>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f172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accredian.com" TargetMode="External"/><Relationship Id="rId10" Type="http://schemas.openxmlformats.org/officeDocument/2006/relationships/hyperlink" Target="https://accredian.com" TargetMode="External"/><Relationship Id="rId9" Type="http://schemas.openxmlformats.org/officeDocument/2006/relationships/hyperlink" Target="https://accredian.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ccredian.com" TargetMode="External"/><Relationship Id="rId8" Type="http://schemas.openxmlformats.org/officeDocument/2006/relationships/hyperlink" Target="https://accredian.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NsQBEiM6cus1iKoU/6Pe0CTmUQ==">CgMxLjAaJAoBMBIfCh0IB0IZCgVBcmlhbBIQQXJpYWwgVW5pY29kZSBNUxokCgExEh8KHQgHQhkKBUFyaWFsEhBBcmlhbCBVbmljb2RlIE1TGiQKATISHwodCAdCGQoFQXJpYWwSEEFyaWFsIFVuaWNvZGUgTVMaHQoBMxIYChYIB0ISCgVBcmlhbBIJRmlyYSBNb25vGh0KATQSGAoWCAdCEgoFQXJpYWwSCUZpcmEgTW9ubxodCgE1EhgKFggHQhIKBUFyaWFsEglGaXJhIE1vbm8aHQoBNhIYChYIB0ISCgVBcmlhbBIJRmlyYSBNb25vOAByITFHTERwOGx6OUI1dTh6QmhVLXl5Y3NLRmI4UjY1c3hy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2026-03-28T11:43:10.633Z</dcterms:created>
  <dc:creator>Un-named</dc:creator>
</cp:coreProperties>
</file>

<file path=docProps/custom.xml><?xml version="1.0" encoding="utf-8"?>
<Properties xmlns="http://schemas.openxmlformats.org/officeDocument/2006/custom-properties" xmlns:vt="http://schemas.openxmlformats.org/officeDocument/2006/docPropsVTypes"/>
</file>