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C6" w:rsidRPr="007D4FC6" w:rsidRDefault="007D4FC6" w:rsidP="007D4FC6">
      <w:pPr>
        <w:shd w:val="clear" w:color="auto" w:fill="FFFFFF"/>
        <w:spacing w:after="240" w:line="360" w:lineRule="atLeast"/>
        <w:rPr>
          <w:rFonts w:ascii="Arial" w:eastAsia="Times New Roman" w:hAnsi="Arial" w:cs="Arial"/>
          <w:color w:val="000000"/>
          <w:sz w:val="19"/>
          <w:szCs w:val="19"/>
          <w:lang w:eastAsia="en-IN"/>
        </w:rPr>
      </w:pPr>
      <w:r w:rsidRPr="007D4FC6">
        <w:rPr>
          <w:rFonts w:ascii="Arial" w:eastAsia="Times New Roman" w:hAnsi="Arial" w:cs="Arial"/>
          <w:color w:val="000000"/>
          <w:sz w:val="19"/>
          <w:szCs w:val="19"/>
          <w:lang w:eastAsia="en-IN"/>
        </w:rPr>
        <w:t>These functions include building database objects, manipulating objects, populating database tables with data, updating existing data in tables, deleting data, performing database queries, controlling database access, and overall database administration.</w:t>
      </w:r>
    </w:p>
    <w:p w:rsidR="00BE33C2" w:rsidRDefault="00BE33C2" w:rsidP="00BE33C2">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Types of SQL</w:t>
      </w:r>
    </w:p>
    <w:p w:rsidR="00BE33C2" w:rsidRDefault="00BE33C2" w:rsidP="00BE33C2">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Here are five types of widely used SQL queries.</w:t>
      </w:r>
    </w:p>
    <w:p w:rsidR="00BE33C2" w:rsidRDefault="00BE33C2" w:rsidP="00BE33C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Definition Language (DDL)</w:t>
      </w:r>
    </w:p>
    <w:p w:rsidR="00BE33C2" w:rsidRDefault="00BE33C2" w:rsidP="00BE33C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Manipulation Language (DML)</w:t>
      </w:r>
    </w:p>
    <w:p w:rsidR="00BE33C2" w:rsidRDefault="00BE33C2" w:rsidP="00BE33C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Control Language(DCL)</w:t>
      </w:r>
    </w:p>
    <w:p w:rsidR="00BE33C2" w:rsidRDefault="00BE33C2" w:rsidP="00BE33C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Transaction Control Language(TCL)</w:t>
      </w:r>
    </w:p>
    <w:p w:rsidR="00BE33C2" w:rsidRDefault="00BE33C2" w:rsidP="00BE33C2">
      <w:pPr>
        <w:numPr>
          <w:ilvl w:val="0"/>
          <w:numId w:val="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Data Query Language (DQL)</w:t>
      </w:r>
    </w:p>
    <w:p w:rsidR="00BE33C2" w:rsidRDefault="00EE4DB8" w:rsidP="00BE33C2">
      <w:pPr>
        <w:rPr>
          <w:b/>
        </w:rPr>
      </w:pPr>
      <w:r>
        <w:rPr>
          <w:b/>
          <w:noProof/>
          <w:lang w:eastAsia="en-IN"/>
        </w:rPr>
        <w:drawing>
          <wp:inline distT="0" distB="0" distL="0" distR="0">
            <wp:extent cx="5629275" cy="4286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9275" cy="4286250"/>
                    </a:xfrm>
                    <a:prstGeom prst="rect">
                      <a:avLst/>
                    </a:prstGeom>
                    <a:noFill/>
                    <a:ln>
                      <a:noFill/>
                    </a:ln>
                  </pic:spPr>
                </pic:pic>
              </a:graphicData>
            </a:graphic>
          </wp:inline>
        </w:drawing>
      </w:r>
    </w:p>
    <w:p w:rsidR="007D4FC6" w:rsidRPr="007D4FC6" w:rsidRDefault="007D4FC6" w:rsidP="007D4FC6">
      <w:pPr>
        <w:shd w:val="clear" w:color="auto" w:fill="FFFFFF"/>
        <w:spacing w:after="0" w:line="360" w:lineRule="atLeast"/>
        <w:outlineLvl w:val="2"/>
        <w:rPr>
          <w:rFonts w:ascii="Arial" w:eastAsia="Times New Roman" w:hAnsi="Arial" w:cs="Arial"/>
          <w:b/>
          <w:bCs/>
          <w:color w:val="000000"/>
          <w:sz w:val="26"/>
          <w:szCs w:val="26"/>
          <w:lang w:eastAsia="en-IN"/>
        </w:rPr>
      </w:pPr>
      <w:r w:rsidRPr="007D4FC6">
        <w:rPr>
          <w:rFonts w:ascii="Arial" w:eastAsia="Times New Roman" w:hAnsi="Arial" w:cs="Arial"/>
          <w:b/>
          <w:bCs/>
          <w:color w:val="000000"/>
          <w:sz w:val="26"/>
          <w:szCs w:val="26"/>
          <w:lang w:eastAsia="en-IN"/>
        </w:rPr>
        <w:t>Defining Database Structures</w:t>
      </w:r>
    </w:p>
    <w:p w:rsidR="007D4FC6" w:rsidRPr="007D4FC6" w:rsidRDefault="007D4FC6" w:rsidP="007D4FC6">
      <w:pPr>
        <w:shd w:val="clear" w:color="auto" w:fill="FFFFFF"/>
        <w:spacing w:after="240" w:line="360" w:lineRule="atLeast"/>
        <w:rPr>
          <w:rFonts w:ascii="Arial" w:eastAsia="Times New Roman" w:hAnsi="Arial" w:cs="Arial"/>
          <w:color w:val="000000"/>
          <w:sz w:val="19"/>
          <w:szCs w:val="19"/>
          <w:lang w:eastAsia="en-IN"/>
        </w:rPr>
      </w:pPr>
      <w:r w:rsidRPr="007D4FC6">
        <w:rPr>
          <w:rFonts w:ascii="Arial" w:eastAsia="Times New Roman" w:hAnsi="Arial" w:cs="Arial"/>
          <w:i/>
          <w:iCs/>
          <w:color w:val="000000"/>
          <w:sz w:val="19"/>
          <w:szCs w:val="19"/>
          <w:lang w:eastAsia="en-IN"/>
        </w:rPr>
        <w:t>Data Definition Language, DDL</w:t>
      </w:r>
      <w:r w:rsidRPr="007D4FC6">
        <w:rPr>
          <w:rFonts w:ascii="Arial" w:eastAsia="Times New Roman" w:hAnsi="Arial" w:cs="Arial"/>
          <w:color w:val="000000"/>
          <w:sz w:val="19"/>
          <w:szCs w:val="19"/>
          <w:lang w:eastAsia="en-IN"/>
        </w:rPr>
        <w:t>, is the part of SQL that allows a database user to create and restructure database objects, such as the creation or the deletion of a table.</w:t>
      </w:r>
    </w:p>
    <w:p w:rsidR="007D4FC6" w:rsidRPr="007D4FC6" w:rsidRDefault="007D4FC6" w:rsidP="007D4FC6">
      <w:pPr>
        <w:shd w:val="clear" w:color="auto" w:fill="FFFFFF"/>
        <w:spacing w:after="240" w:line="360" w:lineRule="atLeast"/>
        <w:rPr>
          <w:rFonts w:ascii="Arial" w:eastAsia="Times New Roman" w:hAnsi="Arial" w:cs="Arial"/>
          <w:color w:val="000000"/>
          <w:sz w:val="19"/>
          <w:szCs w:val="19"/>
          <w:lang w:eastAsia="en-IN"/>
        </w:rPr>
      </w:pPr>
      <w:r w:rsidRPr="007D4FC6">
        <w:rPr>
          <w:rFonts w:ascii="Arial" w:eastAsia="Times New Roman" w:hAnsi="Arial" w:cs="Arial"/>
          <w:color w:val="000000"/>
          <w:sz w:val="19"/>
          <w:szCs w:val="19"/>
          <w:lang w:eastAsia="en-IN"/>
        </w:rPr>
        <w:t>Some of the most fundamental DDL commands discussed during following hours include the following:</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CREATE TABLE</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ALTER TABLE</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lastRenderedPageBreak/>
        <w:t>DROP TABLE</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CREATE INDEX</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ALTER INDEX</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DROP INDEX</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CREATE VIEW</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DROP VIEW</w:t>
      </w:r>
    </w:p>
    <w:p w:rsidR="007D4FC6" w:rsidRPr="007D4FC6" w:rsidRDefault="007D4FC6" w:rsidP="007D4FC6">
      <w:pPr>
        <w:shd w:val="clear" w:color="auto" w:fill="FFFFFF"/>
        <w:spacing w:after="240" w:line="360" w:lineRule="atLeast"/>
        <w:rPr>
          <w:rFonts w:ascii="Arial" w:eastAsia="Times New Roman" w:hAnsi="Arial" w:cs="Arial"/>
          <w:color w:val="000000"/>
          <w:sz w:val="19"/>
          <w:szCs w:val="19"/>
          <w:lang w:eastAsia="en-IN"/>
        </w:rPr>
      </w:pPr>
      <w:r w:rsidRPr="007D4FC6">
        <w:rPr>
          <w:rFonts w:ascii="Arial" w:eastAsia="Times New Roman" w:hAnsi="Arial" w:cs="Arial"/>
          <w:color w:val="000000"/>
          <w:sz w:val="19"/>
          <w:szCs w:val="19"/>
          <w:lang w:eastAsia="en-IN"/>
        </w:rPr>
        <w:t>These commands are discussed in detail during Hour 3, "Managing Database Objects," Hour 17, "Improving Database Performance," and Hour 20, "Creating and Using Views and Synonyms."</w:t>
      </w:r>
    </w:p>
    <w:p w:rsidR="007D4FC6" w:rsidRPr="007D4FC6" w:rsidRDefault="007D4FC6" w:rsidP="007D4FC6">
      <w:pPr>
        <w:shd w:val="clear" w:color="auto" w:fill="FFFFFF"/>
        <w:spacing w:after="0" w:line="360" w:lineRule="atLeast"/>
        <w:outlineLvl w:val="2"/>
        <w:rPr>
          <w:rFonts w:ascii="Arial" w:eastAsia="Times New Roman" w:hAnsi="Arial" w:cs="Arial"/>
          <w:b/>
          <w:bCs/>
          <w:color w:val="000000"/>
          <w:sz w:val="26"/>
          <w:szCs w:val="26"/>
          <w:lang w:eastAsia="en-IN"/>
        </w:rPr>
      </w:pPr>
      <w:r w:rsidRPr="007D4FC6">
        <w:rPr>
          <w:rFonts w:ascii="Arial" w:eastAsia="Times New Roman" w:hAnsi="Arial" w:cs="Arial"/>
          <w:b/>
          <w:bCs/>
          <w:color w:val="000000"/>
          <w:sz w:val="26"/>
          <w:szCs w:val="26"/>
          <w:lang w:eastAsia="en-IN"/>
        </w:rPr>
        <w:t>Manipulating Data</w:t>
      </w:r>
    </w:p>
    <w:p w:rsidR="007D4FC6" w:rsidRPr="007D4FC6" w:rsidRDefault="007D4FC6" w:rsidP="007D4FC6">
      <w:pPr>
        <w:shd w:val="clear" w:color="auto" w:fill="FFFFFF"/>
        <w:spacing w:after="240" w:line="360" w:lineRule="atLeast"/>
        <w:rPr>
          <w:rFonts w:ascii="Arial" w:eastAsia="Times New Roman" w:hAnsi="Arial" w:cs="Arial"/>
          <w:color w:val="000000"/>
          <w:sz w:val="19"/>
          <w:szCs w:val="19"/>
          <w:lang w:eastAsia="en-IN"/>
        </w:rPr>
      </w:pPr>
      <w:r w:rsidRPr="007D4FC6">
        <w:rPr>
          <w:rFonts w:ascii="Arial" w:eastAsia="Times New Roman" w:hAnsi="Arial" w:cs="Arial"/>
          <w:i/>
          <w:iCs/>
          <w:color w:val="000000"/>
          <w:sz w:val="19"/>
          <w:szCs w:val="19"/>
          <w:lang w:eastAsia="en-IN"/>
        </w:rPr>
        <w:t>Data Manipulation Language, DML</w:t>
      </w:r>
      <w:r w:rsidRPr="007D4FC6">
        <w:rPr>
          <w:rFonts w:ascii="Arial" w:eastAsia="Times New Roman" w:hAnsi="Arial" w:cs="Arial"/>
          <w:color w:val="000000"/>
          <w:sz w:val="19"/>
          <w:szCs w:val="19"/>
          <w:lang w:eastAsia="en-IN"/>
        </w:rPr>
        <w:t>, is the part of SQL used to manipulate data within objects of a relational database.</w:t>
      </w:r>
    </w:p>
    <w:p w:rsidR="007D4FC6" w:rsidRPr="007D4FC6" w:rsidRDefault="007D4FC6" w:rsidP="007D4FC6">
      <w:pPr>
        <w:shd w:val="clear" w:color="auto" w:fill="FFFFFF"/>
        <w:spacing w:after="240" w:line="360" w:lineRule="atLeast"/>
        <w:rPr>
          <w:rFonts w:ascii="Arial" w:eastAsia="Times New Roman" w:hAnsi="Arial" w:cs="Arial"/>
          <w:color w:val="000000"/>
          <w:sz w:val="19"/>
          <w:szCs w:val="19"/>
          <w:lang w:eastAsia="en-IN"/>
        </w:rPr>
      </w:pPr>
      <w:r w:rsidRPr="007D4FC6">
        <w:rPr>
          <w:rFonts w:ascii="Arial" w:eastAsia="Times New Roman" w:hAnsi="Arial" w:cs="Arial"/>
          <w:color w:val="000000"/>
          <w:sz w:val="19"/>
          <w:szCs w:val="19"/>
          <w:lang w:eastAsia="en-IN"/>
        </w:rPr>
        <w:t>There are three basic DML commands:</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INSERT</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UPDATE</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DELETE</w:t>
      </w:r>
    </w:p>
    <w:p w:rsidR="007D4FC6" w:rsidRPr="007D4FC6" w:rsidRDefault="007D4FC6" w:rsidP="007D4FC6">
      <w:pPr>
        <w:shd w:val="clear" w:color="auto" w:fill="FFFFFF"/>
        <w:spacing w:after="240" w:line="360" w:lineRule="atLeast"/>
        <w:rPr>
          <w:rFonts w:ascii="Arial" w:eastAsia="Times New Roman" w:hAnsi="Arial" w:cs="Arial"/>
          <w:color w:val="000000"/>
          <w:sz w:val="19"/>
          <w:szCs w:val="19"/>
          <w:lang w:eastAsia="en-IN"/>
        </w:rPr>
      </w:pPr>
      <w:r w:rsidRPr="007D4FC6">
        <w:rPr>
          <w:rFonts w:ascii="Arial" w:eastAsia="Times New Roman" w:hAnsi="Arial" w:cs="Arial"/>
          <w:color w:val="000000"/>
          <w:sz w:val="19"/>
          <w:szCs w:val="19"/>
          <w:lang w:eastAsia="en-IN"/>
        </w:rPr>
        <w:t>These commands are discussed in detail during Hour 5, "Manipulating Data."</w:t>
      </w:r>
    </w:p>
    <w:p w:rsidR="007D4FC6" w:rsidRPr="007D4FC6" w:rsidRDefault="007D4FC6" w:rsidP="007D4FC6">
      <w:pPr>
        <w:shd w:val="clear" w:color="auto" w:fill="FFFFFF"/>
        <w:spacing w:after="0" w:line="360" w:lineRule="atLeast"/>
        <w:outlineLvl w:val="2"/>
        <w:rPr>
          <w:rFonts w:ascii="Arial" w:eastAsia="Times New Roman" w:hAnsi="Arial" w:cs="Arial"/>
          <w:b/>
          <w:bCs/>
          <w:color w:val="000000"/>
          <w:sz w:val="26"/>
          <w:szCs w:val="26"/>
          <w:lang w:eastAsia="en-IN"/>
        </w:rPr>
      </w:pPr>
      <w:r w:rsidRPr="007D4FC6">
        <w:rPr>
          <w:rFonts w:ascii="Arial" w:eastAsia="Times New Roman" w:hAnsi="Arial" w:cs="Arial"/>
          <w:b/>
          <w:bCs/>
          <w:color w:val="000000"/>
          <w:sz w:val="26"/>
          <w:szCs w:val="26"/>
          <w:lang w:eastAsia="en-IN"/>
        </w:rPr>
        <w:t>Selecting Data</w:t>
      </w:r>
    </w:p>
    <w:p w:rsidR="007D4FC6" w:rsidRPr="007D4FC6" w:rsidRDefault="007D4FC6" w:rsidP="007D4FC6">
      <w:pPr>
        <w:shd w:val="clear" w:color="auto" w:fill="FFFFFF"/>
        <w:spacing w:after="240" w:line="360" w:lineRule="atLeast"/>
        <w:rPr>
          <w:rFonts w:ascii="Arial" w:eastAsia="Times New Roman" w:hAnsi="Arial" w:cs="Arial"/>
          <w:color w:val="000000"/>
          <w:sz w:val="19"/>
          <w:szCs w:val="19"/>
          <w:lang w:eastAsia="en-IN"/>
        </w:rPr>
      </w:pPr>
      <w:r w:rsidRPr="007D4FC6">
        <w:rPr>
          <w:rFonts w:ascii="Arial" w:eastAsia="Times New Roman" w:hAnsi="Arial" w:cs="Arial"/>
          <w:color w:val="000000"/>
          <w:sz w:val="19"/>
          <w:szCs w:val="19"/>
          <w:lang w:eastAsia="en-IN"/>
        </w:rPr>
        <w:t>Though comprised of only one command, Data Query Language (DQL) is the most concentrated focus of SQL for modern relational database users. The base command is as follows:</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SELECT</w:t>
      </w:r>
    </w:p>
    <w:p w:rsidR="007D4FC6" w:rsidRPr="007D4FC6" w:rsidRDefault="007D4FC6" w:rsidP="007D4FC6">
      <w:pPr>
        <w:shd w:val="clear" w:color="auto" w:fill="FFFFFF"/>
        <w:spacing w:after="0" w:line="360" w:lineRule="atLeast"/>
        <w:rPr>
          <w:rFonts w:ascii="Arial" w:eastAsia="Times New Roman" w:hAnsi="Arial" w:cs="Arial"/>
          <w:color w:val="000000"/>
          <w:sz w:val="19"/>
          <w:szCs w:val="19"/>
          <w:lang w:eastAsia="en-IN"/>
        </w:rPr>
      </w:pPr>
      <w:r w:rsidRPr="007D4FC6">
        <w:rPr>
          <w:rFonts w:ascii="Arial" w:eastAsia="Times New Roman" w:hAnsi="Arial" w:cs="Arial"/>
          <w:color w:val="000000"/>
          <w:sz w:val="19"/>
          <w:szCs w:val="19"/>
          <w:lang w:eastAsia="en-IN"/>
        </w:rPr>
        <w:t>This command, accompanied by many options and clauses, is used to compose queries against a relational database. Queries, from simple to complex, from vague to specific, can be easily created. The </w:t>
      </w:r>
      <w:r w:rsidRPr="007D4FC6">
        <w:rPr>
          <w:rFonts w:ascii="Courier New" w:eastAsia="Times New Roman" w:hAnsi="Courier New" w:cs="Courier New"/>
          <w:color w:val="000000"/>
          <w:sz w:val="20"/>
          <w:szCs w:val="20"/>
          <w:bdr w:val="none" w:sz="0" w:space="0" w:color="auto" w:frame="1"/>
          <w:lang w:eastAsia="en-IN"/>
        </w:rPr>
        <w:t>SELECT</w:t>
      </w:r>
      <w:r w:rsidRPr="007D4FC6">
        <w:rPr>
          <w:rFonts w:ascii="Arial" w:eastAsia="Times New Roman" w:hAnsi="Arial" w:cs="Arial"/>
          <w:color w:val="000000"/>
          <w:sz w:val="19"/>
          <w:szCs w:val="19"/>
          <w:lang w:eastAsia="en-IN"/>
        </w:rPr>
        <w:t> command is discussed in exhilarating detail during Hours 7 through 16.</w:t>
      </w:r>
    </w:p>
    <w:p w:rsidR="007D4FC6" w:rsidRPr="007D4FC6" w:rsidRDefault="007D4FC6" w:rsidP="007D4FC6">
      <w:pPr>
        <w:shd w:val="clear" w:color="auto" w:fill="FFFFFF"/>
        <w:spacing w:after="240" w:line="360" w:lineRule="atLeast"/>
        <w:rPr>
          <w:rFonts w:ascii="Arial" w:eastAsia="Times New Roman" w:hAnsi="Arial" w:cs="Arial"/>
          <w:color w:val="000000"/>
          <w:sz w:val="19"/>
          <w:szCs w:val="19"/>
          <w:lang w:eastAsia="en-IN"/>
        </w:rPr>
      </w:pPr>
      <w:r w:rsidRPr="007D4FC6">
        <w:rPr>
          <w:rFonts w:ascii="Arial" w:eastAsia="Times New Roman" w:hAnsi="Arial" w:cs="Arial"/>
          <w:color w:val="000000"/>
          <w:sz w:val="19"/>
          <w:szCs w:val="19"/>
          <w:lang w:eastAsia="en-IN"/>
        </w:rPr>
        <w:t>A </w:t>
      </w:r>
      <w:r w:rsidRPr="007D4FC6">
        <w:rPr>
          <w:rFonts w:ascii="Arial" w:eastAsia="Times New Roman" w:hAnsi="Arial" w:cs="Arial"/>
          <w:i/>
          <w:iCs/>
          <w:color w:val="000000"/>
          <w:sz w:val="19"/>
          <w:szCs w:val="19"/>
          <w:lang w:eastAsia="en-IN"/>
        </w:rPr>
        <w:t>query</w:t>
      </w:r>
      <w:r w:rsidRPr="007D4FC6">
        <w:rPr>
          <w:rFonts w:ascii="Arial" w:eastAsia="Times New Roman" w:hAnsi="Arial" w:cs="Arial"/>
          <w:color w:val="000000"/>
          <w:sz w:val="19"/>
          <w:szCs w:val="19"/>
          <w:lang w:eastAsia="en-IN"/>
        </w:rPr>
        <w:t> is an inquiry to the database for information. A query is usually issued to the database through an application interface or via a command line prompt.</w:t>
      </w:r>
    </w:p>
    <w:p w:rsidR="007D4FC6" w:rsidRPr="007D4FC6" w:rsidRDefault="007D4FC6" w:rsidP="007D4FC6">
      <w:pPr>
        <w:shd w:val="clear" w:color="auto" w:fill="FFFFFF"/>
        <w:spacing w:after="0" w:line="360" w:lineRule="atLeast"/>
        <w:outlineLvl w:val="2"/>
        <w:rPr>
          <w:rFonts w:ascii="Arial" w:eastAsia="Times New Roman" w:hAnsi="Arial" w:cs="Arial"/>
          <w:b/>
          <w:bCs/>
          <w:color w:val="000000"/>
          <w:sz w:val="26"/>
          <w:szCs w:val="26"/>
          <w:lang w:eastAsia="en-IN"/>
        </w:rPr>
      </w:pPr>
      <w:r w:rsidRPr="007D4FC6">
        <w:rPr>
          <w:rFonts w:ascii="Arial" w:eastAsia="Times New Roman" w:hAnsi="Arial" w:cs="Arial"/>
          <w:b/>
          <w:bCs/>
          <w:color w:val="000000"/>
          <w:sz w:val="26"/>
          <w:szCs w:val="26"/>
          <w:lang w:eastAsia="en-IN"/>
        </w:rPr>
        <w:t>Data Control Language</w:t>
      </w:r>
    </w:p>
    <w:p w:rsidR="007D4FC6" w:rsidRPr="007D4FC6" w:rsidRDefault="007D4FC6" w:rsidP="007D4FC6">
      <w:pPr>
        <w:shd w:val="clear" w:color="auto" w:fill="FFFFFF"/>
        <w:spacing w:after="240" w:line="360" w:lineRule="atLeast"/>
        <w:rPr>
          <w:rFonts w:ascii="Arial" w:eastAsia="Times New Roman" w:hAnsi="Arial" w:cs="Arial"/>
          <w:color w:val="000000"/>
          <w:sz w:val="19"/>
          <w:szCs w:val="19"/>
          <w:lang w:eastAsia="en-IN"/>
        </w:rPr>
      </w:pPr>
      <w:r w:rsidRPr="007D4FC6">
        <w:rPr>
          <w:rFonts w:ascii="Arial" w:eastAsia="Times New Roman" w:hAnsi="Arial" w:cs="Arial"/>
          <w:color w:val="000000"/>
          <w:sz w:val="19"/>
          <w:szCs w:val="19"/>
          <w:lang w:eastAsia="en-IN"/>
        </w:rPr>
        <w:t>Data control commands in SQL allow you to control access to data within the database. These DCL commands are normally used to create objects related to user access and also control the distribution of privileges among users. Some data control commands are as follows:</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ALTER PASSWORD</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GRANT</w:t>
      </w:r>
    </w:p>
    <w:p w:rsidR="007D4FC6" w:rsidRPr="007D4FC6" w:rsidRDefault="007D4FC6" w:rsidP="007D4FC6">
      <w:pPr>
        <w:shd w:val="clear" w:color="auto" w:fill="FFFFFF"/>
        <w:spacing w:after="0" w:line="240" w:lineRule="auto"/>
        <w:ind w:left="720"/>
        <w:rPr>
          <w:rFonts w:ascii="Arial" w:eastAsia="Times New Roman" w:hAnsi="Arial" w:cs="Arial"/>
          <w:color w:val="000000"/>
          <w:sz w:val="19"/>
          <w:szCs w:val="19"/>
          <w:lang w:eastAsia="en-IN"/>
        </w:rPr>
      </w:pPr>
      <w:r w:rsidRPr="007D4FC6">
        <w:rPr>
          <w:rFonts w:ascii="Courier New" w:eastAsia="Times New Roman" w:hAnsi="Courier New" w:cs="Courier New"/>
          <w:color w:val="000000"/>
          <w:sz w:val="19"/>
          <w:szCs w:val="19"/>
          <w:lang w:eastAsia="en-IN"/>
        </w:rPr>
        <w:t>REVOKE</w:t>
      </w:r>
    </w:p>
    <w:p w:rsidR="007D4FC6" w:rsidRPr="007D4FC6" w:rsidRDefault="007D4FC6" w:rsidP="007D4FC6">
      <w:pPr>
        <w:shd w:val="clear" w:color="auto" w:fill="FFFFFF"/>
        <w:spacing w:after="240" w:line="360" w:lineRule="atLeast"/>
        <w:rPr>
          <w:rFonts w:ascii="Arial" w:eastAsia="Times New Roman" w:hAnsi="Arial" w:cs="Arial"/>
          <w:color w:val="000000"/>
          <w:sz w:val="19"/>
          <w:szCs w:val="19"/>
          <w:lang w:eastAsia="en-IN"/>
        </w:rPr>
      </w:pPr>
      <w:r w:rsidRPr="007D4FC6">
        <w:rPr>
          <w:rFonts w:ascii="Arial" w:eastAsia="Times New Roman" w:hAnsi="Arial" w:cs="Arial"/>
          <w:color w:val="000000"/>
          <w:sz w:val="19"/>
          <w:szCs w:val="19"/>
          <w:lang w:eastAsia="en-IN"/>
        </w:rPr>
        <w:t>You will find that these commands are often grouped with other commands and may appear in a number of different lessons throughout this book.</w:t>
      </w:r>
    </w:p>
    <w:p w:rsidR="007D4FC6" w:rsidRDefault="007D4FC6" w:rsidP="007D4FC6">
      <w:pPr>
        <w:pStyle w:val="Heading3"/>
        <w:shd w:val="clear" w:color="auto" w:fill="FFFFFF"/>
        <w:spacing w:before="0" w:beforeAutospacing="0" w:after="0" w:afterAutospacing="0" w:line="360" w:lineRule="atLeast"/>
        <w:rPr>
          <w:rFonts w:ascii="Arial" w:hAnsi="Arial" w:cs="Arial"/>
          <w:color w:val="000000"/>
          <w:sz w:val="26"/>
          <w:szCs w:val="26"/>
        </w:rPr>
      </w:pPr>
      <w:r>
        <w:rPr>
          <w:rFonts w:ascii="Arial" w:hAnsi="Arial" w:cs="Arial"/>
          <w:color w:val="000000"/>
          <w:sz w:val="26"/>
          <w:szCs w:val="26"/>
        </w:rPr>
        <w:t>Transactional Control Commands</w:t>
      </w:r>
    </w:p>
    <w:p w:rsidR="007D4FC6" w:rsidRDefault="007D4FC6" w:rsidP="007D4FC6">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 addition to the previously introduced categories of commands, there are commands that allow the user to manage database transactions.</w:t>
      </w:r>
    </w:p>
    <w:p w:rsidR="007D4FC6" w:rsidRDefault="007D4FC6" w:rsidP="007D4FC6">
      <w:pPr>
        <w:pStyle w:val="NormalWeb"/>
        <w:numPr>
          <w:ilvl w:val="0"/>
          <w:numId w:val="6"/>
        </w:numPr>
        <w:shd w:val="clear" w:color="auto" w:fill="FFFFFF"/>
        <w:spacing w:before="0" w:beforeAutospacing="0" w:after="0" w:afterAutospacing="0" w:line="360" w:lineRule="atLeast"/>
        <w:ind w:left="480"/>
        <w:rPr>
          <w:rFonts w:ascii="Arial" w:hAnsi="Arial" w:cs="Arial"/>
          <w:color w:val="000000"/>
          <w:sz w:val="19"/>
          <w:szCs w:val="19"/>
        </w:rPr>
      </w:pPr>
      <w:r>
        <w:rPr>
          <w:rStyle w:val="HTMLTypewriter"/>
          <w:color w:val="000000"/>
          <w:bdr w:val="none" w:sz="0" w:space="0" w:color="auto" w:frame="1"/>
        </w:rPr>
        <w:lastRenderedPageBreak/>
        <w:t>COMMIT</w:t>
      </w:r>
      <w:r>
        <w:rPr>
          <w:rFonts w:ascii="Arial" w:hAnsi="Arial" w:cs="Arial"/>
          <w:color w:val="000000"/>
          <w:sz w:val="19"/>
          <w:szCs w:val="19"/>
        </w:rPr>
        <w:t> Saves database transactions</w:t>
      </w:r>
    </w:p>
    <w:p w:rsidR="007D4FC6" w:rsidRDefault="007D4FC6" w:rsidP="007D4FC6">
      <w:pPr>
        <w:pStyle w:val="NormalWeb"/>
        <w:numPr>
          <w:ilvl w:val="0"/>
          <w:numId w:val="6"/>
        </w:numPr>
        <w:shd w:val="clear" w:color="auto" w:fill="FFFFFF"/>
        <w:spacing w:before="0" w:beforeAutospacing="0" w:after="0" w:afterAutospacing="0" w:line="360" w:lineRule="atLeast"/>
        <w:ind w:left="480"/>
        <w:rPr>
          <w:rFonts w:ascii="Arial" w:hAnsi="Arial" w:cs="Arial"/>
          <w:color w:val="000000"/>
          <w:sz w:val="19"/>
          <w:szCs w:val="19"/>
        </w:rPr>
      </w:pPr>
      <w:r>
        <w:rPr>
          <w:rStyle w:val="HTMLTypewriter"/>
          <w:color w:val="000000"/>
          <w:bdr w:val="none" w:sz="0" w:space="0" w:color="auto" w:frame="1"/>
        </w:rPr>
        <w:t>ROLLBACK</w:t>
      </w:r>
      <w:r>
        <w:rPr>
          <w:rFonts w:ascii="Arial" w:hAnsi="Arial" w:cs="Arial"/>
          <w:color w:val="000000"/>
          <w:sz w:val="19"/>
          <w:szCs w:val="19"/>
        </w:rPr>
        <w:t> Undoes database transactions</w:t>
      </w:r>
    </w:p>
    <w:p w:rsidR="007D4FC6" w:rsidRDefault="007D4FC6" w:rsidP="007D4FC6">
      <w:pPr>
        <w:pStyle w:val="NormalWeb"/>
        <w:numPr>
          <w:ilvl w:val="0"/>
          <w:numId w:val="6"/>
        </w:numPr>
        <w:shd w:val="clear" w:color="auto" w:fill="FFFFFF"/>
        <w:spacing w:before="0" w:beforeAutospacing="0" w:after="0" w:afterAutospacing="0" w:line="360" w:lineRule="atLeast"/>
        <w:ind w:left="480"/>
        <w:rPr>
          <w:rFonts w:ascii="Arial" w:hAnsi="Arial" w:cs="Arial"/>
          <w:color w:val="000000"/>
          <w:sz w:val="19"/>
          <w:szCs w:val="19"/>
        </w:rPr>
      </w:pPr>
      <w:r>
        <w:rPr>
          <w:rStyle w:val="HTMLTypewriter"/>
          <w:color w:val="000000"/>
          <w:bdr w:val="none" w:sz="0" w:space="0" w:color="auto" w:frame="1"/>
        </w:rPr>
        <w:t>SAVEPOINT</w:t>
      </w:r>
      <w:r>
        <w:rPr>
          <w:rFonts w:ascii="Arial" w:hAnsi="Arial" w:cs="Arial"/>
          <w:color w:val="000000"/>
          <w:sz w:val="19"/>
          <w:szCs w:val="19"/>
        </w:rPr>
        <w:t> Creates points within groups of transactions in which to </w:t>
      </w:r>
      <w:r>
        <w:rPr>
          <w:rStyle w:val="HTMLTypewriter"/>
          <w:color w:val="000000"/>
          <w:bdr w:val="none" w:sz="0" w:space="0" w:color="auto" w:frame="1"/>
        </w:rPr>
        <w:t>ROLLBACK</w:t>
      </w:r>
    </w:p>
    <w:p w:rsidR="007D4FC6" w:rsidRDefault="007D4FC6" w:rsidP="007D4FC6">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Transactional commands are discussed extensively during Hour 6, "Managing Database Transactions."</w:t>
      </w:r>
    </w:p>
    <w:p w:rsidR="007B39BB" w:rsidRDefault="007B39BB" w:rsidP="007D4FC6">
      <w:pPr>
        <w:pStyle w:val="NormalWeb"/>
        <w:shd w:val="clear" w:color="auto" w:fill="FFFFFF"/>
        <w:spacing w:before="0" w:beforeAutospacing="0" w:after="240" w:afterAutospacing="0" w:line="360" w:lineRule="atLeast"/>
        <w:rPr>
          <w:rFonts w:ascii="Arial" w:hAnsi="Arial" w:cs="Arial"/>
          <w:color w:val="000000"/>
          <w:sz w:val="19"/>
          <w:szCs w:val="19"/>
        </w:rPr>
      </w:pPr>
      <w:proofErr w:type="gramStart"/>
      <w:r>
        <w:rPr>
          <w:rFonts w:ascii="Arial" w:hAnsi="Arial" w:cs="Arial"/>
          <w:color w:val="000000"/>
          <w:sz w:val="19"/>
          <w:szCs w:val="19"/>
        </w:rPr>
        <w:t>references</w:t>
      </w:r>
      <w:proofErr w:type="gramEnd"/>
    </w:p>
    <w:p w:rsidR="007D4FC6" w:rsidRDefault="007B39BB" w:rsidP="00BE33C2">
      <w:pPr>
        <w:rPr>
          <w:b/>
        </w:rPr>
      </w:pPr>
      <w:r w:rsidRPr="007B39BB">
        <w:rPr>
          <w:b/>
        </w:rPr>
        <w:t>https://www.informit.com/articles/article.aspx?p=29583&amp;seqNum=3</w:t>
      </w:r>
      <w:bookmarkStart w:id="0" w:name="_GoBack"/>
      <w:bookmarkEnd w:id="0"/>
    </w:p>
    <w:sectPr w:rsidR="007D4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874C8"/>
    <w:multiLevelType w:val="multilevel"/>
    <w:tmpl w:val="B95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64336E"/>
    <w:multiLevelType w:val="multilevel"/>
    <w:tmpl w:val="61DA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C23877"/>
    <w:multiLevelType w:val="multilevel"/>
    <w:tmpl w:val="E628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2377F0"/>
    <w:multiLevelType w:val="multilevel"/>
    <w:tmpl w:val="E840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D207F1"/>
    <w:multiLevelType w:val="multilevel"/>
    <w:tmpl w:val="969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6925AF"/>
    <w:multiLevelType w:val="multilevel"/>
    <w:tmpl w:val="CF6E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28"/>
    <w:rsid w:val="000B3428"/>
    <w:rsid w:val="003C43CB"/>
    <w:rsid w:val="007B39BB"/>
    <w:rsid w:val="007D4FC6"/>
    <w:rsid w:val="00BE33C2"/>
    <w:rsid w:val="00EE4DB8"/>
    <w:rsid w:val="00F110D9"/>
    <w:rsid w:val="00F30B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9CB28-6651-4E15-82AF-FEF5F60A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33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110D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0D9"/>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110D9"/>
    <w:rPr>
      <w:b/>
      <w:bCs/>
    </w:rPr>
  </w:style>
  <w:style w:type="paragraph" w:styleId="NormalWeb">
    <w:name w:val="Normal (Web)"/>
    <w:basedOn w:val="Normal"/>
    <w:uiPriority w:val="99"/>
    <w:semiHidden/>
    <w:unhideWhenUsed/>
    <w:rsid w:val="00F110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110D9"/>
    <w:rPr>
      <w:color w:val="0000FF"/>
      <w:u w:val="single"/>
    </w:rPr>
  </w:style>
  <w:style w:type="character" w:customStyle="1" w:styleId="Heading2Char">
    <w:name w:val="Heading 2 Char"/>
    <w:basedOn w:val="DefaultParagraphFont"/>
    <w:link w:val="Heading2"/>
    <w:uiPriority w:val="9"/>
    <w:semiHidden/>
    <w:rsid w:val="00BE33C2"/>
    <w:rPr>
      <w:rFonts w:asciiTheme="majorHAnsi" w:eastAsiaTheme="majorEastAsia" w:hAnsiTheme="majorHAnsi" w:cstheme="majorBidi"/>
      <w:color w:val="2E74B5" w:themeColor="accent1" w:themeShade="BF"/>
      <w:sz w:val="26"/>
      <w:szCs w:val="26"/>
    </w:rPr>
  </w:style>
  <w:style w:type="character" w:styleId="HTMLTypewriter">
    <w:name w:val="HTML Typewriter"/>
    <w:basedOn w:val="DefaultParagraphFont"/>
    <w:uiPriority w:val="99"/>
    <w:semiHidden/>
    <w:unhideWhenUsed/>
    <w:rsid w:val="007D4F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41941">
      <w:bodyDiv w:val="1"/>
      <w:marLeft w:val="0"/>
      <w:marRight w:val="0"/>
      <w:marTop w:val="0"/>
      <w:marBottom w:val="0"/>
      <w:divBdr>
        <w:top w:val="none" w:sz="0" w:space="0" w:color="auto"/>
        <w:left w:val="none" w:sz="0" w:space="0" w:color="auto"/>
        <w:bottom w:val="none" w:sz="0" w:space="0" w:color="auto"/>
        <w:right w:val="none" w:sz="0" w:space="0" w:color="auto"/>
      </w:divBdr>
    </w:div>
    <w:div w:id="130638767">
      <w:bodyDiv w:val="1"/>
      <w:marLeft w:val="0"/>
      <w:marRight w:val="0"/>
      <w:marTop w:val="0"/>
      <w:marBottom w:val="0"/>
      <w:divBdr>
        <w:top w:val="none" w:sz="0" w:space="0" w:color="auto"/>
        <w:left w:val="none" w:sz="0" w:space="0" w:color="auto"/>
        <w:bottom w:val="none" w:sz="0" w:space="0" w:color="auto"/>
        <w:right w:val="none" w:sz="0" w:space="0" w:color="auto"/>
      </w:divBdr>
    </w:div>
    <w:div w:id="429132722">
      <w:bodyDiv w:val="1"/>
      <w:marLeft w:val="0"/>
      <w:marRight w:val="0"/>
      <w:marTop w:val="0"/>
      <w:marBottom w:val="0"/>
      <w:divBdr>
        <w:top w:val="none" w:sz="0" w:space="0" w:color="auto"/>
        <w:left w:val="none" w:sz="0" w:space="0" w:color="auto"/>
        <w:bottom w:val="none" w:sz="0" w:space="0" w:color="auto"/>
        <w:right w:val="none" w:sz="0" w:space="0" w:color="auto"/>
      </w:divBdr>
    </w:div>
    <w:div w:id="513230148">
      <w:bodyDiv w:val="1"/>
      <w:marLeft w:val="0"/>
      <w:marRight w:val="0"/>
      <w:marTop w:val="0"/>
      <w:marBottom w:val="0"/>
      <w:divBdr>
        <w:top w:val="none" w:sz="0" w:space="0" w:color="auto"/>
        <w:left w:val="none" w:sz="0" w:space="0" w:color="auto"/>
        <w:bottom w:val="none" w:sz="0" w:space="0" w:color="auto"/>
        <w:right w:val="none" w:sz="0" w:space="0" w:color="auto"/>
      </w:divBdr>
    </w:div>
    <w:div w:id="576129593">
      <w:bodyDiv w:val="1"/>
      <w:marLeft w:val="0"/>
      <w:marRight w:val="0"/>
      <w:marTop w:val="0"/>
      <w:marBottom w:val="0"/>
      <w:divBdr>
        <w:top w:val="none" w:sz="0" w:space="0" w:color="auto"/>
        <w:left w:val="none" w:sz="0" w:space="0" w:color="auto"/>
        <w:bottom w:val="none" w:sz="0" w:space="0" w:color="auto"/>
        <w:right w:val="none" w:sz="0" w:space="0" w:color="auto"/>
      </w:divBdr>
    </w:div>
    <w:div w:id="700083476">
      <w:bodyDiv w:val="1"/>
      <w:marLeft w:val="0"/>
      <w:marRight w:val="0"/>
      <w:marTop w:val="0"/>
      <w:marBottom w:val="0"/>
      <w:divBdr>
        <w:top w:val="none" w:sz="0" w:space="0" w:color="auto"/>
        <w:left w:val="none" w:sz="0" w:space="0" w:color="auto"/>
        <w:bottom w:val="none" w:sz="0" w:space="0" w:color="auto"/>
        <w:right w:val="none" w:sz="0" w:space="0" w:color="auto"/>
      </w:divBdr>
    </w:div>
    <w:div w:id="1288245752">
      <w:bodyDiv w:val="1"/>
      <w:marLeft w:val="0"/>
      <w:marRight w:val="0"/>
      <w:marTop w:val="0"/>
      <w:marBottom w:val="0"/>
      <w:divBdr>
        <w:top w:val="none" w:sz="0" w:space="0" w:color="auto"/>
        <w:left w:val="none" w:sz="0" w:space="0" w:color="auto"/>
        <w:bottom w:val="none" w:sz="0" w:space="0" w:color="auto"/>
        <w:right w:val="none" w:sz="0" w:space="0" w:color="auto"/>
      </w:divBdr>
    </w:div>
    <w:div w:id="1595362847">
      <w:bodyDiv w:val="1"/>
      <w:marLeft w:val="0"/>
      <w:marRight w:val="0"/>
      <w:marTop w:val="0"/>
      <w:marBottom w:val="0"/>
      <w:divBdr>
        <w:top w:val="none" w:sz="0" w:space="0" w:color="auto"/>
        <w:left w:val="none" w:sz="0" w:space="0" w:color="auto"/>
        <w:bottom w:val="none" w:sz="0" w:space="0" w:color="auto"/>
        <w:right w:val="none" w:sz="0" w:space="0" w:color="auto"/>
      </w:divBdr>
    </w:div>
    <w:div w:id="1852261186">
      <w:bodyDiv w:val="1"/>
      <w:marLeft w:val="0"/>
      <w:marRight w:val="0"/>
      <w:marTop w:val="0"/>
      <w:marBottom w:val="0"/>
      <w:divBdr>
        <w:top w:val="none" w:sz="0" w:space="0" w:color="auto"/>
        <w:left w:val="none" w:sz="0" w:space="0" w:color="auto"/>
        <w:bottom w:val="none" w:sz="0" w:space="0" w:color="auto"/>
        <w:right w:val="none" w:sz="0" w:space="0" w:color="auto"/>
      </w:divBdr>
    </w:div>
    <w:div w:id="199583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6</cp:revision>
  <dcterms:created xsi:type="dcterms:W3CDTF">2022-09-01T06:01:00Z</dcterms:created>
  <dcterms:modified xsi:type="dcterms:W3CDTF">2022-09-03T10:17:00Z</dcterms:modified>
</cp:coreProperties>
</file>