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EC" w:rsidRPr="000D44EC" w:rsidRDefault="000D44EC" w:rsidP="000D44EC">
      <w:pPr>
        <w:shd w:val="clear" w:color="auto" w:fill="FFFFFF"/>
        <w:spacing w:before="100" w:beforeAutospacing="1" w:after="100" w:afterAutospacing="1" w:line="240" w:lineRule="auto"/>
        <w:outlineLvl w:val="0"/>
        <w:rPr>
          <w:rFonts w:ascii="Segoe UI" w:eastAsia="Times New Roman" w:hAnsi="Segoe UI" w:cs="Segoe UI"/>
          <w:kern w:val="36"/>
          <w:sz w:val="48"/>
          <w:szCs w:val="48"/>
          <w:lang w:eastAsia="en-IN"/>
        </w:rPr>
      </w:pPr>
      <w:proofErr w:type="spellStart"/>
      <w:r w:rsidRPr="000D44EC">
        <w:rPr>
          <w:rFonts w:ascii="Segoe UI" w:eastAsia="Times New Roman" w:hAnsi="Segoe UI" w:cs="Segoe UI"/>
          <w:kern w:val="36"/>
          <w:sz w:val="48"/>
          <w:szCs w:val="48"/>
          <w:lang w:eastAsia="en-IN"/>
        </w:rPr>
        <w:t>PostgreSQL</w:t>
      </w:r>
      <w:proofErr w:type="spellEnd"/>
      <w:r w:rsidRPr="000D44EC">
        <w:rPr>
          <w:rFonts w:ascii="Segoe UI" w:eastAsia="Times New Roman" w:hAnsi="Segoe UI" w:cs="Segoe UI"/>
          <w:kern w:val="36"/>
          <w:sz w:val="48"/>
          <w:szCs w:val="48"/>
          <w:lang w:eastAsia="en-IN"/>
        </w:rPr>
        <w:t xml:space="preserve"> Views</w:t>
      </w:r>
    </w:p>
    <w:p w:rsidR="00FB5846" w:rsidRDefault="00FB5846" w:rsidP="00FB5846">
      <w:pPr>
        <w:pStyle w:val="NormalWeb"/>
        <w:shd w:val="clear" w:color="auto" w:fill="FFFFFF"/>
        <w:rPr>
          <w:rFonts w:ascii="Segoe UI" w:hAnsi="Segoe UI" w:cs="Segoe UI"/>
          <w:color w:val="000000"/>
        </w:rPr>
      </w:pPr>
      <w:r>
        <w:rPr>
          <w:rFonts w:ascii="Segoe UI" w:hAnsi="Segoe UI" w:cs="Segoe UI"/>
          <w:color w:val="000000"/>
        </w:rPr>
        <w:t>A view is a named query that provides another way to present data in the database tables. A view is defined based on one or more tables which are known as base tables. When you </w:t>
      </w:r>
      <w:hyperlink r:id="rId5" w:history="1">
        <w:r>
          <w:rPr>
            <w:rStyle w:val="Hyperlink"/>
            <w:rFonts w:ascii="Segoe UI" w:hAnsi="Segoe UI" w:cs="Segoe UI"/>
          </w:rPr>
          <w:t>create a view</w:t>
        </w:r>
      </w:hyperlink>
      <w:r>
        <w:rPr>
          <w:rFonts w:ascii="Segoe UI" w:hAnsi="Segoe UI" w:cs="Segoe UI"/>
          <w:color w:val="000000"/>
        </w:rPr>
        <w:t>, you basically create a query and assign a name to the query. Therefore, a view is useful for wrapping a commonly used complex query.</w:t>
      </w:r>
    </w:p>
    <w:p w:rsidR="00FB5846" w:rsidRDefault="00FB5846" w:rsidP="00FB5846">
      <w:pPr>
        <w:pStyle w:val="NormalWeb"/>
        <w:shd w:val="clear" w:color="auto" w:fill="FFFFFF"/>
        <w:rPr>
          <w:rFonts w:ascii="Segoe UI" w:hAnsi="Segoe UI" w:cs="Segoe UI"/>
          <w:color w:val="000000"/>
        </w:rPr>
      </w:pPr>
      <w:r>
        <w:rPr>
          <w:rFonts w:ascii="Segoe UI" w:hAnsi="Segoe UI" w:cs="Segoe UI"/>
          <w:noProof/>
          <w:color w:val="000000"/>
        </w:rPr>
        <w:drawing>
          <wp:inline distT="0" distB="0" distL="0" distR="0">
            <wp:extent cx="1245235" cy="1079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1079500"/>
                    </a:xfrm>
                    <a:prstGeom prst="rect">
                      <a:avLst/>
                    </a:prstGeom>
                    <a:noFill/>
                    <a:ln>
                      <a:noFill/>
                    </a:ln>
                  </pic:spPr>
                </pic:pic>
              </a:graphicData>
            </a:graphic>
          </wp:inline>
        </w:drawing>
      </w:r>
    </w:p>
    <w:p w:rsidR="00FB5846" w:rsidRDefault="00FB5846" w:rsidP="00FB5846">
      <w:pPr>
        <w:pStyle w:val="NormalWeb"/>
        <w:shd w:val="clear" w:color="auto" w:fill="FFFFFF"/>
        <w:rPr>
          <w:rFonts w:ascii="Segoe UI" w:hAnsi="Segoe UI" w:cs="Segoe UI"/>
          <w:color w:val="000000"/>
        </w:rPr>
      </w:pPr>
      <w:r>
        <w:rPr>
          <w:rFonts w:ascii="Segoe UI" w:hAnsi="Segoe UI" w:cs="Segoe UI"/>
          <w:color w:val="000000"/>
        </w:rPr>
        <w:t>Note that regular views do not store any data except the </w:t>
      </w:r>
      <w:hyperlink r:id="rId7" w:history="1">
        <w:r>
          <w:rPr>
            <w:rStyle w:val="Hyperlink"/>
            <w:rFonts w:ascii="Segoe UI" w:hAnsi="Segoe UI" w:cs="Segoe UI"/>
          </w:rPr>
          <w:t>materialized views</w:t>
        </w:r>
      </w:hyperlink>
      <w:r>
        <w:rPr>
          <w:rFonts w:ascii="Segoe UI" w:hAnsi="Segoe UI" w:cs="Segoe UI"/>
          <w:color w:val="000000"/>
        </w:rPr>
        <w:t xml:space="preserve">. In </w:t>
      </w:r>
      <w:proofErr w:type="spellStart"/>
      <w:r>
        <w:rPr>
          <w:rFonts w:ascii="Segoe UI" w:hAnsi="Segoe UI" w:cs="Segoe UI"/>
          <w:color w:val="000000"/>
        </w:rPr>
        <w:t>PostgreSQL</w:t>
      </w:r>
      <w:proofErr w:type="spellEnd"/>
      <w:r>
        <w:rPr>
          <w:rFonts w:ascii="Segoe UI" w:hAnsi="Segoe UI" w:cs="Segoe UI"/>
          <w:color w:val="000000"/>
        </w:rPr>
        <w:t>, you can create special views called materialized views that store data physically and periodically refresh data from the base tables. The materialized views are handy in many scenarios, such as faster data access to a remote server and caching.</w:t>
      </w:r>
    </w:p>
    <w:p w:rsidR="00FB5846" w:rsidRDefault="00FB5846" w:rsidP="00FC1E06">
      <w:pPr>
        <w:pStyle w:val="NormalWeb"/>
        <w:shd w:val="clear" w:color="auto" w:fill="FFFFFF"/>
        <w:rPr>
          <w:rFonts w:ascii="Segoe UI" w:hAnsi="Segoe UI" w:cs="Segoe UI"/>
          <w:color w:val="000000"/>
        </w:rPr>
      </w:pP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 xml:space="preserve">A view is a database object that is of a stored query. A view can be accessed as a virtual table in </w:t>
      </w:r>
      <w:proofErr w:type="spellStart"/>
      <w:r>
        <w:rPr>
          <w:rFonts w:ascii="Segoe UI" w:hAnsi="Segoe UI" w:cs="Segoe UI"/>
          <w:color w:val="000000"/>
        </w:rPr>
        <w:t>PostgreSQL</w:t>
      </w:r>
      <w:proofErr w:type="spellEnd"/>
      <w:r>
        <w:rPr>
          <w:rFonts w:ascii="Segoe UI" w:hAnsi="Segoe UI" w:cs="Segoe UI"/>
          <w:color w:val="000000"/>
        </w:rPr>
        <w:t xml:space="preserve">. In other words, a </w:t>
      </w:r>
      <w:proofErr w:type="spellStart"/>
      <w:r>
        <w:rPr>
          <w:rFonts w:ascii="Segoe UI" w:hAnsi="Segoe UI" w:cs="Segoe UI"/>
          <w:color w:val="000000"/>
        </w:rPr>
        <w:t>PostgreSQL</w:t>
      </w:r>
      <w:proofErr w:type="spellEnd"/>
      <w:r>
        <w:rPr>
          <w:rFonts w:ascii="Segoe UI" w:hAnsi="Segoe UI" w:cs="Segoe UI"/>
          <w:color w:val="000000"/>
        </w:rPr>
        <w:t xml:space="preserve"> view is a logical table that represents data of one or more underlying tables through a </w:t>
      </w:r>
      <w:hyperlink r:id="rId8" w:history="1">
        <w:r>
          <w:rPr>
            <w:rStyle w:val="Hyperlink"/>
            <w:rFonts w:ascii="Segoe UI" w:hAnsi="Segoe UI" w:cs="Segoe UI"/>
          </w:rPr>
          <w:t>SELECT statement</w:t>
        </w:r>
      </w:hyperlink>
      <w:r>
        <w:rPr>
          <w:rFonts w:ascii="Segoe UI" w:hAnsi="Segoe UI" w:cs="Segoe UI"/>
          <w:color w:val="000000"/>
        </w:rPr>
        <w:t>. Notice that a view does not store data physically except for a </w:t>
      </w:r>
      <w:hyperlink r:id="rId9" w:history="1">
        <w:r>
          <w:rPr>
            <w:rStyle w:val="Hyperlink"/>
            <w:rFonts w:ascii="Segoe UI" w:hAnsi="Segoe UI" w:cs="Segoe UI"/>
          </w:rPr>
          <w:t>materialized view</w:t>
        </w:r>
      </w:hyperlink>
      <w:r>
        <w:rPr>
          <w:rFonts w:ascii="Segoe UI" w:hAnsi="Segoe UI" w:cs="Segoe UI"/>
          <w:color w:val="000000"/>
        </w:rPr>
        <w:t>.</w:t>
      </w:r>
    </w:p>
    <w:p w:rsidR="000D44EC" w:rsidRDefault="00FC1E06">
      <w:r>
        <w:rPr>
          <w:noProof/>
          <w:lang w:eastAsia="en-IN"/>
        </w:rPr>
        <w:drawing>
          <wp:inline distT="0" distB="0" distL="0" distR="0">
            <wp:extent cx="572008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423920"/>
                    </a:xfrm>
                    <a:prstGeom prst="rect">
                      <a:avLst/>
                    </a:prstGeom>
                    <a:noFill/>
                    <a:ln>
                      <a:noFill/>
                    </a:ln>
                  </pic:spPr>
                </pic:pic>
              </a:graphicData>
            </a:graphic>
          </wp:inline>
        </w:drawing>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lastRenderedPageBreak/>
        <w:t>A view can be very useful in some cases such as:</w:t>
      </w:r>
    </w:p>
    <w:p w:rsidR="00FC1E06" w:rsidRDefault="00FC1E06" w:rsidP="00FC1E0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view helps simplify the complexity of a query because you can query a view, which is based on a complex query, using a simple </w:t>
      </w:r>
      <w:r>
        <w:rPr>
          <w:rStyle w:val="HTMLCode"/>
          <w:rFonts w:ascii="var(--font-family-code)" w:eastAsiaTheme="minorHAnsi" w:hAnsi="var(--font-family-code)"/>
          <w:color w:val="000000"/>
        </w:rPr>
        <w:t>SELECT</w:t>
      </w:r>
      <w:r>
        <w:rPr>
          <w:rFonts w:ascii="Segoe UI" w:hAnsi="Segoe UI" w:cs="Segoe UI"/>
          <w:color w:val="000000"/>
        </w:rPr>
        <w:t> statement.</w:t>
      </w:r>
    </w:p>
    <w:p w:rsidR="00FC1E06" w:rsidRDefault="00FC1E06" w:rsidP="00FC1E0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Like a table, you can </w:t>
      </w:r>
      <w:hyperlink r:id="rId11" w:history="1">
        <w:r>
          <w:rPr>
            <w:rStyle w:val="Hyperlink"/>
            <w:rFonts w:ascii="Segoe UI" w:hAnsi="Segoe UI" w:cs="Segoe UI"/>
            <w:u w:val="none"/>
          </w:rPr>
          <w:t>grant permission</w:t>
        </w:r>
      </w:hyperlink>
      <w:r>
        <w:rPr>
          <w:rFonts w:ascii="Segoe UI" w:hAnsi="Segoe UI" w:cs="Segoe UI"/>
          <w:color w:val="000000"/>
        </w:rPr>
        <w:t> to users through a view that contains specific data that the users are authorized to see.</w:t>
      </w:r>
    </w:p>
    <w:p w:rsidR="00FC1E06" w:rsidRDefault="00FC1E06" w:rsidP="00FC1E06">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view provides a consistent layer even the columns of underlying table changes.</w:t>
      </w:r>
    </w:p>
    <w:p w:rsidR="00FC1E06" w:rsidRDefault="00FC1E06" w:rsidP="00FC1E06">
      <w:pPr>
        <w:pStyle w:val="Heading2"/>
        <w:shd w:val="clear" w:color="auto" w:fill="FFFFFF"/>
        <w:rPr>
          <w:rFonts w:ascii="Segoe UI" w:hAnsi="Segoe UI" w:cs="Segoe UI"/>
          <w:color w:val="auto"/>
        </w:rPr>
      </w:pPr>
      <w:r>
        <w:rPr>
          <w:rFonts w:ascii="Segoe UI" w:hAnsi="Segoe UI" w:cs="Segoe UI"/>
          <w:b/>
          <w:bCs/>
        </w:rPr>
        <w:t xml:space="preserve">Creating </w:t>
      </w:r>
      <w:proofErr w:type="spellStart"/>
      <w:r>
        <w:rPr>
          <w:rFonts w:ascii="Segoe UI" w:hAnsi="Segoe UI" w:cs="Segoe UI"/>
          <w:b/>
          <w:bCs/>
        </w:rPr>
        <w:t>PostgreSQL</w:t>
      </w:r>
      <w:proofErr w:type="spellEnd"/>
      <w:r>
        <w:rPr>
          <w:rFonts w:ascii="Segoe UI" w:hAnsi="Segoe UI" w:cs="Segoe UI"/>
          <w:b/>
          <w:bCs/>
        </w:rPr>
        <w:t xml:space="preserve"> Views</w:t>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 xml:space="preserve">To create a view, we </w:t>
      </w:r>
      <w:proofErr w:type="gramStart"/>
      <w:r>
        <w:rPr>
          <w:rFonts w:ascii="Segoe UI" w:hAnsi="Segoe UI" w:cs="Segoe UI"/>
          <w:color w:val="000000"/>
        </w:rPr>
        <w:t>use  </w:t>
      </w:r>
      <w:r>
        <w:rPr>
          <w:rStyle w:val="HTMLCode"/>
          <w:rFonts w:ascii="var(--font-family-code)" w:hAnsi="var(--font-family-code)"/>
          <w:color w:val="000000"/>
        </w:rPr>
        <w:t>CREATE</w:t>
      </w:r>
      <w:proofErr w:type="gramEnd"/>
      <w:r>
        <w:rPr>
          <w:rStyle w:val="HTMLCode"/>
          <w:rFonts w:ascii="var(--font-family-code)" w:hAnsi="var(--font-family-code)"/>
          <w:color w:val="000000"/>
        </w:rPr>
        <w:t xml:space="preserve"> VIEW</w:t>
      </w:r>
      <w:r>
        <w:rPr>
          <w:rFonts w:ascii="Segoe UI" w:hAnsi="Segoe UI" w:cs="Segoe UI"/>
          <w:color w:val="000000"/>
        </w:rPr>
        <w:t> statement. The simplest syntax of the </w:t>
      </w:r>
      <w:r>
        <w:rPr>
          <w:rStyle w:val="HTMLCode"/>
          <w:rFonts w:ascii="var(--font-family-code)" w:hAnsi="var(--font-family-code)"/>
          <w:color w:val="000000"/>
        </w:rPr>
        <w:t>CREATE VIEW</w:t>
      </w:r>
      <w:r>
        <w:rPr>
          <w:rFonts w:ascii="Segoe UI" w:hAnsi="Segoe UI" w:cs="Segoe UI"/>
          <w:color w:val="000000"/>
        </w:rPr>
        <w:t> statement is as follows:</w:t>
      </w:r>
    </w:p>
    <w:p w:rsidR="00FC1E06" w:rsidRDefault="00FC1E06">
      <w:r>
        <w:rPr>
          <w:noProof/>
          <w:lang w:eastAsia="en-IN"/>
        </w:rPr>
        <w:drawing>
          <wp:inline distT="0" distB="0" distL="0" distR="0">
            <wp:extent cx="3132455" cy="349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55" cy="349885"/>
                    </a:xfrm>
                    <a:prstGeom prst="rect">
                      <a:avLst/>
                    </a:prstGeom>
                    <a:noFill/>
                    <a:ln>
                      <a:noFill/>
                    </a:ln>
                  </pic:spPr>
                </pic:pic>
              </a:graphicData>
            </a:graphic>
          </wp:inline>
        </w:drawing>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First, you specify the name of the view after the </w:t>
      </w:r>
      <w:r>
        <w:rPr>
          <w:rStyle w:val="HTMLCode"/>
          <w:rFonts w:ascii="var(--font-family-code)" w:hAnsi="var(--font-family-code)"/>
          <w:color w:val="000000"/>
        </w:rPr>
        <w:t>CREATE VIEW</w:t>
      </w:r>
      <w:r>
        <w:rPr>
          <w:rFonts w:ascii="Segoe UI" w:hAnsi="Segoe UI" w:cs="Segoe UI"/>
          <w:color w:val="000000"/>
        </w:rPr>
        <w:t> clause, then you put a query after the </w:t>
      </w:r>
      <w:r>
        <w:rPr>
          <w:rStyle w:val="HTMLCode"/>
          <w:rFonts w:ascii="var(--font-family-code)" w:hAnsi="var(--font-family-code)"/>
          <w:color w:val="000000"/>
        </w:rPr>
        <w:t>AS</w:t>
      </w:r>
      <w:r>
        <w:rPr>
          <w:rFonts w:ascii="Segoe UI" w:hAnsi="Segoe UI" w:cs="Segoe UI"/>
          <w:color w:val="000000"/>
        </w:rPr>
        <w:t> keyword. A query can be a simple </w:t>
      </w:r>
      <w:r>
        <w:rPr>
          <w:rStyle w:val="HTMLCode"/>
          <w:rFonts w:ascii="var(--font-family-code)" w:hAnsi="var(--font-family-code)"/>
          <w:color w:val="000000"/>
        </w:rPr>
        <w:t>SELECT</w:t>
      </w:r>
      <w:r>
        <w:rPr>
          <w:rFonts w:ascii="Segoe UI" w:hAnsi="Segoe UI" w:cs="Segoe UI"/>
          <w:color w:val="000000"/>
        </w:rPr>
        <w:t> statement or a complex </w:t>
      </w:r>
      <w:r>
        <w:rPr>
          <w:rStyle w:val="HTMLCode"/>
          <w:rFonts w:ascii="var(--font-family-code)" w:hAnsi="var(--font-family-code)"/>
          <w:color w:val="000000"/>
        </w:rPr>
        <w:t>SELECT</w:t>
      </w:r>
      <w:r>
        <w:rPr>
          <w:rFonts w:ascii="Segoe UI" w:hAnsi="Segoe UI" w:cs="Segoe UI"/>
          <w:color w:val="000000"/>
        </w:rPr>
        <w:t> statement with joins.</w:t>
      </w:r>
    </w:p>
    <w:p w:rsidR="00FC1E06" w:rsidRDefault="00FC1E06" w:rsidP="00FC1E06">
      <w:pPr>
        <w:pStyle w:val="Heading3"/>
        <w:shd w:val="clear" w:color="auto" w:fill="FFFFFF"/>
        <w:rPr>
          <w:rFonts w:ascii="Segoe UI" w:hAnsi="Segoe UI" w:cs="Segoe UI"/>
          <w:color w:val="auto"/>
        </w:rPr>
      </w:pPr>
      <w:proofErr w:type="spellStart"/>
      <w:r>
        <w:rPr>
          <w:rFonts w:ascii="Segoe UI" w:hAnsi="Segoe UI" w:cs="Segoe UI"/>
          <w:b/>
          <w:bCs/>
        </w:rPr>
        <w:t>PostgreSQL</w:t>
      </w:r>
      <w:proofErr w:type="spellEnd"/>
      <w:r>
        <w:rPr>
          <w:rFonts w:ascii="Segoe UI" w:hAnsi="Segoe UI" w:cs="Segoe UI"/>
          <w:b/>
          <w:bCs/>
        </w:rPr>
        <w:t xml:space="preserve"> CREATE VIEW example</w:t>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For example, in our </w:t>
      </w:r>
      <w:hyperlink r:id="rId13" w:history="1">
        <w:r>
          <w:rPr>
            <w:rStyle w:val="Hyperlink"/>
            <w:rFonts w:ascii="Segoe UI" w:eastAsiaTheme="majorEastAsia" w:hAnsi="Segoe UI" w:cs="Segoe UI"/>
          </w:rPr>
          <w:t>sample database</w:t>
        </w:r>
      </w:hyperlink>
      <w:r>
        <w:rPr>
          <w:rFonts w:ascii="Segoe UI" w:hAnsi="Segoe UI" w:cs="Segoe UI"/>
          <w:color w:val="000000"/>
        </w:rPr>
        <w:t>, we have four tables:</w:t>
      </w:r>
    </w:p>
    <w:p w:rsidR="00FC1E06" w:rsidRDefault="00FC1E06" w:rsidP="00FC1E06">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r>
        <w:rPr>
          <w:rStyle w:val="HTMLCode"/>
          <w:rFonts w:ascii="var(--font-family-code)" w:eastAsiaTheme="minorHAnsi" w:hAnsi="var(--font-family-code)"/>
          <w:color w:val="000000"/>
        </w:rPr>
        <w:t>customer</w:t>
      </w:r>
      <w:r>
        <w:rPr>
          <w:rFonts w:ascii="Segoe UI" w:hAnsi="Segoe UI" w:cs="Segoe UI"/>
          <w:color w:val="000000"/>
        </w:rPr>
        <w:t> – stores all customer data</w:t>
      </w:r>
    </w:p>
    <w:p w:rsidR="00FC1E06" w:rsidRDefault="00FC1E06" w:rsidP="00FC1E06">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r>
        <w:rPr>
          <w:rStyle w:val="HTMLCode"/>
          <w:rFonts w:ascii="var(--font-family-code)" w:eastAsiaTheme="minorHAnsi" w:hAnsi="var(--font-family-code)"/>
          <w:color w:val="000000"/>
        </w:rPr>
        <w:t>address</w:t>
      </w:r>
      <w:r>
        <w:rPr>
          <w:rFonts w:ascii="Segoe UI" w:hAnsi="Segoe UI" w:cs="Segoe UI"/>
          <w:color w:val="000000"/>
        </w:rPr>
        <w:t> – stores address of customers</w:t>
      </w:r>
    </w:p>
    <w:p w:rsidR="00FC1E06" w:rsidRDefault="00FC1E06" w:rsidP="00FC1E06">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r>
        <w:rPr>
          <w:rStyle w:val="HTMLCode"/>
          <w:rFonts w:ascii="var(--font-family-code)" w:eastAsiaTheme="minorHAnsi" w:hAnsi="var(--font-family-code)"/>
          <w:color w:val="000000"/>
        </w:rPr>
        <w:t>city</w:t>
      </w:r>
      <w:r>
        <w:rPr>
          <w:rFonts w:ascii="Segoe UI" w:hAnsi="Segoe UI" w:cs="Segoe UI"/>
          <w:color w:val="000000"/>
        </w:rPr>
        <w:t> – stores city data</w:t>
      </w:r>
    </w:p>
    <w:p w:rsidR="00FC1E06" w:rsidRDefault="00FC1E06" w:rsidP="00FC1E06">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r>
        <w:rPr>
          <w:rStyle w:val="HTMLCode"/>
          <w:rFonts w:ascii="var(--font-family-code)" w:eastAsiaTheme="minorHAnsi" w:hAnsi="var(--font-family-code)"/>
          <w:color w:val="000000"/>
        </w:rPr>
        <w:t>country</w:t>
      </w:r>
      <w:r>
        <w:rPr>
          <w:rFonts w:ascii="Segoe UI" w:hAnsi="Segoe UI" w:cs="Segoe UI"/>
          <w:color w:val="000000"/>
        </w:rPr>
        <w:t>– stores country data</w:t>
      </w:r>
    </w:p>
    <w:p w:rsidR="00FC1E06" w:rsidRDefault="00FC1E06">
      <w:r>
        <w:rPr>
          <w:noProof/>
          <w:lang w:eastAsia="en-IN"/>
        </w:rPr>
        <w:drawing>
          <wp:inline distT="0" distB="0" distL="0" distR="0">
            <wp:extent cx="5729605" cy="17214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1721485"/>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If you want to get a complete customers data, you normally construct a </w:t>
      </w:r>
      <w:hyperlink r:id="rId15" w:history="1">
        <w:r>
          <w:rPr>
            <w:rStyle w:val="Hyperlink"/>
            <w:rFonts w:ascii="Segoe UI" w:hAnsi="Segoe UI" w:cs="Segoe UI"/>
            <w:shd w:val="clear" w:color="auto" w:fill="FFFFFF"/>
          </w:rPr>
          <w:t>join statement</w:t>
        </w:r>
      </w:hyperlink>
      <w:r>
        <w:rPr>
          <w:rFonts w:ascii="Segoe UI" w:hAnsi="Segoe UI" w:cs="Segoe UI"/>
          <w:color w:val="000000"/>
          <w:shd w:val="clear" w:color="auto" w:fill="FFFFFF"/>
        </w:rPr>
        <w:t> as follows:</w:t>
      </w:r>
    </w:p>
    <w:p w:rsidR="00FC1E06" w:rsidRDefault="00FC1E06">
      <w:r>
        <w:rPr>
          <w:noProof/>
          <w:lang w:eastAsia="en-IN"/>
        </w:rPr>
        <w:lastRenderedPageBreak/>
        <w:drawing>
          <wp:inline distT="0" distB="0" distL="0" distR="0">
            <wp:extent cx="4795520" cy="43675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5520" cy="4367530"/>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The result of the query is as shown in the screenshot below:</w:t>
      </w:r>
    </w:p>
    <w:p w:rsidR="00FC1E06" w:rsidRDefault="00FC1E06">
      <w:r>
        <w:rPr>
          <w:noProof/>
          <w:lang w:eastAsia="en-IN"/>
        </w:rPr>
        <w:drawing>
          <wp:inline distT="0" distB="0" distL="0" distR="0">
            <wp:extent cx="5729605" cy="133286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1332865"/>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This query is quite complex. However, you can create a view named </w:t>
      </w:r>
      <w:proofErr w:type="spellStart"/>
      <w:r>
        <w:rPr>
          <w:rStyle w:val="HTMLCode"/>
          <w:rFonts w:ascii="var(--font-family-code)" w:eastAsiaTheme="minorHAnsi" w:hAnsi="var(--font-family-code)"/>
        </w:rPr>
        <w:t>customer_master</w:t>
      </w:r>
      <w:proofErr w:type="spellEnd"/>
      <w:r>
        <w:rPr>
          <w:rFonts w:ascii="Segoe UI" w:hAnsi="Segoe UI" w:cs="Segoe UI"/>
          <w:color w:val="000000"/>
          <w:shd w:val="clear" w:color="auto" w:fill="FFFFFF"/>
        </w:rPr>
        <w:t> as follows:</w:t>
      </w:r>
    </w:p>
    <w:p w:rsidR="00FC1E06" w:rsidRDefault="00FC1E06">
      <w:r>
        <w:rPr>
          <w:noProof/>
          <w:lang w:eastAsia="en-IN"/>
        </w:rPr>
        <w:lastRenderedPageBreak/>
        <w:drawing>
          <wp:inline distT="0" distB="0" distL="0" distR="0">
            <wp:extent cx="4581525" cy="46793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4679315"/>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From now on, whenever you need to get a complete customer data, you just query it from the view by executing the following simple </w:t>
      </w:r>
      <w:r>
        <w:rPr>
          <w:rStyle w:val="HTMLCode"/>
          <w:rFonts w:ascii="var(--font-family-code)" w:eastAsiaTheme="minorHAnsi" w:hAnsi="var(--font-family-code)"/>
        </w:rPr>
        <w:t>SELECT</w:t>
      </w:r>
      <w:r>
        <w:rPr>
          <w:rFonts w:ascii="Segoe UI" w:hAnsi="Segoe UI" w:cs="Segoe UI"/>
          <w:color w:val="000000"/>
          <w:shd w:val="clear" w:color="auto" w:fill="FFFFFF"/>
        </w:rPr>
        <w:t> statement:</w:t>
      </w:r>
    </w:p>
    <w:p w:rsidR="00FC1E06" w:rsidRDefault="00FC1E06">
      <w:r>
        <w:rPr>
          <w:noProof/>
          <w:lang w:eastAsia="en-IN"/>
        </w:rPr>
        <w:drawing>
          <wp:inline distT="0" distB="0" distL="0" distR="0">
            <wp:extent cx="2733675" cy="11671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675" cy="1167130"/>
                    </a:xfrm>
                    <a:prstGeom prst="rect">
                      <a:avLst/>
                    </a:prstGeom>
                    <a:noFill/>
                    <a:ln>
                      <a:noFill/>
                    </a:ln>
                  </pic:spPr>
                </pic:pic>
              </a:graphicData>
            </a:graphic>
          </wp:inline>
        </w:drawing>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This query produces the same result as the complex one with joins above.</w:t>
      </w:r>
    </w:p>
    <w:p w:rsidR="00FC1E06" w:rsidRDefault="00FC1E06" w:rsidP="00FC1E06">
      <w:pPr>
        <w:pStyle w:val="Heading2"/>
        <w:shd w:val="clear" w:color="auto" w:fill="FFFFFF"/>
        <w:rPr>
          <w:rFonts w:ascii="Segoe UI" w:hAnsi="Segoe UI" w:cs="Segoe UI"/>
          <w:color w:val="auto"/>
        </w:rPr>
      </w:pPr>
      <w:r>
        <w:rPr>
          <w:rFonts w:ascii="Segoe UI" w:hAnsi="Segoe UI" w:cs="Segoe UI"/>
          <w:b/>
          <w:bCs/>
        </w:rPr>
        <w:t xml:space="preserve">Changing </w:t>
      </w:r>
      <w:proofErr w:type="spellStart"/>
      <w:r>
        <w:rPr>
          <w:rFonts w:ascii="Segoe UI" w:hAnsi="Segoe UI" w:cs="Segoe UI"/>
          <w:b/>
          <w:bCs/>
        </w:rPr>
        <w:t>PostgreSQL</w:t>
      </w:r>
      <w:proofErr w:type="spellEnd"/>
      <w:r>
        <w:rPr>
          <w:rFonts w:ascii="Segoe UI" w:hAnsi="Segoe UI" w:cs="Segoe UI"/>
          <w:b/>
          <w:bCs/>
        </w:rPr>
        <w:t xml:space="preserve"> Views</w:t>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To change the defining query of a view, you use the </w:t>
      </w:r>
      <w:r>
        <w:rPr>
          <w:rStyle w:val="HTMLCode"/>
          <w:rFonts w:ascii="var(--font-family-code)" w:hAnsi="var(--font-family-code)"/>
          <w:color w:val="000000"/>
        </w:rPr>
        <w:t>CREATE VIEW</w:t>
      </w:r>
      <w:r>
        <w:rPr>
          <w:rFonts w:ascii="Segoe UI" w:hAnsi="Segoe UI" w:cs="Segoe UI"/>
          <w:color w:val="000000"/>
        </w:rPr>
        <w:t> statement with </w:t>
      </w:r>
      <w:r>
        <w:rPr>
          <w:rStyle w:val="HTMLCode"/>
          <w:rFonts w:ascii="var(--font-family-code)" w:hAnsi="var(--font-family-code)"/>
          <w:color w:val="000000"/>
        </w:rPr>
        <w:t>OR REPLACE</w:t>
      </w:r>
      <w:r>
        <w:rPr>
          <w:rFonts w:ascii="Segoe UI" w:hAnsi="Segoe UI" w:cs="Segoe UI"/>
          <w:color w:val="000000"/>
        </w:rPr>
        <w:t> addition as follows:</w:t>
      </w:r>
    </w:p>
    <w:p w:rsidR="00FC1E06" w:rsidRDefault="00FC1E06">
      <w:r>
        <w:rPr>
          <w:noProof/>
          <w:lang w:eastAsia="en-IN"/>
        </w:rPr>
        <w:lastRenderedPageBreak/>
        <w:drawing>
          <wp:inline distT="0" distB="0" distL="0" distR="0">
            <wp:extent cx="2889250" cy="8851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250" cy="885190"/>
                    </a:xfrm>
                    <a:prstGeom prst="rect">
                      <a:avLst/>
                    </a:prstGeom>
                    <a:noFill/>
                    <a:ln>
                      <a:noFill/>
                    </a:ln>
                  </pic:spPr>
                </pic:pic>
              </a:graphicData>
            </a:graphic>
          </wp:inline>
        </w:drawing>
      </w:r>
    </w:p>
    <w:p w:rsidR="00FC1E06" w:rsidRDefault="00FC1E06" w:rsidP="00FC1E06">
      <w:pPr>
        <w:pStyle w:val="NormalWeb"/>
        <w:shd w:val="clear" w:color="auto" w:fill="FFFFFF"/>
        <w:rPr>
          <w:rFonts w:ascii="Segoe UI" w:hAnsi="Segoe UI" w:cs="Segoe UI"/>
          <w:color w:val="000000"/>
        </w:rPr>
      </w:pPr>
      <w:proofErr w:type="spellStart"/>
      <w:r>
        <w:rPr>
          <w:rFonts w:ascii="Segoe UI" w:hAnsi="Segoe UI" w:cs="Segoe UI"/>
          <w:color w:val="000000"/>
        </w:rPr>
        <w:t>PostgreSQL</w:t>
      </w:r>
      <w:proofErr w:type="spellEnd"/>
      <w:r>
        <w:rPr>
          <w:rFonts w:ascii="Segoe UI" w:hAnsi="Segoe UI" w:cs="Segoe UI"/>
          <w:color w:val="000000"/>
        </w:rPr>
        <w:t xml:space="preserve"> does not support removing an existing column in the view, at least up to version 9.4. If you try to do it, you will get an error message: “[Err] ERROR:  cannot drop columns from view”. The query must generate the same columns that were generated when the view was created. To be more specific, the new columns must have the same names, same </w:t>
      </w:r>
      <w:hyperlink r:id="rId21" w:history="1">
        <w:r>
          <w:rPr>
            <w:rStyle w:val="Hyperlink"/>
            <w:rFonts w:ascii="Segoe UI" w:hAnsi="Segoe UI" w:cs="Segoe UI"/>
          </w:rPr>
          <w:t>data types</w:t>
        </w:r>
      </w:hyperlink>
      <w:r>
        <w:rPr>
          <w:rFonts w:ascii="Segoe UI" w:hAnsi="Segoe UI" w:cs="Segoe UI"/>
          <w:color w:val="000000"/>
        </w:rPr>
        <w:t xml:space="preserve">, and in the same order as they were created. However, </w:t>
      </w:r>
      <w:proofErr w:type="spellStart"/>
      <w:r>
        <w:rPr>
          <w:rFonts w:ascii="Segoe UI" w:hAnsi="Segoe UI" w:cs="Segoe UI"/>
          <w:color w:val="000000"/>
        </w:rPr>
        <w:t>PostgreSQL</w:t>
      </w:r>
      <w:proofErr w:type="spellEnd"/>
      <w:r>
        <w:rPr>
          <w:rFonts w:ascii="Segoe UI" w:hAnsi="Segoe UI" w:cs="Segoe UI"/>
          <w:color w:val="000000"/>
        </w:rPr>
        <w:t xml:space="preserve"> allows you to append additional columns at the end of the column list.</w:t>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For example, you can add an email to the </w:t>
      </w:r>
      <w:proofErr w:type="spellStart"/>
      <w:r>
        <w:rPr>
          <w:rStyle w:val="HTMLCode"/>
          <w:rFonts w:ascii="var(--font-family-code)" w:eastAsiaTheme="majorEastAsia" w:hAnsi="var(--font-family-code)"/>
          <w:color w:val="000000"/>
        </w:rPr>
        <w:t>customer_master</w:t>
      </w:r>
      <w:proofErr w:type="spellEnd"/>
      <w:proofErr w:type="gramStart"/>
      <w:r>
        <w:rPr>
          <w:rFonts w:ascii="Segoe UI" w:hAnsi="Segoe UI" w:cs="Segoe UI"/>
          <w:color w:val="000000"/>
        </w:rPr>
        <w:t>  view</w:t>
      </w:r>
      <w:proofErr w:type="gramEnd"/>
      <w:r>
        <w:rPr>
          <w:rFonts w:ascii="Segoe UI" w:hAnsi="Segoe UI" w:cs="Segoe UI"/>
          <w:color w:val="000000"/>
        </w:rPr>
        <w:t xml:space="preserve"> as follows:</w:t>
      </w:r>
    </w:p>
    <w:p w:rsidR="00FC1E06" w:rsidRDefault="00FC1E06">
      <w:r>
        <w:rPr>
          <w:noProof/>
          <w:lang w:eastAsia="en-IN"/>
        </w:rPr>
        <w:drawing>
          <wp:inline distT="0" distB="0" distL="0" distR="0">
            <wp:extent cx="4864100" cy="4941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4100" cy="4941570"/>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Now, if you select data from the </w:t>
      </w:r>
      <w:proofErr w:type="spellStart"/>
      <w:r>
        <w:rPr>
          <w:rStyle w:val="HTMLCode"/>
          <w:rFonts w:ascii="var(--font-family-code)" w:eastAsiaTheme="minorHAnsi" w:hAnsi="var(--font-family-code)"/>
        </w:rPr>
        <w:t>customer_master</w:t>
      </w:r>
      <w:proofErr w:type="spellEnd"/>
      <w:r>
        <w:rPr>
          <w:rFonts w:ascii="Segoe UI" w:hAnsi="Segoe UI" w:cs="Segoe UI"/>
          <w:color w:val="000000"/>
          <w:shd w:val="clear" w:color="auto" w:fill="FFFFFF"/>
        </w:rPr>
        <w:t> view, you will see the </w:t>
      </w:r>
      <w:r>
        <w:rPr>
          <w:rStyle w:val="HTMLCode"/>
          <w:rFonts w:ascii="var(--font-family-code)" w:eastAsiaTheme="minorHAnsi" w:hAnsi="var(--font-family-code)"/>
        </w:rPr>
        <w:t>email</w:t>
      </w:r>
      <w:r>
        <w:rPr>
          <w:rFonts w:ascii="Segoe UI" w:hAnsi="Segoe UI" w:cs="Segoe UI"/>
          <w:color w:val="000000"/>
          <w:shd w:val="clear" w:color="auto" w:fill="FFFFFF"/>
        </w:rPr>
        <w:t> column at the end of the list.</w:t>
      </w:r>
    </w:p>
    <w:p w:rsidR="00FC1E06" w:rsidRDefault="00FC1E06">
      <w:r>
        <w:rPr>
          <w:noProof/>
          <w:lang w:eastAsia="en-IN"/>
        </w:rPr>
        <w:lastRenderedPageBreak/>
        <w:drawing>
          <wp:inline distT="0" distB="0" distL="0" distR="0">
            <wp:extent cx="2792095" cy="1137920"/>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2095" cy="1137920"/>
                    </a:xfrm>
                    <a:prstGeom prst="rect">
                      <a:avLst/>
                    </a:prstGeom>
                    <a:noFill/>
                    <a:ln>
                      <a:noFill/>
                    </a:ln>
                  </pic:spPr>
                </pic:pic>
              </a:graphicData>
            </a:graphic>
          </wp:inline>
        </w:drawing>
      </w:r>
    </w:p>
    <w:p w:rsidR="00FC1E06" w:rsidRDefault="00FC1E06">
      <w:r>
        <w:rPr>
          <w:noProof/>
          <w:lang w:eastAsia="en-IN"/>
        </w:rPr>
        <w:drawing>
          <wp:inline distT="0" distB="0" distL="0" distR="0">
            <wp:extent cx="5729605" cy="128397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9605" cy="1283970"/>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To change the definition of a view, you use the </w:t>
      </w:r>
      <w:r>
        <w:rPr>
          <w:rStyle w:val="HTMLCode"/>
          <w:rFonts w:ascii="var(--font-family-code)" w:eastAsiaTheme="minorHAnsi" w:hAnsi="var(--font-family-code)"/>
        </w:rPr>
        <w:t>ALTER VIEW</w:t>
      </w:r>
      <w:r>
        <w:rPr>
          <w:rFonts w:ascii="Segoe UI" w:hAnsi="Segoe UI" w:cs="Segoe UI"/>
          <w:color w:val="000000"/>
          <w:shd w:val="clear" w:color="auto" w:fill="FFFFFF"/>
        </w:rPr>
        <w:t> statement. For example, you can change the name of the view from </w:t>
      </w:r>
      <w:proofErr w:type="spellStart"/>
      <w:r>
        <w:rPr>
          <w:rStyle w:val="HTMLCode"/>
          <w:rFonts w:ascii="var(--font-family-code)" w:eastAsiaTheme="minorHAnsi" w:hAnsi="var(--font-family-code)"/>
        </w:rPr>
        <w:t>customer_master</w:t>
      </w:r>
      <w:proofErr w:type="spellEnd"/>
      <w:r>
        <w:rPr>
          <w:rFonts w:ascii="Segoe UI" w:hAnsi="Segoe UI" w:cs="Segoe UI"/>
          <w:color w:val="000000"/>
          <w:shd w:val="clear" w:color="auto" w:fill="FFFFFF"/>
        </w:rPr>
        <w:t> to </w:t>
      </w:r>
      <w:proofErr w:type="spellStart"/>
      <w:r>
        <w:rPr>
          <w:rStyle w:val="HTMLCode"/>
          <w:rFonts w:ascii="var(--font-family-code)" w:eastAsiaTheme="minorHAnsi" w:hAnsi="var(--font-family-code)"/>
        </w:rPr>
        <w:t>customer_info</w:t>
      </w:r>
      <w:proofErr w:type="spellEnd"/>
      <w:r>
        <w:rPr>
          <w:rFonts w:ascii="Segoe UI" w:hAnsi="Segoe UI" w:cs="Segoe UI"/>
          <w:color w:val="000000"/>
          <w:shd w:val="clear" w:color="auto" w:fill="FFFFFF"/>
        </w:rPr>
        <w:t> by using the following statement:</w:t>
      </w:r>
    </w:p>
    <w:p w:rsidR="00FC1E06" w:rsidRDefault="00FC1E06">
      <w:r>
        <w:rPr>
          <w:noProof/>
          <w:lang w:eastAsia="en-IN"/>
        </w:rPr>
        <w:drawing>
          <wp:inline distT="0" distB="0" distL="0" distR="0">
            <wp:extent cx="4864100" cy="36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100" cy="369570"/>
                    </a:xfrm>
                    <a:prstGeom prst="rect">
                      <a:avLst/>
                    </a:prstGeom>
                    <a:noFill/>
                    <a:ln>
                      <a:noFill/>
                    </a:ln>
                  </pic:spPr>
                </pic:pic>
              </a:graphicData>
            </a:graphic>
          </wp:inline>
        </w:drawing>
      </w:r>
    </w:p>
    <w:p w:rsidR="00FC1E06" w:rsidRDefault="00FC1E06" w:rsidP="00FC1E06">
      <w:pPr>
        <w:pStyle w:val="NormalWeb"/>
        <w:shd w:val="clear" w:color="auto" w:fill="FFFFFF"/>
        <w:rPr>
          <w:rFonts w:ascii="Segoe UI" w:hAnsi="Segoe UI" w:cs="Segoe UI"/>
          <w:color w:val="000000"/>
        </w:rPr>
      </w:pPr>
      <w:proofErr w:type="spellStart"/>
      <w:r>
        <w:rPr>
          <w:rFonts w:ascii="Segoe UI" w:hAnsi="Segoe UI" w:cs="Segoe UI"/>
          <w:color w:val="000000"/>
        </w:rPr>
        <w:t>PostgreSQL</w:t>
      </w:r>
      <w:proofErr w:type="spellEnd"/>
      <w:r>
        <w:rPr>
          <w:rFonts w:ascii="Segoe UI" w:hAnsi="Segoe UI" w:cs="Segoe UI"/>
          <w:color w:val="000000"/>
        </w:rPr>
        <w:t xml:space="preserve"> allows you to set a default value for a column name, change the view’s schema, set or reset options of a view. For detailed information on the altering view’s definition, check it out the </w:t>
      </w:r>
      <w:proofErr w:type="spellStart"/>
      <w:r>
        <w:rPr>
          <w:rFonts w:ascii="Segoe UI" w:hAnsi="Segoe UI" w:cs="Segoe UI"/>
          <w:color w:val="000000"/>
        </w:rPr>
        <w:fldChar w:fldCharType="begin"/>
      </w:r>
      <w:r>
        <w:rPr>
          <w:rFonts w:ascii="Segoe UI" w:hAnsi="Segoe UI" w:cs="Segoe UI"/>
          <w:color w:val="000000"/>
        </w:rPr>
        <w:instrText xml:space="preserve"> HYPERLINK "https://www.postgresql.org/docs/current/static/sql-alterview.html" \t "_blank" </w:instrText>
      </w:r>
      <w:r>
        <w:rPr>
          <w:rFonts w:ascii="Segoe UI" w:hAnsi="Segoe UI" w:cs="Segoe UI"/>
          <w:color w:val="000000"/>
        </w:rPr>
        <w:fldChar w:fldCharType="separate"/>
      </w:r>
      <w:r>
        <w:rPr>
          <w:rStyle w:val="Hyperlink"/>
          <w:rFonts w:ascii="Segoe UI" w:hAnsi="Segoe UI" w:cs="Segoe UI"/>
        </w:rPr>
        <w:t>PostgreSQL</w:t>
      </w:r>
      <w:proofErr w:type="spellEnd"/>
      <w:r>
        <w:rPr>
          <w:rStyle w:val="Hyperlink"/>
          <w:rFonts w:ascii="Segoe UI" w:hAnsi="Segoe UI" w:cs="Segoe UI"/>
        </w:rPr>
        <w:t xml:space="preserve"> ALTER VIEW statement</w:t>
      </w:r>
      <w:r>
        <w:rPr>
          <w:rFonts w:ascii="Segoe UI" w:hAnsi="Segoe UI" w:cs="Segoe UI"/>
          <w:color w:val="000000"/>
        </w:rPr>
        <w:fldChar w:fldCharType="end"/>
      </w:r>
      <w:r>
        <w:rPr>
          <w:rFonts w:ascii="Segoe UI" w:hAnsi="Segoe UI" w:cs="Segoe UI"/>
          <w:color w:val="000000"/>
        </w:rPr>
        <w:t>.</w:t>
      </w:r>
    </w:p>
    <w:p w:rsidR="00FC1E06" w:rsidRDefault="00FC1E06" w:rsidP="00FC1E06">
      <w:pPr>
        <w:pStyle w:val="Heading2"/>
        <w:shd w:val="clear" w:color="auto" w:fill="FFFFFF"/>
        <w:rPr>
          <w:rFonts w:ascii="Segoe UI" w:hAnsi="Segoe UI" w:cs="Segoe UI"/>
          <w:color w:val="auto"/>
        </w:rPr>
      </w:pPr>
      <w:r>
        <w:rPr>
          <w:rFonts w:ascii="Segoe UI" w:hAnsi="Segoe UI" w:cs="Segoe UI"/>
          <w:b/>
          <w:bCs/>
        </w:rPr>
        <w:t xml:space="preserve">Removing </w:t>
      </w:r>
      <w:proofErr w:type="spellStart"/>
      <w:r>
        <w:rPr>
          <w:rFonts w:ascii="Segoe UI" w:hAnsi="Segoe UI" w:cs="Segoe UI"/>
          <w:b/>
          <w:bCs/>
        </w:rPr>
        <w:t>PostgreSQL</w:t>
      </w:r>
      <w:proofErr w:type="spellEnd"/>
      <w:r>
        <w:rPr>
          <w:rFonts w:ascii="Segoe UI" w:hAnsi="Segoe UI" w:cs="Segoe UI"/>
          <w:b/>
          <w:bCs/>
        </w:rPr>
        <w:t xml:space="preserve"> Views</w:t>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 xml:space="preserve">To remove an existing view in </w:t>
      </w:r>
      <w:proofErr w:type="spellStart"/>
      <w:r>
        <w:rPr>
          <w:rFonts w:ascii="Segoe UI" w:hAnsi="Segoe UI" w:cs="Segoe UI"/>
          <w:color w:val="000000"/>
        </w:rPr>
        <w:t>PostgreSQL</w:t>
      </w:r>
      <w:proofErr w:type="spellEnd"/>
      <w:r>
        <w:rPr>
          <w:rFonts w:ascii="Segoe UI" w:hAnsi="Segoe UI" w:cs="Segoe UI"/>
          <w:color w:val="000000"/>
        </w:rPr>
        <w:t>, you use </w:t>
      </w:r>
      <w:r>
        <w:rPr>
          <w:rStyle w:val="HTMLCode"/>
          <w:rFonts w:ascii="var(--font-family-code)" w:hAnsi="var(--font-family-code)"/>
          <w:color w:val="000000"/>
        </w:rPr>
        <w:t>DROP VIEW</w:t>
      </w:r>
      <w:r>
        <w:rPr>
          <w:rFonts w:ascii="Segoe UI" w:hAnsi="Segoe UI" w:cs="Segoe UI"/>
          <w:color w:val="000000"/>
        </w:rPr>
        <w:t> statement as follows:</w:t>
      </w:r>
    </w:p>
    <w:p w:rsidR="00FC1E06" w:rsidRDefault="00FC1E06">
      <w:r>
        <w:rPr>
          <w:noProof/>
          <w:lang w:eastAsia="en-IN"/>
        </w:rPr>
        <w:drawing>
          <wp:inline distT="0" distB="0" distL="0" distR="0">
            <wp:extent cx="3910330" cy="38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0330" cy="389255"/>
                    </a:xfrm>
                    <a:prstGeom prst="rect">
                      <a:avLst/>
                    </a:prstGeom>
                    <a:noFill/>
                    <a:ln>
                      <a:noFill/>
                    </a:ln>
                  </pic:spPr>
                </pic:pic>
              </a:graphicData>
            </a:graphic>
          </wp:inline>
        </w:drawing>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You specify the name of the view that you want to remove after </w:t>
      </w:r>
      <w:r>
        <w:rPr>
          <w:rStyle w:val="HTMLCode"/>
          <w:rFonts w:ascii="var(--font-family-code)" w:hAnsi="var(--font-family-code)"/>
          <w:color w:val="000000"/>
        </w:rPr>
        <w:t>DROP VIEW</w:t>
      </w:r>
      <w:r>
        <w:rPr>
          <w:rFonts w:ascii="Segoe UI" w:hAnsi="Segoe UI" w:cs="Segoe UI"/>
          <w:color w:val="000000"/>
        </w:rPr>
        <w:t> clause. Removing a view that does not exist in the database will result in an error. To avoid this, you normally add </w:t>
      </w:r>
      <w:r>
        <w:rPr>
          <w:rStyle w:val="HTMLCode"/>
          <w:rFonts w:ascii="var(--font-family-code)" w:hAnsi="var(--font-family-code)"/>
          <w:color w:val="000000"/>
        </w:rPr>
        <w:t>IF EXISTS</w:t>
      </w:r>
      <w:r>
        <w:rPr>
          <w:rFonts w:ascii="Segoe UI" w:hAnsi="Segoe UI" w:cs="Segoe UI"/>
          <w:color w:val="000000"/>
        </w:rPr>
        <w:t> option to the statement to instruct </w:t>
      </w:r>
      <w:proofErr w:type="spellStart"/>
      <w:r>
        <w:rPr>
          <w:rFonts w:ascii="Segoe UI" w:hAnsi="Segoe UI" w:cs="Segoe UI"/>
          <w:color w:val="000000"/>
        </w:rPr>
        <w:t>PostgreSQL</w:t>
      </w:r>
      <w:proofErr w:type="spellEnd"/>
      <w:r>
        <w:rPr>
          <w:rFonts w:ascii="Segoe UI" w:hAnsi="Segoe UI" w:cs="Segoe UI"/>
          <w:color w:val="000000"/>
        </w:rPr>
        <w:t xml:space="preserve"> to remove the view if it exists, otherwise, do nothing.</w:t>
      </w:r>
    </w:p>
    <w:p w:rsidR="00FC1E06" w:rsidRDefault="00FC1E06" w:rsidP="00FC1E06">
      <w:pPr>
        <w:pStyle w:val="NormalWeb"/>
        <w:shd w:val="clear" w:color="auto" w:fill="FFFFFF"/>
        <w:rPr>
          <w:rFonts w:ascii="Segoe UI" w:hAnsi="Segoe UI" w:cs="Segoe UI"/>
          <w:color w:val="000000"/>
        </w:rPr>
      </w:pPr>
      <w:r>
        <w:rPr>
          <w:rFonts w:ascii="Segoe UI" w:hAnsi="Segoe UI" w:cs="Segoe UI"/>
          <w:color w:val="000000"/>
        </w:rPr>
        <w:t>For example, to remove the </w:t>
      </w:r>
      <w:proofErr w:type="spellStart"/>
      <w:r>
        <w:rPr>
          <w:rStyle w:val="HTMLCode"/>
          <w:rFonts w:ascii="var(--font-family-code)" w:hAnsi="var(--font-family-code)"/>
          <w:color w:val="000000"/>
        </w:rPr>
        <w:t>customer_info</w:t>
      </w:r>
      <w:proofErr w:type="spellEnd"/>
      <w:r>
        <w:rPr>
          <w:rFonts w:ascii="Segoe UI" w:hAnsi="Segoe UI" w:cs="Segoe UI"/>
          <w:color w:val="000000"/>
        </w:rPr>
        <w:t> view that you have created, you execute the following query:</w:t>
      </w:r>
    </w:p>
    <w:p w:rsidR="00FC1E06" w:rsidRDefault="00FC1E06">
      <w:r>
        <w:rPr>
          <w:noProof/>
          <w:lang w:eastAsia="en-IN"/>
        </w:rPr>
        <w:drawing>
          <wp:inline distT="0" distB="0" distL="0" distR="0">
            <wp:extent cx="3326765" cy="36957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6765" cy="369570"/>
                    </a:xfrm>
                    <a:prstGeom prst="rect">
                      <a:avLst/>
                    </a:prstGeom>
                    <a:noFill/>
                    <a:ln>
                      <a:noFill/>
                    </a:ln>
                  </pic:spPr>
                </pic:pic>
              </a:graphicData>
            </a:graphic>
          </wp:inline>
        </w:drawing>
      </w:r>
    </w:p>
    <w:p w:rsidR="00FC1E06" w:rsidRDefault="00FC1E06">
      <w:pPr>
        <w:rPr>
          <w:rFonts w:ascii="Segoe UI" w:hAnsi="Segoe UI" w:cs="Segoe UI"/>
          <w:color w:val="000000"/>
          <w:shd w:val="clear" w:color="auto" w:fill="FFFFFF"/>
        </w:rPr>
      </w:pPr>
      <w:r>
        <w:rPr>
          <w:rFonts w:ascii="Segoe UI" w:hAnsi="Segoe UI" w:cs="Segoe UI"/>
          <w:color w:val="000000"/>
          <w:shd w:val="clear" w:color="auto" w:fill="FFFFFF"/>
        </w:rPr>
        <w:t>The view </w:t>
      </w:r>
      <w:proofErr w:type="spellStart"/>
      <w:r>
        <w:rPr>
          <w:rStyle w:val="HTMLCode"/>
          <w:rFonts w:ascii="var(--font-family-code)" w:eastAsiaTheme="minorHAnsi" w:hAnsi="var(--font-family-code)"/>
        </w:rPr>
        <w:t>customer_info</w:t>
      </w:r>
      <w:r>
        <w:rPr>
          <w:rFonts w:ascii="Segoe UI" w:hAnsi="Segoe UI" w:cs="Segoe UI"/>
          <w:color w:val="000000"/>
          <w:shd w:val="clear" w:color="auto" w:fill="FFFFFF"/>
        </w:rPr>
        <w:t>is</w:t>
      </w:r>
      <w:proofErr w:type="spellEnd"/>
      <w:r>
        <w:rPr>
          <w:rFonts w:ascii="Segoe UI" w:hAnsi="Segoe UI" w:cs="Segoe UI"/>
          <w:color w:val="000000"/>
          <w:shd w:val="clear" w:color="auto" w:fill="FFFFFF"/>
        </w:rPr>
        <w:t xml:space="preserve"> removed from the database.</w:t>
      </w:r>
    </w:p>
    <w:p w:rsidR="00E54E9C" w:rsidRDefault="00E54E9C">
      <w:pPr>
        <w:rPr>
          <w:rFonts w:ascii="Segoe UI" w:hAnsi="Segoe UI" w:cs="Segoe UI"/>
          <w:color w:val="000000"/>
          <w:shd w:val="clear" w:color="auto" w:fill="FFFFFF"/>
        </w:rPr>
      </w:pPr>
      <w:r>
        <w:rPr>
          <w:rFonts w:ascii="Segoe UI" w:hAnsi="Segoe UI" w:cs="Segoe UI"/>
          <w:color w:val="000000"/>
          <w:shd w:val="clear" w:color="auto" w:fill="FFFFFF"/>
        </w:rPr>
        <w:t>References</w:t>
      </w:r>
    </w:p>
    <w:p w:rsidR="00E54E9C" w:rsidRDefault="00E54E9C">
      <w:pPr>
        <w:rPr>
          <w:rFonts w:ascii="Segoe UI" w:hAnsi="Segoe UI" w:cs="Segoe UI"/>
          <w:color w:val="000000"/>
          <w:shd w:val="clear" w:color="auto" w:fill="FFFFFF"/>
        </w:rPr>
      </w:pPr>
      <w:hyperlink r:id="rId28" w:history="1">
        <w:r w:rsidRPr="008D75E5">
          <w:rPr>
            <w:rStyle w:val="Hyperlink"/>
            <w:rFonts w:ascii="Segoe UI" w:hAnsi="Segoe UI" w:cs="Segoe UI"/>
            <w:shd w:val="clear" w:color="auto" w:fill="FFFFFF"/>
          </w:rPr>
          <w:t>https://www.postgresqltutorial.com/postgresql-views/</w:t>
        </w:r>
      </w:hyperlink>
    </w:p>
    <w:p w:rsidR="00E54E9C" w:rsidRDefault="00E54E9C">
      <w:pPr>
        <w:rPr>
          <w:rFonts w:ascii="Segoe UI" w:hAnsi="Segoe UI" w:cs="Segoe UI"/>
          <w:color w:val="000000"/>
          <w:shd w:val="clear" w:color="auto" w:fill="FFFFFF"/>
        </w:rPr>
      </w:pPr>
      <w:r w:rsidRPr="00E54E9C">
        <w:rPr>
          <w:rFonts w:ascii="Segoe UI" w:hAnsi="Segoe UI" w:cs="Segoe UI"/>
          <w:color w:val="000000"/>
          <w:shd w:val="clear" w:color="auto" w:fill="FFFFFF"/>
        </w:rPr>
        <w:t>https://www.postgresqltutorial.com/postgresql-views/managing-postgresql-views/</w:t>
      </w:r>
      <w:bookmarkStart w:id="0" w:name="_GoBack"/>
      <w:bookmarkEnd w:id="0"/>
    </w:p>
    <w:p w:rsidR="00FC1E06" w:rsidRDefault="00FC1E06"/>
    <w:sectPr w:rsidR="00FC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C37D8"/>
    <w:multiLevelType w:val="multilevel"/>
    <w:tmpl w:val="3070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3425B7"/>
    <w:multiLevelType w:val="multilevel"/>
    <w:tmpl w:val="3930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9E"/>
    <w:rsid w:val="000D44EC"/>
    <w:rsid w:val="0042059E"/>
    <w:rsid w:val="00C90660"/>
    <w:rsid w:val="00E54E9C"/>
    <w:rsid w:val="00E92C3C"/>
    <w:rsid w:val="00FB5846"/>
    <w:rsid w:val="00FC1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79634-C7F1-46E3-92AF-E035573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1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1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E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C1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C1E06"/>
    <w:rPr>
      <w:color w:val="0000FF"/>
      <w:u w:val="single"/>
    </w:rPr>
  </w:style>
  <w:style w:type="character" w:customStyle="1" w:styleId="Heading2Char">
    <w:name w:val="Heading 2 Char"/>
    <w:basedOn w:val="DefaultParagraphFont"/>
    <w:link w:val="Heading2"/>
    <w:uiPriority w:val="9"/>
    <w:semiHidden/>
    <w:rsid w:val="00FC1E0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C1E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C1E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0745">
      <w:bodyDiv w:val="1"/>
      <w:marLeft w:val="0"/>
      <w:marRight w:val="0"/>
      <w:marTop w:val="0"/>
      <w:marBottom w:val="0"/>
      <w:divBdr>
        <w:top w:val="none" w:sz="0" w:space="0" w:color="auto"/>
        <w:left w:val="none" w:sz="0" w:space="0" w:color="auto"/>
        <w:bottom w:val="none" w:sz="0" w:space="0" w:color="auto"/>
        <w:right w:val="none" w:sz="0" w:space="0" w:color="auto"/>
      </w:divBdr>
    </w:div>
    <w:div w:id="415981755">
      <w:bodyDiv w:val="1"/>
      <w:marLeft w:val="0"/>
      <w:marRight w:val="0"/>
      <w:marTop w:val="0"/>
      <w:marBottom w:val="0"/>
      <w:divBdr>
        <w:top w:val="none" w:sz="0" w:space="0" w:color="auto"/>
        <w:left w:val="none" w:sz="0" w:space="0" w:color="auto"/>
        <w:bottom w:val="none" w:sz="0" w:space="0" w:color="auto"/>
        <w:right w:val="none" w:sz="0" w:space="0" w:color="auto"/>
      </w:divBdr>
    </w:div>
    <w:div w:id="555237975">
      <w:bodyDiv w:val="1"/>
      <w:marLeft w:val="0"/>
      <w:marRight w:val="0"/>
      <w:marTop w:val="0"/>
      <w:marBottom w:val="0"/>
      <w:divBdr>
        <w:top w:val="none" w:sz="0" w:space="0" w:color="auto"/>
        <w:left w:val="none" w:sz="0" w:space="0" w:color="auto"/>
        <w:bottom w:val="none" w:sz="0" w:space="0" w:color="auto"/>
        <w:right w:val="none" w:sz="0" w:space="0" w:color="auto"/>
      </w:divBdr>
    </w:div>
    <w:div w:id="792793526">
      <w:bodyDiv w:val="1"/>
      <w:marLeft w:val="0"/>
      <w:marRight w:val="0"/>
      <w:marTop w:val="0"/>
      <w:marBottom w:val="0"/>
      <w:divBdr>
        <w:top w:val="none" w:sz="0" w:space="0" w:color="auto"/>
        <w:left w:val="none" w:sz="0" w:space="0" w:color="auto"/>
        <w:bottom w:val="none" w:sz="0" w:space="0" w:color="auto"/>
        <w:right w:val="none" w:sz="0" w:space="0" w:color="auto"/>
      </w:divBdr>
    </w:div>
    <w:div w:id="897394855">
      <w:bodyDiv w:val="1"/>
      <w:marLeft w:val="0"/>
      <w:marRight w:val="0"/>
      <w:marTop w:val="0"/>
      <w:marBottom w:val="0"/>
      <w:divBdr>
        <w:top w:val="none" w:sz="0" w:space="0" w:color="auto"/>
        <w:left w:val="none" w:sz="0" w:space="0" w:color="auto"/>
        <w:bottom w:val="none" w:sz="0" w:space="0" w:color="auto"/>
        <w:right w:val="none" w:sz="0" w:space="0" w:color="auto"/>
      </w:divBdr>
    </w:div>
    <w:div w:id="911744536">
      <w:bodyDiv w:val="1"/>
      <w:marLeft w:val="0"/>
      <w:marRight w:val="0"/>
      <w:marTop w:val="0"/>
      <w:marBottom w:val="0"/>
      <w:divBdr>
        <w:top w:val="none" w:sz="0" w:space="0" w:color="auto"/>
        <w:left w:val="none" w:sz="0" w:space="0" w:color="auto"/>
        <w:bottom w:val="none" w:sz="0" w:space="0" w:color="auto"/>
        <w:right w:val="none" w:sz="0" w:space="0" w:color="auto"/>
      </w:divBdr>
    </w:div>
    <w:div w:id="1586258971">
      <w:bodyDiv w:val="1"/>
      <w:marLeft w:val="0"/>
      <w:marRight w:val="0"/>
      <w:marTop w:val="0"/>
      <w:marBottom w:val="0"/>
      <w:divBdr>
        <w:top w:val="none" w:sz="0" w:space="0" w:color="auto"/>
        <w:left w:val="none" w:sz="0" w:space="0" w:color="auto"/>
        <w:bottom w:val="none" w:sz="0" w:space="0" w:color="auto"/>
        <w:right w:val="none" w:sz="0" w:space="0" w:color="auto"/>
      </w:divBdr>
    </w:div>
    <w:div w:id="1657996976">
      <w:bodyDiv w:val="1"/>
      <w:marLeft w:val="0"/>
      <w:marRight w:val="0"/>
      <w:marTop w:val="0"/>
      <w:marBottom w:val="0"/>
      <w:divBdr>
        <w:top w:val="none" w:sz="0" w:space="0" w:color="auto"/>
        <w:left w:val="none" w:sz="0" w:space="0" w:color="auto"/>
        <w:bottom w:val="none" w:sz="0" w:space="0" w:color="auto"/>
        <w:right w:val="none" w:sz="0" w:space="0" w:color="auto"/>
      </w:divBdr>
    </w:div>
    <w:div w:id="1790123190">
      <w:bodyDiv w:val="1"/>
      <w:marLeft w:val="0"/>
      <w:marRight w:val="0"/>
      <w:marTop w:val="0"/>
      <w:marBottom w:val="0"/>
      <w:divBdr>
        <w:top w:val="none" w:sz="0" w:space="0" w:color="auto"/>
        <w:left w:val="none" w:sz="0" w:space="0" w:color="auto"/>
        <w:bottom w:val="none" w:sz="0" w:space="0" w:color="auto"/>
        <w:right w:val="none" w:sz="0" w:space="0" w:color="auto"/>
      </w:divBdr>
    </w:div>
    <w:div w:id="202663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tutorial.com/postgresql-tutorial/postgresql-select/" TargetMode="External"/><Relationship Id="rId13" Type="http://schemas.openxmlformats.org/officeDocument/2006/relationships/hyperlink" Target="https://www.postgresqltutorial.com/postgresql-sample-database/"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postgresqltutorial.com/postgresql-tutorial/postgresql-data-types/" TargetMode="External"/><Relationship Id="rId7" Type="http://schemas.openxmlformats.org/officeDocument/2006/relationships/hyperlink" Target="https://www.postgresqltutorial.com/postgresql-materialized-view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ostgresqltutorial.com/postgresql-roles/" TargetMode="External"/><Relationship Id="rId24" Type="http://schemas.openxmlformats.org/officeDocument/2006/relationships/image" Target="media/image12.png"/><Relationship Id="rId5" Type="http://schemas.openxmlformats.org/officeDocument/2006/relationships/hyperlink" Target="https://www.postgresqltutorial.com/managing-postgresql-views/" TargetMode="External"/><Relationship Id="rId15" Type="http://schemas.openxmlformats.org/officeDocument/2006/relationships/hyperlink" Target="https://www.postgresqltutorial.com/postgresql-tutorial/postgresql-inner-join/" TargetMode="External"/><Relationship Id="rId23" Type="http://schemas.openxmlformats.org/officeDocument/2006/relationships/image" Target="media/image11.png"/><Relationship Id="rId28" Type="http://schemas.openxmlformats.org/officeDocument/2006/relationships/hyperlink" Target="https://www.postgresqltutorial.com/postgresql-views/"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postgresqltutorial.com/postgresql-materialized-view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3</cp:revision>
  <dcterms:created xsi:type="dcterms:W3CDTF">2022-09-13T04:34:00Z</dcterms:created>
  <dcterms:modified xsi:type="dcterms:W3CDTF">2022-09-13T05:40:00Z</dcterms:modified>
</cp:coreProperties>
</file>