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99" w:rsidRDefault="007B7D99" w:rsidP="009C5A1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7B7D99" w:rsidRPr="00880BC9" w:rsidRDefault="00A86061" w:rsidP="007B7D99">
      <w:pPr>
        <w:pBdr>
          <w:bottom w:val="single" w:sz="12" w:space="1" w:color="auto"/>
        </w:pBdr>
        <w:spacing w:after="0" w:line="240" w:lineRule="auto"/>
        <w:rPr>
          <w:rFonts w:ascii="Cambria" w:hAnsi="Cambria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1648102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220" cy="128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0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308610</wp:posOffset>
                </wp:positionV>
                <wp:extent cx="3143250" cy="95250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99" w:rsidRPr="003E6C4B" w:rsidRDefault="007B7D99" w:rsidP="007B7D99">
                            <w:pPr>
                              <w:spacing w:after="120" w:line="240" w:lineRule="auto"/>
                              <w:jc w:val="center"/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РОССИЙСКАЯ ФЕДЕРАЦИЯ</w:t>
                            </w:r>
                          </w:p>
                          <w:p w:rsidR="007B7D99" w:rsidRPr="003E6C4B" w:rsidRDefault="007B7D99" w:rsidP="007B7D99">
                            <w:pPr>
                              <w:spacing w:after="120" w:line="240" w:lineRule="auto"/>
                              <w:jc w:val="center"/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ТЮМЕНСКАЯ ОБЛАСТЬ, Г.ТЮМЕНЬ</w:t>
                            </w:r>
                          </w:p>
                          <w:p w:rsidR="007B7D99" w:rsidRPr="003E6C4B" w:rsidRDefault="007B7D99" w:rsidP="007B7D99">
                            <w:pPr>
                              <w:spacing w:after="120" w:line="240" w:lineRule="auto"/>
                              <w:jc w:val="center"/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ОБЩЕСТВО С ОГРАНИЧЕННОЙ</w:t>
                            </w: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ОТВЕСТВЕННОСТЬЮ</w:t>
                            </w:r>
                          </w:p>
                          <w:p w:rsidR="007B7D99" w:rsidRPr="003E6C4B" w:rsidRDefault="007B7D99" w:rsidP="007B7D99">
                            <w:pPr>
                              <w:spacing w:after="120" w:line="240" w:lineRule="auto"/>
                              <w:jc w:val="center"/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3E6C4B">
                              <w:rPr>
                                <w:rFonts w:ascii="Cambria" w:hAnsi="Cambria" w:cs="Calibri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«Компания «РИФЕЙ»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8.2pt;margin-top:24.3pt;width:247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" stroked="f">
                <v:textbox>
                  <w:txbxContent>
                    <w:p w:rsidR="007B7D99" w:rsidRPr="003E6C4B" w:rsidRDefault="007B7D99" w:rsidP="007B7D99">
                      <w:pPr>
                        <w:spacing w:after="120" w:line="240" w:lineRule="auto"/>
                        <w:jc w:val="center"/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РОССИЙСКАЯ ФЕДЕРАЦИЯ</w:t>
                      </w:r>
                    </w:p>
                    <w:p w:rsidR="007B7D99" w:rsidRPr="003E6C4B" w:rsidRDefault="007B7D99" w:rsidP="007B7D99">
                      <w:pPr>
                        <w:spacing w:after="120" w:line="240" w:lineRule="auto"/>
                        <w:jc w:val="center"/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ТЮМЕНСКАЯ ОБЛАСТЬ, Г.ТЮМЕНЬ</w:t>
                      </w:r>
                    </w:p>
                    <w:p w:rsidR="007B7D99" w:rsidRPr="003E6C4B" w:rsidRDefault="007B7D99" w:rsidP="007B7D99">
                      <w:pPr>
                        <w:spacing w:after="120" w:line="240" w:lineRule="auto"/>
                        <w:jc w:val="center"/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ОБЩЕСТВО С ОГРАНИЧЕННОЙ</w:t>
                      </w: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ОТВЕСТВЕННОСТЬЮ</w:t>
                      </w:r>
                    </w:p>
                    <w:p w:rsidR="007B7D99" w:rsidRPr="003E6C4B" w:rsidRDefault="007B7D99" w:rsidP="007B7D99">
                      <w:pPr>
                        <w:spacing w:after="120" w:line="240" w:lineRule="auto"/>
                        <w:jc w:val="center"/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3E6C4B">
                        <w:rPr>
                          <w:rFonts w:ascii="Cambria" w:hAnsi="Cambria" w:cs="Calibri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«Компания «РИФЕЙ»</w:t>
                      </w:r>
                    </w:p>
                  </w:txbxContent>
                </v:textbox>
              </v:shape>
            </w:pict>
          </mc:Fallback>
        </mc:AlternateContent>
      </w:r>
      <w:r w:rsidR="007B7D99">
        <w:tab/>
      </w:r>
      <w:r w:rsidR="007B7D99">
        <w:tab/>
      </w:r>
      <w:r w:rsidR="007B7D99">
        <w:tab/>
      </w:r>
      <w:r w:rsidR="007B7D99">
        <w:tab/>
      </w:r>
    </w:p>
    <w:p w:rsidR="007B7D99" w:rsidRPr="005012F9" w:rsidRDefault="007B7D99" w:rsidP="007B7D99">
      <w:pPr>
        <w:tabs>
          <w:tab w:val="left" w:pos="55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D99">
        <w:rPr>
          <w:noProof/>
          <w:lang w:eastAsia="ru-RU"/>
        </w:rPr>
        <w:drawing>
          <wp:inline distT="0" distB="0" distL="0" distR="0">
            <wp:extent cx="5940425" cy="549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99" w:rsidRDefault="00FF2181" w:rsidP="00FF218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Карточка предпри</w:t>
      </w:r>
      <w:r w:rsidR="00054AC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 xml:space="preserve">тия </w:t>
      </w:r>
    </w:p>
    <w:tbl>
      <w:tblPr>
        <w:tblW w:w="96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59"/>
        <w:gridCol w:w="5574"/>
      </w:tblGrid>
      <w:tr w:rsidR="00FF2181" w:rsidRPr="00FF2181" w:rsidTr="00F87DD3">
        <w:trPr>
          <w:trHeight w:val="65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 xml:space="preserve">Полное наименование 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Общество с ограниченной ответственностью «Компания «РИФЕЙ»</w:t>
            </w:r>
          </w:p>
        </w:tc>
      </w:tr>
      <w:tr w:rsidR="00FF2181" w:rsidRPr="00FF2181" w:rsidTr="00F87DD3">
        <w:trPr>
          <w:trHeight w:val="404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Сокращенное наименование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ООО «Компания «РИФЕЙ»</w:t>
            </w:r>
          </w:p>
        </w:tc>
      </w:tr>
      <w:tr w:rsidR="00FF2181" w:rsidRPr="00FF2181" w:rsidTr="00F87DD3">
        <w:trPr>
          <w:trHeight w:val="44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ИНН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7204189710</w:t>
            </w:r>
          </w:p>
        </w:tc>
      </w:tr>
      <w:tr w:rsidR="00FF2181" w:rsidRPr="00FF2181" w:rsidTr="00F87DD3">
        <w:trPr>
          <w:trHeight w:val="44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КПП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720301001</w:t>
            </w:r>
          </w:p>
        </w:tc>
      </w:tr>
      <w:tr w:rsidR="00FF2181" w:rsidRPr="00FF2181" w:rsidTr="00F87DD3">
        <w:trPr>
          <w:trHeight w:val="389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ОГРН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1137232022938</w:t>
            </w:r>
          </w:p>
        </w:tc>
      </w:tr>
      <w:tr w:rsidR="00FF2181" w:rsidRPr="00FF2181" w:rsidTr="00F87DD3">
        <w:trPr>
          <w:trHeight w:val="65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Юридический адрес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625023, Тюменская обл., г. Тюмень, ул. Харьковская, д.75 к.1, оф.317</w:t>
            </w:r>
          </w:p>
        </w:tc>
      </w:tr>
      <w:tr w:rsidR="00FF2181" w:rsidRPr="00FF2181" w:rsidTr="00F87DD3">
        <w:trPr>
          <w:trHeight w:val="673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Адрес фактического местонахождения офиса, склада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625023, Тюменская обл., г. Тюмень, ул. Харьковская, д.75 к.1, оф.317</w:t>
            </w:r>
          </w:p>
        </w:tc>
      </w:tr>
      <w:tr w:rsidR="00FF2181" w:rsidRPr="00FF2181" w:rsidTr="00F87DD3">
        <w:trPr>
          <w:trHeight w:val="406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Расчетный счет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40702810700020001625</w:t>
            </w:r>
          </w:p>
        </w:tc>
      </w:tr>
      <w:tr w:rsidR="00FF2181" w:rsidRPr="00FF2181" w:rsidTr="00F87DD3">
        <w:trPr>
          <w:trHeight w:val="413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Кор. счет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30101810500000000962</w:t>
            </w:r>
          </w:p>
        </w:tc>
      </w:tr>
      <w:tr w:rsidR="00FF2181" w:rsidRPr="00FF2181" w:rsidTr="00F87DD3">
        <w:trPr>
          <w:trHeight w:val="41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БИК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047106962</w:t>
            </w:r>
          </w:p>
        </w:tc>
      </w:tr>
      <w:tr w:rsidR="00FF2181" w:rsidRPr="00FF2181" w:rsidTr="00F87DD3">
        <w:trPr>
          <w:trHeight w:val="41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ОКПО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26156780</w:t>
            </w:r>
          </w:p>
        </w:tc>
      </w:tr>
      <w:tr w:rsidR="00FF2181" w:rsidRPr="00FF2181" w:rsidTr="00F87DD3">
        <w:trPr>
          <w:trHeight w:val="418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Банк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Тюменский филиал АО КБ «АГРОПРОМКРЕДИТ»</w:t>
            </w:r>
          </w:p>
        </w:tc>
      </w:tr>
      <w:tr w:rsidR="00FF2181" w:rsidRPr="00FF2181" w:rsidTr="00F87DD3">
        <w:trPr>
          <w:trHeight w:val="592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Адрес электронной почты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F2181">
              <w:rPr>
                <w:rFonts w:ascii="Times New Roman" w:eastAsia="Calibri" w:hAnsi="Times New Roman" w:cs="Times New Roman"/>
                <w:lang w:val="en-US"/>
              </w:rPr>
              <w:t>rifeii</w:t>
            </w:r>
            <w:proofErr w:type="spellEnd"/>
            <w:r w:rsidRPr="00FF2181">
              <w:rPr>
                <w:rFonts w:ascii="Times New Roman" w:eastAsia="Calibri" w:hAnsi="Times New Roman" w:cs="Times New Roman"/>
              </w:rPr>
              <w:t>@</w:t>
            </w:r>
            <w:r w:rsidRPr="00FF2181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FF2181">
              <w:rPr>
                <w:rFonts w:ascii="Times New Roman" w:eastAsia="Calibri" w:hAnsi="Times New Roman" w:cs="Times New Roman"/>
              </w:rPr>
              <w:t>.</w:t>
            </w:r>
            <w:proofErr w:type="spellStart"/>
            <w:r w:rsidRPr="00FF2181">
              <w:rPr>
                <w:rFonts w:ascii="Times New Roman" w:eastAsia="Calibri" w:hAnsi="Times New Roman" w:cs="Times New Roman"/>
                <w:lang w:val="en-US"/>
              </w:rPr>
              <w:t>ru</w:t>
            </w:r>
            <w:proofErr w:type="spellEnd"/>
          </w:p>
        </w:tc>
      </w:tr>
      <w:tr w:rsidR="00FF2181" w:rsidRPr="00FF2181" w:rsidTr="00F87DD3">
        <w:trPr>
          <w:trHeight w:val="592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Филиалы</w:t>
            </w:r>
          </w:p>
        </w:tc>
        <w:tc>
          <w:tcPr>
            <w:tcW w:w="5574" w:type="dxa"/>
          </w:tcPr>
          <w:p w:rsid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</w:rPr>
            </w:pPr>
            <w:r w:rsidRPr="00FF2181">
              <w:rPr>
                <w:rFonts w:ascii="Times New Roman" w:eastAsia="Calibri" w:hAnsi="Times New Roman" w:cs="Times New Roman"/>
                <w:b/>
                <w:i/>
              </w:rPr>
              <w:t>Северо-Уральский филиал общества с ограниченной ответственностью «Компания «РИФЕЙ»</w:t>
            </w:r>
          </w:p>
          <w:p w:rsid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Юридический адрес:</w:t>
            </w:r>
            <w:r>
              <w:rPr>
                <w:rFonts w:ascii="Times New Roman" w:eastAsia="Calibri" w:hAnsi="Times New Roman" w:cs="Times New Roman"/>
              </w:rPr>
              <w:t xml:space="preserve"> 622001, Свердловская </w:t>
            </w:r>
            <w:proofErr w:type="gramStart"/>
            <w:r>
              <w:rPr>
                <w:rFonts w:ascii="Times New Roman" w:eastAsia="Calibri" w:hAnsi="Times New Roman" w:cs="Times New Roman"/>
              </w:rPr>
              <w:t>область,,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г.Нижний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Тагил, тракт </w:t>
            </w:r>
            <w:proofErr w:type="spellStart"/>
            <w:r>
              <w:rPr>
                <w:rFonts w:ascii="Times New Roman" w:eastAsia="Calibri" w:hAnsi="Times New Roman" w:cs="Times New Roman"/>
              </w:rPr>
              <w:t>Черноисточинский</w:t>
            </w:r>
            <w:proofErr w:type="spellEnd"/>
            <w:r>
              <w:rPr>
                <w:rFonts w:ascii="Times New Roman" w:eastAsia="Calibri" w:hAnsi="Times New Roman" w:cs="Times New Roman"/>
              </w:rPr>
              <w:t>, д.14, офис 400.</w:t>
            </w:r>
          </w:p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 xml:space="preserve">р/с: </w:t>
            </w:r>
            <w:r>
              <w:rPr>
                <w:rFonts w:ascii="Times New Roman" w:eastAsia="Calibri" w:hAnsi="Times New Roman" w:cs="Times New Roman"/>
              </w:rPr>
              <w:t>40702810667100016539</w:t>
            </w:r>
          </w:p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FF2181">
              <w:rPr>
                <w:rFonts w:ascii="Times New Roman" w:eastAsia="Calibri" w:hAnsi="Times New Roman" w:cs="Times New Roman"/>
              </w:rPr>
              <w:t>кор</w:t>
            </w:r>
            <w:proofErr w:type="spellEnd"/>
            <w:r w:rsidRPr="00FF2181">
              <w:rPr>
                <w:rFonts w:ascii="Times New Roman" w:eastAsia="Calibri" w:hAnsi="Times New Roman" w:cs="Times New Roman"/>
              </w:rPr>
              <w:t>/с:30101810800000000651</w:t>
            </w:r>
          </w:p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Западно-Сибирский банк ПАО «СБЕРБАНК»</w:t>
            </w:r>
          </w:p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 xml:space="preserve">БИК 047102651 </w:t>
            </w:r>
          </w:p>
        </w:tc>
      </w:tr>
      <w:tr w:rsidR="00FF2181" w:rsidRPr="00FF2181" w:rsidTr="00F87DD3">
        <w:trPr>
          <w:trHeight w:val="592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  <w:b/>
              </w:rPr>
              <w:t xml:space="preserve">Генеральный директор, </w:t>
            </w:r>
            <w:r w:rsidRPr="00FF2181">
              <w:rPr>
                <w:rFonts w:ascii="Times New Roman" w:eastAsia="Calibri" w:hAnsi="Times New Roman" w:cs="Times New Roman"/>
              </w:rPr>
              <w:t>действует на основании Устава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Петренко Светлана Михайловна</w:t>
            </w:r>
          </w:p>
        </w:tc>
      </w:tr>
      <w:tr w:rsidR="00FF2181" w:rsidRPr="00FF2181" w:rsidTr="00F87DD3">
        <w:trPr>
          <w:trHeight w:val="592"/>
        </w:trPr>
        <w:tc>
          <w:tcPr>
            <w:tcW w:w="4059" w:type="dxa"/>
          </w:tcPr>
          <w:p w:rsidR="00FF2181" w:rsidRPr="00FF2181" w:rsidRDefault="00FF2181" w:rsidP="00FF218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F2181">
              <w:rPr>
                <w:rFonts w:ascii="Times New Roman" w:eastAsia="Calibri" w:hAnsi="Times New Roman" w:cs="Times New Roman"/>
              </w:rPr>
              <w:t>Главный бухгалтер</w:t>
            </w:r>
          </w:p>
        </w:tc>
        <w:tc>
          <w:tcPr>
            <w:tcW w:w="5574" w:type="dxa"/>
          </w:tcPr>
          <w:p w:rsidR="00FF2181" w:rsidRPr="00FF2181" w:rsidRDefault="00FF2181" w:rsidP="00FF2181">
            <w:pPr>
              <w:spacing w:before="60" w:after="60" w:line="240" w:lineRule="auto"/>
              <w:rPr>
                <w:rFonts w:ascii="Times New Roman" w:eastAsia="Calibri" w:hAnsi="Times New Roman" w:cs="Times New Roman"/>
              </w:rPr>
            </w:pPr>
            <w:r w:rsidRPr="00FF2181">
              <w:rPr>
                <w:rFonts w:ascii="Times New Roman" w:eastAsia="Calibri" w:hAnsi="Times New Roman" w:cs="Times New Roman"/>
              </w:rPr>
              <w:t>Кононова Любовь Викторовна</w:t>
            </w:r>
          </w:p>
        </w:tc>
      </w:tr>
    </w:tbl>
    <w:p w:rsidR="00FF2181" w:rsidRPr="00FF2181" w:rsidRDefault="00FF2181" w:rsidP="00FF2181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FF2181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FF2181" w:rsidRDefault="00FF2181" w:rsidP="00FF21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Генеральный д</w:t>
      </w:r>
      <w:r w:rsidRPr="00FF2181">
        <w:rPr>
          <w:rFonts w:ascii="Times New Roman" w:eastAsia="Calibri" w:hAnsi="Times New Roman" w:cs="Times New Roman"/>
          <w:sz w:val="24"/>
          <w:szCs w:val="24"/>
        </w:rPr>
        <w:t xml:space="preserve">иректор </w:t>
      </w:r>
    </w:p>
    <w:p w:rsidR="00FF2181" w:rsidRPr="00FF2181" w:rsidRDefault="00FF2181" w:rsidP="00FF2181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2181">
        <w:rPr>
          <w:rFonts w:ascii="Times New Roman" w:eastAsia="Calibri" w:hAnsi="Times New Roman" w:cs="Times New Roman"/>
          <w:sz w:val="24"/>
          <w:szCs w:val="24"/>
        </w:rPr>
        <w:t>ООО «Компания «</w:t>
      </w:r>
      <w:proofErr w:type="gramStart"/>
      <w:r w:rsidRPr="00FF2181">
        <w:rPr>
          <w:rFonts w:ascii="Times New Roman" w:eastAsia="Calibri" w:hAnsi="Times New Roman" w:cs="Times New Roman"/>
          <w:sz w:val="24"/>
          <w:szCs w:val="24"/>
        </w:rPr>
        <w:t xml:space="preserve">РИФЕЙ»   </w:t>
      </w:r>
      <w:proofErr w:type="gramEnd"/>
      <w:r w:rsidRPr="00FF218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</w:t>
      </w:r>
      <w:r w:rsidRPr="00FF2181">
        <w:rPr>
          <w:rFonts w:ascii="Times New Roman" w:eastAsia="Calibri" w:hAnsi="Times New Roman" w:cs="Times New Roman"/>
          <w:sz w:val="24"/>
          <w:szCs w:val="24"/>
        </w:rPr>
        <w:t>С.М. Петренко</w:t>
      </w:r>
    </w:p>
    <w:p w:rsidR="002C7F7A" w:rsidRDefault="002C7F7A">
      <w:bookmarkStart w:id="0" w:name="_GoBack"/>
      <w:bookmarkEnd w:id="0"/>
    </w:p>
    <w:sectPr w:rsidR="002C7F7A" w:rsidSect="002C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6186"/>
    <w:multiLevelType w:val="hybridMultilevel"/>
    <w:tmpl w:val="DDE2AE12"/>
    <w:lvl w:ilvl="0" w:tplc="EE2A82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5"/>
    <w:rsid w:val="00015825"/>
    <w:rsid w:val="00054AC5"/>
    <w:rsid w:val="002C7F7A"/>
    <w:rsid w:val="003427CA"/>
    <w:rsid w:val="006E6056"/>
    <w:rsid w:val="007B7D99"/>
    <w:rsid w:val="00926F9E"/>
    <w:rsid w:val="00955032"/>
    <w:rsid w:val="009B682D"/>
    <w:rsid w:val="009C5A1C"/>
    <w:rsid w:val="00A86061"/>
    <w:rsid w:val="00BF7E65"/>
    <w:rsid w:val="00EE2D05"/>
    <w:rsid w:val="00F70121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BF83"/>
  <w15:docId w15:val="{FDD2C3B7-FDAC-49A3-ABE1-C3D8CFC6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F7A"/>
  </w:style>
  <w:style w:type="paragraph" w:styleId="1">
    <w:name w:val="heading 1"/>
    <w:basedOn w:val="a"/>
    <w:link w:val="10"/>
    <w:uiPriority w:val="9"/>
    <w:qFormat/>
    <w:rsid w:val="00015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7B7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7D99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7B7D99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26F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Некрасова Юлия Александровна</cp:lastModifiedBy>
  <cp:revision>6</cp:revision>
  <dcterms:created xsi:type="dcterms:W3CDTF">2018-04-23T08:41:00Z</dcterms:created>
  <dcterms:modified xsi:type="dcterms:W3CDTF">2019-01-22T10:32:00Z</dcterms:modified>
</cp:coreProperties>
</file>