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D96" w:rsidRDefault="00DA7D96" w:rsidP="00DA7D96">
      <w:r>
        <w:t>Buenos días Oscar,</w:t>
      </w:r>
    </w:p>
    <w:p w:rsidR="00DA7D96" w:rsidRDefault="00DA7D96" w:rsidP="00DA7D96"/>
    <w:p w:rsidR="00DA7D96" w:rsidRDefault="00DA7D96" w:rsidP="00DA7D96">
      <w:r>
        <w:t>Te paso algunos números de serie para que te entretengas un ratillo…</w:t>
      </w:r>
    </w:p>
    <w:p w:rsidR="00DA7D96" w:rsidRDefault="00DA7D96" w:rsidP="00DA7D96"/>
    <w:p w:rsidR="00DA7D96" w:rsidRDefault="00DA7D96" w:rsidP="00DA7D96">
      <w:r>
        <w:t>Ing. SA de CV (4031) 400122A01R91</w:t>
      </w:r>
    </w:p>
    <w:p w:rsidR="00DA7D96" w:rsidRDefault="00DA7D96" w:rsidP="00DA7D96"/>
    <w:p w:rsidR="00DA7D96" w:rsidRDefault="00DA7D96" w:rsidP="00DA7D96">
      <w:r>
        <w:t xml:space="preserve">Ing. Service (4010) 100080127R31 / 05K080135R26 / 3K3080123R38 / 3K3071220R92 / 3K3080227R53 / 011080123C38 / 05K060558R58 / 05K071131R44 / 025070511R59 / 05K060974R15 / 05K071132R15 / 05K070714R91 / 100070818R43 / 05K070496R64 / 05K050532R02 / 05K070923R04 / 011071015C79 / 05K050634R54 / 05K080560R04 / </w:t>
      </w:r>
    </w:p>
    <w:p w:rsidR="00DA7D96" w:rsidRDefault="00DA7D96" w:rsidP="00DA7D96"/>
    <w:p w:rsidR="00DA7D96" w:rsidRDefault="00DA7D96" w:rsidP="00DA7D96">
      <w:pPr>
        <w:rPr>
          <w:lang w:val="en-US"/>
        </w:rPr>
      </w:pPr>
      <w:proofErr w:type="spellStart"/>
      <w:r>
        <w:rPr>
          <w:lang w:val="en-US"/>
        </w:rPr>
        <w:t>Acciona</w:t>
      </w:r>
      <w:proofErr w:type="spellEnd"/>
      <w:r>
        <w:rPr>
          <w:lang w:val="en-US"/>
        </w:rPr>
        <w:t xml:space="preserve"> (1000048) 2K5021005R98 / 2K5021207R07 / 2K5021005R71 / 05K060350R90 / 05K030904R53</w:t>
      </w:r>
    </w:p>
    <w:p w:rsidR="00DA7D96" w:rsidRDefault="00DA7D96" w:rsidP="00DA7D96">
      <w:pPr>
        <w:rPr>
          <w:lang w:val="en-US"/>
        </w:rPr>
      </w:pPr>
    </w:p>
    <w:p w:rsidR="00DA7D96" w:rsidRDefault="00DA7D96" w:rsidP="00DA7D96">
      <w:pPr>
        <w:rPr>
          <w:lang w:val="en-US"/>
        </w:rPr>
      </w:pPr>
      <w:proofErr w:type="spellStart"/>
      <w:r>
        <w:rPr>
          <w:lang w:val="en-US"/>
        </w:rPr>
        <w:t>Acciona</w:t>
      </w:r>
      <w:proofErr w:type="spellEnd"/>
      <w:r>
        <w:rPr>
          <w:lang w:val="en-US"/>
        </w:rPr>
        <w:t xml:space="preserve"> </w:t>
      </w:r>
      <w:proofErr w:type="spellStart"/>
      <w:r>
        <w:rPr>
          <w:lang w:val="en-US"/>
        </w:rPr>
        <w:t>Energía</w:t>
      </w:r>
      <w:proofErr w:type="spellEnd"/>
      <w:r>
        <w:rPr>
          <w:lang w:val="en-US"/>
        </w:rPr>
        <w:t xml:space="preserve"> (1000035) 5270111022 / 5270110725</w:t>
      </w:r>
    </w:p>
    <w:p w:rsidR="00DA7D96" w:rsidRDefault="00DA7D96" w:rsidP="00DA7D96">
      <w:pPr>
        <w:rPr>
          <w:lang w:val="en-US"/>
        </w:rPr>
      </w:pPr>
    </w:p>
    <w:p w:rsidR="00DA7D96" w:rsidRDefault="00DA7D96" w:rsidP="00DA7D96">
      <w:pPr>
        <w:rPr>
          <w:lang w:val="en-US"/>
        </w:rPr>
      </w:pPr>
      <w:proofErr w:type="spellStart"/>
      <w:r>
        <w:rPr>
          <w:lang w:val="en-US"/>
        </w:rPr>
        <w:t>Saludos</w:t>
      </w:r>
      <w:proofErr w:type="spellEnd"/>
      <w:r>
        <w:rPr>
          <w:lang w:val="en-US"/>
        </w:rPr>
        <w:t xml:space="preserve">, </w:t>
      </w:r>
    </w:p>
    <w:p w:rsidR="00DA7D96" w:rsidRDefault="00DA7D96" w:rsidP="00DA7D96">
      <w:pPr>
        <w:rPr>
          <w:lang w:val="en-US"/>
        </w:rPr>
      </w:pPr>
    </w:p>
    <w:tbl>
      <w:tblPr>
        <w:tblW w:w="5000" w:type="pct"/>
        <w:tblCellSpacing w:w="0" w:type="dxa"/>
        <w:tblCellMar>
          <w:left w:w="0" w:type="dxa"/>
          <w:right w:w="0" w:type="dxa"/>
        </w:tblCellMar>
        <w:tblLook w:val="04A0" w:firstRow="1" w:lastRow="0" w:firstColumn="1" w:lastColumn="0" w:noHBand="0" w:noVBand="1"/>
      </w:tblPr>
      <w:tblGrid>
        <w:gridCol w:w="8504"/>
      </w:tblGrid>
      <w:tr w:rsidR="00DA7D96" w:rsidTr="00DA7D96">
        <w:trPr>
          <w:trHeight w:val="600"/>
          <w:tblCellSpacing w:w="0" w:type="dxa"/>
        </w:trPr>
        <w:tc>
          <w:tcPr>
            <w:tcW w:w="0" w:type="auto"/>
            <w:vAlign w:val="center"/>
            <w:hideMark/>
          </w:tcPr>
          <w:p w:rsidR="00DA7D96" w:rsidRDefault="00DA7D96">
            <w:pPr>
              <w:rPr>
                <w:lang w:eastAsia="es-ES"/>
              </w:rPr>
            </w:pPr>
            <w:r>
              <w:rPr>
                <w:rFonts w:ascii="Arial" w:hAnsi="Arial" w:cs="Arial"/>
                <w:b/>
                <w:bCs/>
                <w:color w:val="000000"/>
                <w:sz w:val="18"/>
                <w:szCs w:val="18"/>
                <w:lang w:eastAsia="es-ES"/>
              </w:rPr>
              <w:t>Marta Jordana Allo</w:t>
            </w:r>
          </w:p>
        </w:tc>
      </w:tr>
      <w:tr w:rsidR="00DA7D96" w:rsidTr="00DA7D9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DA7D96" w:rsidRPr="00DA7D96">
              <w:trPr>
                <w:tblCellSpacing w:w="0" w:type="dxa"/>
              </w:trPr>
              <w:tc>
                <w:tcPr>
                  <w:tcW w:w="2500" w:type="pct"/>
                  <w:tcBorders>
                    <w:top w:val="nil"/>
                    <w:left w:val="nil"/>
                    <w:bottom w:val="single" w:sz="8" w:space="0" w:color="auto"/>
                    <w:right w:val="nil"/>
                  </w:tcBorders>
                  <w:tcMar>
                    <w:top w:w="0" w:type="dxa"/>
                    <w:left w:w="0" w:type="dxa"/>
                    <w:bottom w:w="75" w:type="dxa"/>
                    <w:right w:w="0" w:type="dxa"/>
                  </w:tcMar>
                  <w:vAlign w:val="center"/>
                  <w:hideMark/>
                </w:tcPr>
                <w:p w:rsidR="00DA7D96" w:rsidRDefault="00DA7D96">
                  <w:pPr>
                    <w:rPr>
                      <w:lang w:eastAsia="es-ES"/>
                    </w:rPr>
                  </w:pPr>
                  <w:r>
                    <w:rPr>
                      <w:rFonts w:ascii="Arial" w:hAnsi="Arial" w:cs="Arial"/>
                      <w:color w:val="000000"/>
                      <w:sz w:val="17"/>
                      <w:szCs w:val="17"/>
                      <w:lang w:eastAsia="es-ES"/>
                    </w:rPr>
                    <w:t>Gestión de Pedidos</w:t>
                  </w:r>
                </w:p>
                <w:p w:rsidR="00DA7D96" w:rsidRDefault="00DA7D96">
                  <w:pPr>
                    <w:rPr>
                      <w:rFonts w:ascii="Arial" w:hAnsi="Arial" w:cs="Arial"/>
                      <w:color w:val="000000"/>
                      <w:sz w:val="17"/>
                      <w:szCs w:val="17"/>
                      <w:lang w:eastAsia="es-ES"/>
                    </w:rPr>
                  </w:pPr>
                  <w:r>
                    <w:rPr>
                      <w:rFonts w:ascii="Arial" w:hAnsi="Arial" w:cs="Arial"/>
                      <w:color w:val="000000"/>
                      <w:sz w:val="17"/>
                      <w:szCs w:val="17"/>
                      <w:lang w:eastAsia="es-ES"/>
                    </w:rPr>
                    <w:t>Área Fotovoltaica</w:t>
                  </w:r>
                </w:p>
              </w:tc>
              <w:tc>
                <w:tcPr>
                  <w:tcW w:w="2500" w:type="pct"/>
                  <w:tcBorders>
                    <w:top w:val="nil"/>
                    <w:left w:val="nil"/>
                    <w:bottom w:val="single" w:sz="8" w:space="0" w:color="auto"/>
                    <w:right w:val="nil"/>
                  </w:tcBorders>
                  <w:tcMar>
                    <w:top w:w="0" w:type="dxa"/>
                    <w:left w:w="0" w:type="dxa"/>
                    <w:bottom w:w="75" w:type="dxa"/>
                    <w:right w:w="0" w:type="dxa"/>
                  </w:tcMar>
                  <w:vAlign w:val="center"/>
                  <w:hideMark/>
                </w:tcPr>
                <w:p w:rsidR="00DA7D96" w:rsidRDefault="00DA7D96">
                  <w:pPr>
                    <w:jc w:val="right"/>
                    <w:rPr>
                      <w:lang w:val="en-US" w:eastAsia="es-ES"/>
                    </w:rPr>
                  </w:pPr>
                  <w:r>
                    <w:rPr>
                      <w:rFonts w:ascii="Arial" w:hAnsi="Arial" w:cs="Arial"/>
                      <w:b/>
                      <w:bCs/>
                      <w:color w:val="000000"/>
                      <w:sz w:val="17"/>
                      <w:szCs w:val="17"/>
                      <w:lang w:val="en-US" w:eastAsia="es-ES"/>
                    </w:rPr>
                    <w:t>Ingeteam Power Technology S.A.</w:t>
                  </w:r>
                </w:p>
              </w:tc>
            </w:tr>
            <w:tr w:rsidR="00DA7D96">
              <w:trPr>
                <w:tblCellSpacing w:w="0" w:type="dxa"/>
              </w:trPr>
              <w:tc>
                <w:tcPr>
                  <w:tcW w:w="0" w:type="auto"/>
                  <w:tcMar>
                    <w:top w:w="15" w:type="dxa"/>
                    <w:left w:w="0" w:type="dxa"/>
                    <w:bottom w:w="0" w:type="dxa"/>
                    <w:right w:w="0" w:type="dxa"/>
                  </w:tcMar>
                  <w:vAlign w:val="center"/>
                  <w:hideMark/>
                </w:tcPr>
                <w:p w:rsidR="00DA7D96" w:rsidRPr="00DA7D96" w:rsidRDefault="00DA7D96">
                  <w:pPr>
                    <w:rPr>
                      <w:rFonts w:ascii="Times New Roman" w:eastAsia="Times New Roman" w:hAnsi="Times New Roman"/>
                      <w:sz w:val="20"/>
                      <w:szCs w:val="20"/>
                      <w:lang w:val="en-US" w:eastAsia="es-ES"/>
                    </w:rPr>
                  </w:pPr>
                </w:p>
              </w:tc>
              <w:tc>
                <w:tcPr>
                  <w:tcW w:w="0" w:type="auto"/>
                  <w:tcMar>
                    <w:top w:w="15" w:type="dxa"/>
                    <w:left w:w="0" w:type="dxa"/>
                    <w:bottom w:w="0" w:type="dxa"/>
                    <w:right w:w="0" w:type="dxa"/>
                  </w:tcMar>
                  <w:vAlign w:val="center"/>
                  <w:hideMark/>
                </w:tcPr>
                <w:p w:rsidR="00DA7D96" w:rsidRDefault="00DA7D96">
                  <w:pPr>
                    <w:jc w:val="right"/>
                    <w:rPr>
                      <w:lang w:eastAsia="es-ES"/>
                    </w:rPr>
                  </w:pPr>
                  <w:r>
                    <w:rPr>
                      <w:rFonts w:ascii="Arial" w:hAnsi="Arial" w:cs="Arial"/>
                      <w:b/>
                      <w:bCs/>
                      <w:color w:val="000000"/>
                      <w:sz w:val="17"/>
                      <w:szCs w:val="17"/>
                      <w:lang w:eastAsia="es-ES"/>
                    </w:rPr>
                    <w:t>Energy</w:t>
                  </w:r>
                </w:p>
              </w:tc>
            </w:tr>
            <w:tr w:rsidR="00DA7D96">
              <w:trPr>
                <w:tblCellSpacing w:w="0" w:type="dxa"/>
              </w:trPr>
              <w:tc>
                <w:tcPr>
                  <w:tcW w:w="0" w:type="auto"/>
                  <w:tcMar>
                    <w:top w:w="75" w:type="dxa"/>
                    <w:left w:w="0" w:type="dxa"/>
                    <w:bottom w:w="0" w:type="dxa"/>
                    <w:right w:w="0" w:type="dxa"/>
                  </w:tcMar>
                  <w:vAlign w:val="center"/>
                  <w:hideMark/>
                </w:tcPr>
                <w:p w:rsidR="00DA7D96" w:rsidRDefault="00DA7D96">
                  <w:pPr>
                    <w:rPr>
                      <w:lang w:eastAsia="es-ES"/>
                    </w:rPr>
                  </w:pPr>
                  <w:r>
                    <w:rPr>
                      <w:rFonts w:ascii="Arial" w:hAnsi="Arial" w:cs="Arial"/>
                      <w:color w:val="999999"/>
                      <w:sz w:val="17"/>
                      <w:szCs w:val="17"/>
                      <w:lang w:eastAsia="es-ES"/>
                    </w:rPr>
                    <w:t>Avda. Ciudad de la Innovación, 13</w:t>
                  </w:r>
                </w:p>
              </w:tc>
              <w:tc>
                <w:tcPr>
                  <w:tcW w:w="0" w:type="auto"/>
                  <w:tcMar>
                    <w:top w:w="75" w:type="dxa"/>
                    <w:left w:w="0" w:type="dxa"/>
                    <w:bottom w:w="0" w:type="dxa"/>
                    <w:right w:w="0" w:type="dxa"/>
                  </w:tcMar>
                  <w:vAlign w:val="center"/>
                  <w:hideMark/>
                </w:tcPr>
                <w:p w:rsidR="00DA7D96" w:rsidRDefault="00DA7D96">
                  <w:pPr>
                    <w:jc w:val="right"/>
                    <w:rPr>
                      <w:lang w:eastAsia="es-ES"/>
                    </w:rPr>
                  </w:pPr>
                  <w:r>
                    <w:rPr>
                      <w:rFonts w:ascii="Arial" w:hAnsi="Arial" w:cs="Arial"/>
                      <w:color w:val="999999"/>
                      <w:sz w:val="17"/>
                      <w:szCs w:val="17"/>
                      <w:lang w:eastAsia="es-ES"/>
                    </w:rPr>
                    <w:t>Tel. +34 948288234</w:t>
                  </w:r>
                </w:p>
              </w:tc>
            </w:tr>
            <w:tr w:rsidR="00DA7D96">
              <w:trPr>
                <w:tblCellSpacing w:w="0" w:type="dxa"/>
              </w:trPr>
              <w:tc>
                <w:tcPr>
                  <w:tcW w:w="0" w:type="auto"/>
                  <w:vAlign w:val="center"/>
                  <w:hideMark/>
                </w:tcPr>
                <w:p w:rsidR="00DA7D96" w:rsidRDefault="00DA7D96">
                  <w:pPr>
                    <w:rPr>
                      <w:lang w:eastAsia="es-ES"/>
                    </w:rPr>
                  </w:pPr>
                  <w:r>
                    <w:rPr>
                      <w:rFonts w:ascii="Arial" w:hAnsi="Arial" w:cs="Arial"/>
                      <w:color w:val="999999"/>
                      <w:sz w:val="17"/>
                      <w:szCs w:val="17"/>
                      <w:lang w:eastAsia="es-ES"/>
                    </w:rPr>
                    <w:t xml:space="preserve">E-31621 </w:t>
                  </w:r>
                  <w:proofErr w:type="spellStart"/>
                  <w:r>
                    <w:rPr>
                      <w:rFonts w:ascii="Arial" w:hAnsi="Arial" w:cs="Arial"/>
                      <w:color w:val="999999"/>
                      <w:sz w:val="17"/>
                      <w:szCs w:val="17"/>
                      <w:lang w:eastAsia="es-ES"/>
                    </w:rPr>
                    <w:t>Sarriguren</w:t>
                  </w:r>
                  <w:proofErr w:type="spellEnd"/>
                  <w:r>
                    <w:rPr>
                      <w:rFonts w:ascii="Arial" w:hAnsi="Arial" w:cs="Arial"/>
                      <w:color w:val="999999"/>
                      <w:sz w:val="17"/>
                      <w:szCs w:val="17"/>
                      <w:lang w:eastAsia="es-ES"/>
                    </w:rPr>
                    <w:t xml:space="preserve">, Navarra. </w:t>
                  </w:r>
                  <w:proofErr w:type="spellStart"/>
                  <w:r>
                    <w:rPr>
                      <w:rFonts w:ascii="Arial" w:hAnsi="Arial" w:cs="Arial"/>
                      <w:color w:val="999999"/>
                      <w:sz w:val="17"/>
                      <w:szCs w:val="17"/>
                      <w:lang w:eastAsia="es-ES"/>
                    </w:rPr>
                    <w:t>Spain</w:t>
                  </w:r>
                  <w:proofErr w:type="spellEnd"/>
                </w:p>
              </w:tc>
              <w:tc>
                <w:tcPr>
                  <w:tcW w:w="0" w:type="auto"/>
                  <w:vAlign w:val="center"/>
                  <w:hideMark/>
                </w:tcPr>
                <w:p w:rsidR="00DA7D96" w:rsidRDefault="00DA7D96">
                  <w:pPr>
                    <w:jc w:val="right"/>
                    <w:rPr>
                      <w:lang w:eastAsia="es-ES"/>
                    </w:rPr>
                  </w:pPr>
                  <w:r>
                    <w:rPr>
                      <w:rFonts w:ascii="Arial" w:hAnsi="Arial" w:cs="Arial"/>
                      <w:color w:val="999999"/>
                      <w:sz w:val="17"/>
                      <w:szCs w:val="17"/>
                      <w:lang w:eastAsia="es-ES"/>
                    </w:rPr>
                    <w:t>Fax +34 948288001</w:t>
                  </w:r>
                </w:p>
              </w:tc>
            </w:tr>
          </w:tbl>
          <w:p w:rsidR="00DA7D96" w:rsidRDefault="00DA7D96">
            <w:pPr>
              <w:rPr>
                <w:rFonts w:ascii="Times New Roman" w:eastAsia="Times New Roman" w:hAnsi="Times New Roman"/>
                <w:sz w:val="20"/>
                <w:szCs w:val="20"/>
                <w:lang w:eastAsia="es-ES"/>
              </w:rPr>
            </w:pPr>
          </w:p>
        </w:tc>
      </w:tr>
      <w:tr w:rsidR="00DA7D96" w:rsidTr="00DA7D96">
        <w:trPr>
          <w:trHeight w:val="600"/>
          <w:tblCellSpacing w:w="0" w:type="dxa"/>
        </w:trPr>
        <w:tc>
          <w:tcPr>
            <w:tcW w:w="0" w:type="auto"/>
            <w:vAlign w:val="center"/>
            <w:hideMark/>
          </w:tcPr>
          <w:p w:rsidR="00DA7D96" w:rsidRDefault="00DA7D96">
            <w:pPr>
              <w:jc w:val="center"/>
              <w:rPr>
                <w:lang w:eastAsia="es-ES"/>
              </w:rPr>
            </w:pPr>
            <w:r>
              <w:rPr>
                <w:rFonts w:ascii="Times New Roman" w:hAnsi="Times New Roman"/>
                <w:noProof/>
                <w:color w:val="0000FF"/>
                <w:sz w:val="24"/>
                <w:szCs w:val="24"/>
                <w:lang w:eastAsia="es-ES"/>
              </w:rPr>
              <w:drawing>
                <wp:inline distT="0" distB="0" distL="0" distR="0">
                  <wp:extent cx="1000125" cy="219075"/>
                  <wp:effectExtent l="0" t="0" r="9525" b="9525"/>
                  <wp:docPr id="1" name="Imagen 1" descr="Ingete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getea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p>
        </w:tc>
      </w:tr>
      <w:tr w:rsidR="00DA7D96" w:rsidTr="00DA7D96">
        <w:trPr>
          <w:tblCellSpacing w:w="0" w:type="dxa"/>
        </w:trPr>
        <w:tc>
          <w:tcPr>
            <w:tcW w:w="0" w:type="auto"/>
            <w:vAlign w:val="center"/>
            <w:hideMark/>
          </w:tcPr>
          <w:p w:rsidR="00DA7D96" w:rsidRDefault="00DA7D96">
            <w:pPr>
              <w:jc w:val="both"/>
              <w:rPr>
                <w:lang w:eastAsia="es-ES"/>
              </w:rPr>
            </w:pPr>
            <w:r>
              <w:rPr>
                <w:rFonts w:ascii="Arial" w:hAnsi="Arial" w:cs="Arial"/>
                <w:color w:val="999999"/>
                <w:sz w:val="12"/>
                <w:szCs w:val="12"/>
                <w:lang w:eastAsia="es-ES"/>
              </w:rPr>
              <w:t>Advertencia: Este mensaje y sus anexos se dirigen exclusivamente a su destinatario, y contienen información privada y estrictamente confidencial. Si usted no es el destinatario y lo ha recibido por error, le rogamos se lo comunique inmediatamente al emisor por este medio, y proceda a destruirlo y borrarlo de su sistema informático, incluidas posibles copias. Cualquier uso, lectura, impresión, retención, alteración, difusión, archivo, reproducción o distribución a terceros, tanto del presente mensaje como de sus anexos, queda estrictamente prohibido y es ilegal.</w:t>
            </w:r>
          </w:p>
        </w:tc>
      </w:tr>
      <w:tr w:rsidR="00DA7D96" w:rsidTr="00DA7D96">
        <w:trPr>
          <w:trHeight w:val="100"/>
          <w:tblCellSpacing w:w="0" w:type="dxa"/>
        </w:trPr>
        <w:tc>
          <w:tcPr>
            <w:tcW w:w="0" w:type="auto"/>
            <w:vAlign w:val="center"/>
            <w:hideMark/>
          </w:tcPr>
          <w:p w:rsidR="00DA7D96" w:rsidRDefault="00DA7D96">
            <w:pPr>
              <w:rPr>
                <w:rFonts w:ascii="Times New Roman" w:eastAsia="Times New Roman" w:hAnsi="Times New Roman"/>
                <w:sz w:val="20"/>
                <w:szCs w:val="20"/>
                <w:lang w:eastAsia="es-ES"/>
              </w:rPr>
            </w:pPr>
          </w:p>
        </w:tc>
      </w:tr>
      <w:tr w:rsidR="00DA7D96" w:rsidRPr="00DA7D96" w:rsidTr="00DA7D96">
        <w:trPr>
          <w:tblCellSpacing w:w="0" w:type="dxa"/>
        </w:trPr>
        <w:tc>
          <w:tcPr>
            <w:tcW w:w="0" w:type="auto"/>
            <w:vAlign w:val="center"/>
            <w:hideMark/>
          </w:tcPr>
          <w:p w:rsidR="00DA7D96" w:rsidRDefault="00DA7D96">
            <w:pPr>
              <w:jc w:val="both"/>
              <w:rPr>
                <w:lang w:val="en-US" w:eastAsia="es-ES"/>
              </w:rPr>
            </w:pPr>
            <w:r>
              <w:rPr>
                <w:rFonts w:ascii="Arial" w:hAnsi="Arial" w:cs="Arial"/>
                <w:color w:val="999999"/>
                <w:sz w:val="12"/>
                <w:szCs w:val="12"/>
                <w:lang w:val="en-US" w:eastAsia="es-ES"/>
              </w:rPr>
              <w:t xml:space="preserve">Warning: This message and its attached files are intended for the exclusive attention of the addressee(s) to whom it is addressed. Any information contained herein is proprietary and strictly confidential, and is intended only for the use of the addressee. If you are not the intended recipient and have received this message in error, please immediately notify the sender by return e-mail and destroy and delete this message from your computer system, including any existing copies. Unauthorized use, reading, printing, retention, alteration, disclosure, filing, copying, or distribution of this message and/or any attached files to third parties, is strictly prohibited by law. </w:t>
            </w:r>
          </w:p>
        </w:tc>
      </w:tr>
      <w:tr w:rsidR="00DA7D96" w:rsidRPr="00DA7D96" w:rsidTr="00DA7D96">
        <w:trPr>
          <w:trHeight w:val="100"/>
          <w:tblCellSpacing w:w="0" w:type="dxa"/>
        </w:trPr>
        <w:tc>
          <w:tcPr>
            <w:tcW w:w="0" w:type="auto"/>
            <w:vAlign w:val="center"/>
            <w:hideMark/>
          </w:tcPr>
          <w:p w:rsidR="00DA7D96" w:rsidRPr="00DA7D96" w:rsidRDefault="00DA7D96">
            <w:pPr>
              <w:rPr>
                <w:rFonts w:ascii="Times New Roman" w:eastAsia="Times New Roman" w:hAnsi="Times New Roman"/>
                <w:sz w:val="20"/>
                <w:szCs w:val="20"/>
                <w:lang w:val="en-US" w:eastAsia="es-ES"/>
              </w:rPr>
            </w:pPr>
          </w:p>
        </w:tc>
      </w:tr>
      <w:tr w:rsidR="00DA7D96" w:rsidTr="00DA7D96">
        <w:trPr>
          <w:tblCellSpacing w:w="0" w:type="dxa"/>
        </w:trPr>
        <w:tc>
          <w:tcPr>
            <w:tcW w:w="0" w:type="auto"/>
            <w:vAlign w:val="center"/>
            <w:hideMark/>
          </w:tcPr>
          <w:p w:rsidR="00DA7D96" w:rsidRDefault="00DA7D96">
            <w:pPr>
              <w:jc w:val="both"/>
              <w:rPr>
                <w:lang w:eastAsia="es-ES"/>
              </w:rPr>
            </w:pPr>
            <w:r>
              <w:rPr>
                <w:rFonts w:ascii="Arial" w:hAnsi="Arial" w:cs="Arial"/>
                <w:color w:val="999999"/>
                <w:sz w:val="12"/>
                <w:szCs w:val="12"/>
                <w:lang w:eastAsia="es-ES"/>
              </w:rPr>
              <w:t>POR FAVOR, PIENSE EN EL MEDIO AMBIENTE ANTES DE IMPRIMIR ESTE MENSAJE. PLEASE CONSIDER THE ENVIRONMENT BEFORE PRINTING THIS EMAIL</w:t>
            </w:r>
          </w:p>
        </w:tc>
      </w:tr>
    </w:tbl>
    <w:p w:rsidR="00320BBA" w:rsidRDefault="00320BBA">
      <w:bookmarkStart w:id="0" w:name="_GoBack"/>
      <w:bookmarkEnd w:id="0"/>
    </w:p>
    <w:sectPr w:rsidR="00320B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715"/>
    <w:rsid w:val="00213715"/>
    <w:rsid w:val="00320BBA"/>
    <w:rsid w:val="00DA7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96"/>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7D96"/>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96"/>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A7D96"/>
    <w:rPr>
      <w:rFonts w:ascii="Tahoma" w:hAnsi="Tahoma" w:cs="Tahoma"/>
      <w:sz w:val="16"/>
      <w:szCs w:val="16"/>
    </w:rPr>
  </w:style>
  <w:style w:type="character" w:customStyle="1" w:styleId="TextodegloboCar">
    <w:name w:val="Texto de globo Car"/>
    <w:basedOn w:val="Fuentedeprrafopredeter"/>
    <w:link w:val="Textodeglobo"/>
    <w:uiPriority w:val="99"/>
    <w:semiHidden/>
    <w:rsid w:val="00DA7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gif@01D06091.D4EE5D2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www.ingetea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1848</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mjordana</dc:creator>
  <cp:keywords/>
  <dc:description/>
  <cp:lastModifiedBy>mjordana</cp:lastModifiedBy>
  <cp:revision>2</cp:revision>
  <dcterms:created xsi:type="dcterms:W3CDTF">2015-03-25T12:56:00Z</dcterms:created>
  <dcterms:modified xsi:type="dcterms:W3CDTF">2015-03-25T12:56:00Z</dcterms:modified>
</cp:coreProperties>
</file>