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5005D0" w:rsidRDefault="00064F25" w:rsidP="005005D0">
      <w:pPr>
        <w:spacing w:before="240"/>
        <w:jc w:val="center"/>
        <w:outlineLvl w:val="0"/>
        <w:rPr>
          <w:rFonts w:eastAsia="Times New Roman" w:cs="Arial"/>
          <w:szCs w:val="20"/>
          <w:lang w:val="es-ES_tradnl" w:eastAsia="es-ES"/>
        </w:rPr>
      </w:pPr>
      <w:r w:rsidRPr="005005D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5005D0" w:rsidRPr="005005D0">
        <w:rPr>
          <w:rFonts w:eastAsia="Times New Roman" w:cs="Arial"/>
          <w:b/>
          <w:sz w:val="36"/>
          <w:szCs w:val="36"/>
          <w:lang w:val="es-ES_tradnl" w:eastAsia="es-ES"/>
        </w:rPr>
        <w:t>4</w:t>
      </w:r>
      <w:r w:rsidRPr="005005D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5005D0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5005D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5005D0" w:rsidRPr="005005D0">
        <w:rPr>
          <w:rFonts w:eastAsia="Times New Roman" w:cs="Arial"/>
          <w:b/>
          <w:sz w:val="36"/>
          <w:szCs w:val="36"/>
          <w:lang w:val="es-ES_tradnl" w:eastAsia="es-ES"/>
        </w:rPr>
        <w:t>Objetivos cuantificables de mejora de compañía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1E713F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bookmarkStart w:id="0" w:name="_GoBack"/>
      <w:bookmarkEnd w:id="0"/>
      <w:r w:rsidR="001E713F">
        <w:rPr>
          <w:noProof/>
        </w:rPr>
        <w:t>4</w:t>
      </w:r>
      <w:r w:rsidR="001E713F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1E713F">
        <w:rPr>
          <w:noProof/>
        </w:rPr>
        <w:t>OBJETIVOS CUANTIFICABLES DE MEJORA DE COMPAÑÍA</w:t>
      </w:r>
      <w:r w:rsidR="001E713F">
        <w:rPr>
          <w:noProof/>
        </w:rPr>
        <w:tab/>
      </w:r>
      <w:r w:rsidR="001E713F">
        <w:rPr>
          <w:noProof/>
        </w:rPr>
        <w:fldChar w:fldCharType="begin"/>
      </w:r>
      <w:r w:rsidR="001E713F">
        <w:rPr>
          <w:noProof/>
        </w:rPr>
        <w:instrText xml:space="preserve"> PAGEREF _Toc419722972 \h </w:instrText>
      </w:r>
      <w:r w:rsidR="001E713F">
        <w:rPr>
          <w:noProof/>
        </w:rPr>
      </w:r>
      <w:r w:rsidR="001E713F">
        <w:rPr>
          <w:noProof/>
        </w:rPr>
        <w:fldChar w:fldCharType="separate"/>
      </w:r>
      <w:r w:rsidR="001E713F">
        <w:rPr>
          <w:noProof/>
        </w:rPr>
        <w:t>4</w:t>
      </w:r>
      <w:r w:rsidR="001E713F">
        <w:rPr>
          <w:noProof/>
        </w:rPr>
        <w:fldChar w:fldCharType="end"/>
      </w:r>
    </w:p>
    <w:p w:rsidR="001E713F" w:rsidRDefault="001E713F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93D83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93D83">
        <w:rPr>
          <w:noProof/>
          <w:lang w:val="es-ES_tradnl"/>
        </w:rPr>
        <w:t>Introducción a los KPIs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_Toc419722973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713F" w:rsidRDefault="001E713F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KPIs para los procesos de venta y sus métodos de medida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_Toc419722974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713F" w:rsidRDefault="001E713F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KPIs de uso del CRM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_Toc419722975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1"/>
      <w:bookmarkEnd w:id="2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3C1D0E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150518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3C1D0E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18/5/2015</w:t>
            </w: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5005D0" w:rsidRPr="00471562" w:rsidTr="00F34C7A">
        <w:trPr>
          <w:jc w:val="center"/>
        </w:trPr>
        <w:tc>
          <w:tcPr>
            <w:tcW w:w="1559" w:type="dxa"/>
            <w:vAlign w:val="center"/>
          </w:tcPr>
          <w:p w:rsidR="005005D0" w:rsidRPr="00471562" w:rsidRDefault="005005D0" w:rsidP="005005D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5005D0" w:rsidRPr="00471562" w:rsidRDefault="005005D0" w:rsidP="005005D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5005D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5005D0" w:rsidRPr="00471562" w:rsidRDefault="005005D0" w:rsidP="005005D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5005D0" w:rsidRPr="00471562" w:rsidRDefault="005005D0" w:rsidP="005005D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5005D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5005D0" w:rsidRPr="00471562" w:rsidRDefault="005005D0" w:rsidP="005005D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5005D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5005D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5005D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5005D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5005D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5005D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0B7946" w:rsidRPr="00471562" w:rsidRDefault="00800FF5" w:rsidP="000B7946">
      <w:pPr>
        <w:pStyle w:val="Ttulo1"/>
      </w:pPr>
      <w:bookmarkStart w:id="3" w:name="_Toc414021861"/>
      <w:bookmarkStart w:id="4" w:name="_Toc417298850"/>
      <w:bookmarkStart w:id="5" w:name="_Toc419722972"/>
      <w:r>
        <w:t>O</w:t>
      </w:r>
      <w:r w:rsidR="001E713F">
        <w:t>BJETIVOS CUANTIFICABLES DE MEJORA DE COMPAÑÍA</w:t>
      </w:r>
      <w:bookmarkEnd w:id="3"/>
      <w:bookmarkEnd w:id="4"/>
      <w:bookmarkEnd w:id="5"/>
    </w:p>
    <w:p w:rsidR="000B7946" w:rsidRDefault="000B7946" w:rsidP="000B7946">
      <w:pPr>
        <w:rPr>
          <w:rFonts w:eastAsia="Times New Roman"/>
          <w:szCs w:val="20"/>
          <w:lang w:val="es-ES_tradnl" w:eastAsia="es-ES"/>
        </w:rPr>
      </w:pPr>
    </w:p>
    <w:p w:rsidR="000B7946" w:rsidRPr="00362650" w:rsidRDefault="000B7946" w:rsidP="000B7946">
      <w:pPr>
        <w:pStyle w:val="Ttulo2"/>
        <w:rPr>
          <w:lang w:val="es-ES_tradnl" w:eastAsia="es-ES"/>
        </w:rPr>
      </w:pPr>
      <w:bookmarkStart w:id="6" w:name="_Toc419722973"/>
      <w:r>
        <w:rPr>
          <w:lang w:val="es-ES_tradnl" w:eastAsia="es-ES"/>
        </w:rPr>
        <w:t xml:space="preserve">Introducción a los </w:t>
      </w:r>
      <w:proofErr w:type="spellStart"/>
      <w:r>
        <w:rPr>
          <w:lang w:val="es-ES_tradnl" w:eastAsia="es-ES"/>
        </w:rPr>
        <w:t>KPIs</w:t>
      </w:r>
      <w:bookmarkEnd w:id="6"/>
      <w:proofErr w:type="spellEnd"/>
    </w:p>
    <w:p w:rsidR="000B7946" w:rsidRDefault="000B7946" w:rsidP="000B7946">
      <w:pPr>
        <w:tabs>
          <w:tab w:val="left" w:pos="3119"/>
        </w:tabs>
        <w:rPr>
          <w:rFonts w:eastAsia="Times New Roman"/>
          <w:szCs w:val="20"/>
          <w:lang w:val="es-ES_tradnl" w:eastAsia="es-ES"/>
        </w:rPr>
      </w:pPr>
    </w:p>
    <w:p w:rsidR="000B7946" w:rsidRDefault="000B7946" w:rsidP="000B7946">
      <w:pPr>
        <w:tabs>
          <w:tab w:val="left" w:pos="3119"/>
        </w:tabs>
      </w:pPr>
      <w:r>
        <w:rPr>
          <w:rFonts w:eastAsia="Times New Roman"/>
          <w:szCs w:val="20"/>
          <w:lang w:val="es-ES_tradnl" w:eastAsia="es-ES"/>
        </w:rPr>
        <w:t xml:space="preserve">Para poder llevar a cabo un seguimiento a fondo de los procesos de venta de Ingeteam, se requiere definir una serie de </w:t>
      </w:r>
      <w:r w:rsidRPr="00A97D0A">
        <w:rPr>
          <w:rFonts w:eastAsia="Times New Roman"/>
          <w:b/>
          <w:szCs w:val="20"/>
          <w:lang w:val="es-ES_tradnl" w:eastAsia="es-ES"/>
        </w:rPr>
        <w:t>indicadores KPI</w:t>
      </w:r>
      <w:r>
        <w:rPr>
          <w:rFonts w:eastAsia="Times New Roman"/>
          <w:szCs w:val="20"/>
          <w:lang w:val="es-ES_tradnl" w:eastAsia="es-ES"/>
        </w:rPr>
        <w:t xml:space="preserve">, </w:t>
      </w:r>
      <w:r>
        <w:t xml:space="preserve">Indicadores Clave de Desempeño, del inglés Key Performance </w:t>
      </w:r>
      <w:proofErr w:type="spellStart"/>
      <w:r>
        <w:t>Indicators</w:t>
      </w:r>
      <w:proofErr w:type="spellEnd"/>
      <w:r>
        <w:t xml:space="preserve"> (KPI).</w:t>
      </w:r>
    </w:p>
    <w:p w:rsidR="000B7946" w:rsidRDefault="000B7946" w:rsidP="000B7946">
      <w:pPr>
        <w:tabs>
          <w:tab w:val="left" w:pos="3119"/>
        </w:tabs>
      </w:pPr>
    </w:p>
    <w:p w:rsidR="000B7946" w:rsidRDefault="000B7946" w:rsidP="000B7946">
      <w:pPr>
        <w:tabs>
          <w:tab w:val="left" w:pos="3119"/>
        </w:tabs>
      </w:pPr>
      <w:r>
        <w:t>Miden el nivel del desempeño de un proceso, enfocándose en el “cómo” midiendo la bondad de los procesos actuales, de forma que se pueda alcanzar los objetivos fijados.</w:t>
      </w:r>
    </w:p>
    <w:p w:rsidR="000B7946" w:rsidRDefault="000B7946" w:rsidP="000B7946">
      <w:pPr>
        <w:tabs>
          <w:tab w:val="left" w:pos="3119"/>
        </w:tabs>
      </w:pPr>
    </w:p>
    <w:p w:rsidR="000B7946" w:rsidRDefault="000B7946" w:rsidP="000B7946">
      <w:pPr>
        <w:tabs>
          <w:tab w:val="left" w:pos="3119"/>
        </w:tabs>
      </w:pPr>
      <w:r>
        <w:t xml:space="preserve">Key Performance </w:t>
      </w:r>
      <w:proofErr w:type="spellStart"/>
      <w:r>
        <w:t>Indicators</w:t>
      </w:r>
      <w:proofErr w:type="spellEnd"/>
      <w:r>
        <w:t xml:space="preserve"> (KPI) son métricas, utilizadas para cuantificar objetivos que reflejan el rendimiento de una organización, y que generalmente se recogen en su plan estratégico. Estos indicadores son utilizados para asistir o ayudar al estado actual de un negocio y poder planificar acciones futuras. </w:t>
      </w:r>
    </w:p>
    <w:p w:rsidR="000B7946" w:rsidRDefault="000B7946" w:rsidP="000B7946">
      <w:pPr>
        <w:tabs>
          <w:tab w:val="left" w:pos="3119"/>
        </w:tabs>
      </w:pPr>
    </w:p>
    <w:p w:rsidR="000B7946" w:rsidRDefault="000B7946" w:rsidP="000B7946">
      <w:pPr>
        <w:tabs>
          <w:tab w:val="left" w:pos="3119"/>
        </w:tabs>
      </w:pPr>
      <w:r>
        <w:t>Los Indicadores de Rendimiento son frecuentemente utilizados para "valorar" actividades complejas de medir mediante métodos tradicionales. Permiten que los ejecutivos de alto nivel comuniquen la misión y visión de la empresa a los niveles jerárquicos más bajos, involucrando directamente a todos los colaboradores en realización de los objetivos estratégicos de la empresa. La supervisión y la integración de datos son críticas para un programa de KPI. Los datos de los que dependen los KPI tienen que ser consistentes, correctos y estar disponibles a tiempo.</w:t>
      </w:r>
    </w:p>
    <w:p w:rsidR="000B7946" w:rsidRDefault="000B7946" w:rsidP="000B7946">
      <w:pPr>
        <w:tabs>
          <w:tab w:val="left" w:pos="3119"/>
        </w:tabs>
      </w:pPr>
    </w:p>
    <w:p w:rsidR="000B7946" w:rsidRDefault="000B7946" w:rsidP="000B7946">
      <w:pPr>
        <w:tabs>
          <w:tab w:val="left" w:pos="3119"/>
        </w:tabs>
      </w:pPr>
      <w:r>
        <w:t xml:space="preserve">Cuando se definen </w:t>
      </w:r>
      <w:proofErr w:type="spellStart"/>
      <w:r>
        <w:t>KPIs</w:t>
      </w:r>
      <w:proofErr w:type="spellEnd"/>
      <w:r>
        <w:t xml:space="preserve"> se suele aplicar el acrónimo SMART, ya que los </w:t>
      </w:r>
      <w:proofErr w:type="spellStart"/>
      <w:r>
        <w:t>KPIs</w:t>
      </w:r>
      <w:proofErr w:type="spellEnd"/>
      <w:r>
        <w:t xml:space="preserve"> tienen que ser: </w:t>
      </w:r>
    </w:p>
    <w:p w:rsidR="000B7946" w:rsidRDefault="000B7946" w:rsidP="000B7946">
      <w:pPr>
        <w:pStyle w:val="Prrafodelista"/>
        <w:numPr>
          <w:ilvl w:val="3"/>
          <w:numId w:val="50"/>
        </w:numPr>
        <w:tabs>
          <w:tab w:val="left" w:pos="3119"/>
        </w:tabs>
        <w:ind w:left="851"/>
      </w:pPr>
      <w:proofErr w:type="spellStart"/>
      <w:r>
        <w:t>eSpecificos</w:t>
      </w:r>
      <w:proofErr w:type="spellEnd"/>
      <w:r>
        <w:t xml:space="preserve"> </w:t>
      </w:r>
      <w:r>
        <w:tab/>
        <w:t>(</w:t>
      </w:r>
      <w:proofErr w:type="spellStart"/>
      <w:r>
        <w:t>Specific</w:t>
      </w:r>
      <w:proofErr w:type="spellEnd"/>
      <w:r>
        <w:t>)</w:t>
      </w:r>
    </w:p>
    <w:p w:rsidR="000B7946" w:rsidRDefault="000B7946" w:rsidP="000B7946">
      <w:pPr>
        <w:pStyle w:val="Prrafodelista"/>
        <w:numPr>
          <w:ilvl w:val="3"/>
          <w:numId w:val="50"/>
        </w:numPr>
        <w:tabs>
          <w:tab w:val="left" w:pos="3119"/>
        </w:tabs>
        <w:ind w:left="851"/>
      </w:pPr>
      <w:r>
        <w:t xml:space="preserve">Medibles </w:t>
      </w:r>
      <w:r>
        <w:tab/>
        <w:t>(</w:t>
      </w:r>
      <w:proofErr w:type="spellStart"/>
      <w:r>
        <w:t>Measurable</w:t>
      </w:r>
      <w:proofErr w:type="spellEnd"/>
      <w:r>
        <w:t>)</w:t>
      </w:r>
    </w:p>
    <w:p w:rsidR="000B7946" w:rsidRDefault="000B7946" w:rsidP="000B7946">
      <w:pPr>
        <w:pStyle w:val="Prrafodelista"/>
        <w:numPr>
          <w:ilvl w:val="3"/>
          <w:numId w:val="50"/>
        </w:numPr>
        <w:tabs>
          <w:tab w:val="left" w:pos="3119"/>
        </w:tabs>
        <w:ind w:left="851"/>
      </w:pPr>
      <w:r>
        <w:t xml:space="preserve">Alcanzables </w:t>
      </w:r>
      <w:r>
        <w:tab/>
        <w:t>(</w:t>
      </w:r>
      <w:proofErr w:type="spellStart"/>
      <w:r>
        <w:t>Achievable</w:t>
      </w:r>
      <w:proofErr w:type="spellEnd"/>
      <w:r>
        <w:t>)</w:t>
      </w:r>
    </w:p>
    <w:p w:rsidR="000B7946" w:rsidRDefault="000B7946" w:rsidP="000B7946">
      <w:pPr>
        <w:pStyle w:val="Prrafodelista"/>
        <w:numPr>
          <w:ilvl w:val="3"/>
          <w:numId w:val="50"/>
        </w:numPr>
        <w:tabs>
          <w:tab w:val="left" w:pos="3119"/>
        </w:tabs>
        <w:ind w:left="851"/>
      </w:pPr>
      <w:r>
        <w:t xml:space="preserve">Realistas </w:t>
      </w:r>
      <w:r>
        <w:tab/>
        <w:t>(</w:t>
      </w:r>
      <w:proofErr w:type="spellStart"/>
      <w:r>
        <w:t>Realistic</w:t>
      </w:r>
      <w:proofErr w:type="spellEnd"/>
      <w:r>
        <w:t>)</w:t>
      </w:r>
    </w:p>
    <w:p w:rsidR="000B7946" w:rsidRDefault="000B7946" w:rsidP="000B7946">
      <w:pPr>
        <w:pStyle w:val="Prrafodelista"/>
        <w:numPr>
          <w:ilvl w:val="3"/>
          <w:numId w:val="50"/>
        </w:numPr>
        <w:tabs>
          <w:tab w:val="left" w:pos="3119"/>
        </w:tabs>
        <w:ind w:left="851"/>
      </w:pPr>
      <w:r>
        <w:t xml:space="preserve">a Tiempo </w:t>
      </w:r>
      <w:r>
        <w:tab/>
        <w:t>(</w:t>
      </w:r>
      <w:proofErr w:type="spellStart"/>
      <w:r>
        <w:t>Timely</w:t>
      </w:r>
      <w:proofErr w:type="spellEnd"/>
      <w:r>
        <w:t>)</w:t>
      </w:r>
    </w:p>
    <w:p w:rsidR="000B7946" w:rsidRDefault="000B7946" w:rsidP="000B7946">
      <w:pPr>
        <w:tabs>
          <w:tab w:val="left" w:pos="3119"/>
        </w:tabs>
      </w:pPr>
    </w:p>
    <w:p w:rsidR="000B7946" w:rsidRDefault="000B7946" w:rsidP="000B7946">
      <w:pPr>
        <w:tabs>
          <w:tab w:val="left" w:pos="3119"/>
        </w:tabs>
      </w:pPr>
      <w:r>
        <w:t xml:space="preserve">Hay </w:t>
      </w:r>
      <w:proofErr w:type="spellStart"/>
      <w:r>
        <w:t>KPIs</w:t>
      </w:r>
      <w:proofErr w:type="spellEnd"/>
      <w:r>
        <w:t xml:space="preserve"> que son definidos co</w:t>
      </w:r>
      <w:r w:rsidR="00800FF5">
        <w:t xml:space="preserve">mo la combinación de otros </w:t>
      </w:r>
      <w:proofErr w:type="spellStart"/>
      <w:r w:rsidR="00800FF5">
        <w:t>KPIs</w:t>
      </w:r>
      <w:proofErr w:type="spellEnd"/>
      <w:r w:rsidR="00800FF5">
        <w:t xml:space="preserve">, y se denominan </w:t>
      </w:r>
      <w:proofErr w:type="spellStart"/>
      <w:r w:rsidRPr="004F6C87">
        <w:rPr>
          <w:b/>
        </w:rPr>
        <w:t>KPIs</w:t>
      </w:r>
      <w:proofErr w:type="spellEnd"/>
      <w:r w:rsidRPr="004F6C87">
        <w:rPr>
          <w:b/>
        </w:rPr>
        <w:t xml:space="preserve"> derivados</w:t>
      </w:r>
      <w:r w:rsidR="005B322A">
        <w:t xml:space="preserve"> (también denominados </w:t>
      </w:r>
      <w:r w:rsidR="005B322A" w:rsidRPr="005B322A">
        <w:rPr>
          <w:i/>
        </w:rPr>
        <w:t>“</w:t>
      </w:r>
      <w:proofErr w:type="spellStart"/>
      <w:r w:rsidR="005B322A" w:rsidRPr="005B322A">
        <w:rPr>
          <w:i/>
        </w:rPr>
        <w:t>Composite</w:t>
      </w:r>
      <w:proofErr w:type="spellEnd"/>
      <w:r w:rsidR="005B322A" w:rsidRPr="005B322A">
        <w:rPr>
          <w:i/>
        </w:rPr>
        <w:t xml:space="preserve"> KPI</w:t>
      </w:r>
      <w:r w:rsidR="005B322A">
        <w:rPr>
          <w:i/>
        </w:rPr>
        <w:t>”</w:t>
      </w:r>
      <w:r w:rsidR="005B322A">
        <w:t>).</w:t>
      </w:r>
      <w:r>
        <w:t xml:space="preserve"> En las tablas de </w:t>
      </w:r>
      <w:proofErr w:type="spellStart"/>
      <w:r>
        <w:t>KPIs</w:t>
      </w:r>
      <w:proofErr w:type="spellEnd"/>
      <w:r>
        <w:t xml:space="preserve"> a lo largo de este documento se usará la siguiente codificación cromática:</w:t>
      </w:r>
    </w:p>
    <w:p w:rsidR="000B7946" w:rsidRDefault="000B7946" w:rsidP="000B7946">
      <w:pPr>
        <w:tabs>
          <w:tab w:val="left" w:pos="3119"/>
        </w:tabs>
      </w:pPr>
    </w:p>
    <w:p w:rsidR="000B7946" w:rsidRDefault="00800FF5" w:rsidP="000B7946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noProof/>
          <w:szCs w:val="20"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107950</wp:posOffset>
                </wp:positionV>
                <wp:extent cx="3048000" cy="955675"/>
                <wp:effectExtent l="19050" t="19050" r="19050" b="158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955675"/>
                          <a:chOff x="0" y="0"/>
                          <a:chExt cx="3048000" cy="955675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3048000" cy="9556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409575" y="161925"/>
                            <a:ext cx="1092835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946" w:rsidRDefault="000B7946" w:rsidP="00800FF5">
                              <w:r>
                                <w:t>KPI</w:t>
                              </w:r>
                              <w:r w:rsidR="005B322A">
                                <w:t xml:space="preserve">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1676400" y="257175"/>
                            <a:ext cx="824865" cy="11874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409575" y="495300"/>
                            <a:ext cx="11049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946" w:rsidRDefault="000B7946" w:rsidP="00800FF5">
                              <w:r>
                                <w:t>KPI derivado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1676400" y="561975"/>
                            <a:ext cx="824865" cy="11874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left:0;text-align:left;margin-left:83.2pt;margin-top:8.5pt;width:240pt;height:75.25pt;z-index:251673600" coordsize="30480,9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">
                <v:rect id="Rectángulo 4" o:spid="_x0000_s1027" style="position:absolute;width:30480;height:9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uc8IA&#10;AADaAAAADwAAAGRycy9kb3ducmV2LnhtbESPQYvCMBSE78L+h/AW9qapIipdo+wqsl56qPoD3jbP&#10;tti81Ca19d8bQfA4zMw3zHLdm0rcqHGlZQXjUQSCOLO65FzB6bgbLkA4j6yxskwK7uRgvfoYLDHW&#10;tuOUbgefiwBhF6OCwvs6ltJlBRl0I1sTB+9sG4M+yCaXusEuwE0lJ1E0kwZLDgsF1rQpKLscWqOg&#10;7cbJddfK//yUTn/TvyqZJ1uv1Ndn//MNwlPv3+FXe68VTOF5Jd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yy5zwgAAANoAAAAPAAAAAAAAAAAAAAAAAJgCAABkcnMvZG93&#10;bnJldi54bWxQSwUGAAAAAAQABAD1AAAAhwMAAAAA&#10;" fillcolor="#deeaf6 [660]" strokecolor="#0070c0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28" type="#_x0000_t202" style="position:absolute;left:4095;top:1619;width:10929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0B7946" w:rsidRDefault="000B7946" w:rsidP="00800FF5">
                        <w:r>
                          <w:t>KPI</w:t>
                        </w:r>
                        <w:r w:rsidR="005B322A">
                          <w:t xml:space="preserve"> base</w:t>
                        </w:r>
                      </w:p>
                    </w:txbxContent>
                  </v:textbox>
                </v:shape>
                <v:roundrect id="Rectángulo redondeado 6" o:spid="_x0000_s1029" style="position:absolute;left:16764;top:2571;width:8248;height:1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EWv8QA&#10;AADaAAAADwAAAGRycy9kb3ducmV2LnhtbESPQWvCQBSE7wX/w/KE3urGQKWkrlIiDU31olbPj+wz&#10;Cd19m2a3mv57tyB4HGbmG2a+HKwRZ+p961jBdJKAIK6cbrlW8LV/f3oB4QOyRuOYFPyRh+Vi9DDH&#10;TLsLb+m8C7WIEPYZKmhC6DIpfdWQRT9xHXH0Tq63GKLsa6l7vES4NTJNkpm02HJcaLCjvKHqe/dr&#10;FRT5Ybs5tGX5s3lemXWKx09TF0o9joe3VxCBhnAP39ofWsEM/q/E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hFr/EAAAA2gAAAA8AAAAAAAAAAAAAAAAAmAIAAGRycy9k&#10;b3ducmV2LnhtbFBLBQYAAAAABAAEAPUAAACJAwAAAAA=&#10;" fillcolor="white [3212]" stroked="f" strokeweight="1pt">
                  <v:stroke joinstyle="miter"/>
                </v:roundrect>
                <v:shape id="Cuadro de texto 9" o:spid="_x0000_s1030" type="#_x0000_t202" style="position:absolute;left:4095;top:4953;width:11049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0B7946" w:rsidRDefault="000B7946" w:rsidP="00800FF5">
                        <w:r>
                          <w:t>KPI derivado</w:t>
                        </w:r>
                      </w:p>
                    </w:txbxContent>
                  </v:textbox>
                </v:shape>
                <v:roundrect id="Rectángulo redondeado 10" o:spid="_x0000_s1031" style="position:absolute;left:16764;top:5619;width:8248;height:1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M3MEA&#10;AADbAAAADwAAAGRycy9kb3ducmV2LnhtbESPTWvDMAyG74P9B6NBL2NVtsMYad1SBoEOdukHpUcR&#10;a0loLIfYS91/Xx0Gu0no/Xi0XGffm4nH2AWx8DovwLDUwXXSWDgeqpcPMDGROOqDsIUbR1ivHh+W&#10;VLpwlR1P+9QYDZFYkoU2paFEjHXLnuI8DCx6+wmjp6Tr2KAb6arhvse3onhHT51oQ0sDf7ZcX/a/&#10;Xksy47fb+nNfPWeP1QlPX/Vk7ewpbxZgEuf0L/5zb53iK73+ogPg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aDNzBAAAA2wAAAA8AAAAAAAAAAAAAAAAAmAIAAGRycy9kb3du&#10;cmV2LnhtbFBLBQYAAAAABAAEAPUAAACGAwAAAAA=&#10;" fillcolor="#a8d08d [1945]" stroked="f" strokeweight="1pt">
                  <v:stroke joinstyle="miter"/>
                </v:roundrect>
              </v:group>
            </w:pict>
          </mc:Fallback>
        </mc:AlternateContent>
      </w:r>
    </w:p>
    <w:p w:rsidR="000B7946" w:rsidRDefault="000B7946" w:rsidP="000B7946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0B7946" w:rsidRDefault="000B7946" w:rsidP="000B7946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0B7946" w:rsidRPr="00F222A1" w:rsidRDefault="000B7946" w:rsidP="000B7946">
      <w:pPr>
        <w:tabs>
          <w:tab w:val="left" w:pos="3119"/>
        </w:tabs>
        <w:ind w:left="-709"/>
        <w:rPr>
          <w:rFonts w:eastAsia="Times New Roman"/>
          <w:color w:val="FF0000"/>
          <w:szCs w:val="20"/>
          <w:lang w:val="es-ES_tradnl" w:eastAsia="es-ES"/>
        </w:rPr>
      </w:pPr>
      <w:r>
        <w:rPr>
          <w:rFonts w:eastAsia="Times New Roman"/>
          <w:color w:val="FF0000"/>
          <w:szCs w:val="20"/>
          <w:lang w:val="es-ES_tradnl" w:eastAsia="es-ES"/>
        </w:rPr>
        <w:t xml:space="preserve">. </w:t>
      </w:r>
    </w:p>
    <w:p w:rsidR="000B7946" w:rsidRDefault="000B7946" w:rsidP="000B7946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0B7946" w:rsidRDefault="000B7946" w:rsidP="000B7946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0B7946" w:rsidRDefault="000B7946" w:rsidP="000B7946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0B7946" w:rsidRDefault="000B7946" w:rsidP="000B7946">
      <w:pPr>
        <w:tabs>
          <w:tab w:val="left" w:pos="3119"/>
        </w:tabs>
        <w:rPr>
          <w:rFonts w:eastAsia="Times New Roman"/>
          <w:szCs w:val="20"/>
          <w:lang w:val="es-ES_tradnl" w:eastAsia="es-ES"/>
        </w:rPr>
      </w:pPr>
    </w:p>
    <w:p w:rsidR="005B322A" w:rsidRDefault="005B322A" w:rsidP="005B322A">
      <w:bookmarkStart w:id="7" w:name="_Toc414021862"/>
      <w:bookmarkStart w:id="8" w:name="_Toc417298851"/>
    </w:p>
    <w:p w:rsidR="005B322A" w:rsidRDefault="005B322A">
      <w:pPr>
        <w:jc w:val="left"/>
      </w:pPr>
      <w:r>
        <w:br w:type="page"/>
      </w:r>
    </w:p>
    <w:p w:rsidR="005B322A" w:rsidRDefault="005B322A" w:rsidP="005B322A"/>
    <w:p w:rsidR="000B7946" w:rsidRDefault="000B7946" w:rsidP="000B7946">
      <w:pPr>
        <w:pStyle w:val="Ttulo2"/>
      </w:pPr>
      <w:bookmarkStart w:id="9" w:name="_Toc419722974"/>
      <w:proofErr w:type="spellStart"/>
      <w:r>
        <w:t>KPIs</w:t>
      </w:r>
      <w:proofErr w:type="spellEnd"/>
      <w:r>
        <w:t xml:space="preserve"> para los procesos de venta y sus métodos de medida</w:t>
      </w:r>
      <w:bookmarkEnd w:id="7"/>
      <w:bookmarkEnd w:id="8"/>
      <w:bookmarkEnd w:id="9"/>
    </w:p>
    <w:p w:rsidR="000B7946" w:rsidRDefault="000B7946" w:rsidP="000B7946"/>
    <w:p w:rsidR="005B322A" w:rsidRDefault="000B7946" w:rsidP="000B7946">
      <w:r>
        <w:t xml:space="preserve">Los distintos </w:t>
      </w:r>
      <w:proofErr w:type="spellStart"/>
      <w:r>
        <w:t>KPIs</w:t>
      </w:r>
      <w:proofErr w:type="spellEnd"/>
      <w:r>
        <w:t xml:space="preserve"> que serán utilizados en el sistema CRM son descritos a continuación. Se ha de tener en cuenta que casi todos encuentran sentido al cuantificarlos con las siguientes variables: </w:t>
      </w:r>
    </w:p>
    <w:p w:rsidR="005B322A" w:rsidRDefault="005B322A" w:rsidP="000B7946"/>
    <w:p w:rsidR="000B7946" w:rsidRDefault="000B7946" w:rsidP="000B7946">
      <w:pPr>
        <w:pStyle w:val="Prrafodelista"/>
        <w:numPr>
          <w:ilvl w:val="0"/>
          <w:numId w:val="54"/>
        </w:numPr>
      </w:pPr>
      <w:r w:rsidRPr="00E666BD">
        <w:t>Tiempo</w:t>
      </w:r>
    </w:p>
    <w:p w:rsidR="000B7946" w:rsidRPr="00E666BD" w:rsidRDefault="000B7946" w:rsidP="000B7946">
      <w:pPr>
        <w:pStyle w:val="Prrafodelista"/>
        <w:numPr>
          <w:ilvl w:val="0"/>
          <w:numId w:val="54"/>
        </w:numPr>
      </w:pPr>
      <w:r w:rsidRPr="00E666BD">
        <w:rPr>
          <w:rFonts w:cs="Times New Roman"/>
        </w:rPr>
        <w:t>KAM/Filial/Negocio</w:t>
      </w:r>
    </w:p>
    <w:p w:rsidR="000B7946" w:rsidRDefault="000B7946" w:rsidP="000B7946">
      <w:pPr>
        <w:spacing w:after="200" w:line="276" w:lineRule="auto"/>
        <w:contextualSpacing/>
        <w:rPr>
          <w:lang w:val="en-US"/>
        </w:rPr>
      </w:pPr>
    </w:p>
    <w:p w:rsidR="005B322A" w:rsidRDefault="005B322A" w:rsidP="000B7946">
      <w:pPr>
        <w:spacing w:after="200" w:line="276" w:lineRule="auto"/>
        <w:contextualSpacing/>
        <w:rPr>
          <w:lang w:val="en-US"/>
        </w:rPr>
      </w:pPr>
    </w:p>
    <w:p w:rsidR="00800FF5" w:rsidRDefault="00800FF5" w:rsidP="000B7946">
      <w:pPr>
        <w:spacing w:after="200" w:line="276" w:lineRule="auto"/>
        <w:contextualSpacing/>
        <w:rPr>
          <w:lang w:val="en-US"/>
        </w:rPr>
      </w:pPr>
    </w:p>
    <w:tbl>
      <w:tblPr>
        <w:tblW w:w="10831" w:type="dxa"/>
        <w:tblInd w:w="-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560"/>
        <w:gridCol w:w="2693"/>
        <w:gridCol w:w="3402"/>
      </w:tblGrid>
      <w:tr w:rsidR="00800FF5" w:rsidRPr="00E32405" w:rsidTr="005B322A">
        <w:trPr>
          <w:cantSplit/>
          <w:trHeight w:val="300"/>
        </w:trPr>
        <w:tc>
          <w:tcPr>
            <w:tcW w:w="3176" w:type="dxa"/>
            <w:shd w:val="clear" w:color="000000" w:fill="C5D9F1"/>
            <w:noWrap/>
            <w:hideMark/>
          </w:tcPr>
          <w:p w:rsidR="00800FF5" w:rsidRPr="00223B69" w:rsidRDefault="00800FF5" w:rsidP="0027268B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>
              <w:rPr>
                <w:b/>
              </w:rPr>
              <w:br w:type="page"/>
            </w: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KPI</w:t>
            </w:r>
          </w:p>
        </w:tc>
        <w:tc>
          <w:tcPr>
            <w:tcW w:w="1560" w:type="dxa"/>
            <w:shd w:val="clear" w:color="000000" w:fill="C5D9F1"/>
            <w:noWrap/>
            <w:hideMark/>
          </w:tcPr>
          <w:p w:rsidR="00800FF5" w:rsidRPr="00223B69" w:rsidRDefault="00800FF5" w:rsidP="0027268B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Umbral</w:t>
            </w:r>
          </w:p>
        </w:tc>
        <w:tc>
          <w:tcPr>
            <w:tcW w:w="2693" w:type="dxa"/>
            <w:shd w:val="clear" w:color="000000" w:fill="C5D9F1"/>
          </w:tcPr>
          <w:p w:rsidR="00800FF5" w:rsidRPr="00E32405" w:rsidRDefault="00800FF5" w:rsidP="0027268B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Fórmula</w:t>
            </w:r>
          </w:p>
        </w:tc>
        <w:tc>
          <w:tcPr>
            <w:tcW w:w="3402" w:type="dxa"/>
            <w:shd w:val="clear" w:color="000000" w:fill="C5D9F1"/>
            <w:noWrap/>
            <w:hideMark/>
          </w:tcPr>
          <w:p w:rsidR="00800FF5" w:rsidRPr="00E32405" w:rsidRDefault="00800FF5" w:rsidP="0027268B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Filtros</w:t>
            </w:r>
          </w:p>
        </w:tc>
      </w:tr>
      <w:tr w:rsidR="00800FF5" w:rsidRPr="00223B69" w:rsidTr="005B322A">
        <w:trPr>
          <w:cantSplit/>
          <w:trHeight w:val="665"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800FF5" w:rsidRPr="00223B69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Número de Visitas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800FF5" w:rsidRPr="00223B69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  <w:shd w:val="clear" w:color="auto" w:fill="auto"/>
          </w:tcPr>
          <w:p w:rsidR="00800FF5" w:rsidRPr="00E3240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</w:p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Antigüedad comercial</w:t>
            </w:r>
          </w:p>
        </w:tc>
      </w:tr>
      <w:tr w:rsidR="00800FF5" w:rsidRPr="00223B69" w:rsidTr="005B322A">
        <w:trPr>
          <w:cantSplit/>
          <w:trHeight w:val="600"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800FF5" w:rsidRPr="00223B69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Facturación (€)</w:t>
            </w: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800FF5" w:rsidRPr="00223B69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  <w:shd w:val="clear" w:color="auto" w:fill="auto"/>
          </w:tcPr>
          <w:p w:rsidR="00800FF5" w:rsidRPr="00E3240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- 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Posición en la cadena de valor</w:t>
            </w:r>
          </w:p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Antigüedad comercial</w:t>
            </w:r>
          </w:p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Por jerarquía de producto (categorías, series, etc…)</w:t>
            </w:r>
          </w:p>
        </w:tc>
      </w:tr>
      <w:tr w:rsidR="00800FF5" w:rsidRPr="00223B69" w:rsidTr="005B322A">
        <w:trPr>
          <w:cantSplit/>
          <w:trHeight w:val="600"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800FF5" w:rsidRPr="00223B69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Nº </w:t>
            </w:r>
            <w:r w:rsidRPr="00A943AC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Teleconferencias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800FF5" w:rsidRPr="00223B69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  <w:shd w:val="clear" w:color="auto" w:fill="auto"/>
          </w:tcPr>
          <w:p w:rsidR="00800FF5" w:rsidRPr="00E3240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</w:p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Antigüedad comercial</w:t>
            </w:r>
          </w:p>
        </w:tc>
      </w:tr>
      <w:tr w:rsidR="00800FF5" w:rsidRPr="00223B69" w:rsidTr="005B322A">
        <w:trPr>
          <w:cantSplit/>
          <w:trHeight w:val="234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Pr="00A943AC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(€)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  <w:shd w:val="clear" w:color="auto" w:fill="auto"/>
          </w:tcPr>
          <w:p w:rsidR="00800FF5" w:rsidRPr="00E3240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96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Pr="00A943AC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  <w:shd w:val="clear" w:color="auto" w:fill="auto"/>
          </w:tcPr>
          <w:p w:rsidR="00800FF5" w:rsidRPr="00E3240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242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Pr="00A943AC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(#)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Pr="00223B69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  <w:shd w:val="clear" w:color="auto" w:fill="auto"/>
          </w:tcPr>
          <w:p w:rsidR="00800FF5" w:rsidRPr="00E3240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600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Ofertas realizadas (MW)   VS</w:t>
            </w:r>
          </w:p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Ofertas realizadas (#)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2"/>
                <w:lang w:eastAsia="es-ES"/>
              </w:rPr>
            </w:pPr>
            <w:r w:rsidRPr="000E67FA">
              <w:rPr>
                <w:rFonts w:ascii="Calibri" w:eastAsia="Times New Roman" w:hAnsi="Calibri"/>
                <w:color w:val="FF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TIPO CLIENTE:</w:t>
            </w:r>
          </w:p>
          <w:p w:rsidR="00800FF5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- Posición en la cadena de valor</w:t>
            </w:r>
          </w:p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- Antigüedad comercial</w:t>
            </w:r>
          </w:p>
        </w:tc>
      </w:tr>
      <w:tr w:rsidR="00800FF5" w:rsidRPr="00223B69" w:rsidTr="005B322A">
        <w:trPr>
          <w:cantSplit/>
          <w:trHeight w:val="600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Ofertas realizadas (€)    VS</w:t>
            </w:r>
          </w:p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Ofertas realizadas (#)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2"/>
                <w:lang w:eastAsia="es-ES"/>
              </w:rPr>
            </w:pPr>
            <w:r w:rsidRPr="000E67FA">
              <w:rPr>
                <w:rFonts w:ascii="Calibri" w:eastAsia="Times New Roman" w:hAnsi="Calibri"/>
                <w:color w:val="FF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TIPO CLIENTE:</w:t>
            </w:r>
          </w:p>
          <w:p w:rsidR="00800FF5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- Posición en la cadena de valor</w:t>
            </w:r>
          </w:p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- Antigüedad comercial</w:t>
            </w:r>
          </w:p>
        </w:tc>
      </w:tr>
      <w:tr w:rsidR="00800FF5" w:rsidRPr="00223B69" w:rsidTr="005B322A">
        <w:trPr>
          <w:cantSplit/>
          <w:trHeight w:val="600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Ofertas realizadas (€) ponderadas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693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  <w:r w:rsidRPr="00827D6C">
              <w:rPr>
                <w:rFonts w:ascii="Calibri" w:eastAsia="Times New Roman" w:hAnsi="Calibri"/>
                <w:sz w:val="18"/>
                <w:lang w:eastAsia="es-ES"/>
              </w:rPr>
              <w:t>Suma-producto (</w:t>
            </w:r>
            <w:proofErr w:type="spellStart"/>
            <w:r w:rsidRPr="00827D6C">
              <w:rPr>
                <w:rFonts w:ascii="Calibri" w:eastAsia="Times New Roman" w:hAnsi="Calibri"/>
                <w:sz w:val="18"/>
                <w:lang w:eastAsia="es-ES"/>
              </w:rPr>
              <w:t>weighted</w:t>
            </w:r>
            <w:proofErr w:type="spellEnd"/>
            <w:r w:rsidRPr="00827D6C">
              <w:rPr>
                <w:rFonts w:ascii="Calibri" w:eastAsia="Times New Roman" w:hAnsi="Calibri"/>
                <w:sz w:val="18"/>
                <w:lang w:eastAsia="es-ES"/>
              </w:rPr>
              <w:t xml:space="preserve"> sum) del precio de cada oferta por su ponderación (=</w:t>
            </w:r>
            <w:r>
              <w:rPr>
                <w:rFonts w:ascii="Calibri" w:eastAsia="Times New Roman" w:hAnsi="Calibri"/>
                <w:sz w:val="18"/>
                <w:lang w:eastAsia="es-ES"/>
              </w:rPr>
              <w:t xml:space="preserve"> </w:t>
            </w:r>
            <w:r w:rsidRPr="00827D6C">
              <w:rPr>
                <w:rFonts w:ascii="Calibri" w:eastAsia="Times New Roman" w:hAnsi="Calibri"/>
                <w:sz w:val="18"/>
                <w:lang w:eastAsia="es-ES"/>
              </w:rPr>
              <w:t>probabilidad de éxito)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600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Ofertas realizadas (MW) ponderadas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693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  <w:r w:rsidRPr="00827D6C">
              <w:rPr>
                <w:rFonts w:ascii="Calibri" w:eastAsia="Times New Roman" w:hAnsi="Calibri"/>
                <w:sz w:val="18"/>
                <w:lang w:eastAsia="es-ES"/>
              </w:rPr>
              <w:t>Suma-producto (</w:t>
            </w:r>
            <w:proofErr w:type="spellStart"/>
            <w:r w:rsidRPr="00827D6C">
              <w:rPr>
                <w:rFonts w:ascii="Calibri" w:eastAsia="Times New Roman" w:hAnsi="Calibri"/>
                <w:sz w:val="18"/>
                <w:lang w:eastAsia="es-ES"/>
              </w:rPr>
              <w:t>weighted</w:t>
            </w:r>
            <w:proofErr w:type="spellEnd"/>
            <w:r w:rsidRPr="00827D6C">
              <w:rPr>
                <w:rFonts w:ascii="Calibri" w:eastAsia="Times New Roman" w:hAnsi="Calibri"/>
                <w:sz w:val="18"/>
                <w:lang w:eastAsia="es-ES"/>
              </w:rPr>
              <w:t xml:space="preserve"> sum)  de MW de cada oferta por su ponderación (= probabilidad de éxito)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184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Margen bruto (€)</w:t>
            </w:r>
          </w:p>
        </w:tc>
        <w:tc>
          <w:tcPr>
            <w:tcW w:w="1560" w:type="dxa"/>
            <w:shd w:val="clear" w:color="auto" w:fill="auto"/>
            <w:noWrap/>
          </w:tcPr>
          <w:p w:rsidR="00800FF5" w:rsidRPr="00827D6C" w:rsidRDefault="00800FF5" w:rsidP="0027268B">
            <w:r w:rsidRPr="000E67FA">
              <w:rPr>
                <w:rFonts w:ascii="Calibri" w:eastAsia="Times New Roman" w:hAnsi="Calibri"/>
                <w:color w:val="FF0000"/>
                <w:sz w:val="22"/>
                <w:lang w:eastAsia="es-ES"/>
              </w:rPr>
              <w:t>¿</w:t>
            </w:r>
            <w:proofErr w:type="spellStart"/>
            <w:r w:rsidRPr="000E67FA">
              <w:rPr>
                <w:rFonts w:ascii="Calibri" w:eastAsia="Times New Roman" w:hAnsi="Calibri"/>
                <w:color w:val="FF0000"/>
                <w:sz w:val="22"/>
                <w:lang w:eastAsia="es-ES"/>
              </w:rPr>
              <w:t>Pto</w:t>
            </w:r>
            <w:proofErr w:type="spellEnd"/>
            <w:r w:rsidRPr="000E67FA">
              <w:rPr>
                <w:rFonts w:ascii="Calibri" w:eastAsia="Times New Roman" w:hAnsi="Calibri"/>
                <w:color w:val="FF0000"/>
                <w:sz w:val="22"/>
                <w:lang w:eastAsia="es-ES"/>
              </w:rPr>
              <w:t xml:space="preserve"> equilibrio?</w:t>
            </w:r>
          </w:p>
        </w:tc>
        <w:tc>
          <w:tcPr>
            <w:tcW w:w="2693" w:type="dxa"/>
          </w:tcPr>
          <w:p w:rsidR="00800FF5" w:rsidRPr="00827D6C" w:rsidRDefault="00800FF5" w:rsidP="0027268B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174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Margen bruto (%)</w:t>
            </w:r>
          </w:p>
        </w:tc>
        <w:tc>
          <w:tcPr>
            <w:tcW w:w="1560" w:type="dxa"/>
            <w:shd w:val="clear" w:color="auto" w:fill="auto"/>
            <w:noWrap/>
          </w:tcPr>
          <w:p w:rsidR="00800FF5" w:rsidRPr="00827D6C" w:rsidRDefault="00800FF5" w:rsidP="0027268B">
            <w:r w:rsidRPr="000E67FA">
              <w:rPr>
                <w:rFonts w:ascii="Calibri" w:eastAsia="Times New Roman" w:hAnsi="Calibri"/>
                <w:color w:val="FF0000"/>
                <w:sz w:val="22"/>
                <w:lang w:eastAsia="es-ES"/>
              </w:rPr>
              <w:t>¿</w:t>
            </w:r>
            <w:proofErr w:type="spellStart"/>
            <w:r w:rsidRPr="000E67FA">
              <w:rPr>
                <w:rFonts w:ascii="Calibri" w:eastAsia="Times New Roman" w:hAnsi="Calibri"/>
                <w:color w:val="FF0000"/>
                <w:sz w:val="22"/>
                <w:lang w:eastAsia="es-ES"/>
              </w:rPr>
              <w:t>Pto</w:t>
            </w:r>
            <w:proofErr w:type="spellEnd"/>
            <w:r w:rsidRPr="000E67FA">
              <w:rPr>
                <w:rFonts w:ascii="Calibri" w:eastAsia="Times New Roman" w:hAnsi="Calibri"/>
                <w:color w:val="FF0000"/>
                <w:sz w:val="22"/>
                <w:lang w:eastAsia="es-ES"/>
              </w:rPr>
              <w:t xml:space="preserve"> equilibrio?</w:t>
            </w:r>
          </w:p>
        </w:tc>
        <w:tc>
          <w:tcPr>
            <w:tcW w:w="2693" w:type="dxa"/>
          </w:tcPr>
          <w:p w:rsidR="00800FF5" w:rsidRPr="00827D6C" w:rsidRDefault="00800FF5" w:rsidP="0027268B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600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Entregas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  <w:shd w:val="clear" w:color="auto" w:fill="auto"/>
          </w:tcPr>
          <w:p w:rsidR="00800FF5" w:rsidRPr="00827D6C" w:rsidRDefault="00800FF5" w:rsidP="0027268B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TIPO CLIENTE:</w:t>
            </w:r>
          </w:p>
          <w:p w:rsidR="00800FF5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- Posición en la cadena de valor</w:t>
            </w:r>
          </w:p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- Antigüedad comercial</w:t>
            </w:r>
          </w:p>
        </w:tc>
      </w:tr>
      <w:tr w:rsidR="00800FF5" w:rsidRPr="00223B69" w:rsidTr="005B322A">
        <w:trPr>
          <w:cantSplit/>
          <w:trHeight w:val="602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Cuota de mercado (CM)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2"/>
                <w:lang w:eastAsia="es-ES"/>
              </w:rPr>
            </w:pPr>
            <w:r w:rsidRPr="000E67FA">
              <w:rPr>
                <w:rFonts w:ascii="Calibri" w:eastAsia="Times New Roman" w:hAnsi="Calibri"/>
                <w:color w:val="FF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800FF5" w:rsidRPr="00827D6C" w:rsidRDefault="00DF7725" w:rsidP="0027268B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18"/>
                        <w:lang w:eastAsia="es-ES"/>
                      </w:rPr>
                      <m:t>Entregas (MW)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18"/>
                        <w:lang w:eastAsia="es-ES"/>
                      </w:rPr>
                      <m:t>Potencia instalada</m:t>
                    </m:r>
                  </m:den>
                </m:f>
                <m:r>
                  <w:rPr>
                    <w:rFonts w:ascii="Cambria Math" w:eastAsia="Times New Roman" w:hAnsi="Cambria Math"/>
                    <w:sz w:val="18"/>
                    <w:lang w:eastAsia="es-ES"/>
                  </w:rPr>
                  <m:t>/año</m:t>
                </m:r>
              </m:oMath>
            </m:oMathPara>
          </w:p>
        </w:tc>
        <w:tc>
          <w:tcPr>
            <w:tcW w:w="3402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- Geografía (País / Región)</w:t>
            </w:r>
          </w:p>
        </w:tc>
      </w:tr>
      <w:tr w:rsidR="00800FF5" w:rsidRPr="00223B69" w:rsidTr="005B322A">
        <w:trPr>
          <w:cantSplit/>
          <w:trHeight w:val="695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bCs/>
                <w:sz w:val="22"/>
                <w:lang w:eastAsia="es-ES"/>
              </w:rPr>
            </w:pPr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CM acumulada (</w:t>
            </w:r>
            <w:proofErr w:type="spellStart"/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CMa</w:t>
            </w:r>
            <w:proofErr w:type="spellEnd"/>
            <w:r w:rsidRPr="00827D6C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center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693" w:type="dxa"/>
            <w:shd w:val="clear" w:color="auto" w:fill="C5E0B3" w:themeFill="accent6" w:themeFillTint="66"/>
          </w:tcPr>
          <w:p w:rsidR="00800FF5" w:rsidRPr="00827D6C" w:rsidRDefault="00DF7725" w:rsidP="0027268B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eastAsia="Times New Roman" w:hAnsi="Cambria Math"/>
                        <w:sz w:val="18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lang w:eastAsia="es-ES"/>
                      </w:rPr>
                      <m:t>año =2000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lang w:eastAsia="es-ES"/>
                      </w:rPr>
                      <m:t>año actual-1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8"/>
                        <w:lang w:eastAsia="es-ES"/>
                      </w:rPr>
                      <m:t>CM</m:t>
                    </m:r>
                  </m:e>
                </m:nary>
              </m:oMath>
            </m:oMathPara>
          </w:p>
        </w:tc>
        <w:tc>
          <w:tcPr>
            <w:tcW w:w="3402" w:type="dxa"/>
            <w:shd w:val="clear" w:color="auto" w:fill="C5E0B3" w:themeFill="accent6" w:themeFillTint="66"/>
          </w:tcPr>
          <w:p w:rsidR="00800FF5" w:rsidRPr="00827D6C" w:rsidRDefault="00800FF5" w:rsidP="0027268B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827D6C">
              <w:rPr>
                <w:rFonts w:ascii="Calibri" w:eastAsia="Times New Roman" w:hAnsi="Calibri"/>
                <w:sz w:val="20"/>
                <w:lang w:eastAsia="es-ES"/>
              </w:rPr>
              <w:t>- Geografía (País / Región)</w:t>
            </w:r>
          </w:p>
        </w:tc>
      </w:tr>
      <w:tr w:rsidR="00800FF5" w:rsidRPr="00223B69" w:rsidTr="005B322A">
        <w:trPr>
          <w:cantSplit/>
          <w:trHeight w:val="557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lastRenderedPageBreak/>
              <w:t>Penetración (Pe)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800FF5" w:rsidRPr="00E32405" w:rsidRDefault="00DF772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Nuevos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800FF5" w:rsidRPr="00223B69" w:rsidTr="005B322A">
        <w:trPr>
          <w:cantSplit/>
          <w:trHeight w:val="551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Deserción (De)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800FF5" w:rsidRPr="00E32405" w:rsidRDefault="00DF772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Bajas de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-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Commercial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Importance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– Que no ha facturado en los últimos 12 meses = baja</w:t>
            </w:r>
          </w:p>
        </w:tc>
      </w:tr>
      <w:tr w:rsidR="00800FF5" w:rsidRPr="00223B69" w:rsidTr="005B322A">
        <w:trPr>
          <w:cantSplit/>
          <w:trHeight w:val="559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Fidelidad (Fi)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800FF5" w:rsidRPr="00E32405" w:rsidRDefault="00DF772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Clientes Repetidores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559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# de leads 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800FF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- Prioridad de la compañía (A,B,C – Company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Importance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)</w:t>
            </w:r>
          </w:p>
        </w:tc>
      </w:tr>
      <w:tr w:rsidR="00800FF5" w:rsidRPr="001E713F" w:rsidTr="005B322A">
        <w:trPr>
          <w:cantSplit/>
          <w:trHeight w:val="559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Pr="00800FF5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s-ES"/>
              </w:rPr>
            </w:pPr>
            <w:r w:rsidRPr="00800FF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s-ES"/>
              </w:rPr>
              <w:t xml:space="preserve"># de </w:t>
            </w:r>
            <w:proofErr w:type="spellStart"/>
            <w:r w:rsidRPr="00800FF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s-ES"/>
              </w:rPr>
              <w:t>cuentas</w:t>
            </w:r>
            <w:proofErr w:type="spellEnd"/>
            <w:r w:rsidRPr="00800FF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s-ES"/>
              </w:rPr>
              <w:t xml:space="preserve"> con time to be contacted overdue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P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val="en-US" w:eastAsia="es-ES"/>
              </w:rPr>
            </w:pPr>
          </w:p>
        </w:tc>
        <w:tc>
          <w:tcPr>
            <w:tcW w:w="2693" w:type="dxa"/>
          </w:tcPr>
          <w:p w:rsidR="00800FF5" w:rsidRPr="00800FF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val="en-US"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800FF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val="en-US" w:eastAsia="es-ES"/>
              </w:rPr>
            </w:pPr>
          </w:p>
        </w:tc>
      </w:tr>
      <w:tr w:rsidR="00800FF5" w:rsidRPr="00223B69" w:rsidTr="005B322A">
        <w:trPr>
          <w:cantSplit/>
          <w:trHeight w:val="559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Tiempo medio conversión de lead a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opportunity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800FF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559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Porcentaje conversión de oferta a pedido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800FF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800FF5" w:rsidRPr="00223B69" w:rsidTr="005B322A">
        <w:trPr>
          <w:cantSplit/>
          <w:trHeight w:val="559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Tiempo medio conversión de oferta a pedido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800FF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E3240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800FF5" w:rsidRPr="001E713F" w:rsidTr="005B322A">
        <w:trPr>
          <w:cantSplit/>
          <w:trHeight w:val="559"/>
        </w:trPr>
        <w:tc>
          <w:tcPr>
            <w:tcW w:w="3176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# de cuentas (BD1)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800FF5" w:rsidRDefault="00800FF5" w:rsidP="0027268B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800FF5" w:rsidRDefault="00800FF5" w:rsidP="0027268B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800FF5" w:rsidRPr="00800FF5" w:rsidRDefault="00800FF5" w:rsidP="0027268B">
            <w:pPr>
              <w:pStyle w:val="Prrafodelista"/>
              <w:numPr>
                <w:ilvl w:val="0"/>
                <w:numId w:val="50"/>
              </w:numPr>
              <w:ind w:left="468"/>
              <w:rPr>
                <w:rFonts w:ascii="Calibri" w:eastAsia="Times New Roman" w:hAnsi="Calibri"/>
                <w:color w:val="000000"/>
                <w:sz w:val="20"/>
                <w:lang w:val="en-US" w:eastAsia="es-ES"/>
              </w:rPr>
            </w:pPr>
            <w:r w:rsidRPr="00800FF5">
              <w:rPr>
                <w:rFonts w:ascii="Calibri" w:eastAsia="Times New Roman" w:hAnsi="Calibri"/>
                <w:color w:val="000000"/>
                <w:sz w:val="20"/>
                <w:lang w:val="en-US" w:eastAsia="es-ES"/>
              </w:rPr>
              <w:t>Company importance (A,B,C, TBD, None)</w:t>
            </w:r>
          </w:p>
          <w:p w:rsidR="00800FF5" w:rsidRPr="00800FF5" w:rsidRDefault="00800FF5" w:rsidP="0027268B">
            <w:pPr>
              <w:rPr>
                <w:rFonts w:ascii="Calibri" w:eastAsia="Times New Roman" w:hAnsi="Calibri"/>
                <w:color w:val="000000"/>
                <w:sz w:val="20"/>
                <w:lang w:val="en-US" w:eastAsia="es-ES"/>
              </w:rPr>
            </w:pPr>
          </w:p>
        </w:tc>
      </w:tr>
    </w:tbl>
    <w:p w:rsidR="00800FF5" w:rsidRPr="00800FF5" w:rsidRDefault="00800FF5" w:rsidP="000B7946">
      <w:pPr>
        <w:spacing w:after="200" w:line="276" w:lineRule="auto"/>
        <w:contextualSpacing/>
        <w:rPr>
          <w:lang w:val="en-US"/>
        </w:rPr>
      </w:pPr>
    </w:p>
    <w:p w:rsidR="000B7946" w:rsidRPr="00800FF5" w:rsidRDefault="000B7946" w:rsidP="000B7946">
      <w:pPr>
        <w:rPr>
          <w:lang w:val="en-US"/>
        </w:rPr>
      </w:pPr>
    </w:p>
    <w:p w:rsidR="000B7946" w:rsidRPr="00800FF5" w:rsidRDefault="000B7946" w:rsidP="000B7946">
      <w:pPr>
        <w:jc w:val="left"/>
        <w:rPr>
          <w:b/>
          <w:lang w:val="en-US"/>
        </w:rPr>
      </w:pPr>
    </w:p>
    <w:p w:rsidR="000B7946" w:rsidRPr="00800FF5" w:rsidRDefault="000B7946" w:rsidP="000B7946">
      <w:pPr>
        <w:jc w:val="left"/>
        <w:rPr>
          <w:b/>
          <w:lang w:val="en-US"/>
        </w:rPr>
      </w:pPr>
    </w:p>
    <w:p w:rsidR="000B7946" w:rsidRPr="00800FF5" w:rsidRDefault="000B7946" w:rsidP="000B7946">
      <w:pPr>
        <w:jc w:val="left"/>
        <w:rPr>
          <w:b/>
          <w:lang w:val="en-US"/>
        </w:rPr>
      </w:pPr>
      <w:r w:rsidRPr="00800FF5">
        <w:rPr>
          <w:b/>
          <w:lang w:val="en-US"/>
        </w:rPr>
        <w:br w:type="page"/>
      </w:r>
    </w:p>
    <w:p w:rsidR="000B7946" w:rsidRPr="00800FF5" w:rsidRDefault="000B7946" w:rsidP="000B7946">
      <w:pPr>
        <w:jc w:val="left"/>
        <w:rPr>
          <w:b/>
          <w:lang w:val="en-US"/>
        </w:rPr>
      </w:pPr>
    </w:p>
    <w:p w:rsidR="000B7946" w:rsidRDefault="000B7946" w:rsidP="000B7946">
      <w:pPr>
        <w:pStyle w:val="Ttulo2"/>
      </w:pPr>
      <w:bookmarkStart w:id="10" w:name="_Toc419722975"/>
      <w:proofErr w:type="spellStart"/>
      <w:r>
        <w:t>KPIs</w:t>
      </w:r>
      <w:proofErr w:type="spellEnd"/>
      <w:r>
        <w:t xml:space="preserve"> de uso del CRM</w:t>
      </w:r>
      <w:bookmarkEnd w:id="10"/>
    </w:p>
    <w:p w:rsidR="000B7946" w:rsidRDefault="000B7946" w:rsidP="000B7946">
      <w:pPr>
        <w:rPr>
          <w:b/>
        </w:rPr>
      </w:pPr>
    </w:p>
    <w:p w:rsidR="000B7946" w:rsidRDefault="000B7946" w:rsidP="000B7946">
      <w:r w:rsidRPr="005E31D5">
        <w:t>En este</w:t>
      </w:r>
      <w:r>
        <w:t xml:space="preserve"> apartado se indican los </w:t>
      </w:r>
      <w:proofErr w:type="spellStart"/>
      <w:r>
        <w:t>KPIs</w:t>
      </w:r>
      <w:proofErr w:type="spellEnd"/>
      <w:r>
        <w:t xml:space="preserve"> que serán usados para cuantificar el nivel de interacción que tienen los usuarios con el sistema CRM con el objetivo de asistir </w:t>
      </w:r>
      <w:r w:rsidR="000E67FA">
        <w:t xml:space="preserve">a </w:t>
      </w:r>
      <w:r>
        <w:t xml:space="preserve">la toma de decisiones gerenciales así como medir la efectividad, eficiencia y rendimiento, del sistema CRM. </w:t>
      </w:r>
    </w:p>
    <w:p w:rsidR="000B7946" w:rsidRDefault="000B7946" w:rsidP="000B7946"/>
    <w:p w:rsidR="000B7946" w:rsidRPr="005E31D5" w:rsidRDefault="000B7946" w:rsidP="000B7946"/>
    <w:tbl>
      <w:tblPr>
        <w:tblW w:w="10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8"/>
        <w:gridCol w:w="2089"/>
        <w:gridCol w:w="2216"/>
        <w:gridCol w:w="3444"/>
      </w:tblGrid>
      <w:tr w:rsidR="000B7946" w:rsidRPr="00E32405" w:rsidTr="000E67FA">
        <w:trPr>
          <w:cantSplit/>
          <w:trHeight w:val="296"/>
          <w:tblHeader/>
          <w:jc w:val="center"/>
        </w:trPr>
        <w:tc>
          <w:tcPr>
            <w:tcW w:w="3078" w:type="dxa"/>
            <w:shd w:val="clear" w:color="000000" w:fill="C5D9F1"/>
            <w:noWrap/>
            <w:hideMark/>
          </w:tcPr>
          <w:p w:rsidR="000B7946" w:rsidRPr="000E13EB" w:rsidRDefault="000B7946" w:rsidP="00300B1C">
            <w:pPr>
              <w:jc w:val="center"/>
              <w:rPr>
                <w:rFonts w:ascii="Calibri" w:eastAsia="Times New Roman" w:hAnsi="Calibri"/>
                <w:b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sz w:val="22"/>
                <w:lang w:eastAsia="es-ES"/>
              </w:rPr>
              <w:t>KPI</w:t>
            </w:r>
          </w:p>
        </w:tc>
        <w:tc>
          <w:tcPr>
            <w:tcW w:w="2089" w:type="dxa"/>
            <w:shd w:val="clear" w:color="000000" w:fill="C5D9F1"/>
            <w:noWrap/>
            <w:hideMark/>
          </w:tcPr>
          <w:p w:rsidR="000B7946" w:rsidRPr="000E13EB" w:rsidRDefault="000B7946" w:rsidP="00300B1C">
            <w:pPr>
              <w:jc w:val="center"/>
              <w:rPr>
                <w:rFonts w:ascii="Calibri" w:eastAsia="Times New Roman" w:hAnsi="Calibri"/>
                <w:b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sz w:val="22"/>
                <w:lang w:eastAsia="es-ES"/>
              </w:rPr>
              <w:t>Umbral</w:t>
            </w:r>
          </w:p>
        </w:tc>
        <w:tc>
          <w:tcPr>
            <w:tcW w:w="2216" w:type="dxa"/>
            <w:shd w:val="clear" w:color="000000" w:fill="C5D9F1"/>
          </w:tcPr>
          <w:p w:rsidR="000B7946" w:rsidRPr="000E13EB" w:rsidRDefault="000B7946" w:rsidP="00300B1C">
            <w:pPr>
              <w:jc w:val="center"/>
              <w:rPr>
                <w:rFonts w:ascii="Calibri" w:eastAsia="Times New Roman" w:hAnsi="Calibri"/>
                <w:b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sz w:val="22"/>
                <w:lang w:eastAsia="es-ES"/>
              </w:rPr>
              <w:t>Fórmula</w:t>
            </w:r>
          </w:p>
        </w:tc>
        <w:tc>
          <w:tcPr>
            <w:tcW w:w="3444" w:type="dxa"/>
            <w:shd w:val="clear" w:color="000000" w:fill="C5D9F1"/>
            <w:noWrap/>
            <w:hideMark/>
          </w:tcPr>
          <w:p w:rsidR="000B7946" w:rsidRPr="000E13EB" w:rsidRDefault="000B7946" w:rsidP="00300B1C">
            <w:pPr>
              <w:jc w:val="center"/>
              <w:rPr>
                <w:rFonts w:ascii="Calibri" w:eastAsia="Times New Roman" w:hAnsi="Calibri"/>
                <w:b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sz w:val="22"/>
                <w:lang w:eastAsia="es-ES"/>
              </w:rPr>
              <w:t>Filtros</w:t>
            </w:r>
          </w:p>
        </w:tc>
      </w:tr>
      <w:tr w:rsidR="000B7946" w:rsidRPr="00E32405" w:rsidTr="000E67FA">
        <w:trPr>
          <w:cantSplit/>
          <w:trHeight w:val="335"/>
          <w:tblHeader/>
          <w:jc w:val="center"/>
        </w:trPr>
        <w:tc>
          <w:tcPr>
            <w:tcW w:w="3078" w:type="dxa"/>
            <w:shd w:val="clear" w:color="auto" w:fill="auto"/>
            <w:noWrap/>
            <w:vAlign w:val="center"/>
          </w:tcPr>
          <w:p w:rsidR="000B7946" w:rsidRPr="000E13EB" w:rsidRDefault="000B7946" w:rsidP="000E67FA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Uso del CRM</w:t>
            </w:r>
            <w:r w:rsidR="000E67FA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 xml:space="preserve"> (h)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jc w:val="left"/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216" w:type="dxa"/>
            <w:shd w:val="clear" w:color="auto" w:fill="auto"/>
          </w:tcPr>
          <w:p w:rsidR="000B7946" w:rsidRPr="000E13EB" w:rsidRDefault="000B7946" w:rsidP="00300B1C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  <w:r w:rsidRPr="000E13EB">
              <w:rPr>
                <w:rFonts w:ascii="Calibri" w:eastAsia="Times New Roman" w:hAnsi="Calibri"/>
                <w:sz w:val="18"/>
                <w:lang w:eastAsia="es-ES"/>
              </w:rPr>
              <w:t>En función del uso por grupos</w:t>
            </w:r>
          </w:p>
        </w:tc>
        <w:tc>
          <w:tcPr>
            <w:tcW w:w="3444" w:type="dxa"/>
            <w:shd w:val="clear" w:color="auto" w:fill="auto"/>
          </w:tcPr>
          <w:p w:rsidR="000B7946" w:rsidRPr="000E13EB" w:rsidRDefault="000B7946" w:rsidP="00300B1C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  <w:tr w:rsidR="000B7946" w:rsidRPr="00E32405" w:rsidTr="000E67FA">
        <w:trPr>
          <w:cantSplit/>
          <w:trHeight w:val="592"/>
          <w:tblHeader/>
          <w:jc w:val="center"/>
        </w:trPr>
        <w:tc>
          <w:tcPr>
            <w:tcW w:w="3078" w:type="dxa"/>
            <w:shd w:val="clear" w:color="auto" w:fill="auto"/>
            <w:noWrap/>
            <w:vAlign w:val="center"/>
          </w:tcPr>
          <w:p w:rsidR="000B7946" w:rsidRPr="000E13EB" w:rsidRDefault="000B7946" w:rsidP="000E67FA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Uso por grupos de usuarios</w:t>
            </w:r>
            <w:r w:rsidR="000E67FA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 xml:space="preserve"> (%)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jc w:val="left"/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216" w:type="dxa"/>
            <w:shd w:val="clear" w:color="auto" w:fill="auto"/>
          </w:tcPr>
          <w:p w:rsidR="000B7946" w:rsidRPr="000E13EB" w:rsidRDefault="000B7946" w:rsidP="00300B1C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  <w:r w:rsidRPr="000E13EB">
              <w:rPr>
                <w:rFonts w:ascii="Calibri" w:eastAsia="Times New Roman" w:hAnsi="Calibri"/>
                <w:sz w:val="18"/>
                <w:lang w:eastAsia="es-ES"/>
              </w:rPr>
              <w:t>Respecto al resto de usuarios del mismo grupo</w:t>
            </w:r>
          </w:p>
        </w:tc>
        <w:tc>
          <w:tcPr>
            <w:tcW w:w="3444" w:type="dxa"/>
            <w:shd w:val="clear" w:color="auto" w:fill="auto"/>
          </w:tcPr>
          <w:p w:rsidR="000B7946" w:rsidRPr="000E13EB" w:rsidRDefault="000B7946" w:rsidP="00300B1C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  <w:tr w:rsidR="000B7946" w:rsidRPr="00E32405" w:rsidTr="000E67FA">
        <w:trPr>
          <w:cantSplit/>
          <w:trHeight w:val="592"/>
          <w:tblHeader/>
          <w:jc w:val="center"/>
        </w:trPr>
        <w:tc>
          <w:tcPr>
            <w:tcW w:w="3078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Uso por usuarios</w:t>
            </w:r>
            <w:r w:rsidR="000E67FA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 xml:space="preserve"> (# de transacciones)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jc w:val="left"/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216" w:type="dxa"/>
            <w:shd w:val="clear" w:color="auto" w:fill="auto"/>
          </w:tcPr>
          <w:p w:rsidR="000B7946" w:rsidRPr="000E13EB" w:rsidRDefault="000B7946" w:rsidP="00300B1C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</w:p>
        </w:tc>
        <w:tc>
          <w:tcPr>
            <w:tcW w:w="3444" w:type="dxa"/>
            <w:shd w:val="clear" w:color="auto" w:fill="auto"/>
          </w:tcPr>
          <w:p w:rsidR="000B7946" w:rsidRPr="000E13EB" w:rsidRDefault="000B7946" w:rsidP="00300B1C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0E13EB">
              <w:rPr>
                <w:rFonts w:ascii="Calibri" w:eastAsia="Times New Roman" w:hAnsi="Calibri"/>
                <w:sz w:val="20"/>
                <w:lang w:eastAsia="es-ES"/>
              </w:rPr>
              <w:t>Tipología de transacciones: actividades reportadas; E-mails vinculados a una cuenta CRM; ofertas creadas; modificaciones a ofer</w:t>
            </w:r>
            <w:r w:rsidR="000E67FA">
              <w:rPr>
                <w:rFonts w:ascii="Calibri" w:eastAsia="Times New Roman" w:hAnsi="Calibri"/>
                <w:sz w:val="20"/>
                <w:lang w:eastAsia="es-ES"/>
              </w:rPr>
              <w:t>tas; ofertas cerradas; accesos.</w:t>
            </w:r>
          </w:p>
        </w:tc>
      </w:tr>
      <w:tr w:rsidR="000B7946" w:rsidRPr="00E32405" w:rsidTr="000E67FA">
        <w:trPr>
          <w:cantSplit/>
          <w:trHeight w:val="592"/>
          <w:tblHeader/>
          <w:jc w:val="center"/>
        </w:trPr>
        <w:tc>
          <w:tcPr>
            <w:tcW w:w="3078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Tiempo de respuesta</w:t>
            </w:r>
            <w:r w:rsidR="000E67FA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 xml:space="preserve"> (h)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jc w:val="left"/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216" w:type="dxa"/>
          </w:tcPr>
          <w:p w:rsidR="000B7946" w:rsidRPr="000E13EB" w:rsidRDefault="000B7946" w:rsidP="00300B1C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</w:p>
        </w:tc>
        <w:tc>
          <w:tcPr>
            <w:tcW w:w="3444" w:type="dxa"/>
            <w:shd w:val="clear" w:color="auto" w:fill="auto"/>
          </w:tcPr>
          <w:p w:rsidR="000B7946" w:rsidRPr="000E13EB" w:rsidRDefault="000B7946" w:rsidP="00300B1C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0E13EB">
              <w:rPr>
                <w:rFonts w:ascii="Calibri" w:eastAsia="Times New Roman" w:hAnsi="Calibri"/>
                <w:sz w:val="20"/>
                <w:lang w:eastAsia="es-ES"/>
              </w:rPr>
              <w:t>Fuera de tiempo</w:t>
            </w:r>
          </w:p>
          <w:p w:rsidR="000B7946" w:rsidRPr="000E13EB" w:rsidRDefault="000B7946" w:rsidP="00300B1C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  <w:tr w:rsidR="000B7946" w:rsidRPr="00E32405" w:rsidTr="000E67FA">
        <w:trPr>
          <w:cantSplit/>
          <w:trHeight w:val="592"/>
          <w:tblHeader/>
          <w:jc w:val="center"/>
        </w:trPr>
        <w:tc>
          <w:tcPr>
            <w:tcW w:w="3078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Actividades reportadas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jc w:val="left"/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216" w:type="dxa"/>
          </w:tcPr>
          <w:p w:rsidR="000B7946" w:rsidRPr="000E13EB" w:rsidRDefault="000B7946" w:rsidP="00300B1C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</w:p>
        </w:tc>
        <w:tc>
          <w:tcPr>
            <w:tcW w:w="3444" w:type="dxa"/>
            <w:shd w:val="clear" w:color="auto" w:fill="auto"/>
          </w:tcPr>
          <w:p w:rsidR="000B7946" w:rsidRPr="000E13EB" w:rsidRDefault="000B7946" w:rsidP="00300B1C">
            <w:pPr>
              <w:rPr>
                <w:rFonts w:ascii="Calibri" w:eastAsia="Times New Roman" w:hAnsi="Calibri"/>
                <w:sz w:val="20"/>
                <w:lang w:eastAsia="es-ES"/>
              </w:rPr>
            </w:pPr>
            <w:r w:rsidRPr="000E13EB">
              <w:rPr>
                <w:rFonts w:ascii="Calibri" w:eastAsia="Times New Roman" w:hAnsi="Calibri"/>
                <w:sz w:val="20"/>
                <w:lang w:eastAsia="es-ES"/>
              </w:rPr>
              <w:t>Tipología: Llamadas; etc</w:t>
            </w:r>
            <w:r w:rsidR="000E67FA">
              <w:rPr>
                <w:rFonts w:ascii="Calibri" w:eastAsia="Times New Roman" w:hAnsi="Calibri"/>
                <w:sz w:val="20"/>
                <w:lang w:eastAsia="es-ES"/>
              </w:rPr>
              <w:t>.</w:t>
            </w:r>
          </w:p>
        </w:tc>
      </w:tr>
      <w:tr w:rsidR="000B7946" w:rsidRPr="00E32405" w:rsidTr="000E67FA">
        <w:trPr>
          <w:cantSplit/>
          <w:trHeight w:val="592"/>
          <w:tblHeader/>
          <w:jc w:val="center"/>
        </w:trPr>
        <w:tc>
          <w:tcPr>
            <w:tcW w:w="3078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jc w:val="left"/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Días laborables en los que ha accedido el CRM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jc w:val="left"/>
              <w:rPr>
                <w:rFonts w:ascii="Calibri" w:eastAsia="Times New Roman" w:hAnsi="Calibri"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sz w:val="22"/>
                <w:lang w:eastAsia="es-ES"/>
              </w:rPr>
              <w:t>80%</w:t>
            </w:r>
          </w:p>
        </w:tc>
        <w:tc>
          <w:tcPr>
            <w:tcW w:w="2216" w:type="dxa"/>
          </w:tcPr>
          <w:p w:rsidR="000B7946" w:rsidRPr="000E13EB" w:rsidRDefault="000B7946" w:rsidP="00300B1C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  <w:r w:rsidRPr="000E13EB">
              <w:rPr>
                <w:rFonts w:ascii="Calibri" w:eastAsia="Times New Roman" w:hAnsi="Calibri"/>
                <w:sz w:val="18"/>
                <w:lang w:eastAsia="es-ES"/>
              </w:rPr>
              <w:t>Ratio con respecto a un rango de días</w:t>
            </w:r>
          </w:p>
        </w:tc>
        <w:tc>
          <w:tcPr>
            <w:tcW w:w="3444" w:type="dxa"/>
            <w:shd w:val="clear" w:color="auto" w:fill="auto"/>
          </w:tcPr>
          <w:p w:rsidR="000B7946" w:rsidRPr="000E13EB" w:rsidRDefault="000B7946" w:rsidP="00300B1C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  <w:tr w:rsidR="000B7946" w:rsidRPr="00E32405" w:rsidTr="000E67FA">
        <w:trPr>
          <w:cantSplit/>
          <w:trHeight w:val="592"/>
          <w:tblHeader/>
          <w:jc w:val="center"/>
        </w:trPr>
        <w:tc>
          <w:tcPr>
            <w:tcW w:w="3078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Apertura de noticias</w:t>
            </w:r>
            <w:r w:rsidR="000E67FA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 xml:space="preserve"> (%)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jc w:val="left"/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216" w:type="dxa"/>
          </w:tcPr>
          <w:p w:rsidR="000B7946" w:rsidRPr="000E13EB" w:rsidRDefault="000B7946" w:rsidP="00300B1C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  <w:r w:rsidRPr="000E13EB">
              <w:rPr>
                <w:rFonts w:ascii="Calibri" w:eastAsia="Times New Roman" w:hAnsi="Calibri"/>
                <w:sz w:val="18"/>
                <w:lang w:eastAsia="es-ES"/>
              </w:rPr>
              <w:t>Ratio con respecto a total de noticias recibidas</w:t>
            </w:r>
          </w:p>
        </w:tc>
        <w:tc>
          <w:tcPr>
            <w:tcW w:w="3444" w:type="dxa"/>
            <w:shd w:val="clear" w:color="auto" w:fill="auto"/>
          </w:tcPr>
          <w:p w:rsidR="000B7946" w:rsidRPr="000E13EB" w:rsidRDefault="000B7946" w:rsidP="00300B1C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  <w:tr w:rsidR="000B7946" w:rsidRPr="00E32405" w:rsidTr="000E67FA">
        <w:trPr>
          <w:cantSplit/>
          <w:trHeight w:val="592"/>
          <w:tblHeader/>
          <w:jc w:val="center"/>
        </w:trPr>
        <w:tc>
          <w:tcPr>
            <w:tcW w:w="3078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</w:pPr>
            <w:r w:rsidRPr="000E13EB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>Accesos a otros mercados</w:t>
            </w:r>
            <w:r w:rsidR="000E67FA">
              <w:rPr>
                <w:rFonts w:ascii="Calibri" w:eastAsia="Times New Roman" w:hAnsi="Calibri"/>
                <w:b/>
                <w:bCs/>
                <w:sz w:val="22"/>
                <w:lang w:eastAsia="es-ES"/>
              </w:rPr>
              <w:t xml:space="preserve"> (#)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:rsidR="000B7946" w:rsidRPr="000E13EB" w:rsidRDefault="000B7946" w:rsidP="00300B1C">
            <w:pPr>
              <w:jc w:val="left"/>
              <w:rPr>
                <w:rFonts w:ascii="Calibri" w:eastAsia="Times New Roman" w:hAnsi="Calibri"/>
                <w:sz w:val="22"/>
                <w:lang w:eastAsia="es-ES"/>
              </w:rPr>
            </w:pPr>
          </w:p>
        </w:tc>
        <w:tc>
          <w:tcPr>
            <w:tcW w:w="2216" w:type="dxa"/>
          </w:tcPr>
          <w:p w:rsidR="000B7946" w:rsidRPr="000E13EB" w:rsidRDefault="000B7946" w:rsidP="00300B1C">
            <w:pPr>
              <w:spacing w:beforeLines="20" w:before="48"/>
              <w:rPr>
                <w:rFonts w:ascii="Calibri" w:eastAsia="Times New Roman" w:hAnsi="Calibri"/>
                <w:sz w:val="18"/>
                <w:lang w:eastAsia="es-ES"/>
              </w:rPr>
            </w:pPr>
            <w:r w:rsidRPr="000E13EB">
              <w:rPr>
                <w:rFonts w:ascii="Calibri" w:eastAsia="Times New Roman" w:hAnsi="Calibri"/>
                <w:sz w:val="18"/>
                <w:lang w:eastAsia="es-ES"/>
              </w:rPr>
              <w:t>El KAM qué consultas realiza en otros mercados</w:t>
            </w:r>
          </w:p>
        </w:tc>
        <w:tc>
          <w:tcPr>
            <w:tcW w:w="3444" w:type="dxa"/>
            <w:shd w:val="clear" w:color="auto" w:fill="auto"/>
          </w:tcPr>
          <w:p w:rsidR="000B7946" w:rsidRPr="000E13EB" w:rsidRDefault="000B7946" w:rsidP="00300B1C">
            <w:pPr>
              <w:rPr>
                <w:rFonts w:ascii="Calibri" w:eastAsia="Times New Roman" w:hAnsi="Calibri"/>
                <w:sz w:val="20"/>
                <w:lang w:eastAsia="es-ES"/>
              </w:rPr>
            </w:pPr>
          </w:p>
        </w:tc>
      </w:tr>
    </w:tbl>
    <w:p w:rsidR="000B7946" w:rsidRDefault="000B7946" w:rsidP="000B7946">
      <w:pPr>
        <w:rPr>
          <w:b/>
        </w:rPr>
      </w:pPr>
    </w:p>
    <w:p w:rsidR="000B7946" w:rsidRDefault="000B7946" w:rsidP="000B7946">
      <w:pPr>
        <w:rPr>
          <w:b/>
        </w:rPr>
      </w:pPr>
    </w:p>
    <w:p w:rsidR="000B7946" w:rsidRDefault="000B7946" w:rsidP="000B7946">
      <w:pPr>
        <w:rPr>
          <w:b/>
        </w:rPr>
      </w:pPr>
    </w:p>
    <w:p w:rsidR="00F36494" w:rsidRDefault="00F36494" w:rsidP="00F36494">
      <w:pPr>
        <w:rPr>
          <w:rFonts w:eastAsia="Times New Roman"/>
          <w:szCs w:val="20"/>
          <w:lang w:val="es-ES_tradnl" w:eastAsia="es-ES"/>
        </w:rPr>
      </w:pPr>
    </w:p>
    <w:p w:rsidR="00F36494" w:rsidRPr="00C450B5" w:rsidRDefault="00F36494" w:rsidP="00F36494">
      <w:pPr>
        <w:rPr>
          <w:rFonts w:eastAsia="Times New Roman" w:cs="Arial"/>
          <w:color w:val="FF0000"/>
          <w:szCs w:val="20"/>
          <w:lang w:eastAsia="es-ES"/>
        </w:rPr>
      </w:pPr>
    </w:p>
    <w:p w:rsidR="00F36494" w:rsidRDefault="00F36494" w:rsidP="00F36494">
      <w:pPr>
        <w:rPr>
          <w:rFonts w:eastAsia="Times New Roman" w:cs="Arial"/>
          <w:szCs w:val="20"/>
          <w:lang w:eastAsia="es-ES"/>
        </w:rPr>
      </w:pPr>
    </w:p>
    <w:p w:rsidR="00F36494" w:rsidRDefault="00F36494">
      <w:pPr>
        <w:jc w:val="left"/>
        <w:rPr>
          <w:b/>
        </w:rPr>
      </w:pPr>
      <w:r>
        <w:rPr>
          <w:b/>
        </w:rPr>
        <w:br w:type="page"/>
      </w: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1" w:name="_Ref515364360"/>
            <w:r>
              <w:t>Resumen de i</w:t>
            </w:r>
            <w:r w:rsidR="00965419">
              <w:t>dentificación:</w:t>
            </w:r>
            <w:bookmarkEnd w:id="11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66484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0B7946" w:rsidRPr="00851A04">
              <w:rPr>
                <w:sz w:val="22"/>
              </w:rPr>
              <w:t>4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725" w:rsidRDefault="00DF7725">
      <w:r>
        <w:separator/>
      </w:r>
    </w:p>
  </w:endnote>
  <w:endnote w:type="continuationSeparator" w:id="0">
    <w:p w:rsidR="00DF7725" w:rsidRDefault="00DF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800FF5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800FF5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1E713F">
            <w:rPr>
              <w:noProof/>
              <w:sz w:val="14"/>
              <w:szCs w:val="16"/>
              <w:lang w:val="en-US" w:eastAsia="es-ES"/>
            </w:rPr>
            <w:t>IPT_ACRM_DRE_Cap04-KPIs_150518.docx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800FF5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1E713F">
            <w:rPr>
              <w:noProof/>
              <w:sz w:val="18"/>
              <w:lang w:eastAsia="es-ES"/>
            </w:rPr>
            <w:t>8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1E713F">
            <w:rPr>
              <w:noProof/>
              <w:sz w:val="14"/>
              <w:szCs w:val="16"/>
              <w:lang w:eastAsia="es-ES"/>
            </w:rPr>
            <w:t>8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1E713F">
            <w:rPr>
              <w:noProof/>
              <w:lang w:eastAsia="es-ES"/>
            </w:rPr>
            <w:t>8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725" w:rsidRDefault="00DF7725">
      <w:r>
        <w:separator/>
      </w:r>
    </w:p>
  </w:footnote>
  <w:footnote w:type="continuationSeparator" w:id="0">
    <w:p w:rsidR="00DF7725" w:rsidRDefault="00DF7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0B7946" w:rsidRPr="000B7946">
            <w:rPr>
              <w:b/>
              <w:snapToGrid w:val="0"/>
              <w:lang w:val="es-ES_tradnl" w:eastAsia="es-ES"/>
            </w:rPr>
            <w:t>4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6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CEDC6762"/>
    <w:lvl w:ilvl="0">
      <w:start w:val="4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64A0C50"/>
    <w:multiLevelType w:val="hybridMultilevel"/>
    <w:tmpl w:val="686C7AB6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1">
    <w:nsid w:val="5CB43FEB"/>
    <w:multiLevelType w:val="hybridMultilevel"/>
    <w:tmpl w:val="61461F6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D694D3B"/>
    <w:multiLevelType w:val="hybridMultilevel"/>
    <w:tmpl w:val="BF4A09F4"/>
    <w:lvl w:ilvl="0" w:tplc="A956B5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6C5E4A"/>
    <w:multiLevelType w:val="hybridMultilevel"/>
    <w:tmpl w:val="0E2644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78062D8"/>
    <w:multiLevelType w:val="hybridMultilevel"/>
    <w:tmpl w:val="ABC64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1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2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3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4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9"/>
  </w:num>
  <w:num w:numId="3">
    <w:abstractNumId w:val="35"/>
  </w:num>
  <w:num w:numId="4">
    <w:abstractNumId w:val="27"/>
  </w:num>
  <w:num w:numId="5">
    <w:abstractNumId w:val="10"/>
  </w:num>
  <w:num w:numId="6">
    <w:abstractNumId w:val="15"/>
  </w:num>
  <w:num w:numId="7">
    <w:abstractNumId w:val="53"/>
  </w:num>
  <w:num w:numId="8">
    <w:abstractNumId w:val="49"/>
  </w:num>
  <w:num w:numId="9">
    <w:abstractNumId w:val="20"/>
  </w:num>
  <w:num w:numId="10">
    <w:abstractNumId w:val="19"/>
  </w:num>
  <w:num w:numId="11">
    <w:abstractNumId w:val="37"/>
  </w:num>
  <w:num w:numId="12">
    <w:abstractNumId w:val="28"/>
  </w:num>
  <w:num w:numId="13">
    <w:abstractNumId w:val="22"/>
  </w:num>
  <w:num w:numId="14">
    <w:abstractNumId w:val="23"/>
  </w:num>
  <w:num w:numId="15">
    <w:abstractNumId w:val="52"/>
  </w:num>
  <w:num w:numId="16">
    <w:abstractNumId w:val="36"/>
  </w:num>
  <w:num w:numId="17">
    <w:abstractNumId w:val="30"/>
  </w:num>
  <w:num w:numId="18">
    <w:abstractNumId w:val="29"/>
  </w:num>
  <w:num w:numId="19">
    <w:abstractNumId w:val="38"/>
  </w:num>
  <w:num w:numId="20">
    <w:abstractNumId w:val="7"/>
  </w:num>
  <w:num w:numId="21">
    <w:abstractNumId w:val="11"/>
  </w:num>
  <w:num w:numId="22">
    <w:abstractNumId w:val="2"/>
  </w:num>
  <w:num w:numId="23">
    <w:abstractNumId w:val="51"/>
  </w:num>
  <w:num w:numId="24">
    <w:abstractNumId w:val="14"/>
  </w:num>
  <w:num w:numId="25">
    <w:abstractNumId w:val="24"/>
  </w:num>
  <w:num w:numId="26">
    <w:abstractNumId w:val="4"/>
  </w:num>
  <w:num w:numId="27">
    <w:abstractNumId w:val="5"/>
  </w:num>
  <w:num w:numId="28">
    <w:abstractNumId w:val="54"/>
  </w:num>
  <w:num w:numId="29">
    <w:abstractNumId w:val="50"/>
  </w:num>
  <w:num w:numId="30">
    <w:abstractNumId w:val="40"/>
  </w:num>
  <w:num w:numId="31">
    <w:abstractNumId w:val="33"/>
  </w:num>
  <w:num w:numId="32">
    <w:abstractNumId w:val="6"/>
  </w:num>
  <w:num w:numId="33">
    <w:abstractNumId w:val="32"/>
  </w:num>
  <w:num w:numId="34">
    <w:abstractNumId w:val="8"/>
  </w:num>
  <w:num w:numId="35">
    <w:abstractNumId w:val="45"/>
  </w:num>
  <w:num w:numId="36">
    <w:abstractNumId w:val="0"/>
  </w:num>
  <w:num w:numId="37">
    <w:abstractNumId w:val="34"/>
  </w:num>
  <w:num w:numId="38">
    <w:abstractNumId w:val="13"/>
  </w:num>
  <w:num w:numId="39">
    <w:abstractNumId w:val="18"/>
  </w:num>
  <w:num w:numId="40">
    <w:abstractNumId w:val="17"/>
  </w:num>
  <w:num w:numId="41">
    <w:abstractNumId w:val="12"/>
  </w:num>
  <w:num w:numId="42">
    <w:abstractNumId w:val="16"/>
  </w:num>
  <w:num w:numId="43">
    <w:abstractNumId w:val="1"/>
  </w:num>
  <w:num w:numId="44">
    <w:abstractNumId w:val="25"/>
  </w:num>
  <w:num w:numId="45">
    <w:abstractNumId w:val="26"/>
  </w:num>
  <w:num w:numId="46">
    <w:abstractNumId w:val="48"/>
  </w:num>
  <w:num w:numId="47">
    <w:abstractNumId w:val="31"/>
  </w:num>
  <w:num w:numId="48">
    <w:abstractNumId w:val="47"/>
  </w:num>
  <w:num w:numId="49">
    <w:abstractNumId w:val="42"/>
  </w:num>
  <w:num w:numId="50">
    <w:abstractNumId w:val="3"/>
  </w:num>
  <w:num w:numId="51">
    <w:abstractNumId w:val="46"/>
  </w:num>
  <w:num w:numId="52">
    <w:abstractNumId w:val="41"/>
  </w:num>
  <w:num w:numId="53">
    <w:abstractNumId w:val="39"/>
  </w:num>
  <w:num w:numId="54">
    <w:abstractNumId w:val="44"/>
  </w:num>
  <w:num w:numId="55">
    <w:abstractNumId w:val="4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946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7FA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13F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42E1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0516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CBE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1D0E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05D0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22A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451F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2701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C7E9F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0FF5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1A04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4AF7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DF7725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77F73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D852-EF08-4109-835F-8A4E17F1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6</cp:revision>
  <cp:lastPrinted>2015-05-18T12:34:00Z</cp:lastPrinted>
  <dcterms:created xsi:type="dcterms:W3CDTF">2015-05-18T12:05:00Z</dcterms:created>
  <dcterms:modified xsi:type="dcterms:W3CDTF">2015-05-18T12:34:00Z</dcterms:modified>
</cp:coreProperties>
</file>