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6 – Workflows</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DE1F86"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DE1F86" w:rsidRPr="00F40D02">
        <w:rPr>
          <w:rFonts w:cs="Arial"/>
          <w:noProof/>
          <w:lang w:val="es-ES_tradnl"/>
        </w:rPr>
        <w:t>6</w:t>
      </w:r>
      <w:r w:rsidR="00DE1F86">
        <w:rPr>
          <w:rFonts w:asciiTheme="minorHAnsi" w:eastAsiaTheme="minorEastAsia" w:hAnsiTheme="minorHAnsi" w:cstheme="minorBidi"/>
          <w:b w:val="0"/>
          <w:noProof/>
          <w:sz w:val="22"/>
          <w:szCs w:val="22"/>
        </w:rPr>
        <w:tab/>
      </w:r>
      <w:r w:rsidR="00DE1F86" w:rsidRPr="00F40D02">
        <w:rPr>
          <w:rFonts w:cs="Arial"/>
          <w:noProof/>
          <w:lang w:val="es-ES_tradnl"/>
        </w:rPr>
        <w:t>WORKFLOWS</w:t>
      </w:r>
      <w:r w:rsidR="00DE1F86">
        <w:rPr>
          <w:noProof/>
        </w:rPr>
        <w:tab/>
      </w:r>
      <w:r w:rsidR="00DE1F86">
        <w:rPr>
          <w:noProof/>
        </w:rPr>
        <w:fldChar w:fldCharType="begin"/>
      </w:r>
      <w:r w:rsidR="00DE1F86">
        <w:rPr>
          <w:noProof/>
        </w:rPr>
        <w:instrText xml:space="preserve"> PAGEREF _Toc419889185 \h </w:instrText>
      </w:r>
      <w:r w:rsidR="00DE1F86">
        <w:rPr>
          <w:noProof/>
        </w:rPr>
      </w:r>
      <w:r w:rsidR="00DE1F86">
        <w:rPr>
          <w:noProof/>
        </w:rPr>
        <w:fldChar w:fldCharType="separate"/>
      </w:r>
      <w:r w:rsidR="00DE1F86">
        <w:rPr>
          <w:noProof/>
        </w:rPr>
        <w:t>5</w:t>
      </w:r>
      <w:r w:rsidR="00DE1F86">
        <w:rPr>
          <w:noProof/>
        </w:rPr>
        <w:fldChar w:fldCharType="end"/>
      </w:r>
    </w:p>
    <w:p w:rsidR="00DE1F86" w:rsidRDefault="00DE1F86">
      <w:pPr>
        <w:pStyle w:val="TDC2"/>
        <w:rPr>
          <w:rFonts w:asciiTheme="minorHAnsi" w:eastAsiaTheme="minorEastAsia" w:hAnsiTheme="minorHAnsi" w:cstheme="minorBidi"/>
          <w:noProof/>
          <w:sz w:val="22"/>
          <w:szCs w:val="22"/>
        </w:rPr>
      </w:pPr>
      <w:r w:rsidRPr="00F40D02">
        <w:rPr>
          <w:rFonts w:cs="Arial"/>
          <w:noProof/>
        </w:rPr>
        <w:t>6.1</w:t>
      </w:r>
      <w:r>
        <w:rPr>
          <w:rFonts w:asciiTheme="minorHAnsi" w:eastAsiaTheme="minorEastAsia" w:hAnsiTheme="minorHAnsi" w:cstheme="minorBidi"/>
          <w:noProof/>
          <w:sz w:val="22"/>
          <w:szCs w:val="22"/>
        </w:rPr>
        <w:tab/>
      </w:r>
      <w:r w:rsidRPr="00F40D02">
        <w:rPr>
          <w:rFonts w:cs="Arial"/>
          <w:noProof/>
        </w:rPr>
        <w:t>Proceso general de venta (from A to B)</w:t>
      </w:r>
      <w:r>
        <w:rPr>
          <w:noProof/>
        </w:rPr>
        <w:tab/>
      </w:r>
      <w:r>
        <w:rPr>
          <w:noProof/>
        </w:rPr>
        <w:fldChar w:fldCharType="begin"/>
      </w:r>
      <w:r>
        <w:rPr>
          <w:noProof/>
        </w:rPr>
        <w:instrText xml:space="preserve"> PAGEREF _Toc419889186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6.1.1</w:t>
      </w:r>
      <w:r>
        <w:rPr>
          <w:rFonts w:asciiTheme="minorHAnsi" w:eastAsiaTheme="minorEastAsia" w:hAnsiTheme="minorHAnsi" w:cstheme="minorBidi"/>
          <w:noProof/>
          <w:sz w:val="22"/>
          <w:szCs w:val="22"/>
        </w:rPr>
        <w:tab/>
      </w:r>
      <w:r w:rsidRPr="00F40D02">
        <w:rPr>
          <w:rFonts w:cs="Arial"/>
          <w:noProof/>
        </w:rPr>
        <w:t>Descripción</w:t>
      </w:r>
      <w:r>
        <w:rPr>
          <w:noProof/>
        </w:rPr>
        <w:tab/>
      </w:r>
      <w:r>
        <w:rPr>
          <w:noProof/>
        </w:rPr>
        <w:fldChar w:fldCharType="begin"/>
      </w:r>
      <w:r>
        <w:rPr>
          <w:noProof/>
        </w:rPr>
        <w:instrText xml:space="preserve"> PAGEREF _Toc419889187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6.1.2</w:t>
      </w:r>
      <w:r>
        <w:rPr>
          <w:rFonts w:asciiTheme="minorHAnsi" w:eastAsiaTheme="minorEastAsia" w:hAnsiTheme="minorHAnsi" w:cstheme="minorBidi"/>
          <w:noProof/>
          <w:sz w:val="22"/>
          <w:szCs w:val="22"/>
        </w:rPr>
        <w:tab/>
      </w:r>
      <w:r w:rsidRPr="00F40D02">
        <w:rPr>
          <w:rFonts w:cs="Arial"/>
          <w:noProof/>
        </w:rPr>
        <w:t>Actividades</w:t>
      </w:r>
      <w:r>
        <w:rPr>
          <w:noProof/>
        </w:rPr>
        <w:tab/>
      </w:r>
      <w:r>
        <w:rPr>
          <w:noProof/>
        </w:rPr>
        <w:fldChar w:fldCharType="begin"/>
      </w:r>
      <w:r>
        <w:rPr>
          <w:noProof/>
        </w:rPr>
        <w:instrText xml:space="preserve"> PAGEREF _Toc419889188 \h </w:instrText>
      </w:r>
      <w:r>
        <w:rPr>
          <w:noProof/>
        </w:rPr>
      </w:r>
      <w:r>
        <w:rPr>
          <w:noProof/>
        </w:rPr>
        <w:fldChar w:fldCharType="separate"/>
      </w:r>
      <w:r>
        <w:rPr>
          <w:noProof/>
        </w:rPr>
        <w:t>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sidRPr="00F40D02">
        <w:rPr>
          <w:rFonts w:cs="Arial"/>
          <w:noProof/>
        </w:rPr>
        <w:t>6.1.3</w:t>
      </w:r>
      <w:r>
        <w:rPr>
          <w:rFonts w:asciiTheme="minorHAnsi" w:eastAsiaTheme="minorEastAsia" w:hAnsiTheme="minorHAnsi" w:cstheme="minorBidi"/>
          <w:noProof/>
          <w:sz w:val="22"/>
          <w:szCs w:val="22"/>
        </w:rPr>
        <w:tab/>
      </w:r>
      <w:r w:rsidRPr="00F40D02">
        <w:rPr>
          <w:rFonts w:cs="Arial"/>
          <w:noProof/>
        </w:rPr>
        <w:t>Diagrama general</w:t>
      </w:r>
      <w:r>
        <w:rPr>
          <w:noProof/>
        </w:rPr>
        <w:tab/>
      </w:r>
      <w:r>
        <w:rPr>
          <w:noProof/>
        </w:rPr>
        <w:fldChar w:fldCharType="begin"/>
      </w:r>
      <w:r>
        <w:rPr>
          <w:noProof/>
        </w:rPr>
        <w:instrText xml:space="preserve"> PAGEREF _Toc419889189 \h </w:instrText>
      </w:r>
      <w:r>
        <w:rPr>
          <w:noProof/>
        </w:rPr>
      </w:r>
      <w:r>
        <w:rPr>
          <w:noProof/>
        </w:rPr>
        <w:fldChar w:fldCharType="separate"/>
      </w:r>
      <w:r>
        <w:rPr>
          <w:noProof/>
        </w:rPr>
        <w:t>5</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ACTIVIDAD: Gestión de Leads y Oportunidades</w:t>
      </w:r>
      <w:r>
        <w:rPr>
          <w:noProof/>
        </w:rPr>
        <w:tab/>
      </w:r>
      <w:r>
        <w:rPr>
          <w:noProof/>
        </w:rPr>
        <w:fldChar w:fldCharType="begin"/>
      </w:r>
      <w:r>
        <w:rPr>
          <w:noProof/>
        </w:rPr>
        <w:instrText xml:space="preserve"> PAGEREF _Toc419889190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_Toc419889191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_Toc419889192 \h </w:instrText>
      </w:r>
      <w:r>
        <w:rPr>
          <w:noProof/>
        </w:rPr>
      </w:r>
      <w:r>
        <w:rPr>
          <w:noProof/>
        </w:rPr>
        <w:fldChar w:fldCharType="separate"/>
      </w:r>
      <w:r>
        <w:rPr>
          <w:noProof/>
        </w:rPr>
        <w:t>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_Toc419889193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_Toc419889194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_Toc419889195 \h </w:instrText>
      </w:r>
      <w:r>
        <w:rPr>
          <w:noProof/>
        </w:rPr>
      </w:r>
      <w:r>
        <w:rPr>
          <w:noProof/>
        </w:rPr>
        <w:fldChar w:fldCharType="separate"/>
      </w:r>
      <w:r>
        <w:rPr>
          <w:noProof/>
        </w:rPr>
        <w:t>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_Toc419889196 \h </w:instrText>
      </w:r>
      <w:r>
        <w:rPr>
          <w:noProof/>
        </w:rPr>
      </w:r>
      <w:r>
        <w:rPr>
          <w:noProof/>
        </w:rPr>
        <w:fldChar w:fldCharType="separate"/>
      </w:r>
      <w:r>
        <w:rPr>
          <w:noProof/>
        </w:rPr>
        <w:t>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_Toc419889197 \h </w:instrText>
      </w:r>
      <w:r>
        <w:rPr>
          <w:noProof/>
        </w:rPr>
      </w:r>
      <w:r>
        <w:rPr>
          <w:noProof/>
        </w:rPr>
        <w:fldChar w:fldCharType="separate"/>
      </w:r>
      <w:r>
        <w:rPr>
          <w:noProof/>
        </w:rPr>
        <w:t>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6.2.8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_Toc419889198 \h </w:instrText>
      </w:r>
      <w:r>
        <w:rPr>
          <w:noProof/>
        </w:rPr>
      </w:r>
      <w:r>
        <w:rPr>
          <w:noProof/>
        </w:rPr>
        <w:fldChar w:fldCharType="separate"/>
      </w:r>
      <w:r>
        <w:rPr>
          <w:noProof/>
        </w:rPr>
        <w:t>8</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ACTIVIDAD: Gestión de ofertas</w:t>
      </w:r>
      <w:r>
        <w:rPr>
          <w:noProof/>
        </w:rPr>
        <w:tab/>
      </w:r>
      <w:r>
        <w:rPr>
          <w:noProof/>
        </w:rPr>
        <w:fldChar w:fldCharType="begin"/>
      </w:r>
      <w:r>
        <w:rPr>
          <w:noProof/>
        </w:rPr>
        <w:instrText xml:space="preserve"> PAGEREF _Toc419889199 \h </w:instrText>
      </w:r>
      <w:r>
        <w:rPr>
          <w:noProof/>
        </w:rPr>
      </w:r>
      <w:r>
        <w:rPr>
          <w:noProof/>
        </w:rPr>
        <w:fldChar w:fldCharType="separate"/>
      </w:r>
      <w:r>
        <w:rPr>
          <w:noProof/>
        </w:rPr>
        <w:t>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_Toc419889200 \h </w:instrText>
      </w:r>
      <w:r>
        <w:rPr>
          <w:noProof/>
        </w:rPr>
      </w:r>
      <w:r>
        <w:rPr>
          <w:noProof/>
        </w:rPr>
        <w:fldChar w:fldCharType="separate"/>
      </w:r>
      <w:r>
        <w:rPr>
          <w:noProof/>
        </w:rPr>
        <w:t>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_Toc419889201 \h </w:instrText>
      </w:r>
      <w:r>
        <w:rPr>
          <w:noProof/>
        </w:rPr>
      </w:r>
      <w:r>
        <w:rPr>
          <w:noProof/>
        </w:rPr>
        <w:fldChar w:fldCharType="separate"/>
      </w:r>
      <w:r>
        <w:rPr>
          <w:noProof/>
        </w:rPr>
        <w:t>10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_Toc419889202 \h </w:instrText>
      </w:r>
      <w:r>
        <w:rPr>
          <w:noProof/>
        </w:rPr>
      </w:r>
      <w:r>
        <w:rPr>
          <w:noProof/>
        </w:rPr>
        <w:fldChar w:fldCharType="separate"/>
      </w:r>
      <w:r>
        <w:rPr>
          <w:noProof/>
        </w:rPr>
        <w:t>10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_Toc419889203 \h </w:instrText>
      </w:r>
      <w:r>
        <w:rPr>
          <w:noProof/>
        </w:rPr>
      </w:r>
      <w:r>
        <w:rPr>
          <w:noProof/>
        </w:rPr>
        <w:fldChar w:fldCharType="separate"/>
      </w:r>
      <w:r>
        <w:rPr>
          <w:noProof/>
        </w:rPr>
        <w:t>11</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_Toc419889204 \h </w:instrText>
      </w:r>
      <w:r>
        <w:rPr>
          <w:noProof/>
        </w:rPr>
      </w:r>
      <w:r>
        <w:rPr>
          <w:noProof/>
        </w:rPr>
        <w:fldChar w:fldCharType="separate"/>
      </w:r>
      <w:r>
        <w:rPr>
          <w:noProof/>
        </w:rPr>
        <w:t>12</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_Toc419889205 \h </w:instrText>
      </w:r>
      <w:r>
        <w:rPr>
          <w:noProof/>
        </w:rPr>
      </w:r>
      <w:r>
        <w:rPr>
          <w:noProof/>
        </w:rPr>
        <w:fldChar w:fldCharType="separate"/>
      </w:r>
      <w:r>
        <w:rPr>
          <w:noProof/>
        </w:rPr>
        <w:t>13</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_Toc419889206 \h </w:instrText>
      </w:r>
      <w:r>
        <w:rPr>
          <w:noProof/>
        </w:rPr>
      </w:r>
      <w:r>
        <w:rPr>
          <w:noProof/>
        </w:rPr>
        <w:fldChar w:fldCharType="separate"/>
      </w:r>
      <w:r>
        <w:rPr>
          <w:noProof/>
        </w:rPr>
        <w:t>13</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6.3.8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_Toc419889207 \h </w:instrText>
      </w:r>
      <w:r>
        <w:rPr>
          <w:noProof/>
        </w:rPr>
      </w:r>
      <w:r>
        <w:rPr>
          <w:noProof/>
        </w:rPr>
        <w:fldChar w:fldCharType="separate"/>
      </w:r>
      <w:r>
        <w:rPr>
          <w:noProof/>
        </w:rPr>
        <w:t>13</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ACTIVIDAD: Solicitudes de ayuda externa</w:t>
      </w:r>
      <w:r>
        <w:rPr>
          <w:noProof/>
        </w:rPr>
        <w:tab/>
      </w:r>
      <w:r>
        <w:rPr>
          <w:noProof/>
        </w:rPr>
        <w:fldChar w:fldCharType="begin"/>
      </w:r>
      <w:r>
        <w:rPr>
          <w:noProof/>
        </w:rPr>
        <w:instrText xml:space="preserve"> PAGEREF _Toc419889208 \h </w:instrText>
      </w:r>
      <w:r>
        <w:rPr>
          <w:noProof/>
        </w:rPr>
      </w:r>
      <w:r>
        <w:rPr>
          <w:noProof/>
        </w:rPr>
        <w:fldChar w:fldCharType="separate"/>
      </w:r>
      <w:r>
        <w:rPr>
          <w:noProof/>
        </w:rPr>
        <w:t>14</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Request Commercial Activity (WF1)</w:t>
      </w:r>
      <w:r>
        <w:rPr>
          <w:noProof/>
        </w:rPr>
        <w:tab/>
      </w:r>
      <w:r>
        <w:rPr>
          <w:noProof/>
        </w:rPr>
        <w:fldChar w:fldCharType="begin"/>
      </w:r>
      <w:r>
        <w:rPr>
          <w:noProof/>
        </w:rPr>
        <w:instrText xml:space="preserve"> PAGEREF _Toc419889209 \h </w:instrText>
      </w:r>
      <w:r>
        <w:rPr>
          <w:noProof/>
        </w:rPr>
      </w:r>
      <w:r>
        <w:rPr>
          <w:noProof/>
        </w:rPr>
        <w:fldChar w:fldCharType="separate"/>
      </w:r>
      <w:r>
        <w:rPr>
          <w:noProof/>
        </w:rPr>
        <w:t>14</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Product Modification (WF2)</w:t>
      </w:r>
      <w:r>
        <w:rPr>
          <w:noProof/>
        </w:rPr>
        <w:tab/>
      </w:r>
      <w:r>
        <w:rPr>
          <w:noProof/>
        </w:rPr>
        <w:fldChar w:fldCharType="begin"/>
      </w:r>
      <w:r>
        <w:rPr>
          <w:noProof/>
        </w:rPr>
        <w:instrText xml:space="preserve"> PAGEREF _Toc419889210 \h </w:instrText>
      </w:r>
      <w:r>
        <w:rPr>
          <w:noProof/>
        </w:rPr>
      </w:r>
      <w:r>
        <w:rPr>
          <w:noProof/>
        </w:rPr>
        <w:fldChar w:fldCharType="separate"/>
      </w:r>
      <w:r>
        <w:rPr>
          <w:noProof/>
        </w:rPr>
        <w:t>15</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Register Product on SAP (WF3)</w:t>
      </w:r>
      <w:r>
        <w:rPr>
          <w:noProof/>
        </w:rPr>
        <w:tab/>
      </w:r>
      <w:r>
        <w:rPr>
          <w:noProof/>
        </w:rPr>
        <w:fldChar w:fldCharType="begin"/>
      </w:r>
      <w:r>
        <w:rPr>
          <w:noProof/>
        </w:rPr>
        <w:instrText xml:space="preserve"> PAGEREF _Toc419889211 \h </w:instrText>
      </w:r>
      <w:r>
        <w:rPr>
          <w:noProof/>
        </w:rPr>
      </w:r>
      <w:r>
        <w:rPr>
          <w:noProof/>
        </w:rPr>
        <w:fldChar w:fldCharType="separate"/>
      </w:r>
      <w:r>
        <w:rPr>
          <w:noProof/>
        </w:rPr>
        <w:t>16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Binding Offer Request (WF4)</w:t>
      </w:r>
      <w:r>
        <w:rPr>
          <w:noProof/>
        </w:rPr>
        <w:tab/>
      </w:r>
      <w:r>
        <w:rPr>
          <w:noProof/>
        </w:rPr>
        <w:fldChar w:fldCharType="begin"/>
      </w:r>
      <w:r>
        <w:rPr>
          <w:noProof/>
        </w:rPr>
        <w:instrText xml:space="preserve"> PAGEREF _Toc419889212 \h </w:instrText>
      </w:r>
      <w:r>
        <w:rPr>
          <w:noProof/>
        </w:rPr>
      </w:r>
      <w:r>
        <w:rPr>
          <w:noProof/>
        </w:rPr>
        <w:fldChar w:fldCharType="separate"/>
      </w:r>
      <w:r>
        <w:rPr>
          <w:noProof/>
        </w:rPr>
        <w:t>17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Logistics (WF5)</w:t>
      </w:r>
      <w:r>
        <w:rPr>
          <w:noProof/>
        </w:rPr>
        <w:tab/>
      </w:r>
      <w:r>
        <w:rPr>
          <w:noProof/>
        </w:rPr>
        <w:fldChar w:fldCharType="begin"/>
      </w:r>
      <w:r>
        <w:rPr>
          <w:noProof/>
        </w:rPr>
        <w:instrText xml:space="preserve"> PAGEREF _Toc419889213 \h </w:instrText>
      </w:r>
      <w:r>
        <w:rPr>
          <w:noProof/>
        </w:rPr>
      </w:r>
      <w:r>
        <w:rPr>
          <w:noProof/>
        </w:rPr>
        <w:fldChar w:fldCharType="separate"/>
      </w:r>
      <w:r>
        <w:rPr>
          <w:noProof/>
        </w:rPr>
        <w:t>18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Legal Requirements (WF6)</w:t>
      </w:r>
      <w:r>
        <w:rPr>
          <w:noProof/>
        </w:rPr>
        <w:tab/>
      </w:r>
      <w:r>
        <w:rPr>
          <w:noProof/>
        </w:rPr>
        <w:fldChar w:fldCharType="begin"/>
      </w:r>
      <w:r>
        <w:rPr>
          <w:noProof/>
        </w:rPr>
        <w:instrText xml:space="preserve"> PAGEREF _Toc419889214 \h </w:instrText>
      </w:r>
      <w:r>
        <w:rPr>
          <w:noProof/>
        </w:rPr>
      </w:r>
      <w:r>
        <w:rPr>
          <w:noProof/>
        </w:rPr>
        <w:fldChar w:fldCharType="separate"/>
      </w:r>
      <w:r>
        <w:rPr>
          <w:noProof/>
        </w:rPr>
        <w:t>20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Special Prices (WF7)</w:t>
      </w:r>
      <w:r>
        <w:rPr>
          <w:noProof/>
        </w:rPr>
        <w:tab/>
      </w:r>
      <w:r>
        <w:rPr>
          <w:noProof/>
        </w:rPr>
        <w:fldChar w:fldCharType="begin"/>
      </w:r>
      <w:r>
        <w:rPr>
          <w:noProof/>
        </w:rPr>
        <w:instrText xml:space="preserve"> PAGEREF _Toc419889215 \h </w:instrText>
      </w:r>
      <w:r>
        <w:rPr>
          <w:noProof/>
        </w:rPr>
      </w:r>
      <w:r>
        <w:rPr>
          <w:noProof/>
        </w:rPr>
        <w:fldChar w:fldCharType="separate"/>
      </w:r>
      <w:r>
        <w:rPr>
          <w:noProof/>
        </w:rPr>
        <w:t>21</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Technical Support (WF8)</w:t>
      </w:r>
      <w:r>
        <w:rPr>
          <w:noProof/>
        </w:rPr>
        <w:tab/>
      </w:r>
      <w:r>
        <w:rPr>
          <w:noProof/>
        </w:rPr>
        <w:fldChar w:fldCharType="begin"/>
      </w:r>
      <w:r>
        <w:rPr>
          <w:noProof/>
        </w:rPr>
        <w:instrText xml:space="preserve"> PAGEREF _Toc419889216 \h </w:instrText>
      </w:r>
      <w:r>
        <w:rPr>
          <w:noProof/>
        </w:rPr>
      </w:r>
      <w:r>
        <w:rPr>
          <w:noProof/>
        </w:rPr>
        <w:fldChar w:fldCharType="separate"/>
      </w:r>
      <w:r>
        <w:rPr>
          <w:noProof/>
        </w:rPr>
        <w:t>22</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Delivery Times (WF9)</w:t>
      </w:r>
      <w:r>
        <w:rPr>
          <w:noProof/>
        </w:rPr>
        <w:tab/>
      </w:r>
      <w:r>
        <w:rPr>
          <w:noProof/>
        </w:rPr>
        <w:fldChar w:fldCharType="begin"/>
      </w:r>
      <w:r>
        <w:rPr>
          <w:noProof/>
        </w:rPr>
        <w:instrText xml:space="preserve"> PAGEREF _Toc419889217 \h </w:instrText>
      </w:r>
      <w:r>
        <w:rPr>
          <w:noProof/>
        </w:rPr>
      </w:r>
      <w:r>
        <w:rPr>
          <w:noProof/>
        </w:rPr>
        <w:fldChar w:fldCharType="separate"/>
      </w:r>
      <w:r>
        <w:rPr>
          <w:noProof/>
        </w:rPr>
        <w:t>2</w:t>
      </w:r>
      <w:r>
        <w:rPr>
          <w:noProof/>
        </w:rPr>
        <w:t>3</w:t>
      </w:r>
      <w:r>
        <w:rPr>
          <w:noProof/>
        </w:rPr>
        <w:fldChar w:fldCharType="end"/>
      </w:r>
    </w:p>
    <w:p w:rsidR="00DE1F86" w:rsidRDefault="00DE1F86">
      <w:pPr>
        <w:pStyle w:val="TDC3"/>
        <w:tabs>
          <w:tab w:val="left" w:pos="1320"/>
          <w:tab w:val="right" w:leader="dot" w:pos="9202"/>
        </w:tabs>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Financial Credit (WF10)</w:t>
      </w:r>
      <w:r>
        <w:rPr>
          <w:noProof/>
        </w:rPr>
        <w:tab/>
      </w:r>
      <w:r>
        <w:rPr>
          <w:noProof/>
        </w:rPr>
        <w:fldChar w:fldCharType="begin"/>
      </w:r>
      <w:r>
        <w:rPr>
          <w:noProof/>
        </w:rPr>
        <w:instrText xml:space="preserve"> PAGEREF _Toc419889218 \h </w:instrText>
      </w:r>
      <w:r>
        <w:rPr>
          <w:noProof/>
        </w:rPr>
      </w:r>
      <w:r>
        <w:rPr>
          <w:noProof/>
        </w:rPr>
        <w:fldChar w:fldCharType="separate"/>
      </w:r>
      <w:r>
        <w:rPr>
          <w:noProof/>
        </w:rPr>
        <w:t>24</w:t>
      </w:r>
      <w:r>
        <w:rPr>
          <w:noProof/>
        </w:rPr>
        <w:fldChar w:fldCharType="end"/>
      </w:r>
    </w:p>
    <w:p w:rsidR="00DE1F86" w:rsidRDefault="00DE1F86">
      <w:pPr>
        <w:pStyle w:val="TDC3"/>
        <w:tabs>
          <w:tab w:val="left" w:pos="1320"/>
          <w:tab w:val="right" w:leader="dot" w:pos="9202"/>
        </w:tabs>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Item Price Double-Check (WF11)</w:t>
      </w:r>
      <w:r>
        <w:rPr>
          <w:noProof/>
        </w:rPr>
        <w:tab/>
      </w:r>
      <w:r>
        <w:rPr>
          <w:noProof/>
        </w:rPr>
        <w:fldChar w:fldCharType="begin"/>
      </w:r>
      <w:r>
        <w:rPr>
          <w:noProof/>
        </w:rPr>
        <w:instrText xml:space="preserve"> PAGEREF _Toc419889219 \h </w:instrText>
      </w:r>
      <w:r>
        <w:rPr>
          <w:noProof/>
        </w:rPr>
      </w:r>
      <w:r>
        <w:rPr>
          <w:noProof/>
        </w:rPr>
        <w:fldChar w:fldCharType="separate"/>
      </w:r>
      <w:r>
        <w:rPr>
          <w:noProof/>
        </w:rPr>
        <w:t>25</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ACTIVIDAD: Proyecto</w:t>
      </w:r>
      <w:r>
        <w:rPr>
          <w:noProof/>
        </w:rPr>
        <w:tab/>
      </w:r>
      <w:r>
        <w:rPr>
          <w:noProof/>
        </w:rPr>
        <w:fldChar w:fldCharType="begin"/>
      </w:r>
      <w:r>
        <w:rPr>
          <w:noProof/>
        </w:rPr>
        <w:instrText xml:space="preserve"> PAGEREF _Toc419889220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_Toc419889221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_Toc419889222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_Toc419889223 \h </w:instrText>
      </w:r>
      <w:r>
        <w:rPr>
          <w:noProof/>
        </w:rPr>
      </w:r>
      <w:r>
        <w:rPr>
          <w:noProof/>
        </w:rPr>
        <w:fldChar w:fldCharType="separate"/>
      </w:r>
      <w:r>
        <w:rPr>
          <w:noProof/>
        </w:rPr>
        <w:t>26</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_Toc419889224 \h </w:instrText>
      </w:r>
      <w:r>
        <w:rPr>
          <w:noProof/>
        </w:rPr>
      </w:r>
      <w:r>
        <w:rPr>
          <w:noProof/>
        </w:rPr>
        <w:fldChar w:fldCharType="separate"/>
      </w:r>
      <w:r>
        <w:rPr>
          <w:noProof/>
        </w:rPr>
        <w:t>27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_Toc419889225 \h </w:instrText>
      </w:r>
      <w:r>
        <w:rPr>
          <w:noProof/>
        </w:rPr>
      </w:r>
      <w:r>
        <w:rPr>
          <w:noProof/>
        </w:rPr>
        <w:fldChar w:fldCharType="separate"/>
      </w:r>
      <w:r>
        <w:rPr>
          <w:noProof/>
        </w:rPr>
        <w:t>27</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_Toc419889226 \h </w:instrText>
      </w:r>
      <w:r>
        <w:rPr>
          <w:noProof/>
        </w:rPr>
      </w:r>
      <w:r>
        <w:rPr>
          <w:noProof/>
        </w:rPr>
        <w:fldChar w:fldCharType="separate"/>
      </w:r>
      <w:r>
        <w:rPr>
          <w:noProof/>
        </w:rPr>
        <w:t>28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_Toc419889227 \h </w:instrText>
      </w:r>
      <w:r>
        <w:rPr>
          <w:noProof/>
        </w:rPr>
      </w:r>
      <w:r>
        <w:rPr>
          <w:noProof/>
        </w:rPr>
        <w:fldChar w:fldCharType="separate"/>
      </w:r>
      <w:r>
        <w:rPr>
          <w:noProof/>
        </w:rPr>
        <w:t>28</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6.5.8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_Toc419889228 \h </w:instrText>
      </w:r>
      <w:r>
        <w:rPr>
          <w:noProof/>
        </w:rPr>
      </w:r>
      <w:r>
        <w:rPr>
          <w:noProof/>
        </w:rPr>
        <w:fldChar w:fldCharType="separate"/>
      </w:r>
      <w:r>
        <w:rPr>
          <w:noProof/>
        </w:rPr>
        <w:t>28</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ACTIVIDAD: Garantía</w:t>
      </w:r>
      <w:r>
        <w:rPr>
          <w:noProof/>
        </w:rPr>
        <w:tab/>
      </w:r>
      <w:r>
        <w:rPr>
          <w:noProof/>
        </w:rPr>
        <w:fldChar w:fldCharType="begin"/>
      </w:r>
      <w:r>
        <w:rPr>
          <w:noProof/>
        </w:rPr>
        <w:instrText xml:space="preserve"> PAGEREF _Toc419889229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6.6.1</w:t>
      </w:r>
      <w:r>
        <w:rPr>
          <w:rFonts w:asciiTheme="minorHAnsi" w:eastAsiaTheme="minorEastAsia" w:hAnsiTheme="minorHAnsi" w:cstheme="minorBidi"/>
          <w:noProof/>
          <w:sz w:val="22"/>
          <w:szCs w:val="22"/>
        </w:rPr>
        <w:tab/>
      </w:r>
      <w:r>
        <w:rPr>
          <w:noProof/>
        </w:rPr>
        <w:t>Descripción</w:t>
      </w:r>
      <w:r>
        <w:rPr>
          <w:noProof/>
        </w:rPr>
        <w:tab/>
      </w:r>
      <w:r>
        <w:rPr>
          <w:noProof/>
        </w:rPr>
        <w:fldChar w:fldCharType="begin"/>
      </w:r>
      <w:r>
        <w:rPr>
          <w:noProof/>
        </w:rPr>
        <w:instrText xml:space="preserve"> PAGEREF _Toc419889230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6.6.2</w:t>
      </w:r>
      <w:r>
        <w:rPr>
          <w:rFonts w:asciiTheme="minorHAnsi" w:eastAsiaTheme="minorEastAsia" w:hAnsiTheme="minorHAnsi" w:cstheme="minorBidi"/>
          <w:noProof/>
          <w:sz w:val="22"/>
          <w:szCs w:val="22"/>
        </w:rPr>
        <w:tab/>
      </w:r>
      <w:r>
        <w:rPr>
          <w:noProof/>
        </w:rPr>
        <w:t>Pasos</w:t>
      </w:r>
      <w:r>
        <w:rPr>
          <w:noProof/>
        </w:rPr>
        <w:tab/>
      </w:r>
      <w:r>
        <w:rPr>
          <w:noProof/>
        </w:rPr>
        <w:fldChar w:fldCharType="begin"/>
      </w:r>
      <w:r>
        <w:rPr>
          <w:noProof/>
        </w:rPr>
        <w:instrText xml:space="preserve"> PAGEREF _Toc419889231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6.6.3</w:t>
      </w:r>
      <w:r>
        <w:rPr>
          <w:rFonts w:asciiTheme="minorHAnsi" w:eastAsiaTheme="minorEastAsia" w:hAnsiTheme="minorHAnsi" w:cstheme="minorBidi"/>
          <w:noProof/>
          <w:sz w:val="22"/>
          <w:szCs w:val="22"/>
        </w:rPr>
        <w:tab/>
      </w:r>
      <w:r>
        <w:rPr>
          <w:noProof/>
        </w:rPr>
        <w:t>Origen y destino</w:t>
      </w:r>
      <w:r>
        <w:rPr>
          <w:noProof/>
        </w:rPr>
        <w:tab/>
      </w:r>
      <w:r>
        <w:rPr>
          <w:noProof/>
        </w:rPr>
        <w:fldChar w:fldCharType="begin"/>
      </w:r>
      <w:r>
        <w:rPr>
          <w:noProof/>
        </w:rPr>
        <w:instrText xml:space="preserve"> PAGEREF _Toc419889232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6.6.4</w:t>
      </w:r>
      <w:r>
        <w:rPr>
          <w:rFonts w:asciiTheme="minorHAnsi" w:eastAsiaTheme="minorEastAsia" w:hAnsiTheme="minorHAnsi" w:cstheme="minorBidi"/>
          <w:noProof/>
          <w:sz w:val="22"/>
          <w:szCs w:val="22"/>
        </w:rPr>
        <w:tab/>
      </w:r>
      <w:r>
        <w:rPr>
          <w:noProof/>
        </w:rPr>
        <w:t>Áreas involucradas</w:t>
      </w:r>
      <w:r>
        <w:rPr>
          <w:noProof/>
        </w:rPr>
        <w:tab/>
      </w:r>
      <w:r>
        <w:rPr>
          <w:noProof/>
        </w:rPr>
        <w:fldChar w:fldCharType="begin"/>
      </w:r>
      <w:r>
        <w:rPr>
          <w:noProof/>
        </w:rPr>
        <w:instrText xml:space="preserve"> PAGEREF _Toc419889233 \h </w:instrText>
      </w:r>
      <w:r>
        <w:rPr>
          <w:noProof/>
        </w:rPr>
      </w:r>
      <w:r>
        <w:rPr>
          <w:noProof/>
        </w:rPr>
        <w:fldChar w:fldCharType="separate"/>
      </w:r>
      <w:r>
        <w:rPr>
          <w:noProof/>
        </w:rPr>
        <w:t>29</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lastRenderedPageBreak/>
        <w:t>6.6.5</w:t>
      </w:r>
      <w:r>
        <w:rPr>
          <w:rFonts w:asciiTheme="minorHAnsi" w:eastAsiaTheme="minorEastAsia" w:hAnsiTheme="minorHAnsi" w:cstheme="minorBidi"/>
          <w:noProof/>
          <w:sz w:val="22"/>
          <w:szCs w:val="22"/>
        </w:rPr>
        <w:tab/>
      </w:r>
      <w:r>
        <w:rPr>
          <w:noProof/>
        </w:rPr>
        <w:t>Diagrama general</w:t>
      </w:r>
      <w:r>
        <w:rPr>
          <w:noProof/>
        </w:rPr>
        <w:tab/>
      </w:r>
      <w:r>
        <w:rPr>
          <w:noProof/>
        </w:rPr>
        <w:fldChar w:fldCharType="begin"/>
      </w:r>
      <w:r>
        <w:rPr>
          <w:noProof/>
        </w:rPr>
        <w:instrText xml:space="preserve"> PAGEREF _Toc419889234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6.6.6</w:t>
      </w:r>
      <w:r>
        <w:rPr>
          <w:rFonts w:asciiTheme="minorHAnsi" w:eastAsiaTheme="minorEastAsia" w:hAnsiTheme="minorHAnsi" w:cstheme="minorBidi"/>
          <w:noProof/>
          <w:sz w:val="22"/>
          <w:szCs w:val="22"/>
        </w:rPr>
        <w:tab/>
      </w:r>
      <w:r>
        <w:rPr>
          <w:noProof/>
        </w:rPr>
        <w:t>Herramientas</w:t>
      </w:r>
      <w:r>
        <w:rPr>
          <w:noProof/>
        </w:rPr>
        <w:tab/>
      </w:r>
      <w:r>
        <w:rPr>
          <w:noProof/>
        </w:rPr>
        <w:fldChar w:fldCharType="begin"/>
      </w:r>
      <w:r>
        <w:rPr>
          <w:noProof/>
        </w:rPr>
        <w:instrText xml:space="preserve"> PAGEREF _Toc419889235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6.6.7</w:t>
      </w:r>
      <w:r>
        <w:rPr>
          <w:rFonts w:asciiTheme="minorHAnsi" w:eastAsiaTheme="minorEastAsia" w:hAnsiTheme="minorHAnsi" w:cstheme="minorBidi"/>
          <w:noProof/>
          <w:sz w:val="22"/>
          <w:szCs w:val="22"/>
        </w:rPr>
        <w:tab/>
      </w:r>
      <w:r>
        <w:rPr>
          <w:noProof/>
        </w:rPr>
        <w:t>Documentos</w:t>
      </w:r>
      <w:r>
        <w:rPr>
          <w:noProof/>
        </w:rPr>
        <w:tab/>
      </w:r>
      <w:r>
        <w:rPr>
          <w:noProof/>
        </w:rPr>
        <w:fldChar w:fldCharType="begin"/>
      </w:r>
      <w:r>
        <w:rPr>
          <w:noProof/>
        </w:rPr>
        <w:instrText xml:space="preserve"> PAGEREF _Toc419889236 \h </w:instrText>
      </w:r>
      <w:r>
        <w:rPr>
          <w:noProof/>
        </w:rPr>
      </w:r>
      <w:r>
        <w:rPr>
          <w:noProof/>
        </w:rPr>
        <w:fldChar w:fldCharType="separate"/>
      </w:r>
      <w:r>
        <w:rPr>
          <w:noProof/>
        </w:rPr>
        <w:t>30</w:t>
      </w:r>
      <w:r>
        <w:rPr>
          <w:noProof/>
        </w:rPr>
        <w:fldChar w:fldCharType="end"/>
      </w:r>
    </w:p>
    <w:p w:rsidR="00DE1F86" w:rsidRDefault="00DE1F86">
      <w:pPr>
        <w:pStyle w:val="TDC3"/>
        <w:tabs>
          <w:tab w:val="left" w:pos="1100"/>
          <w:tab w:val="right" w:leader="dot" w:pos="9202"/>
        </w:tabs>
        <w:rPr>
          <w:rFonts w:asciiTheme="minorHAnsi" w:eastAsiaTheme="minorEastAsia" w:hAnsiTheme="minorHAnsi" w:cstheme="minorBidi"/>
          <w:noProof/>
          <w:sz w:val="22"/>
          <w:szCs w:val="22"/>
        </w:rPr>
      </w:pPr>
      <w:r>
        <w:rPr>
          <w:noProof/>
        </w:rPr>
        <w:t>6.6.8</w:t>
      </w:r>
      <w:r>
        <w:rPr>
          <w:rFonts w:asciiTheme="minorHAnsi" w:eastAsiaTheme="minorEastAsia" w:hAnsiTheme="minorHAnsi" w:cstheme="minorBidi"/>
          <w:noProof/>
          <w:sz w:val="22"/>
          <w:szCs w:val="22"/>
        </w:rPr>
        <w:tab/>
      </w:r>
      <w:r>
        <w:rPr>
          <w:noProof/>
        </w:rPr>
        <w:t>Dependencias y limitaciones</w:t>
      </w:r>
      <w:r>
        <w:rPr>
          <w:noProof/>
        </w:rPr>
        <w:tab/>
      </w:r>
      <w:r>
        <w:rPr>
          <w:noProof/>
        </w:rPr>
        <w:fldChar w:fldCharType="begin"/>
      </w:r>
      <w:r>
        <w:rPr>
          <w:noProof/>
        </w:rPr>
        <w:instrText xml:space="preserve"> PAGEREF _Toc419889237 \h </w:instrText>
      </w:r>
      <w:r>
        <w:rPr>
          <w:noProof/>
        </w:rPr>
      </w:r>
      <w:r>
        <w:rPr>
          <w:noProof/>
        </w:rPr>
        <w:fldChar w:fldCharType="separate"/>
      </w:r>
      <w:r>
        <w:rPr>
          <w:noProof/>
        </w:rPr>
        <w:t>30</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Gestión de cuentas</w:t>
      </w:r>
      <w:r>
        <w:rPr>
          <w:noProof/>
        </w:rPr>
        <w:tab/>
      </w:r>
      <w:r>
        <w:rPr>
          <w:noProof/>
        </w:rPr>
        <w:fldChar w:fldCharType="begin"/>
      </w:r>
      <w:r>
        <w:rPr>
          <w:noProof/>
        </w:rPr>
        <w:instrText xml:space="preserve"> PAGEREF _Toc419889238 \h </w:instrText>
      </w:r>
      <w:r>
        <w:rPr>
          <w:noProof/>
        </w:rPr>
      </w:r>
      <w:r>
        <w:rPr>
          <w:noProof/>
        </w:rPr>
        <w:fldChar w:fldCharType="separate"/>
      </w:r>
      <w:r>
        <w:rPr>
          <w:noProof/>
        </w:rPr>
        <w:t>31</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Gestión de incidencias</w:t>
      </w:r>
      <w:r>
        <w:rPr>
          <w:noProof/>
        </w:rPr>
        <w:tab/>
      </w:r>
      <w:r>
        <w:rPr>
          <w:noProof/>
        </w:rPr>
        <w:fldChar w:fldCharType="begin"/>
      </w:r>
      <w:r>
        <w:rPr>
          <w:noProof/>
        </w:rPr>
        <w:instrText xml:space="preserve"> PAGEREF _Toc419889239 \h </w:instrText>
      </w:r>
      <w:r>
        <w:rPr>
          <w:noProof/>
        </w:rPr>
      </w:r>
      <w:r>
        <w:rPr>
          <w:noProof/>
        </w:rPr>
        <w:fldChar w:fldCharType="separate"/>
      </w:r>
      <w:r>
        <w:rPr>
          <w:noProof/>
        </w:rPr>
        <w:t>32</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6.9</w:t>
      </w:r>
      <w:r>
        <w:rPr>
          <w:rFonts w:asciiTheme="minorHAnsi" w:eastAsiaTheme="minorEastAsia" w:hAnsiTheme="minorHAnsi" w:cstheme="minorBidi"/>
          <w:noProof/>
          <w:sz w:val="22"/>
          <w:szCs w:val="22"/>
        </w:rPr>
        <w:tab/>
      </w:r>
      <w:r>
        <w:rPr>
          <w:noProof/>
        </w:rPr>
        <w:t>Gestión de usuarios CRM</w:t>
      </w:r>
      <w:r>
        <w:rPr>
          <w:noProof/>
        </w:rPr>
        <w:tab/>
      </w:r>
      <w:r>
        <w:rPr>
          <w:noProof/>
        </w:rPr>
        <w:fldChar w:fldCharType="begin"/>
      </w:r>
      <w:r>
        <w:rPr>
          <w:noProof/>
        </w:rPr>
        <w:instrText xml:space="preserve"> PAGEREF _Toc419889240 \h </w:instrText>
      </w:r>
      <w:r>
        <w:rPr>
          <w:noProof/>
        </w:rPr>
      </w:r>
      <w:r>
        <w:rPr>
          <w:noProof/>
        </w:rPr>
        <w:fldChar w:fldCharType="separate"/>
      </w:r>
      <w:r>
        <w:rPr>
          <w:noProof/>
        </w:rPr>
        <w:t>33</w:t>
      </w:r>
      <w:r>
        <w:rPr>
          <w:noProof/>
        </w:rPr>
        <w:fldChar w:fldCharType="end"/>
      </w:r>
    </w:p>
    <w:p w:rsidR="00DE1F86" w:rsidRDefault="00DE1F86">
      <w:pPr>
        <w:pStyle w:val="TDC2"/>
        <w:rPr>
          <w:rFonts w:asciiTheme="minorHAnsi" w:eastAsiaTheme="minorEastAsia" w:hAnsiTheme="minorHAnsi" w:cstheme="minorBidi"/>
          <w:noProof/>
          <w:sz w:val="22"/>
          <w:szCs w:val="22"/>
        </w:rPr>
      </w:pPr>
      <w:r>
        <w:rPr>
          <w:noProof/>
        </w:rPr>
        <w:t>6.10</w:t>
      </w:r>
      <w:r>
        <w:rPr>
          <w:rFonts w:asciiTheme="minorHAnsi" w:eastAsiaTheme="minorEastAsia" w:hAnsiTheme="minorHAnsi" w:cstheme="minorBidi"/>
          <w:noProof/>
          <w:sz w:val="22"/>
          <w:szCs w:val="22"/>
        </w:rPr>
        <w:tab/>
      </w:r>
      <w:r>
        <w:rPr>
          <w:noProof/>
        </w:rPr>
        <w:t>Nomenclatura y signos utilizados</w:t>
      </w:r>
      <w:r>
        <w:rPr>
          <w:noProof/>
        </w:rPr>
        <w:tab/>
      </w:r>
      <w:r>
        <w:rPr>
          <w:noProof/>
        </w:rPr>
        <w:fldChar w:fldCharType="begin"/>
      </w:r>
      <w:r>
        <w:rPr>
          <w:noProof/>
        </w:rPr>
        <w:instrText xml:space="preserve"> PAGEREF _Toc419889241 \h </w:instrText>
      </w:r>
      <w:r>
        <w:rPr>
          <w:noProof/>
        </w:rPr>
      </w:r>
      <w:r>
        <w:rPr>
          <w:noProof/>
        </w:rPr>
        <w:fldChar w:fldCharType="separate"/>
      </w:r>
      <w:r>
        <w:rPr>
          <w:noProof/>
        </w:rPr>
        <w:t>34</w:t>
      </w:r>
      <w:r>
        <w:rPr>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484ED3">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484ED3">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3E28" w:rsidRPr="00664847" w:rsidRDefault="00C73E28"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6"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" filled="f" strokecolor="red" strokeweight="1pt">
                      <v:stroke joinstyle="miter"/>
                      <v:textbox>
                        <w:txbxContent>
                          <w:p w:rsidR="00C73E28" w:rsidRPr="00664847" w:rsidRDefault="00C73E28"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484ED3">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Juan Carlos Jadraque</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r w:rsidR="00243040" w:rsidRPr="00942F6B" w:rsidTr="00484ED3">
        <w:trPr>
          <w:jc w:val="center"/>
        </w:trPr>
        <w:tc>
          <w:tcPr>
            <w:tcW w:w="1330"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484ED3">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484ED3">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484ED3">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484ED3">
        <w:trPr>
          <w:trHeight w:val="304"/>
          <w:jc w:val="center"/>
        </w:trPr>
        <w:tc>
          <w:tcPr>
            <w:tcW w:w="1559"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484ED3">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484ED3">
        <w:trPr>
          <w:jc w:val="center"/>
        </w:trPr>
        <w:tc>
          <w:tcPr>
            <w:tcW w:w="1559" w:type="dxa"/>
            <w:vAlign w:val="center"/>
          </w:tcPr>
          <w:p w:rsidR="00243040" w:rsidRPr="00942F6B" w:rsidRDefault="00243040" w:rsidP="00484ED3">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484ED3">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D64806" w:rsidP="00767F60">
      <w:pPr>
        <w:pStyle w:val="Ttulo1"/>
        <w:rPr>
          <w:rFonts w:cs="Arial"/>
          <w:lang w:val="es-ES_tradnl"/>
        </w:rPr>
      </w:pPr>
      <w:bookmarkStart w:id="2" w:name="_Toc419889185"/>
      <w:r>
        <w:rPr>
          <w:rFonts w:cs="Arial"/>
          <w:lang w:val="es-ES_tradnl"/>
        </w:rPr>
        <w:t>WORKFLOWS</w:t>
      </w:r>
      <w:bookmarkEnd w:id="2"/>
    </w:p>
    <w:p w:rsidR="00F36494" w:rsidRPr="00942F6B" w:rsidRDefault="00F36494" w:rsidP="00F36494">
      <w:pPr>
        <w:rPr>
          <w:rFonts w:eastAsia="Times New Roman" w:cs="Arial"/>
          <w:szCs w:val="20"/>
          <w:lang w:val="es-ES_tradnl" w:eastAsia="es-ES"/>
        </w:rPr>
      </w:pPr>
    </w:p>
    <w:p w:rsidR="00767F60" w:rsidRPr="00942F6B" w:rsidRDefault="004649D6" w:rsidP="00767F60">
      <w:pPr>
        <w:pStyle w:val="Ttulo2"/>
        <w:rPr>
          <w:rFonts w:cs="Arial"/>
        </w:rPr>
      </w:pPr>
      <w:bookmarkStart w:id="3" w:name="_Toc419889186"/>
      <w:r>
        <w:rPr>
          <w:rFonts w:cs="Arial"/>
        </w:rPr>
        <w:t>P</w:t>
      </w:r>
      <w:r w:rsidR="00767F60" w:rsidRPr="00942F6B">
        <w:rPr>
          <w:rFonts w:cs="Arial"/>
        </w:rPr>
        <w:t>roceso</w:t>
      </w:r>
      <w:r>
        <w:rPr>
          <w:rFonts w:cs="Arial"/>
        </w:rPr>
        <w:t xml:space="preserve"> </w:t>
      </w:r>
      <w:r w:rsidR="00BE670B">
        <w:rPr>
          <w:rFonts w:cs="Arial"/>
        </w:rPr>
        <w:t xml:space="preserve">general </w:t>
      </w:r>
      <w:r>
        <w:rPr>
          <w:rFonts w:cs="Arial"/>
        </w:rPr>
        <w:t>de venta</w:t>
      </w:r>
      <w:r w:rsidR="00223C31">
        <w:rPr>
          <w:rFonts w:cs="Arial"/>
        </w:rPr>
        <w:t xml:space="preserve"> (from A to B)</w:t>
      </w:r>
      <w:bookmarkEnd w:id="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Los apartados siguientes constituyen e</w:t>
      </w:r>
      <w:r w:rsidR="004649D6">
        <w:rPr>
          <w:rFonts w:cs="Arial"/>
          <w:lang w:eastAsia="x-none"/>
        </w:rPr>
        <w:t>l nivel 0 de la definición del P</w:t>
      </w:r>
      <w:r w:rsidRPr="00767F60">
        <w:rPr>
          <w:rFonts w:cs="Arial"/>
          <w:lang w:eastAsia="x-none"/>
        </w:rPr>
        <w:t>roceso de Ventas, responsabilidad de</w:t>
      </w:r>
      <w:r w:rsidR="004649D6">
        <w:rPr>
          <w:rFonts w:cs="Arial"/>
          <w:lang w:eastAsia="x-none"/>
        </w:rPr>
        <w:t xml:space="preserve"> José Luis González</w:t>
      </w:r>
      <w:r w:rsidRPr="00767F60">
        <w:rPr>
          <w:rFonts w:cs="Arial"/>
          <w:lang w:eastAsia="x-none"/>
        </w:rPr>
        <w:t>.</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4" w:name="_Toc419180646"/>
      <w:bookmarkStart w:id="5" w:name="_Toc419889187"/>
      <w:r w:rsidRPr="00942F6B">
        <w:rPr>
          <w:rFonts w:cs="Arial"/>
        </w:rPr>
        <w:t>Descripción</w:t>
      </w:r>
      <w:bookmarkEnd w:id="4"/>
      <w:bookmarkEnd w:id="5"/>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 xml:space="preserve">El proceso refleja todas aquellas actividades relacionadas con la realización de una venta, desde el momento en que se </w:t>
      </w:r>
      <w:r w:rsidR="00C83D7C">
        <w:rPr>
          <w:rFonts w:cs="Arial"/>
          <w:bCs/>
          <w:lang w:eastAsia="x-none"/>
        </w:rPr>
        <w:t xml:space="preserve">identifica a un </w:t>
      </w:r>
      <w:r w:rsidR="00C83D7C">
        <w:rPr>
          <w:rFonts w:cs="Arial"/>
          <w:bCs/>
          <w:i/>
          <w:lang w:eastAsia="x-none"/>
        </w:rPr>
        <w:t>lead</w:t>
      </w:r>
      <w:r w:rsidR="004649D6">
        <w:rPr>
          <w:rFonts w:cs="Arial"/>
          <w:bCs/>
          <w:lang w:eastAsia="x-none"/>
        </w:rPr>
        <w:t xml:space="preserve">, arrancando el proceso con su primera actividad de </w:t>
      </w:r>
      <w:r w:rsidR="00C83D7C" w:rsidRPr="00C83D7C">
        <w:rPr>
          <w:rFonts w:cs="Arial"/>
          <w:b/>
          <w:bCs/>
          <w:lang w:eastAsia="x-none"/>
        </w:rPr>
        <w:t>G</w:t>
      </w:r>
      <w:r w:rsidR="004649D6" w:rsidRPr="00C83D7C">
        <w:rPr>
          <w:rFonts w:cs="Arial"/>
          <w:b/>
          <w:bCs/>
          <w:lang w:eastAsia="x-none"/>
        </w:rPr>
        <w:t xml:space="preserve">estión de </w:t>
      </w:r>
      <w:r w:rsidR="00C83D7C" w:rsidRPr="00C83D7C">
        <w:rPr>
          <w:rFonts w:cs="Arial"/>
          <w:b/>
          <w:bCs/>
          <w:lang w:eastAsia="x-none"/>
        </w:rPr>
        <w:t>L</w:t>
      </w:r>
      <w:r w:rsidR="004649D6" w:rsidRPr="00C83D7C">
        <w:rPr>
          <w:rFonts w:cs="Arial"/>
          <w:b/>
          <w:bCs/>
          <w:lang w:eastAsia="x-none"/>
        </w:rPr>
        <w:t xml:space="preserve">eads y </w:t>
      </w:r>
      <w:r w:rsidR="00C83D7C" w:rsidRPr="00C83D7C">
        <w:rPr>
          <w:rFonts w:cs="Arial"/>
          <w:b/>
          <w:bCs/>
          <w:lang w:eastAsia="x-none"/>
        </w:rPr>
        <w:t>O</w:t>
      </w:r>
      <w:r w:rsidR="004649D6" w:rsidRPr="00C83D7C">
        <w:rPr>
          <w:rFonts w:cs="Arial"/>
          <w:b/>
          <w:bCs/>
          <w:lang w:eastAsia="x-none"/>
        </w:rPr>
        <w:t>portunidades</w:t>
      </w:r>
      <w:r w:rsidR="004649D6">
        <w:rPr>
          <w:rFonts w:cs="Arial"/>
          <w:bCs/>
          <w:lang w:eastAsia="x-none"/>
        </w:rPr>
        <w:t xml:space="preserve">, </w:t>
      </w:r>
      <w:r w:rsidRPr="00767F60">
        <w:rPr>
          <w:rFonts w:cs="Arial"/>
          <w:bCs/>
          <w:lang w:eastAsia="x-none"/>
        </w:rPr>
        <w:t xml:space="preserve">hasta la </w:t>
      </w:r>
      <w:r w:rsidR="00C83D7C" w:rsidRPr="00C83D7C">
        <w:rPr>
          <w:rFonts w:cs="Arial"/>
          <w:b/>
          <w:bCs/>
          <w:lang w:eastAsia="x-none"/>
        </w:rPr>
        <w:t>G</w:t>
      </w:r>
      <w:r w:rsidRPr="00C83D7C">
        <w:rPr>
          <w:rFonts w:cs="Arial"/>
          <w:b/>
          <w:bCs/>
          <w:lang w:eastAsia="x-none"/>
        </w:rPr>
        <w:t xml:space="preserve">estión de la </w:t>
      </w:r>
      <w:r w:rsidR="00C83D7C" w:rsidRPr="00C83D7C">
        <w:rPr>
          <w:rFonts w:cs="Arial"/>
          <w:b/>
          <w:bCs/>
          <w:lang w:eastAsia="x-none"/>
        </w:rPr>
        <w:t>G</w:t>
      </w:r>
      <w:r w:rsidRPr="00C83D7C">
        <w:rPr>
          <w:rFonts w:cs="Arial"/>
          <w:b/>
          <w:bCs/>
          <w:lang w:eastAsia="x-none"/>
        </w:rPr>
        <w:t>arantía</w:t>
      </w:r>
      <w:r w:rsidRPr="00767F60">
        <w:rPr>
          <w:rFonts w:cs="Arial"/>
          <w:bCs/>
          <w:lang w:eastAsia="x-none"/>
        </w:rPr>
        <w:t>.</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Default="00767F60" w:rsidP="00767F60">
      <w:pPr>
        <w:jc w:val="left"/>
        <w:rPr>
          <w:rFonts w:cs="Arial"/>
          <w:lang w:eastAsia="x-none"/>
        </w:rPr>
      </w:pPr>
    </w:p>
    <w:p w:rsidR="00187696" w:rsidRPr="00767F60" w:rsidRDefault="00187696" w:rsidP="00767F60">
      <w:pPr>
        <w:jc w:val="left"/>
        <w:rPr>
          <w:rFonts w:cs="Arial"/>
          <w:lang w:eastAsia="x-none"/>
        </w:rPr>
      </w:pPr>
    </w:p>
    <w:p w:rsidR="00767F60" w:rsidRPr="00942F6B" w:rsidRDefault="00767F60" w:rsidP="00767F60">
      <w:pPr>
        <w:pStyle w:val="Ttulo3"/>
        <w:rPr>
          <w:rFonts w:cs="Arial"/>
        </w:rPr>
      </w:pPr>
      <w:bookmarkStart w:id="6" w:name="_Toc419180647"/>
      <w:bookmarkStart w:id="7" w:name="_Toc419889188"/>
      <w:r w:rsidRPr="00942F6B">
        <w:rPr>
          <w:rFonts w:cs="Arial"/>
        </w:rPr>
        <w:t>Actividades</w:t>
      </w:r>
      <w:bookmarkEnd w:id="6"/>
      <w:bookmarkEnd w:id="7"/>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p>
    <w:p w:rsidR="00767F60" w:rsidRPr="00767F60" w:rsidRDefault="00620B4A" w:rsidP="00620B4A">
      <w:pPr>
        <w:jc w:val="center"/>
        <w:rPr>
          <w:rFonts w:cs="Arial"/>
          <w:lang w:eastAsia="x-none"/>
        </w:rPr>
      </w:pPr>
      <w:r w:rsidRPr="00620B4A">
        <w:rPr>
          <w:noProof/>
          <w:lang w:eastAsia="es-ES"/>
        </w:rPr>
        <w:drawing>
          <wp:inline distT="0" distB="0" distL="0" distR="0">
            <wp:extent cx="4267200" cy="101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1016000"/>
                    </a:xfrm>
                    <a:prstGeom prst="rect">
                      <a:avLst/>
                    </a:prstGeom>
                    <a:noFill/>
                    <a:ln>
                      <a:noFill/>
                    </a:ln>
                  </pic:spPr>
                </pic:pic>
              </a:graphicData>
            </a:graphic>
          </wp:inline>
        </w:drawing>
      </w:r>
    </w:p>
    <w:p w:rsidR="00187696" w:rsidRPr="00767F60" w:rsidRDefault="00187696" w:rsidP="00767F60">
      <w:pPr>
        <w:jc w:val="left"/>
        <w:rPr>
          <w:rFonts w:cs="Arial"/>
          <w:lang w:eastAsia="x-none"/>
        </w:rPr>
      </w:pPr>
    </w:p>
    <w:p w:rsidR="00767F60" w:rsidRDefault="004649D6" w:rsidP="00767F60">
      <w:pPr>
        <w:pStyle w:val="Ttulo3"/>
        <w:rPr>
          <w:rFonts w:cs="Arial"/>
        </w:rPr>
      </w:pPr>
      <w:bookmarkStart w:id="8" w:name="_Toc419180648"/>
      <w:bookmarkStart w:id="9" w:name="_Toc419889189"/>
      <w:r>
        <w:rPr>
          <w:rFonts w:cs="Arial"/>
        </w:rPr>
        <w:t>Diagrama g</w:t>
      </w:r>
      <w:r w:rsidR="00767F60" w:rsidRPr="00942F6B">
        <w:rPr>
          <w:rFonts w:cs="Arial"/>
        </w:rPr>
        <w:t>eneral</w:t>
      </w:r>
      <w:bookmarkEnd w:id="8"/>
      <w:bookmarkEnd w:id="9"/>
    </w:p>
    <w:p w:rsidR="00134E97" w:rsidRPr="00134E97" w:rsidRDefault="00134E97" w:rsidP="00134E97"/>
    <w:p w:rsidR="00767F60" w:rsidRPr="00767F60" w:rsidRDefault="00134E97" w:rsidP="00134E97">
      <w:pPr>
        <w:jc w:val="center"/>
        <w:rPr>
          <w:rFonts w:cs="Arial"/>
          <w:lang w:eastAsia="x-none"/>
        </w:rPr>
      </w:pPr>
      <w:r>
        <w:rPr>
          <w:rFonts w:cs="Arial"/>
          <w:noProof/>
          <w:lang w:eastAsia="es-ES"/>
        </w:rPr>
        <w:drawing>
          <wp:inline distT="0" distB="0" distL="0" distR="0" wp14:anchorId="7315256E" wp14:editId="0D49D3FE">
            <wp:extent cx="4991100" cy="1904012"/>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sta_general.png"/>
                    <pic:cNvPicPr/>
                  </pic:nvPicPr>
                  <pic:blipFill>
                    <a:blip r:embed="rId9">
                      <a:extLst>
                        <a:ext uri="{28A0092B-C50C-407E-A947-70E740481C1C}">
                          <a14:useLocalDpi xmlns:a14="http://schemas.microsoft.com/office/drawing/2010/main" val="0"/>
                        </a:ext>
                      </a:extLst>
                    </a:blip>
                    <a:stretch>
                      <a:fillRect/>
                    </a:stretch>
                  </pic:blipFill>
                  <pic:spPr>
                    <a:xfrm>
                      <a:off x="0" y="0"/>
                      <a:ext cx="4992579" cy="1904576"/>
                    </a:xfrm>
                    <a:prstGeom prst="rect">
                      <a:avLst/>
                    </a:prstGeom>
                  </pic:spPr>
                </pic:pic>
              </a:graphicData>
            </a:graphic>
          </wp:inline>
        </w:drawing>
      </w:r>
    </w:p>
    <w:p w:rsidR="00767F60" w:rsidRDefault="00767F60" w:rsidP="00767F60">
      <w:pPr>
        <w:jc w:val="center"/>
        <w:rPr>
          <w:rFonts w:cs="Arial"/>
          <w:lang w:eastAsia="x-none"/>
        </w:rPr>
      </w:pPr>
    </w:p>
    <w:p w:rsidR="005255CA" w:rsidRPr="00767F60" w:rsidRDefault="005255CA" w:rsidP="00767F60">
      <w:pPr>
        <w:jc w:val="center"/>
        <w:rPr>
          <w:rFonts w:cs="Arial"/>
          <w:lang w:eastAsia="x-none"/>
        </w:rPr>
      </w:pPr>
    </w:p>
    <w:p w:rsidR="00767F60" w:rsidRPr="00767F60" w:rsidRDefault="00DF4F75" w:rsidP="00B207FC">
      <w:pPr>
        <w:pStyle w:val="Ttulo2"/>
      </w:pPr>
      <w:bookmarkStart w:id="10" w:name="_Toc416437183"/>
      <w:bookmarkStart w:id="11" w:name="_Toc416439230"/>
      <w:bookmarkStart w:id="12" w:name="_Toc416440177"/>
      <w:bookmarkStart w:id="13" w:name="_Toc416440282"/>
      <w:bookmarkStart w:id="14" w:name="_Toc416442254"/>
      <w:bookmarkStart w:id="15" w:name="_Toc416449139"/>
      <w:bookmarkStart w:id="16" w:name="_Toc419180655"/>
      <w:bookmarkStart w:id="17" w:name="_Toc419889190"/>
      <w:bookmarkEnd w:id="10"/>
      <w:bookmarkEnd w:id="11"/>
      <w:bookmarkEnd w:id="12"/>
      <w:bookmarkEnd w:id="13"/>
      <w:bookmarkEnd w:id="14"/>
      <w:bookmarkEnd w:id="15"/>
      <w:r>
        <w:t>ACTIVIDAD: Gestión de L</w:t>
      </w:r>
      <w:r w:rsidR="00767F60" w:rsidRPr="00767F60">
        <w:t>eads y Oportunidades</w:t>
      </w:r>
      <w:bookmarkEnd w:id="16"/>
      <w:bookmarkEnd w:id="17"/>
    </w:p>
    <w:p w:rsidR="00767F60" w:rsidRDefault="00767F60" w:rsidP="00767F60">
      <w:pPr>
        <w:jc w:val="left"/>
        <w:rPr>
          <w:rFonts w:cs="Arial"/>
          <w:lang w:eastAsia="x-none"/>
        </w:rPr>
      </w:pPr>
    </w:p>
    <w:p w:rsidR="00DF4F75" w:rsidRPr="00767F60" w:rsidRDefault="00DF4F75"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w:t>
      </w:r>
      <w:r w:rsidR="00D64806">
        <w:rPr>
          <w:rFonts w:cs="Arial"/>
          <w:b/>
          <w:lang w:eastAsia="x-none"/>
        </w:rPr>
        <w:t>1</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187696" w:rsidRDefault="00187696" w:rsidP="00767F60">
      <w:pPr>
        <w:jc w:val="left"/>
        <w:rPr>
          <w:rFonts w:cs="Arial"/>
          <w:lang w:eastAsia="x-none"/>
        </w:rPr>
      </w:pPr>
    </w:p>
    <w:p w:rsidR="00D71F04" w:rsidRPr="00767F60" w:rsidRDefault="00D71F04"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18" w:name="_Toc416439232"/>
      <w:bookmarkStart w:id="19" w:name="_Toc416440179"/>
      <w:bookmarkStart w:id="20" w:name="_Toc416440284"/>
      <w:bookmarkStart w:id="21" w:name="_Toc416442256"/>
      <w:bookmarkStart w:id="22" w:name="_Toc416449141"/>
      <w:bookmarkStart w:id="23" w:name="_Toc416686041"/>
      <w:bookmarkStart w:id="24" w:name="_Toc416686282"/>
      <w:bookmarkStart w:id="25" w:name="_Toc416695904"/>
      <w:bookmarkStart w:id="26" w:name="_Toc416699730"/>
      <w:bookmarkStart w:id="27" w:name="_Toc419180656"/>
      <w:bookmarkEnd w:id="18"/>
      <w:bookmarkEnd w:id="19"/>
      <w:bookmarkEnd w:id="20"/>
      <w:bookmarkEnd w:id="21"/>
      <w:bookmarkEnd w:id="22"/>
      <w:bookmarkEnd w:id="23"/>
      <w:bookmarkEnd w:id="24"/>
      <w:bookmarkEnd w:id="25"/>
      <w:bookmarkEnd w:id="26"/>
      <w:bookmarkEnd w:id="27"/>
    </w:p>
    <w:p w:rsidR="00767F60" w:rsidRPr="00767F60" w:rsidRDefault="00767F60" w:rsidP="00767F60">
      <w:pPr>
        <w:numPr>
          <w:ilvl w:val="1"/>
          <w:numId w:val="51"/>
        </w:numPr>
        <w:jc w:val="left"/>
        <w:outlineLvl w:val="2"/>
        <w:rPr>
          <w:rFonts w:cs="Arial"/>
          <w:b/>
          <w:vanish/>
          <w:sz w:val="28"/>
          <w:lang w:eastAsia="x-none"/>
        </w:rPr>
      </w:pPr>
      <w:bookmarkStart w:id="28" w:name="_Toc416686042"/>
      <w:bookmarkStart w:id="29" w:name="_Toc416686283"/>
      <w:bookmarkStart w:id="30" w:name="_Toc416695905"/>
      <w:bookmarkStart w:id="31" w:name="_Toc416699731"/>
      <w:bookmarkStart w:id="32" w:name="_Toc419180657"/>
      <w:bookmarkEnd w:id="28"/>
      <w:bookmarkEnd w:id="29"/>
      <w:bookmarkEnd w:id="30"/>
      <w:bookmarkEnd w:id="31"/>
      <w:bookmarkEnd w:id="32"/>
    </w:p>
    <w:p w:rsidR="00767F60" w:rsidRPr="00767F60" w:rsidRDefault="00767F60" w:rsidP="00B207FC">
      <w:pPr>
        <w:pStyle w:val="Ttulo3"/>
      </w:pPr>
      <w:bookmarkStart w:id="33" w:name="_Toc419180658"/>
      <w:bookmarkStart w:id="34" w:name="_Toc419889191"/>
      <w:r w:rsidRPr="00767F60">
        <w:t>Descripción</w:t>
      </w:r>
      <w:bookmarkEnd w:id="33"/>
      <w:bookmarkEnd w:id="34"/>
    </w:p>
    <w:p w:rsidR="00767F60" w:rsidRPr="00767F60" w:rsidRDefault="00767F60" w:rsidP="00767F60">
      <w:pPr>
        <w:jc w:val="left"/>
        <w:rPr>
          <w:rFonts w:cs="Arial"/>
          <w:lang w:eastAsia="x-none"/>
        </w:rPr>
      </w:pPr>
    </w:p>
    <w:p w:rsidR="00767F60" w:rsidRPr="00767F60" w:rsidRDefault="00B25073" w:rsidP="00767F60">
      <w:pPr>
        <w:jc w:val="left"/>
        <w:rPr>
          <w:rFonts w:cs="Arial"/>
          <w:szCs w:val="24"/>
          <w:lang w:eastAsia="x-none"/>
        </w:rPr>
      </w:pPr>
      <w:r>
        <w:rPr>
          <w:rFonts w:cs="Arial"/>
          <w:lang w:eastAsia="x-none"/>
        </w:rPr>
        <w:t>La actividad</w:t>
      </w:r>
      <w:r w:rsidR="00767F60" w:rsidRPr="00767F60">
        <w:rPr>
          <w:rFonts w:cs="Arial"/>
          <w:lang w:eastAsia="x-none"/>
        </w:rPr>
        <w:t xml:space="preserve"> se inicia cuando se</w:t>
      </w:r>
      <w:r w:rsidR="00D71F04">
        <w:rPr>
          <w:rFonts w:cs="Arial"/>
          <w:lang w:eastAsia="x-none"/>
        </w:rPr>
        <w:t xml:space="preserve"> añade</w:t>
      </w:r>
      <w:r w:rsidR="00767F60" w:rsidRPr="00767F60">
        <w:rPr>
          <w:rFonts w:cs="Arial"/>
          <w:lang w:eastAsia="x-none"/>
        </w:rPr>
        <w:t xml:space="preserve"> una empresa a la base de </w:t>
      </w:r>
      <w:r w:rsidR="00D71F04">
        <w:rPr>
          <w:rFonts w:cs="Arial"/>
          <w:lang w:eastAsia="x-none"/>
        </w:rPr>
        <w:t xml:space="preserve">datos </w:t>
      </w:r>
      <w:r w:rsidR="00D71F04">
        <w:rPr>
          <w:rFonts w:cs="Arial"/>
          <w:iCs/>
          <w:lang w:eastAsia="x-none"/>
        </w:rPr>
        <w:t>BD</w:t>
      </w:r>
      <w:r w:rsidR="00767F60" w:rsidRPr="00D71F04">
        <w:rPr>
          <w:rFonts w:cs="Arial"/>
          <w:iCs/>
          <w:lang w:eastAsia="x-none"/>
        </w:rPr>
        <w:t xml:space="preserve">1 </w:t>
      </w:r>
      <w:r w:rsidR="00D71F04">
        <w:rPr>
          <w:rFonts w:cs="Arial"/>
          <w:iCs/>
          <w:lang w:eastAsia="x-none"/>
        </w:rPr>
        <w:t xml:space="preserve">- </w:t>
      </w:r>
      <w:r w:rsidR="00767F60" w:rsidRPr="00D71F04">
        <w:rPr>
          <w:rFonts w:cs="Arial"/>
          <w:iCs/>
          <w:lang w:eastAsia="x-none"/>
        </w:rPr>
        <w:t>Companies</w:t>
      </w:r>
      <w:r w:rsidR="00767F60" w:rsidRPr="00767F60">
        <w:rPr>
          <w:rFonts w:cs="Arial"/>
          <w:lang w:eastAsia="x-none"/>
        </w:rPr>
        <w:t xml:space="preserve">. En este momento se procede a clasificar la empresa para decidir si es, o no, un </w:t>
      </w:r>
      <w:r w:rsidR="00767F60" w:rsidRPr="00767F60">
        <w:rPr>
          <w:rFonts w:cs="Arial"/>
          <w:i/>
          <w:iCs/>
          <w:lang w:eastAsia="x-none"/>
        </w:rPr>
        <w:t>Lead</w:t>
      </w:r>
      <w:r w:rsidR="00767F60" w:rsidRPr="00767F60">
        <w:rPr>
          <w:rFonts w:cs="Arial"/>
          <w:lang w:eastAsia="x-none"/>
        </w:rPr>
        <w:t xml:space="preserve">, iniciando la primera tarea </w:t>
      </w:r>
      <w:r w:rsidR="00767F60" w:rsidRPr="00767F60">
        <w:rPr>
          <w:rFonts w:cs="Arial"/>
          <w:b/>
          <w:bCs/>
          <w:lang w:eastAsia="x-none"/>
        </w:rPr>
        <w:t>Clasificar como Lead</w:t>
      </w:r>
      <w:r w:rsidR="00767F60" w:rsidRPr="00767F60">
        <w:rPr>
          <w:rFonts w:cs="Arial"/>
          <w:lang w:eastAsia="x-none"/>
        </w:rPr>
        <w:t xml:space="preserve"> </w:t>
      </w:r>
      <w:r w:rsidR="00130A4C" w:rsidRPr="00130A4C">
        <w:rPr>
          <w:rFonts w:cs="Arial"/>
          <w:b/>
          <w:lang w:eastAsia="x-none"/>
        </w:rPr>
        <w:t>en el CRM</w:t>
      </w:r>
      <w:r w:rsidR="00130A4C">
        <w:rPr>
          <w:rFonts w:cs="Arial"/>
          <w:lang w:eastAsia="x-none"/>
        </w:rPr>
        <w:t xml:space="preserve"> </w:t>
      </w:r>
      <w:r w:rsidR="00767F60" w:rsidRPr="00767F60">
        <w:rPr>
          <w:rFonts w:cs="Arial"/>
          <w:lang w:eastAsia="x-none"/>
        </w:rPr>
        <w:t>(VTA.0</w:t>
      </w:r>
      <w:r w:rsidR="00620B4A">
        <w:rPr>
          <w:rFonts w:cs="Arial"/>
          <w:lang w:eastAsia="x-none"/>
        </w:rPr>
        <w:t>1</w:t>
      </w:r>
      <w:r w:rsidR="00767F60" w:rsidRPr="00767F60">
        <w:rPr>
          <w:rFonts w:cs="Arial"/>
          <w:lang w:eastAsia="x-none"/>
        </w:rPr>
        <w:t>0.05).</w:t>
      </w:r>
    </w:p>
    <w:p w:rsidR="00767F60" w:rsidRPr="00767F60" w:rsidRDefault="00767F60" w:rsidP="00767F60">
      <w:pPr>
        <w:jc w:val="left"/>
        <w:rPr>
          <w:rFonts w:cs="Arial"/>
          <w:sz w:val="22"/>
        </w:rPr>
      </w:pPr>
    </w:p>
    <w:p w:rsidR="00767F60" w:rsidRPr="00767F60" w:rsidRDefault="00767F60" w:rsidP="00767F60">
      <w:pPr>
        <w:jc w:val="left"/>
        <w:rPr>
          <w:rFonts w:cs="Arial"/>
          <w:lang w:eastAsia="x-none"/>
        </w:rPr>
      </w:pPr>
      <w:r w:rsidRPr="00767F60">
        <w:rPr>
          <w:rFonts w:cs="Arial"/>
          <w:lang w:eastAsia="x-none"/>
        </w:rPr>
        <w:t xml:space="preserve">Una empresa se considera como un </w:t>
      </w:r>
      <w:r w:rsidRPr="00767F60">
        <w:rPr>
          <w:rFonts w:cs="Arial"/>
          <w:i/>
          <w:iCs/>
          <w:lang w:eastAsia="x-none"/>
        </w:rPr>
        <w:t>Lead</w:t>
      </w:r>
      <w:r w:rsidRPr="00767F60">
        <w:rPr>
          <w:rFonts w:cs="Arial"/>
          <w:lang w:eastAsia="x-none"/>
        </w:rPr>
        <w:t xml:space="preserve"> si tiene </w:t>
      </w:r>
      <w:r w:rsidRPr="00767F60">
        <w:rPr>
          <w:rFonts w:cs="Arial"/>
          <w:i/>
          <w:iCs/>
          <w:lang w:eastAsia="x-none"/>
        </w:rPr>
        <w:t>Company Importance</w:t>
      </w:r>
      <w:r w:rsidRPr="00767F60">
        <w:rPr>
          <w:rFonts w:cs="Arial"/>
          <w:lang w:eastAsia="x-none"/>
        </w:rPr>
        <w:t xml:space="preserve"> de “0 – To be defined”, que es el valor predeterminado para este campo.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A continuación, el KAM deberá </w:t>
      </w:r>
      <w:r w:rsidRPr="00767F60">
        <w:rPr>
          <w:rFonts w:cs="Arial"/>
          <w:b/>
          <w:lang w:eastAsia="x-none"/>
        </w:rPr>
        <w:t xml:space="preserve">Identificar la Importancia </w:t>
      </w:r>
      <w:r w:rsidRPr="00767F60">
        <w:rPr>
          <w:rFonts w:cs="Arial"/>
          <w:lang w:eastAsia="x-none"/>
        </w:rPr>
        <w:t>(VTA.0</w:t>
      </w:r>
      <w:r w:rsidR="00620B4A">
        <w:rPr>
          <w:rFonts w:cs="Arial"/>
          <w:lang w:eastAsia="x-none"/>
        </w:rPr>
        <w:t>1</w:t>
      </w:r>
      <w:r w:rsidRPr="00767F60">
        <w:rPr>
          <w:rFonts w:cs="Arial"/>
          <w:lang w:eastAsia="x-none"/>
        </w:rPr>
        <w:t xml:space="preserve">0.10) de la empresa. Puede tener los valores: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A</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B</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C</w:t>
      </w:r>
    </w:p>
    <w:p w:rsidR="00767F60" w:rsidRPr="00767F60" w:rsidRDefault="00130A4C" w:rsidP="00767F60">
      <w:pPr>
        <w:numPr>
          <w:ilvl w:val="0"/>
          <w:numId w:val="52"/>
        </w:numPr>
        <w:contextualSpacing/>
        <w:jc w:val="left"/>
        <w:rPr>
          <w:rFonts w:cs="Arial"/>
          <w:color w:val="FF0000"/>
          <w:lang w:val="en-US" w:eastAsia="x-none"/>
        </w:rPr>
      </w:pPr>
      <w:r>
        <w:rPr>
          <w:rFonts w:cs="Arial"/>
          <w:lang w:val="en-US" w:eastAsia="x-none"/>
        </w:rPr>
        <w:t>To</w:t>
      </w:r>
      <w:r w:rsidR="00767F60" w:rsidRPr="00767F60">
        <w:rPr>
          <w:rFonts w:cs="Arial"/>
          <w:lang w:val="en-US" w:eastAsia="x-none"/>
        </w:rPr>
        <w:t xml:space="preserve"> be defined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None</w:t>
      </w:r>
    </w:p>
    <w:p w:rsidR="00767F60" w:rsidRPr="00767F60" w:rsidRDefault="00767F60" w:rsidP="00767F60">
      <w:pPr>
        <w:jc w:val="left"/>
        <w:rPr>
          <w:rFonts w:cs="Arial"/>
          <w:color w:val="FF0000"/>
          <w:lang w:val="en-US" w:eastAsia="x-none"/>
        </w:rPr>
      </w:pPr>
    </w:p>
    <w:p w:rsidR="00767F60" w:rsidRPr="00767F60" w:rsidRDefault="00767F60" w:rsidP="00767F60">
      <w:pPr>
        <w:jc w:val="left"/>
        <w:rPr>
          <w:rFonts w:cs="Arial"/>
          <w:lang w:eastAsia="x-none"/>
        </w:rPr>
      </w:pPr>
      <w:r w:rsidRPr="00767F60">
        <w:rPr>
          <w:rFonts w:cs="Arial"/>
          <w:lang w:eastAsia="x-none"/>
        </w:rPr>
        <w:t xml:space="preserve">Una empresa se considera una oportunidad comercial si el campo </w:t>
      </w:r>
      <w:r w:rsidRPr="00767F60">
        <w:rPr>
          <w:rFonts w:cs="Arial"/>
          <w:i/>
          <w:lang w:eastAsia="x-none"/>
        </w:rPr>
        <w:t>Company Importance</w:t>
      </w:r>
      <w:r w:rsidRPr="00767F60">
        <w:rPr>
          <w:rFonts w:cs="Arial"/>
          <w:lang w:eastAsia="x-none"/>
        </w:rPr>
        <w:t xml:space="preserve"> es A, B o C. Si es </w:t>
      </w:r>
      <w:r w:rsidRPr="00767F60">
        <w:rPr>
          <w:rFonts w:cs="Arial"/>
          <w:i/>
          <w:lang w:eastAsia="x-none"/>
        </w:rPr>
        <w:t>None</w:t>
      </w:r>
      <w:r w:rsidRPr="00767F60">
        <w:rPr>
          <w:rFonts w:cs="Arial"/>
          <w:lang w:eastAsia="x-none"/>
        </w:rPr>
        <w:t xml:space="preserve"> se finaliza 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empresa es una oportunidad comercial se pasa la actividad </w:t>
      </w:r>
      <w:r w:rsidRPr="00767F60">
        <w:rPr>
          <w:rFonts w:cs="Arial"/>
          <w:b/>
          <w:lang w:eastAsia="x-none"/>
        </w:rPr>
        <w:t>Gestionar Oportunidad Comercial</w:t>
      </w:r>
      <w:r w:rsidRPr="00767F60">
        <w:rPr>
          <w:rFonts w:cs="Arial"/>
          <w:lang w:eastAsia="x-none"/>
        </w:rPr>
        <w:t>.</w:t>
      </w:r>
    </w:p>
    <w:p w:rsidR="00767F60" w:rsidRDefault="00767F60" w:rsidP="00767F60">
      <w:pPr>
        <w:jc w:val="left"/>
        <w:rPr>
          <w:rFonts w:cs="Arial"/>
          <w:lang w:eastAsia="x-none"/>
        </w:rPr>
      </w:pPr>
    </w:p>
    <w:p w:rsidR="001C6028" w:rsidRPr="00767F60" w:rsidRDefault="001C6028" w:rsidP="00767F60">
      <w:pPr>
        <w:jc w:val="left"/>
        <w:rPr>
          <w:rFonts w:cs="Arial"/>
          <w:lang w:eastAsia="x-none"/>
        </w:rPr>
      </w:pPr>
    </w:p>
    <w:p w:rsidR="00767F60" w:rsidRPr="00767F60" w:rsidRDefault="00767F60" w:rsidP="00B207FC">
      <w:pPr>
        <w:pStyle w:val="Ttulo3"/>
      </w:pPr>
      <w:bookmarkStart w:id="35" w:name="_Toc419180659"/>
      <w:bookmarkStart w:id="36" w:name="_Toc419889192"/>
      <w:r w:rsidRPr="00767F60">
        <w:t>Pasos</w:t>
      </w:r>
      <w:bookmarkEnd w:id="35"/>
      <w:bookmarkEnd w:id="36"/>
    </w:p>
    <w:p w:rsidR="00767F60" w:rsidRPr="00767F60" w:rsidRDefault="00767F60" w:rsidP="00767F60">
      <w:pPr>
        <w:jc w:val="left"/>
        <w:rPr>
          <w:rFonts w:cs="Arial"/>
          <w:color w:val="FF0000"/>
          <w:lang w:eastAsia="x-none"/>
        </w:rPr>
      </w:pPr>
    </w:p>
    <w:p w:rsidR="00767F60" w:rsidRPr="00767F60" w:rsidRDefault="00130A4C" w:rsidP="00965ABC">
      <w:pPr>
        <w:jc w:val="center"/>
        <w:rPr>
          <w:rFonts w:cs="Arial"/>
          <w:color w:val="FF0000"/>
          <w:lang w:eastAsia="x-none"/>
        </w:rPr>
      </w:pPr>
      <w:r>
        <w:rPr>
          <w:noProof/>
          <w:lang w:eastAsia="es-ES"/>
        </w:rPr>
        <mc:AlternateContent>
          <mc:Choice Requires="wps">
            <w:drawing>
              <wp:anchor distT="0" distB="0" distL="114300" distR="114300" simplePos="0" relativeHeight="251724800" behindDoc="0" locked="0" layoutInCell="1" allowOverlap="1">
                <wp:simplePos x="0" y="0"/>
                <wp:positionH relativeFrom="column">
                  <wp:posOffset>3729842</wp:posOffset>
                </wp:positionH>
                <wp:positionV relativeFrom="paragraph">
                  <wp:posOffset>277406</wp:posOffset>
                </wp:positionV>
                <wp:extent cx="350875" cy="116959"/>
                <wp:effectExtent l="0" t="0" r="11430" b="16510"/>
                <wp:wrapNone/>
                <wp:docPr id="31" name="Elipse 31"/>
                <wp:cNvGraphicFramePr/>
                <a:graphic xmlns:a="http://schemas.openxmlformats.org/drawingml/2006/main">
                  <a:graphicData uri="http://schemas.microsoft.com/office/word/2010/wordprocessingShape">
                    <wps:wsp>
                      <wps:cNvSpPr/>
                      <wps:spPr>
                        <a:xfrm>
                          <a:off x="0" y="0"/>
                          <a:ext cx="350875" cy="11695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0958A9" id="Elipse 31" o:spid="_x0000_s1026" style="position:absolute;margin-left:293.7pt;margin-top:21.85pt;width:27.65pt;height:9.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" fillcolor="red" strokecolor="#1f4d78 [1604]" strokeweight="1pt">
                <v:stroke joinstyle="miter"/>
              </v:oval>
            </w:pict>
          </mc:Fallback>
        </mc:AlternateContent>
      </w:r>
      <w:r w:rsidR="00965ABC" w:rsidRPr="00965ABC">
        <w:rPr>
          <w:noProof/>
          <w:lang w:eastAsia="es-ES"/>
        </w:rPr>
        <w:drawing>
          <wp:inline distT="0" distB="0" distL="0" distR="0">
            <wp:extent cx="2726055" cy="626745"/>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055" cy="626745"/>
                    </a:xfrm>
                    <a:prstGeom prst="rect">
                      <a:avLst/>
                    </a:prstGeom>
                    <a:noFill/>
                    <a:ln>
                      <a:noFill/>
                    </a:ln>
                  </pic:spPr>
                </pic:pic>
              </a:graphicData>
            </a:graphic>
          </wp:inline>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767F60">
      <w:pPr>
        <w:jc w:val="left"/>
        <w:rPr>
          <w:rFonts w:cs="Arial"/>
          <w:color w:val="FF0000"/>
          <w:lang w:eastAsia="x-none"/>
        </w:rPr>
      </w:pPr>
    </w:p>
    <w:p w:rsidR="00187696" w:rsidRDefault="00187696" w:rsidP="00767F60">
      <w:pPr>
        <w:jc w:val="left"/>
        <w:rPr>
          <w:rFonts w:cs="Arial"/>
          <w:color w:val="FF0000"/>
          <w:lang w:eastAsia="x-none"/>
        </w:rPr>
      </w:pPr>
    </w:p>
    <w:p w:rsidR="00187696" w:rsidRDefault="00187696" w:rsidP="00767F60">
      <w:pPr>
        <w:jc w:val="left"/>
        <w:rPr>
          <w:rFonts w:cs="Arial"/>
          <w:color w:val="FF0000"/>
          <w:lang w:eastAsia="x-none"/>
        </w:rPr>
      </w:pPr>
    </w:p>
    <w:p w:rsidR="00656367" w:rsidRPr="00767F60" w:rsidRDefault="00656367" w:rsidP="00767F60">
      <w:pPr>
        <w:jc w:val="left"/>
        <w:rPr>
          <w:rFonts w:cs="Arial"/>
          <w:color w:val="FF0000"/>
          <w:lang w:eastAsia="x-none"/>
        </w:rPr>
      </w:pPr>
    </w:p>
    <w:p w:rsidR="00767F60" w:rsidRPr="00767F60" w:rsidRDefault="00767F60" w:rsidP="00B207FC">
      <w:pPr>
        <w:pStyle w:val="Ttulo3"/>
      </w:pPr>
      <w:bookmarkStart w:id="37" w:name="_Toc419180660"/>
      <w:bookmarkStart w:id="38" w:name="_Toc419889193"/>
      <w:r w:rsidRPr="00767F60">
        <w:t>Origen y destino</w:t>
      </w:r>
      <w:bookmarkEnd w:id="37"/>
      <w:bookmarkEnd w:id="3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en el departamento </w:t>
      </w:r>
      <w:r w:rsidR="00D71F04" w:rsidRPr="00D71F04">
        <w:rPr>
          <w:rFonts w:cs="Arial"/>
          <w:lang w:eastAsia="x-none"/>
        </w:rPr>
        <w:t xml:space="preserve">comercial </w:t>
      </w:r>
      <w:r w:rsidR="00DA35FA">
        <w:rPr>
          <w:rFonts w:cs="Arial"/>
          <w:lang w:eastAsia="x-none"/>
        </w:rPr>
        <w:t>al añadir</w:t>
      </w:r>
      <w:r w:rsidR="007C01C6">
        <w:rPr>
          <w:rFonts w:cs="Arial"/>
          <w:lang w:eastAsia="x-none"/>
        </w:rPr>
        <w:t xml:space="preserve"> una empresa a la BD</w:t>
      </w:r>
      <w:r w:rsidRPr="00767F60">
        <w:rPr>
          <w:rFonts w:cs="Arial"/>
          <w:lang w:eastAsia="x-none"/>
        </w:rPr>
        <w:t>1</w:t>
      </w:r>
      <w:r w:rsidR="007C01C6">
        <w:rPr>
          <w:rFonts w:cs="Arial"/>
          <w:lang w:eastAsia="x-none"/>
        </w:rPr>
        <w:t xml:space="preserve"> Companies</w:t>
      </w:r>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Default="00767F60" w:rsidP="00B207FC">
      <w:pPr>
        <w:pStyle w:val="Ttulo3"/>
      </w:pPr>
      <w:bookmarkStart w:id="39" w:name="_Toc419180661"/>
      <w:bookmarkStart w:id="40" w:name="_Toc419889194"/>
      <w:r w:rsidRPr="00767F60">
        <w:t>Áreas involucradas</w:t>
      </w:r>
      <w:bookmarkEnd w:id="39"/>
      <w:bookmarkEnd w:id="40"/>
    </w:p>
    <w:p w:rsidR="00767F60" w:rsidRPr="00767F60" w:rsidRDefault="00130A4C" w:rsidP="00767F60">
      <w:pPr>
        <w:jc w:val="left"/>
        <w:rPr>
          <w:rFonts w:cs="Arial"/>
          <w:color w:val="FF0000"/>
          <w:lang w:eastAsia="x-none"/>
        </w:rPr>
      </w:pPr>
      <w:r>
        <w:rPr>
          <w:rFonts w:cs="Arial"/>
          <w:noProof/>
          <w:color w:val="FF0000"/>
          <w:lang w:eastAsia="es-ES"/>
        </w:rPr>
        <mc:AlternateContent>
          <mc:Choice Requires="wps">
            <w:drawing>
              <wp:anchor distT="0" distB="0" distL="114300" distR="114300" simplePos="0" relativeHeight="251731968" behindDoc="0" locked="0" layoutInCell="1" allowOverlap="1" wp14:anchorId="5395514B" wp14:editId="225C84B0">
                <wp:simplePos x="0" y="0"/>
                <wp:positionH relativeFrom="column">
                  <wp:posOffset>5249678</wp:posOffset>
                </wp:positionH>
                <wp:positionV relativeFrom="paragraph">
                  <wp:posOffset>560070</wp:posOffset>
                </wp:positionV>
                <wp:extent cx="1648046" cy="244283"/>
                <wp:effectExtent l="0" t="0" r="28575" b="22860"/>
                <wp:wrapNone/>
                <wp:docPr id="38" name="Cuadro de texto 38"/>
                <wp:cNvGraphicFramePr/>
                <a:graphic xmlns:a="http://schemas.openxmlformats.org/drawingml/2006/main">
                  <a:graphicData uri="http://schemas.microsoft.com/office/word/2010/wordprocessingShape">
                    <wps:wsp>
                      <wps:cNvSpPr txBox="1"/>
                      <wps:spPr>
                        <a:xfrm>
                          <a:off x="0" y="0"/>
                          <a:ext cx="1648046" cy="2442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3E28" w:rsidRDefault="00C73E28">
                            <w:r>
                              <w:t>Auto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95514B" id="_x0000_t202" coordsize="21600,21600" o:spt="202" path="m,l,21600r21600,l21600,xe">
                <v:stroke joinstyle="miter"/>
                <v:path gradientshapeok="t" o:connecttype="rect"/>
              </v:shapetype>
              <v:shape id="Cuadro de texto 38" o:spid="_x0000_s1027" type="#_x0000_t202" style="position:absolute;margin-left:413.35pt;margin-top:44.1pt;width:129.75pt;height:19.2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" fillcolor="white [3201]" strokeweight=".5pt">
                <v:textbox>
                  <w:txbxContent>
                    <w:p w:rsidR="00C73E28" w:rsidRDefault="00C73E28">
                      <w:r>
                        <w:t>Auto</w:t>
                      </w:r>
                    </w:p>
                  </w:txbxContent>
                </v:textbox>
              </v:shape>
            </w:pict>
          </mc:Fallback>
        </mc:AlternateContent>
      </w:r>
      <w:r>
        <w:rPr>
          <w:rFonts w:cs="Arial"/>
          <w:noProof/>
          <w:color w:val="FF0000"/>
          <w:lang w:eastAsia="es-ES"/>
        </w:rPr>
        <mc:AlternateContent>
          <mc:Choice Requires="wps">
            <w:drawing>
              <wp:anchor distT="0" distB="0" distL="114300" distR="114300" simplePos="0" relativeHeight="251726848" behindDoc="0" locked="0" layoutInCell="1" allowOverlap="1" wp14:anchorId="69D9F8AA" wp14:editId="6A25855F">
                <wp:simplePos x="0" y="0"/>
                <wp:positionH relativeFrom="column">
                  <wp:posOffset>1765758</wp:posOffset>
                </wp:positionH>
                <wp:positionV relativeFrom="paragraph">
                  <wp:posOffset>659337</wp:posOffset>
                </wp:positionV>
                <wp:extent cx="318977" cy="148856"/>
                <wp:effectExtent l="0" t="0" r="24130" b="22860"/>
                <wp:wrapNone/>
                <wp:docPr id="32" name="Elipse 32"/>
                <wp:cNvGraphicFramePr/>
                <a:graphic xmlns:a="http://schemas.openxmlformats.org/drawingml/2006/main">
                  <a:graphicData uri="http://schemas.microsoft.com/office/word/2010/wordprocessingShape">
                    <wps:wsp>
                      <wps:cNvSpPr/>
                      <wps:spPr>
                        <a:xfrm>
                          <a:off x="0" y="0"/>
                          <a:ext cx="318977" cy="148856"/>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527468" id="Elipse 32" o:spid="_x0000_s1026" style="position:absolute;margin-left:139.05pt;margin-top:51.9pt;width:25.1pt;height:11.7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" fillcolor="red" strokecolor="red" strokeweight="1pt">
                <v:stroke joinstyle="miter"/>
              </v:oval>
            </w:pict>
          </mc:Fallback>
        </mc:AlternateContent>
      </w:r>
      <w:r w:rsidR="005C0798" w:rsidRPr="00713E5D">
        <w:rPr>
          <w:noProof/>
          <w:lang w:eastAsia="es-ES"/>
        </w:rPr>
        <w:drawing>
          <wp:anchor distT="0" distB="0" distL="114300" distR="114300" simplePos="0" relativeHeight="251695104" behindDoc="0" locked="0" layoutInCell="1" allowOverlap="1" wp14:anchorId="3C7A71C4" wp14:editId="406B4764">
            <wp:simplePos x="0" y="0"/>
            <wp:positionH relativeFrom="column">
              <wp:posOffset>-302260</wp:posOffset>
            </wp:positionH>
            <wp:positionV relativeFrom="paragraph">
              <wp:posOffset>177814</wp:posOffset>
            </wp:positionV>
            <wp:extent cx="6652373" cy="838200"/>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2373" cy="838200"/>
                    </a:xfrm>
                    <a:prstGeom prst="rect">
                      <a:avLst/>
                    </a:prstGeom>
                    <a:noFill/>
                    <a:ln>
                      <a:noFill/>
                    </a:ln>
                  </pic:spPr>
                </pic:pic>
              </a:graphicData>
            </a:graphic>
          </wp:anchor>
        </w:drawing>
      </w:r>
    </w:p>
    <w:p w:rsidR="00767F60" w:rsidRDefault="00767F60" w:rsidP="00767F60">
      <w:pPr>
        <w:jc w:val="left"/>
        <w:rPr>
          <w:rFonts w:cs="Arial"/>
          <w:color w:val="FF0000"/>
          <w:lang w:eastAsia="x-none"/>
        </w:rPr>
      </w:pPr>
    </w:p>
    <w:p w:rsidR="00713E5D" w:rsidRPr="00767F60" w:rsidRDefault="00713E5D" w:rsidP="00767F60">
      <w:pPr>
        <w:jc w:val="left"/>
        <w:rPr>
          <w:rFonts w:cs="Arial"/>
          <w:color w:val="FF0000"/>
          <w:lang w:eastAsia="x-none"/>
        </w:rPr>
      </w:pPr>
    </w:p>
    <w:p w:rsidR="00767F60" w:rsidRPr="00767F60" w:rsidRDefault="00767F60" w:rsidP="00B207FC">
      <w:pPr>
        <w:pStyle w:val="Ttulo3"/>
      </w:pPr>
      <w:bookmarkStart w:id="41" w:name="_Toc419180662"/>
      <w:bookmarkStart w:id="42" w:name="_Toc419889195"/>
      <w:r w:rsidRPr="00767F60">
        <w:t>Diagrama general</w:t>
      </w:r>
      <w:bookmarkEnd w:id="41"/>
      <w:bookmarkEnd w:id="42"/>
    </w:p>
    <w:p w:rsidR="00767F60" w:rsidRPr="00767F60" w:rsidRDefault="00130A4C" w:rsidP="00767F60">
      <w:pPr>
        <w:jc w:val="left"/>
        <w:rPr>
          <w:rFonts w:cs="Arial"/>
          <w:color w:val="FF0000"/>
          <w:lang w:eastAsia="x-none"/>
        </w:rPr>
      </w:pPr>
      <w:r>
        <w:rPr>
          <w:rFonts w:cs="Arial"/>
          <w:noProof/>
          <w:color w:val="FF0000"/>
          <w:lang w:eastAsia="es-ES"/>
        </w:rPr>
        <mc:AlternateContent>
          <mc:Choice Requires="wps">
            <w:drawing>
              <wp:anchor distT="0" distB="0" distL="114300" distR="114300" simplePos="0" relativeHeight="251729920" behindDoc="0" locked="0" layoutInCell="1" allowOverlap="1" wp14:anchorId="62DB92EC" wp14:editId="1CA06338">
                <wp:simplePos x="0" y="0"/>
                <wp:positionH relativeFrom="column">
                  <wp:posOffset>2475200</wp:posOffset>
                </wp:positionH>
                <wp:positionV relativeFrom="paragraph">
                  <wp:posOffset>61698</wp:posOffset>
                </wp:positionV>
                <wp:extent cx="1648046" cy="446568"/>
                <wp:effectExtent l="0" t="0" r="28575" b="10795"/>
                <wp:wrapNone/>
                <wp:docPr id="37" name="Cuadro de texto 37"/>
                <wp:cNvGraphicFramePr/>
                <a:graphic xmlns:a="http://schemas.openxmlformats.org/drawingml/2006/main">
                  <a:graphicData uri="http://schemas.microsoft.com/office/word/2010/wordprocessingShape">
                    <wps:wsp>
                      <wps:cNvSpPr txBox="1"/>
                      <wps:spPr>
                        <a:xfrm>
                          <a:off x="0" y="0"/>
                          <a:ext cx="1648046" cy="4465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3E28" w:rsidRDefault="00C73E28">
                            <w:r>
                              <w:t>Cambiar bifurcación a se conoce la importancia, si no tatata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DB92EC" id="Cuadro de texto 37" o:spid="_x0000_s1028" type="#_x0000_t202" style="position:absolute;margin-left:194.9pt;margin-top:4.85pt;width:129.75pt;height:35.1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" fillcolor="white [3201]" strokeweight=".5pt">
                <v:textbox>
                  <w:txbxContent>
                    <w:p w:rsidR="00C73E28" w:rsidRDefault="00C73E28">
                      <w:r>
                        <w:t>Cambiar bifurcación a se conoce la importancia, si no tatata …..</w:t>
                      </w:r>
                    </w:p>
                  </w:txbxContent>
                </v:textbox>
              </v:shape>
            </w:pict>
          </mc:Fallback>
        </mc:AlternateContent>
      </w:r>
    </w:p>
    <w:p w:rsidR="00767F60" w:rsidRPr="00767F60" w:rsidRDefault="00130A4C" w:rsidP="00713E5D">
      <w:pPr>
        <w:spacing w:after="160" w:line="259" w:lineRule="auto"/>
        <w:jc w:val="center"/>
        <w:rPr>
          <w:rFonts w:cs="Arial"/>
          <w:color w:val="FF0000"/>
          <w:lang w:eastAsia="x-none"/>
        </w:rPr>
      </w:pPr>
      <w:r>
        <w:rPr>
          <w:rFonts w:cs="Arial"/>
          <w:noProof/>
          <w:color w:val="FF0000"/>
          <w:lang w:eastAsia="es-ES"/>
        </w:rPr>
        <mc:AlternateContent>
          <mc:Choice Requires="wps">
            <w:drawing>
              <wp:anchor distT="0" distB="0" distL="114300" distR="114300" simplePos="0" relativeHeight="251728896" behindDoc="0" locked="0" layoutInCell="1" allowOverlap="1" wp14:anchorId="7E11B511" wp14:editId="085C44D7">
                <wp:simplePos x="0" y="0"/>
                <wp:positionH relativeFrom="column">
                  <wp:posOffset>4934526</wp:posOffset>
                </wp:positionH>
                <wp:positionV relativeFrom="paragraph">
                  <wp:posOffset>941705</wp:posOffset>
                </wp:positionV>
                <wp:extent cx="318977" cy="148856"/>
                <wp:effectExtent l="0" t="0" r="24130" b="22860"/>
                <wp:wrapNone/>
                <wp:docPr id="36" name="Elipse 36"/>
                <wp:cNvGraphicFramePr/>
                <a:graphic xmlns:a="http://schemas.openxmlformats.org/drawingml/2006/main">
                  <a:graphicData uri="http://schemas.microsoft.com/office/word/2010/wordprocessingShape">
                    <wps:wsp>
                      <wps:cNvSpPr/>
                      <wps:spPr>
                        <a:xfrm>
                          <a:off x="0" y="0"/>
                          <a:ext cx="318977" cy="148856"/>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F71A1" id="Elipse 36" o:spid="_x0000_s1026" style="position:absolute;margin-left:388.55pt;margin-top:74.15pt;width:25.1pt;height:11.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" fillcolor="red" strokecolor="red" strokeweight="1pt">
                <v:stroke joinstyle="miter"/>
              </v:oval>
            </w:pict>
          </mc:Fallback>
        </mc:AlternateContent>
      </w:r>
      <w:r>
        <w:rPr>
          <w:rFonts w:cs="Arial"/>
          <w:noProof/>
          <w:color w:val="FF0000"/>
          <w:lang w:eastAsia="es-ES"/>
        </w:rPr>
        <mc:AlternateContent>
          <mc:Choice Requires="wps">
            <w:drawing>
              <wp:anchor distT="0" distB="0" distL="114300" distR="114300" simplePos="0" relativeHeight="251723776" behindDoc="0" locked="0" layoutInCell="1" allowOverlap="1">
                <wp:simplePos x="0" y="0"/>
                <wp:positionH relativeFrom="column">
                  <wp:posOffset>2932400</wp:posOffset>
                </wp:positionH>
                <wp:positionV relativeFrom="paragraph">
                  <wp:posOffset>1029261</wp:posOffset>
                </wp:positionV>
                <wp:extent cx="318977" cy="148856"/>
                <wp:effectExtent l="0" t="0" r="24130" b="22860"/>
                <wp:wrapNone/>
                <wp:docPr id="15" name="Elipse 15"/>
                <wp:cNvGraphicFramePr/>
                <a:graphic xmlns:a="http://schemas.openxmlformats.org/drawingml/2006/main">
                  <a:graphicData uri="http://schemas.microsoft.com/office/word/2010/wordprocessingShape">
                    <wps:wsp>
                      <wps:cNvSpPr/>
                      <wps:spPr>
                        <a:xfrm>
                          <a:off x="0" y="0"/>
                          <a:ext cx="318977" cy="148856"/>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5592A8" id="Elipse 15" o:spid="_x0000_s1026" style="position:absolute;margin-left:230.9pt;margin-top:81.05pt;width:25.1pt;height:11.7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" fillcolor="red" strokecolor="red" strokeweight="1pt">
                <v:stroke joinstyle="miter"/>
              </v:oval>
            </w:pict>
          </mc:Fallback>
        </mc:AlternateContent>
      </w:r>
      <w:r w:rsidRPr="00656367">
        <w:rPr>
          <w:rFonts w:cs="Arial"/>
          <w:noProof/>
          <w:color w:val="FF0000"/>
          <w:lang w:eastAsia="es-ES"/>
        </w:rPr>
        <mc:AlternateContent>
          <mc:Choice Requires="wps">
            <w:drawing>
              <wp:anchor distT="0" distB="0" distL="114300" distR="114300" simplePos="0" relativeHeight="251718656" behindDoc="0" locked="0" layoutInCell="1" allowOverlap="1" wp14:anchorId="42AEEBA6" wp14:editId="4B932309">
                <wp:simplePos x="0" y="0"/>
                <wp:positionH relativeFrom="column">
                  <wp:posOffset>3903345</wp:posOffset>
                </wp:positionH>
                <wp:positionV relativeFrom="paragraph">
                  <wp:posOffset>3328670</wp:posOffset>
                </wp:positionV>
                <wp:extent cx="788276" cy="609031"/>
                <wp:effectExtent l="0" t="0" r="12065" b="19685"/>
                <wp:wrapNone/>
                <wp:docPr id="1" name="Elipse 1"/>
                <wp:cNvGraphicFramePr/>
                <a:graphic xmlns:a="http://schemas.openxmlformats.org/drawingml/2006/main">
                  <a:graphicData uri="http://schemas.microsoft.com/office/word/2010/wordprocessingShape">
                    <wps:wsp>
                      <wps:cNvSpPr/>
                      <wps:spPr>
                        <a:xfrm>
                          <a:off x="0" y="0"/>
                          <a:ext cx="788276" cy="609031"/>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827A54" id="Elipse 1" o:spid="_x0000_s1026" style="position:absolute;margin-left:307.35pt;margin-top:262.1pt;width:62.05pt;height:47.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" fillcolor="red" strokecolor="#1f4d78 [1604]" strokeweight="1pt">
                <v:stroke joinstyle="miter"/>
              </v:oval>
            </w:pict>
          </mc:Fallback>
        </mc:AlternateContent>
      </w:r>
      <w:r w:rsidR="00656367">
        <w:rPr>
          <w:rFonts w:cs="Arial"/>
          <w:noProof/>
          <w:color w:val="FF0000"/>
          <w:lang w:eastAsia="es-ES"/>
        </w:rPr>
        <mc:AlternateContent>
          <mc:Choice Requires="wps">
            <w:drawing>
              <wp:anchor distT="0" distB="0" distL="114300" distR="114300" simplePos="0" relativeHeight="251719680" behindDoc="0" locked="0" layoutInCell="1" allowOverlap="1" wp14:anchorId="7D0DB98A" wp14:editId="1293CFC8">
                <wp:simplePos x="0" y="0"/>
                <wp:positionH relativeFrom="column">
                  <wp:posOffset>3903082</wp:posOffset>
                </wp:positionH>
                <wp:positionV relativeFrom="paragraph">
                  <wp:posOffset>4042957</wp:posOffset>
                </wp:positionV>
                <wp:extent cx="1718441" cy="504496"/>
                <wp:effectExtent l="0" t="0" r="15240" b="10160"/>
                <wp:wrapNone/>
                <wp:docPr id="22" name="Cuadro de texto 22"/>
                <wp:cNvGraphicFramePr/>
                <a:graphic xmlns:a="http://schemas.openxmlformats.org/drawingml/2006/main">
                  <a:graphicData uri="http://schemas.microsoft.com/office/word/2010/wordprocessingShape">
                    <wps:wsp>
                      <wps:cNvSpPr txBox="1"/>
                      <wps:spPr>
                        <a:xfrm>
                          <a:off x="0" y="0"/>
                          <a:ext cx="1718441" cy="5044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3E28" w:rsidRDefault="00C73E28">
                            <w:r>
                              <w:t>¿No sería bueno definir esta actividad?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DB98A" id="Cuadro de texto 22" o:spid="_x0000_s1029" type="#_x0000_t202" style="position:absolute;left:0;text-align:left;margin-left:307.35pt;margin-top:318.35pt;width:135.3pt;height:39.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" fillcolor="white [3201]" strokeweight=".5pt">
                <v:textbox>
                  <w:txbxContent>
                    <w:p w:rsidR="00C73E28" w:rsidRDefault="00C73E28">
                      <w:r>
                        <w:t>¿No sería bueno definir esta actividad?</w:t>
                      </w:r>
                    </w:p>
                  </w:txbxContent>
                </v:textbox>
              </v:shape>
            </w:pict>
          </mc:Fallback>
        </mc:AlternateContent>
      </w:r>
      <w:r w:rsidR="00713E5D">
        <w:rPr>
          <w:rFonts w:cs="Arial"/>
          <w:noProof/>
          <w:color w:val="FF0000"/>
          <w:lang w:eastAsia="es-ES"/>
        </w:rPr>
        <w:drawing>
          <wp:inline distT="0" distB="0" distL="0" distR="0">
            <wp:extent cx="5849620" cy="455041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ta_20-leads.png"/>
                    <pic:cNvPicPr/>
                  </pic:nvPicPr>
                  <pic:blipFill>
                    <a:blip r:embed="rId12">
                      <a:extLst>
                        <a:ext uri="{28A0092B-C50C-407E-A947-70E740481C1C}">
                          <a14:useLocalDpi xmlns:a14="http://schemas.microsoft.com/office/drawing/2010/main" val="0"/>
                        </a:ext>
                      </a:extLst>
                    </a:blip>
                    <a:stretch>
                      <a:fillRect/>
                    </a:stretch>
                  </pic:blipFill>
                  <pic:spPr>
                    <a:xfrm>
                      <a:off x="0" y="0"/>
                      <a:ext cx="5849620" cy="4550410"/>
                    </a:xfrm>
                    <a:prstGeom prst="rect">
                      <a:avLst/>
                    </a:prstGeom>
                  </pic:spPr>
                </pic:pic>
              </a:graphicData>
            </a:graphic>
          </wp:inline>
        </w:drawing>
      </w:r>
      <w:r w:rsidR="00767F60"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767F60" w:rsidRDefault="00767F60" w:rsidP="00B207FC">
      <w:pPr>
        <w:pStyle w:val="Ttulo3"/>
      </w:pPr>
      <w:bookmarkStart w:id="43" w:name="_Toc419180663"/>
      <w:bookmarkStart w:id="44" w:name="_Toc419889196"/>
      <w:r w:rsidRPr="00767F60">
        <w:t>Herramientas</w:t>
      </w:r>
      <w:bookmarkEnd w:id="43"/>
      <w:bookmarkEnd w:id="44"/>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5" w:name="_Toc419180664"/>
      <w:bookmarkStart w:id="46" w:name="_Toc419889197"/>
      <w:r w:rsidRPr="00767F60">
        <w:t>Documentos</w:t>
      </w:r>
      <w:bookmarkEnd w:id="45"/>
      <w:bookmarkEnd w:id="4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Default="00767F60" w:rsidP="00767F60">
      <w:pPr>
        <w:jc w:val="left"/>
        <w:rPr>
          <w:rFonts w:cs="Arial"/>
          <w:color w:val="FF0000"/>
          <w:lang w:eastAsia="x-none"/>
        </w:rPr>
      </w:pPr>
    </w:p>
    <w:p w:rsidR="00187696" w:rsidRPr="00767F60" w:rsidRDefault="00187696" w:rsidP="00767F60">
      <w:pPr>
        <w:jc w:val="left"/>
        <w:rPr>
          <w:rFonts w:cs="Arial"/>
          <w:color w:val="FF0000"/>
          <w:lang w:eastAsia="x-none"/>
        </w:rPr>
      </w:pPr>
    </w:p>
    <w:p w:rsidR="00767F60" w:rsidRPr="00767F60" w:rsidRDefault="00767F60" w:rsidP="00B207FC">
      <w:pPr>
        <w:pStyle w:val="Ttulo3"/>
      </w:pPr>
      <w:bookmarkStart w:id="47" w:name="_Toc419180665"/>
      <w:bookmarkStart w:id="48" w:name="_Toc419889198"/>
      <w:r w:rsidRPr="00767F60">
        <w:t>Dependencias y limitaciones</w:t>
      </w:r>
      <w:bookmarkEnd w:id="47"/>
      <w:bookmarkEnd w:id="48"/>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49" w:name="_Toc416437062"/>
      <w:bookmarkStart w:id="50" w:name="_Toc416437185"/>
      <w:bookmarkStart w:id="51" w:name="_Toc416439243"/>
      <w:bookmarkStart w:id="52" w:name="_Toc416440190"/>
      <w:bookmarkStart w:id="53" w:name="_Toc416440295"/>
      <w:bookmarkStart w:id="54" w:name="_Toc416442267"/>
      <w:bookmarkStart w:id="55" w:name="_Toc416449152"/>
      <w:bookmarkStart w:id="56" w:name="_Toc419180666"/>
      <w:bookmarkStart w:id="57" w:name="_Toc419889199"/>
      <w:bookmarkEnd w:id="49"/>
      <w:bookmarkEnd w:id="50"/>
      <w:bookmarkEnd w:id="51"/>
      <w:bookmarkEnd w:id="52"/>
      <w:bookmarkEnd w:id="53"/>
      <w:bookmarkEnd w:id="54"/>
      <w:bookmarkEnd w:id="55"/>
      <w:r w:rsidRPr="00767F60">
        <w:t xml:space="preserve">ACTIVIDAD: </w:t>
      </w:r>
      <w:bookmarkEnd w:id="56"/>
      <w:r w:rsidR="00D63466">
        <w:t xml:space="preserve">Gestión de </w:t>
      </w:r>
      <w:r w:rsidR="00AA6454">
        <w:t>o</w:t>
      </w:r>
      <w:r w:rsidR="00D63466">
        <w:t>fertas</w:t>
      </w:r>
      <w:bookmarkEnd w:id="5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44C6D">
        <w:rPr>
          <w:rFonts w:cs="Arial"/>
          <w:b/>
          <w:lang w:eastAsia="x-none"/>
        </w:rPr>
        <w:t>2</w:t>
      </w:r>
      <w:r w:rsidRPr="00767F60">
        <w:rPr>
          <w:rFonts w:cs="Arial"/>
          <w:b/>
          <w:lang w:eastAsia="x-none"/>
        </w:rPr>
        <w:t>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58" w:name="_Toc416437064"/>
      <w:bookmarkStart w:id="59" w:name="_Toc416437187"/>
      <w:bookmarkStart w:id="60" w:name="_Toc416439245"/>
      <w:bookmarkStart w:id="61" w:name="_Toc416440192"/>
      <w:bookmarkStart w:id="62" w:name="_Toc416440297"/>
      <w:bookmarkStart w:id="63" w:name="_Toc416442269"/>
      <w:bookmarkStart w:id="64" w:name="_Toc416449154"/>
      <w:bookmarkStart w:id="65" w:name="_Toc416686052"/>
      <w:bookmarkStart w:id="66" w:name="_Toc416686293"/>
      <w:bookmarkStart w:id="67" w:name="_Toc416695915"/>
      <w:bookmarkStart w:id="68" w:name="_Toc416699741"/>
      <w:bookmarkStart w:id="69" w:name="_Toc419180667"/>
      <w:bookmarkEnd w:id="58"/>
      <w:bookmarkEnd w:id="59"/>
      <w:bookmarkEnd w:id="60"/>
      <w:bookmarkEnd w:id="61"/>
      <w:bookmarkEnd w:id="62"/>
      <w:bookmarkEnd w:id="63"/>
      <w:bookmarkEnd w:id="64"/>
      <w:bookmarkEnd w:id="65"/>
      <w:bookmarkEnd w:id="66"/>
      <w:bookmarkEnd w:id="67"/>
      <w:bookmarkEnd w:id="68"/>
      <w:bookmarkEnd w:id="69"/>
    </w:p>
    <w:p w:rsidR="00767F60" w:rsidRPr="00767F60" w:rsidRDefault="00767F60" w:rsidP="00B207FC">
      <w:pPr>
        <w:pStyle w:val="Ttulo3"/>
      </w:pPr>
      <w:bookmarkStart w:id="70" w:name="_Toc419180668"/>
      <w:bookmarkStart w:id="71" w:name="_Toc419889200"/>
      <w:r w:rsidRPr="00767F60">
        <w:t>Descripción</w:t>
      </w:r>
      <w:bookmarkEnd w:id="70"/>
      <w:bookmarkEnd w:id="7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00444C6D" w:rsidRPr="00444C6D">
        <w:rPr>
          <w:rFonts w:cs="Arial"/>
          <w:lang w:eastAsia="x-none"/>
        </w:rPr>
        <w:t>el KAM</w:t>
      </w:r>
      <w:r w:rsidRPr="00444C6D">
        <w:rPr>
          <w:rFonts w:cs="Arial"/>
          <w:lang w:eastAsia="x-none"/>
        </w:rPr>
        <w:t xml:space="preserve"> </w:t>
      </w:r>
      <w:r w:rsidR="00444C6D" w:rsidRPr="00444C6D">
        <w:rPr>
          <w:rFonts w:cs="Arial"/>
          <w:lang w:eastAsia="x-none"/>
        </w:rPr>
        <w:t xml:space="preserve">asignado </w:t>
      </w:r>
      <w:r w:rsidRPr="00767F60">
        <w:rPr>
          <w:rFonts w:cs="Arial"/>
          <w:lang w:eastAsia="x-none"/>
        </w:rPr>
        <w:t xml:space="preserve">comienza con la </w:t>
      </w:r>
      <w:r w:rsidRPr="00767F60">
        <w:rPr>
          <w:rFonts w:cs="Arial"/>
          <w:b/>
          <w:lang w:eastAsia="x-none"/>
        </w:rPr>
        <w:t>Elaboración de la Oferta</w:t>
      </w:r>
      <w:r w:rsidR="00444C6D">
        <w:rPr>
          <w:rFonts w:cs="Arial"/>
          <w:lang w:eastAsia="x-none"/>
        </w:rPr>
        <w:t xml:space="preserve"> (VTA.02</w:t>
      </w:r>
      <w:r w:rsidRPr="00767F60">
        <w:rPr>
          <w:rFonts w:cs="Arial"/>
          <w:lang w:eastAsia="x-none"/>
        </w:rPr>
        <w:t xml:space="preserve">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50531F" w:rsidP="00767F60">
      <w:pPr>
        <w:numPr>
          <w:ilvl w:val="0"/>
          <w:numId w:val="53"/>
        </w:numPr>
        <w:contextualSpacing/>
        <w:jc w:val="left"/>
        <w:rPr>
          <w:rFonts w:cs="Arial"/>
          <w:lang w:eastAsia="x-none"/>
        </w:rPr>
      </w:pPr>
      <w:r>
        <w:rPr>
          <w:rFonts w:cs="Arial"/>
          <w:b/>
          <w:lang w:eastAsia="x-none"/>
        </w:rPr>
        <w:t>Special Price</w:t>
      </w:r>
      <w:r>
        <w:rPr>
          <w:rFonts w:cs="Arial"/>
          <w:lang w:eastAsia="x-none"/>
        </w:rPr>
        <w:t xml:space="preserve"> </w:t>
      </w:r>
    </w:p>
    <w:p w:rsidR="00767F60" w:rsidRPr="00767F60" w:rsidRDefault="005B1E39" w:rsidP="00767F60">
      <w:pPr>
        <w:numPr>
          <w:ilvl w:val="0"/>
          <w:numId w:val="53"/>
        </w:numPr>
        <w:contextualSpacing/>
        <w:jc w:val="left"/>
        <w:rPr>
          <w:rFonts w:cs="Arial"/>
          <w:lang w:eastAsia="x-none"/>
        </w:rPr>
      </w:pPr>
      <w:r>
        <w:rPr>
          <w:rFonts w:cs="Arial"/>
          <w:b/>
          <w:noProof/>
          <w:lang w:eastAsia="es-ES"/>
        </w:rPr>
        <mc:AlternateContent>
          <mc:Choice Requires="wps">
            <w:drawing>
              <wp:anchor distT="0" distB="0" distL="114300" distR="114300" simplePos="0" relativeHeight="251696128" behindDoc="0" locked="0" layoutInCell="1" allowOverlap="1">
                <wp:simplePos x="0" y="0"/>
                <wp:positionH relativeFrom="column">
                  <wp:posOffset>679873</wp:posOffset>
                </wp:positionH>
                <wp:positionV relativeFrom="paragraph">
                  <wp:posOffset>12700</wp:posOffset>
                </wp:positionV>
                <wp:extent cx="1761067" cy="948267"/>
                <wp:effectExtent l="0" t="0" r="10795" b="23495"/>
                <wp:wrapNone/>
                <wp:docPr id="14" name="Elipse 14"/>
                <wp:cNvGraphicFramePr/>
                <a:graphic xmlns:a="http://schemas.openxmlformats.org/drawingml/2006/main">
                  <a:graphicData uri="http://schemas.microsoft.com/office/word/2010/wordprocessingShape">
                    <wps:wsp>
                      <wps:cNvSpPr/>
                      <wps:spPr>
                        <a:xfrm>
                          <a:off x="0" y="0"/>
                          <a:ext cx="1761067" cy="948267"/>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452129" id="Elipse 14" o:spid="_x0000_s1026" style="position:absolute;margin-left:53.55pt;margin-top:1pt;width:138.65pt;height:74.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" fillcolor="red" strokecolor="#1f4d78 [1604]" strokeweight="1pt">
                <v:stroke joinstyle="miter"/>
              </v:oval>
            </w:pict>
          </mc:Fallback>
        </mc:AlternateContent>
      </w:r>
      <w:r w:rsidR="00767F60" w:rsidRPr="00767F60">
        <w:rPr>
          <w:rFonts w:cs="Arial"/>
          <w:b/>
          <w:lang w:eastAsia="x-none"/>
        </w:rPr>
        <w:t xml:space="preserve">Plazos </w:t>
      </w:r>
    </w:p>
    <w:p w:rsidR="0050531F" w:rsidRDefault="00767F60" w:rsidP="00484ED3">
      <w:pPr>
        <w:numPr>
          <w:ilvl w:val="0"/>
          <w:numId w:val="53"/>
        </w:numPr>
        <w:contextualSpacing/>
        <w:jc w:val="left"/>
        <w:rPr>
          <w:rFonts w:cs="Arial"/>
          <w:lang w:eastAsia="x-none"/>
        </w:rPr>
      </w:pPr>
      <w:r w:rsidRPr="0050531F">
        <w:rPr>
          <w:rFonts w:cs="Arial"/>
          <w:b/>
          <w:lang w:eastAsia="x-none"/>
        </w:rPr>
        <w:t xml:space="preserve">Crédito </w:t>
      </w:r>
    </w:p>
    <w:p w:rsidR="00767F60" w:rsidRPr="0050531F" w:rsidRDefault="00767F60" w:rsidP="00484ED3">
      <w:pPr>
        <w:numPr>
          <w:ilvl w:val="0"/>
          <w:numId w:val="53"/>
        </w:numPr>
        <w:contextualSpacing/>
        <w:jc w:val="left"/>
        <w:rPr>
          <w:rFonts w:cs="Arial"/>
          <w:lang w:eastAsia="x-none"/>
        </w:rPr>
      </w:pPr>
      <w:r w:rsidRPr="0050531F">
        <w:rPr>
          <w:rFonts w:cs="Arial"/>
          <w:b/>
          <w:lang w:eastAsia="x-none"/>
        </w:rPr>
        <w:t xml:space="preserve">Ayuda Técnica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p>
    <w:p w:rsidR="00767F60" w:rsidRPr="00333151" w:rsidRDefault="00767F60" w:rsidP="00767F60">
      <w:pPr>
        <w:numPr>
          <w:ilvl w:val="0"/>
          <w:numId w:val="53"/>
        </w:numPr>
        <w:contextualSpacing/>
        <w:jc w:val="left"/>
        <w:rPr>
          <w:rFonts w:cs="Arial"/>
          <w:lang w:eastAsia="x-none"/>
        </w:rPr>
      </w:pPr>
      <w:r w:rsidRPr="00767F60">
        <w:rPr>
          <w:rFonts w:cs="Arial"/>
          <w:b/>
          <w:lang w:eastAsia="x-none"/>
        </w:rPr>
        <w:t xml:space="preserve">Logística </w:t>
      </w:r>
    </w:p>
    <w:p w:rsidR="00333151" w:rsidRPr="00767F60" w:rsidRDefault="00333151" w:rsidP="00333151">
      <w:pPr>
        <w:contextualSpacing/>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w:t>
      </w:r>
      <w:r w:rsidR="00444C6D">
        <w:rPr>
          <w:rFonts w:cs="Arial"/>
          <w:lang w:eastAsia="x-none"/>
        </w:rPr>
        <w:t>2</w:t>
      </w:r>
      <w:r w:rsidRPr="00767F60">
        <w:rPr>
          <w:rFonts w:cs="Arial"/>
          <w:lang w:eastAsia="x-none"/>
        </w:rPr>
        <w:t>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00444C6D">
        <w:rPr>
          <w:rFonts w:cs="Arial"/>
          <w:lang w:eastAsia="x-none"/>
        </w:rPr>
        <w:t xml:space="preserve"> (VTA.02</w:t>
      </w:r>
      <w:r w:rsidRPr="00767F60">
        <w:rPr>
          <w:rFonts w:cs="Arial"/>
          <w:lang w:eastAsia="x-none"/>
        </w:rPr>
        <w:t xml:space="preserve">0.15) y posteriormente, el </w:t>
      </w:r>
      <w:r w:rsidRPr="00767F60">
        <w:rPr>
          <w:rFonts w:cs="Arial"/>
          <w:b/>
          <w:lang w:eastAsia="x-none"/>
        </w:rPr>
        <w:t xml:space="preserve">Envío de Respuesta </w:t>
      </w:r>
      <w:r w:rsidR="00444C6D">
        <w:rPr>
          <w:rFonts w:cs="Arial"/>
          <w:lang w:eastAsia="x-none"/>
        </w:rPr>
        <w:t>(VTA.02</w:t>
      </w:r>
      <w:r w:rsidRPr="00767F60">
        <w:rPr>
          <w:rFonts w:cs="Arial"/>
          <w:lang w:eastAsia="x-none"/>
        </w:rPr>
        <w:t xml:space="preserve">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w:t>
      </w:r>
      <w:r w:rsidR="00444C6D">
        <w:rPr>
          <w:rFonts w:cs="Arial"/>
          <w:lang w:eastAsia="x-none"/>
        </w:rPr>
        <w:t>2</w:t>
      </w:r>
      <w:r w:rsidRPr="00767F60">
        <w:rPr>
          <w:rFonts w:cs="Arial"/>
          <w:lang w:eastAsia="x-none"/>
        </w:rPr>
        <w:t xml:space="preserve">0.05). Si es aceptada, el departamento </w:t>
      </w:r>
      <w:r w:rsidR="00802A29" w:rsidRPr="00C1367D">
        <w:rPr>
          <w:rFonts w:cs="Arial"/>
          <w:lang w:eastAsia="x-none"/>
        </w:rPr>
        <w:t>comercial (Back-office)</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w:t>
      </w:r>
      <w:r w:rsidR="00444C6D">
        <w:rPr>
          <w:rFonts w:cs="Arial"/>
          <w:lang w:eastAsia="x-none"/>
        </w:rPr>
        <w:t>2</w:t>
      </w:r>
      <w:r w:rsidRPr="00767F60">
        <w:rPr>
          <w:rFonts w:cs="Arial"/>
          <w:lang w:eastAsia="x-none"/>
        </w:rPr>
        <w:t xml:space="preserve">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r w:rsidRPr="00767F60">
        <w:rPr>
          <w:rFonts w:cs="Arial"/>
          <w:i/>
          <w:lang w:eastAsia="x-none"/>
        </w:rPr>
        <w:t>Order Confirmation</w:t>
      </w:r>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00444C6D">
        <w:rPr>
          <w:rFonts w:cs="Arial"/>
          <w:lang w:eastAsia="x-none"/>
        </w:rPr>
        <w:t>(VTA.02</w:t>
      </w:r>
      <w:r w:rsidRPr="00767F60">
        <w:rPr>
          <w:rFonts w:cs="Arial"/>
          <w:lang w:eastAsia="x-none"/>
        </w:rPr>
        <w:t xml:space="preserve">0.30). Finalmente se </w:t>
      </w:r>
      <w:r w:rsidRPr="00767F60">
        <w:rPr>
          <w:rFonts w:cs="Arial"/>
          <w:b/>
          <w:lang w:eastAsia="x-none"/>
        </w:rPr>
        <w:t>Informa al KAM</w:t>
      </w:r>
      <w:r w:rsidR="00444C6D">
        <w:rPr>
          <w:rFonts w:cs="Arial"/>
          <w:lang w:eastAsia="x-none"/>
        </w:rPr>
        <w:t xml:space="preserve"> (VTA.02</w:t>
      </w:r>
      <w:r w:rsidRPr="00767F60">
        <w:rPr>
          <w:rFonts w:cs="Arial"/>
          <w:lang w:eastAsia="x-none"/>
        </w:rPr>
        <w:t>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Default="00767F60" w:rsidP="00767F60">
      <w:pPr>
        <w:jc w:val="left"/>
        <w:rPr>
          <w:rFonts w:cs="Arial"/>
          <w:lang w:eastAsia="x-none"/>
        </w:rPr>
      </w:pPr>
    </w:p>
    <w:p w:rsidR="0050531F" w:rsidRPr="00767F60" w:rsidRDefault="0050531F" w:rsidP="00767F60">
      <w:pPr>
        <w:jc w:val="left"/>
        <w:rPr>
          <w:rFonts w:cs="Arial"/>
          <w:lang w:eastAsia="x-none"/>
        </w:rPr>
      </w:pPr>
    </w:p>
    <w:p w:rsidR="00767F60" w:rsidRPr="00767F60" w:rsidRDefault="00767F60" w:rsidP="00B207FC">
      <w:pPr>
        <w:pStyle w:val="Ttulo3"/>
      </w:pPr>
      <w:bookmarkStart w:id="72" w:name="_Toc419180669"/>
      <w:bookmarkStart w:id="73" w:name="_Toc419889201"/>
      <w:r w:rsidRPr="00767F60">
        <w:t>Pasos</w:t>
      </w:r>
      <w:bookmarkEnd w:id="72"/>
      <w:bookmarkEnd w:id="7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8308C" w:rsidP="0058308C">
      <w:pPr>
        <w:jc w:val="center"/>
        <w:rPr>
          <w:rFonts w:cs="Arial"/>
          <w:lang w:eastAsia="x-none"/>
        </w:rPr>
      </w:pPr>
      <w:r w:rsidRPr="0058308C">
        <w:rPr>
          <w:noProof/>
          <w:lang w:eastAsia="es-ES"/>
        </w:rPr>
        <w:drawing>
          <wp:inline distT="0" distB="0" distL="0" distR="0">
            <wp:extent cx="3330536" cy="3945467"/>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8193" cy="3954538"/>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p>
    <w:p w:rsidR="00767F60" w:rsidRPr="00767F60" w:rsidRDefault="00767F60" w:rsidP="00B207FC">
      <w:pPr>
        <w:pStyle w:val="Ttulo3"/>
      </w:pPr>
      <w:bookmarkStart w:id="74" w:name="_Toc419180670"/>
      <w:bookmarkStart w:id="75" w:name="_Toc419889202"/>
      <w:r w:rsidRPr="00767F60">
        <w:t>Origen y destino</w:t>
      </w:r>
      <w:bookmarkEnd w:id="74"/>
      <w:bookmarkEnd w:id="75"/>
    </w:p>
    <w:p w:rsidR="00767F60" w:rsidRPr="00767F60" w:rsidRDefault="00767F60" w:rsidP="00767F60">
      <w:pPr>
        <w:jc w:val="left"/>
        <w:rPr>
          <w:rFonts w:cs="Arial"/>
          <w:lang w:eastAsia="x-none"/>
        </w:rPr>
      </w:pPr>
    </w:p>
    <w:p w:rsidR="00767F60" w:rsidRPr="00767F60" w:rsidRDefault="000125EA" w:rsidP="00767F60">
      <w:pPr>
        <w:jc w:val="left"/>
        <w:rPr>
          <w:rFonts w:cs="Arial"/>
          <w:lang w:eastAsia="x-none"/>
        </w:rPr>
      </w:pPr>
      <w:r>
        <w:rPr>
          <w:rFonts w:cs="Arial"/>
          <w:lang w:eastAsia="x-none"/>
        </w:rPr>
        <w:t xml:space="preserve">La actividad </w:t>
      </w:r>
      <w:r w:rsidR="00767F60" w:rsidRPr="00767F60">
        <w:rPr>
          <w:rFonts w:cs="Arial"/>
          <w:lang w:eastAsia="x-none"/>
        </w:rPr>
        <w:t xml:space="preserve">se inicia en el departamento </w:t>
      </w:r>
      <w:r w:rsidR="005B1E39" w:rsidRPr="005B1E39">
        <w:rPr>
          <w:rFonts w:cs="Arial"/>
          <w:lang w:eastAsia="x-none"/>
        </w:rPr>
        <w:t>comercial</w:t>
      </w:r>
      <w:r w:rsidR="00767F60"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76" w:name="_Toc419180671"/>
      <w:bookmarkStart w:id="77" w:name="_Toc419889203"/>
      <w:r w:rsidRPr="00767F60">
        <w:t>Áreas involucradas</w:t>
      </w:r>
      <w:bookmarkEnd w:id="76"/>
      <w:bookmarkEnd w:id="7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w:t>
      </w:r>
      <w:r w:rsidR="00EE578D">
        <w:rPr>
          <w:rFonts w:cs="Arial"/>
          <w:lang w:eastAsia="x-none"/>
        </w:rPr>
        <w:t xml:space="preserve">ad hay tanto tareas internas a la gestión de ofertas </w:t>
      </w:r>
      <w:r w:rsidRPr="00767F60">
        <w:rPr>
          <w:rFonts w:cs="Arial"/>
          <w:lang w:eastAsia="x-none"/>
        </w:rPr>
        <w:t>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2E7F27" w:rsidP="00767F60">
      <w:pPr>
        <w:jc w:val="left"/>
        <w:rPr>
          <w:rFonts w:cs="Arial"/>
          <w:lang w:eastAsia="x-none"/>
        </w:rPr>
      </w:pPr>
      <w:r w:rsidRPr="002E7F27">
        <w:rPr>
          <w:noProof/>
          <w:lang w:eastAsia="es-ES"/>
        </w:rPr>
        <w:drawing>
          <wp:anchor distT="0" distB="0" distL="114300" distR="114300" simplePos="0" relativeHeight="251721728" behindDoc="0" locked="0" layoutInCell="1" allowOverlap="1" wp14:anchorId="5662608E" wp14:editId="171F01A7">
            <wp:simplePos x="0" y="0"/>
            <wp:positionH relativeFrom="column">
              <wp:posOffset>-368322</wp:posOffset>
            </wp:positionH>
            <wp:positionV relativeFrom="paragraph">
              <wp:posOffset>176530</wp:posOffset>
            </wp:positionV>
            <wp:extent cx="6711181" cy="3389586"/>
            <wp:effectExtent l="0" t="0" r="0" b="1905"/>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1181" cy="3389586"/>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826181" w:rsidRDefault="00826181">
      <w:pPr>
        <w:jc w:val="left"/>
        <w:rPr>
          <w:rFonts w:cs="Arial"/>
          <w:lang w:eastAsia="x-none"/>
        </w:rPr>
      </w:pPr>
      <w:r>
        <w:rPr>
          <w:rFonts w:cs="Arial"/>
          <w:lang w:eastAsia="x-none"/>
        </w:rPr>
        <w:br w:type="page"/>
      </w:r>
    </w:p>
    <w:p w:rsidR="00767F60" w:rsidRDefault="00767F60" w:rsidP="00B207FC">
      <w:pPr>
        <w:pStyle w:val="Ttulo3"/>
      </w:pPr>
      <w:bookmarkStart w:id="78" w:name="_Toc419180672"/>
      <w:bookmarkStart w:id="79" w:name="_Toc419889204"/>
      <w:r w:rsidRPr="00767F60">
        <w:lastRenderedPageBreak/>
        <w:t>Diagrama general</w:t>
      </w:r>
      <w:bookmarkEnd w:id="78"/>
      <w:bookmarkEnd w:id="79"/>
    </w:p>
    <w:p w:rsidR="00493BD4" w:rsidRPr="00493BD4" w:rsidRDefault="00493BD4" w:rsidP="00493BD4"/>
    <w:p w:rsidR="00767F60" w:rsidRDefault="00493BD4" w:rsidP="00767F60">
      <w:pPr>
        <w:jc w:val="left"/>
        <w:rPr>
          <w:rFonts w:cs="Arial"/>
          <w:lang w:eastAsia="x-none"/>
        </w:rPr>
      </w:pPr>
      <w:r>
        <w:rPr>
          <w:rFonts w:cs="Arial"/>
          <w:noProof/>
          <w:lang w:eastAsia="es-ES"/>
        </w:rPr>
        <w:drawing>
          <wp:inline distT="0" distB="0" distL="0" distR="0">
            <wp:extent cx="8396150" cy="5906414"/>
            <wp:effectExtent l="6667"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ta_20-ofertas.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405159" cy="5912751"/>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B207FC">
      <w:pPr>
        <w:pStyle w:val="Ttulo3"/>
      </w:pPr>
      <w:bookmarkStart w:id="80" w:name="_Toc419180673"/>
      <w:bookmarkStart w:id="81" w:name="_Toc419889205"/>
      <w:r w:rsidRPr="00767F60">
        <w:t>Herramientas</w:t>
      </w:r>
      <w:bookmarkEnd w:id="80"/>
      <w:bookmarkEnd w:id="81"/>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2" w:name="_Toc419180674"/>
      <w:bookmarkStart w:id="83" w:name="_Toc419889206"/>
      <w:r w:rsidRPr="00767F60">
        <w:t>Documentos</w:t>
      </w:r>
      <w:bookmarkEnd w:id="82"/>
      <w:bookmarkEnd w:id="83"/>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Order Confirmation (Confirmación de Pedido)</w:t>
      </w:r>
    </w:p>
    <w:p w:rsidR="00767F60" w:rsidRDefault="00767F60" w:rsidP="00767F60">
      <w:pPr>
        <w:spacing w:after="160" w:line="259" w:lineRule="auto"/>
        <w:jc w:val="left"/>
        <w:rPr>
          <w:rFonts w:cs="Arial"/>
          <w:lang w:eastAsia="x-none"/>
        </w:rPr>
      </w:pPr>
    </w:p>
    <w:p w:rsidR="006A122F" w:rsidRPr="00767F60" w:rsidRDefault="006A122F" w:rsidP="00767F60">
      <w:pPr>
        <w:spacing w:after="160" w:line="259" w:lineRule="auto"/>
        <w:jc w:val="left"/>
        <w:rPr>
          <w:rFonts w:cs="Arial"/>
          <w:lang w:eastAsia="x-none"/>
        </w:rPr>
      </w:pPr>
    </w:p>
    <w:p w:rsidR="00767F60" w:rsidRPr="00767F60" w:rsidRDefault="00767F60" w:rsidP="00B207FC">
      <w:pPr>
        <w:pStyle w:val="Ttulo3"/>
      </w:pPr>
      <w:bookmarkStart w:id="84" w:name="_Toc419180675"/>
      <w:bookmarkStart w:id="85" w:name="_Toc419889207"/>
      <w:r w:rsidRPr="00767F60">
        <w:t>Dependencias y limitaciones</w:t>
      </w:r>
      <w:bookmarkEnd w:id="84"/>
      <w:bookmarkEnd w:id="85"/>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86" w:name="_Toc419180676"/>
      <w:bookmarkStart w:id="87" w:name="_Toc419889208"/>
      <w:r w:rsidRPr="00767F60">
        <w:t>ACTIVIDAD: Solicitudes de ayuda externa</w:t>
      </w:r>
      <w:bookmarkEnd w:id="86"/>
      <w:bookmarkEnd w:id="87"/>
    </w:p>
    <w:p w:rsidR="00767F60" w:rsidRPr="00767F60" w:rsidRDefault="00767F60" w:rsidP="00767F60">
      <w:pPr>
        <w:jc w:val="left"/>
        <w:rPr>
          <w:rFonts w:cs="Arial"/>
          <w:lang w:eastAsia="x-none"/>
        </w:rPr>
      </w:pPr>
    </w:p>
    <w:p w:rsidR="006A122F" w:rsidRDefault="00767F60" w:rsidP="00767F60">
      <w:pPr>
        <w:jc w:val="left"/>
        <w:rPr>
          <w:rFonts w:cs="Arial"/>
          <w:lang w:eastAsia="x-none"/>
        </w:rPr>
      </w:pPr>
      <w:r w:rsidRPr="00767F60">
        <w:rPr>
          <w:rFonts w:cs="Arial"/>
          <w:lang w:eastAsia="x-none"/>
        </w:rPr>
        <w:t>Esta actividad reúne el conjunto de tareas para realizar las distintas solicitudes de ayuda externa durante la elaboración de la oferta (en la actividad VTA.0</w:t>
      </w:r>
      <w:r w:rsidR="005826E2">
        <w:rPr>
          <w:rFonts w:cs="Arial"/>
          <w:lang w:eastAsia="x-none"/>
        </w:rPr>
        <w:t>2</w:t>
      </w:r>
      <w:r w:rsidRPr="00767F60">
        <w:rPr>
          <w:rFonts w:cs="Arial"/>
          <w:lang w:eastAsia="x-none"/>
        </w:rPr>
        <w:t xml:space="preserve">0). </w:t>
      </w:r>
    </w:p>
    <w:p w:rsidR="006A122F" w:rsidRDefault="006A122F" w:rsidP="00767F60">
      <w:pPr>
        <w:jc w:val="left"/>
        <w:rPr>
          <w:rFonts w:cs="Arial"/>
          <w:lang w:eastAsia="x-none"/>
        </w:rPr>
      </w:pPr>
    </w:p>
    <w:p w:rsidR="00767F60" w:rsidRDefault="00767F60" w:rsidP="00767F60">
      <w:pPr>
        <w:jc w:val="left"/>
        <w:rPr>
          <w:rFonts w:cs="Arial"/>
          <w:lang w:eastAsia="x-none"/>
        </w:rPr>
      </w:pPr>
      <w:r w:rsidRPr="00767F60">
        <w:rPr>
          <w:rFonts w:cs="Arial"/>
          <w:lang w:eastAsia="x-none"/>
        </w:rPr>
        <w:t xml:space="preserve">Se describe cada solicitud a través de dos tablas: una tabla </w:t>
      </w:r>
      <w:r w:rsidRPr="00767F60">
        <w:rPr>
          <w:rFonts w:cs="Arial"/>
          <w:i/>
          <w:lang w:eastAsia="x-none"/>
        </w:rPr>
        <w:t xml:space="preserve">request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la información emitida y recibida por cada solicitud.</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88" w:name="_Toc419180677"/>
      <w:bookmarkEnd w:id="88"/>
    </w:p>
    <w:p w:rsidR="00767F60" w:rsidRPr="00767F60" w:rsidRDefault="00484ED3" w:rsidP="00B207FC">
      <w:pPr>
        <w:pStyle w:val="Ttulo3"/>
      </w:pPr>
      <w:bookmarkStart w:id="89" w:name="_Toc419889209"/>
      <w:r>
        <w:t>Request Commercial Activity</w:t>
      </w:r>
      <w:r w:rsidR="00D3641D">
        <w:t xml:space="preserve"> (WF1)</w:t>
      </w:r>
      <w:bookmarkEnd w:id="89"/>
    </w:p>
    <w:p w:rsidR="00767F60" w:rsidRDefault="00767F60" w:rsidP="00767F60">
      <w:pPr>
        <w:jc w:val="left"/>
        <w:rPr>
          <w:rFonts w:cs="Arial"/>
          <w:lang w:eastAsia="x-none"/>
        </w:rPr>
      </w:pPr>
    </w:p>
    <w:p w:rsidR="003070AE" w:rsidRDefault="003070A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Descripción</w:t>
      </w:r>
    </w:p>
    <w:p w:rsidR="003070AE" w:rsidRPr="004F15CE" w:rsidRDefault="00CD0A73" w:rsidP="00767F60">
      <w:pPr>
        <w:jc w:val="left"/>
        <w:rPr>
          <w:rFonts w:cs="Arial"/>
          <w:i/>
          <w:lang w:eastAsia="x-none"/>
        </w:rPr>
      </w:pPr>
      <w:r>
        <w:rPr>
          <w:rFonts w:cs="Arial"/>
          <w:lang w:eastAsia="x-none"/>
        </w:rPr>
        <w:t xml:space="preserve">Este workflow es </w:t>
      </w:r>
      <w:r w:rsidR="003070AE">
        <w:rPr>
          <w:rFonts w:cs="Arial"/>
          <w:lang w:eastAsia="x-none"/>
        </w:rPr>
        <w:t>en el cual se le solicita a un KAM llevar a cabo determ</w:t>
      </w:r>
      <w:r w:rsidR="004F15CE">
        <w:rPr>
          <w:rFonts w:cs="Arial"/>
          <w:lang w:eastAsia="x-none"/>
        </w:rPr>
        <w:t>inadas actividades comerciales</w:t>
      </w:r>
      <w:r w:rsidR="002F3428">
        <w:rPr>
          <w:rFonts w:cs="Arial"/>
          <w:lang w:eastAsia="x-none"/>
        </w:rPr>
        <w:t>.</w:t>
      </w:r>
    </w:p>
    <w:p w:rsidR="003070AE" w:rsidRDefault="003070AE" w:rsidP="00767F60">
      <w:pPr>
        <w:jc w:val="left"/>
        <w:rPr>
          <w:rFonts w:cs="Arial"/>
          <w:lang w:eastAsia="x-none"/>
        </w:rPr>
      </w:pPr>
    </w:p>
    <w:p w:rsidR="003070AE" w:rsidRDefault="003070AE" w:rsidP="00767F60">
      <w:pPr>
        <w:jc w:val="left"/>
        <w:rPr>
          <w:rFonts w:cs="Arial"/>
          <w:b/>
          <w:lang w:eastAsia="x-none"/>
        </w:rPr>
      </w:pPr>
      <w:r>
        <w:rPr>
          <w:rFonts w:cs="Arial"/>
          <w:b/>
          <w:lang w:eastAsia="x-none"/>
        </w:rPr>
        <w:t>Solicitante</w:t>
      </w:r>
    </w:p>
    <w:p w:rsidR="003070AE" w:rsidRDefault="00243B1E" w:rsidP="00767F60">
      <w:pPr>
        <w:jc w:val="left"/>
        <w:rPr>
          <w:rFonts w:cs="Arial"/>
          <w:lang w:eastAsia="x-none"/>
        </w:rPr>
      </w:pPr>
      <w:r w:rsidRPr="00243B1E">
        <w:rPr>
          <w:rFonts w:cs="Arial"/>
          <w:lang w:eastAsia="x-none"/>
        </w:rPr>
        <w:t>HQM, CM, El jefe del KAM, otros KAM, Aitor Amundar</w:t>
      </w:r>
      <w:r w:rsidR="00CF73FD">
        <w:rPr>
          <w:rFonts w:cs="Arial"/>
          <w:lang w:eastAsia="x-none"/>
        </w:rPr>
        <w:t>á</w:t>
      </w:r>
      <w:r w:rsidRPr="00243B1E">
        <w:rPr>
          <w:rFonts w:cs="Arial"/>
          <w:lang w:eastAsia="x-none"/>
        </w:rPr>
        <w:t>in (Cursos y Newsletters), Back</w:t>
      </w:r>
      <w:r w:rsidR="003E1836">
        <w:rPr>
          <w:rFonts w:cs="Arial"/>
          <w:lang w:eastAsia="x-none"/>
        </w:rPr>
        <w:t>-o</w:t>
      </w:r>
      <w:r w:rsidRPr="00243B1E">
        <w:rPr>
          <w:rFonts w:cs="Arial"/>
          <w:lang w:eastAsia="x-none"/>
        </w:rPr>
        <w:t>ffice</w:t>
      </w:r>
    </w:p>
    <w:p w:rsidR="00243B1E" w:rsidRDefault="00243B1E" w:rsidP="00767F60">
      <w:pPr>
        <w:jc w:val="left"/>
        <w:rPr>
          <w:rFonts w:cs="Arial"/>
          <w:lang w:eastAsia="x-none"/>
        </w:rPr>
      </w:pPr>
    </w:p>
    <w:p w:rsidR="003070AE" w:rsidRPr="003070AE" w:rsidRDefault="003070AE" w:rsidP="00767F60">
      <w:pPr>
        <w:jc w:val="left"/>
        <w:rPr>
          <w:rFonts w:cs="Arial"/>
          <w:b/>
          <w:lang w:eastAsia="x-none"/>
        </w:rPr>
      </w:pPr>
      <w:r w:rsidRPr="003070AE">
        <w:rPr>
          <w:rFonts w:cs="Arial"/>
          <w:b/>
          <w:lang w:eastAsia="x-none"/>
        </w:rPr>
        <w:t>Destinatario</w:t>
      </w:r>
    </w:p>
    <w:p w:rsidR="003070AE" w:rsidRDefault="003070AE" w:rsidP="00767F60">
      <w:pPr>
        <w:jc w:val="left"/>
        <w:rPr>
          <w:rFonts w:cs="Arial"/>
          <w:lang w:eastAsia="x-none"/>
        </w:rPr>
      </w:pPr>
      <w:r>
        <w:rPr>
          <w:rFonts w:cs="Arial"/>
          <w:lang w:eastAsia="x-none"/>
        </w:rPr>
        <w:t>KAM</w:t>
      </w:r>
    </w:p>
    <w:p w:rsidR="003070AE" w:rsidRDefault="003070AE" w:rsidP="00767F60">
      <w:pPr>
        <w:jc w:val="left"/>
        <w:rPr>
          <w:rFonts w:cs="Arial"/>
          <w:lang w:eastAsia="x-none"/>
        </w:rPr>
      </w:pPr>
    </w:p>
    <w:p w:rsidR="003070AE" w:rsidRDefault="003070AE" w:rsidP="00767F60">
      <w:pPr>
        <w:jc w:val="left"/>
        <w:rPr>
          <w:rFonts w:cs="Arial"/>
          <w:b/>
          <w:lang w:eastAsia="x-none"/>
        </w:rPr>
      </w:pPr>
      <w:r w:rsidRPr="003070AE">
        <w:rPr>
          <w:rFonts w:cs="Arial"/>
          <w:b/>
          <w:lang w:eastAsia="x-none"/>
        </w:rPr>
        <w:t>Request-Response</w:t>
      </w:r>
    </w:p>
    <w:p w:rsidR="00394B54" w:rsidRDefault="004F4F99" w:rsidP="00767F60">
      <w:pPr>
        <w:jc w:val="left"/>
      </w:pPr>
      <w:r w:rsidRPr="004F4F99">
        <w:rPr>
          <w:noProof/>
          <w:lang w:eastAsia="es-ES"/>
        </w:rPr>
        <w:drawing>
          <wp:anchor distT="0" distB="0" distL="114300" distR="114300" simplePos="0" relativeHeight="251706368" behindDoc="0" locked="0" layoutInCell="1" allowOverlap="1" wp14:anchorId="57F4908C" wp14:editId="5C5A27FE">
            <wp:simplePos x="0" y="0"/>
            <wp:positionH relativeFrom="column">
              <wp:posOffset>-410210</wp:posOffset>
            </wp:positionH>
            <wp:positionV relativeFrom="paragraph">
              <wp:posOffset>346710</wp:posOffset>
            </wp:positionV>
            <wp:extent cx="6734175" cy="343848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34175" cy="3438485"/>
                    </a:xfrm>
                    <a:prstGeom prst="rect">
                      <a:avLst/>
                    </a:prstGeom>
                    <a:noFill/>
                    <a:ln>
                      <a:noFill/>
                    </a:ln>
                  </pic:spPr>
                </pic:pic>
              </a:graphicData>
            </a:graphic>
          </wp:anchor>
        </w:drawing>
      </w:r>
    </w:p>
    <w:p w:rsidR="004F4F99" w:rsidRDefault="004F4F99" w:rsidP="00767F60">
      <w:pPr>
        <w:jc w:val="left"/>
        <w:rPr>
          <w:rFonts w:cs="Arial"/>
          <w:b/>
          <w:lang w:eastAsia="x-none"/>
        </w:rPr>
      </w:pPr>
    </w:p>
    <w:p w:rsidR="000D5EE1" w:rsidRPr="00767F60" w:rsidRDefault="000D5EE1" w:rsidP="00767F60">
      <w:pPr>
        <w:jc w:val="left"/>
        <w:rPr>
          <w:rFonts w:cs="Arial"/>
          <w:lang w:eastAsia="x-none"/>
        </w:rPr>
      </w:pPr>
    </w:p>
    <w:p w:rsidR="00767F60" w:rsidRPr="00767F60" w:rsidRDefault="00E26812" w:rsidP="00B207FC">
      <w:pPr>
        <w:pStyle w:val="Ttulo3"/>
      </w:pPr>
      <w:bookmarkStart w:id="90" w:name="_Toc419889210"/>
      <w:r>
        <w:t>Product Modification (WF2)</w:t>
      </w:r>
      <w:bookmarkEnd w:id="90"/>
    </w:p>
    <w:p w:rsidR="00767F60" w:rsidRPr="00767F60" w:rsidRDefault="00767F60" w:rsidP="00767F60">
      <w:pPr>
        <w:jc w:val="left"/>
        <w:rPr>
          <w:rFonts w:cs="Arial"/>
          <w:lang w:eastAsia="x-none"/>
        </w:rPr>
      </w:pPr>
    </w:p>
    <w:p w:rsidR="00747A6D" w:rsidRDefault="00747A6D" w:rsidP="00767F60">
      <w:pPr>
        <w:jc w:val="left"/>
        <w:rPr>
          <w:rFonts w:cs="Arial"/>
          <w:lang w:eastAsia="x-none"/>
        </w:rPr>
      </w:pPr>
    </w:p>
    <w:p w:rsidR="00747A6D" w:rsidRPr="00E26812" w:rsidRDefault="00747A6D" w:rsidP="00767F60">
      <w:pPr>
        <w:jc w:val="left"/>
        <w:rPr>
          <w:rFonts w:cs="Arial"/>
          <w:b/>
          <w:lang w:eastAsia="x-none"/>
        </w:rPr>
      </w:pPr>
      <w:r>
        <w:rPr>
          <w:rFonts w:cs="Arial"/>
          <w:b/>
          <w:lang w:eastAsia="x-none"/>
        </w:rPr>
        <w:t>Descripci</w:t>
      </w:r>
      <w:r w:rsidR="00E26812">
        <w:rPr>
          <w:rFonts w:cs="Arial"/>
          <w:b/>
          <w:lang w:eastAsia="x-none"/>
        </w:rPr>
        <w:t>ón</w:t>
      </w:r>
    </w:p>
    <w:p w:rsidR="00767F60" w:rsidRPr="00767F60" w:rsidRDefault="00767F60" w:rsidP="00767F60">
      <w:pPr>
        <w:jc w:val="left"/>
        <w:rPr>
          <w:rFonts w:cs="Arial"/>
          <w:lang w:eastAsia="x-none"/>
        </w:rPr>
      </w:pPr>
      <w:r w:rsidRPr="00767F60">
        <w:rPr>
          <w:rFonts w:cs="Arial"/>
          <w:lang w:eastAsia="x-none"/>
        </w:rPr>
        <w:t>Est</w:t>
      </w:r>
      <w:r w:rsidR="00747A6D">
        <w:rPr>
          <w:rFonts w:cs="Arial"/>
          <w:lang w:eastAsia="x-none"/>
        </w:rPr>
        <w:t>e</w:t>
      </w:r>
      <w:r w:rsidR="00C940A2">
        <w:rPr>
          <w:rFonts w:cs="Arial"/>
          <w:lang w:eastAsia="x-none"/>
        </w:rPr>
        <w:t xml:space="preserve"> workflow</w:t>
      </w:r>
      <w:r w:rsidRPr="00767F60">
        <w:rPr>
          <w:rFonts w:cs="Arial"/>
          <w:lang w:eastAsia="x-none"/>
        </w:rPr>
        <w:t xml:space="preserve"> se inicia cuando </w:t>
      </w:r>
      <w:r w:rsidR="009F3DEB">
        <w:rPr>
          <w:rFonts w:cs="Arial"/>
          <w:lang w:eastAsia="x-none"/>
        </w:rPr>
        <w:t>se quiere modificar un producto existente</w:t>
      </w:r>
      <w:r w:rsidRPr="00767F60">
        <w:rPr>
          <w:rFonts w:cs="Arial"/>
          <w:lang w:eastAsia="x-none"/>
        </w:rPr>
        <w:t xml:space="preserve">. </w:t>
      </w:r>
    </w:p>
    <w:p w:rsidR="00767F60" w:rsidRDefault="00767F60"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Solicitante</w:t>
      </w:r>
    </w:p>
    <w:p w:rsidR="00747A6D" w:rsidRDefault="00747A6D" w:rsidP="00767F60">
      <w:pPr>
        <w:jc w:val="left"/>
        <w:rPr>
          <w:rFonts w:cs="Arial"/>
          <w:lang w:eastAsia="x-none"/>
        </w:rPr>
      </w:pPr>
      <w:r>
        <w:rPr>
          <w:rFonts w:cs="Arial"/>
          <w:lang w:eastAsia="x-none"/>
        </w:rPr>
        <w:t>KAM</w:t>
      </w:r>
    </w:p>
    <w:p w:rsidR="00747A6D" w:rsidRDefault="00747A6D" w:rsidP="00767F60">
      <w:pPr>
        <w:jc w:val="left"/>
        <w:rPr>
          <w:rFonts w:cs="Arial"/>
          <w:lang w:eastAsia="x-none"/>
        </w:rPr>
      </w:pPr>
    </w:p>
    <w:p w:rsidR="00747A6D" w:rsidRPr="00747A6D" w:rsidRDefault="00747A6D" w:rsidP="00767F60">
      <w:pPr>
        <w:jc w:val="left"/>
        <w:rPr>
          <w:rFonts w:cs="Arial"/>
          <w:b/>
          <w:lang w:eastAsia="x-none"/>
        </w:rPr>
      </w:pPr>
      <w:r w:rsidRPr="00747A6D">
        <w:rPr>
          <w:rFonts w:cs="Arial"/>
          <w:b/>
          <w:lang w:eastAsia="x-none"/>
        </w:rPr>
        <w:t xml:space="preserve">Destinatario </w:t>
      </w:r>
    </w:p>
    <w:p w:rsidR="00747A6D" w:rsidRDefault="00747A6D" w:rsidP="00767F60">
      <w:pPr>
        <w:jc w:val="left"/>
        <w:rPr>
          <w:rFonts w:cs="Arial"/>
          <w:lang w:eastAsia="x-none"/>
        </w:rPr>
      </w:pPr>
      <w:r>
        <w:rPr>
          <w:rFonts w:cs="Arial"/>
          <w:lang w:eastAsia="x-none"/>
        </w:rPr>
        <w:t>I+D</w:t>
      </w:r>
    </w:p>
    <w:p w:rsidR="00747A6D" w:rsidRDefault="00747A6D" w:rsidP="00767F60">
      <w:pPr>
        <w:jc w:val="left"/>
        <w:rPr>
          <w:rFonts w:cs="Arial"/>
          <w:lang w:eastAsia="x-none"/>
        </w:rPr>
      </w:pPr>
    </w:p>
    <w:p w:rsidR="00747A6D" w:rsidRDefault="00747A6D" w:rsidP="00767F60">
      <w:pPr>
        <w:jc w:val="left"/>
        <w:rPr>
          <w:rFonts w:cs="Arial"/>
          <w:lang w:eastAsia="x-none"/>
        </w:rPr>
      </w:pPr>
      <w:r>
        <w:rPr>
          <w:rFonts w:cs="Arial"/>
          <w:b/>
          <w:lang w:eastAsia="x-none"/>
        </w:rPr>
        <w:t>Request-Response</w:t>
      </w:r>
    </w:p>
    <w:p w:rsidR="004F4F99" w:rsidRDefault="004F4F99" w:rsidP="00767F60">
      <w:pPr>
        <w:jc w:val="left"/>
        <w:rPr>
          <w:rFonts w:cs="Arial"/>
          <w:lang w:eastAsia="x-none"/>
        </w:rPr>
      </w:pPr>
    </w:p>
    <w:p w:rsidR="00747A6D" w:rsidRDefault="004F4F99" w:rsidP="00767F60">
      <w:pPr>
        <w:jc w:val="left"/>
        <w:rPr>
          <w:rFonts w:cs="Arial"/>
          <w:lang w:eastAsia="x-none"/>
        </w:rPr>
      </w:pPr>
      <w:r w:rsidRPr="004F4F99">
        <w:rPr>
          <w:noProof/>
          <w:lang w:eastAsia="es-ES"/>
        </w:rPr>
        <w:drawing>
          <wp:anchor distT="0" distB="0" distL="114300" distR="114300" simplePos="0" relativeHeight="251705344" behindDoc="0" locked="0" layoutInCell="1" allowOverlap="1" wp14:anchorId="2A75D8E7" wp14:editId="060EE6D8">
            <wp:simplePos x="0" y="0"/>
            <wp:positionH relativeFrom="column">
              <wp:posOffset>-391160</wp:posOffset>
            </wp:positionH>
            <wp:positionV relativeFrom="paragraph">
              <wp:posOffset>175420</wp:posOffset>
            </wp:positionV>
            <wp:extent cx="6672883" cy="3514725"/>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2883" cy="3514725"/>
                    </a:xfrm>
                    <a:prstGeom prst="rect">
                      <a:avLst/>
                    </a:prstGeom>
                    <a:noFill/>
                    <a:ln>
                      <a:noFill/>
                    </a:ln>
                  </pic:spPr>
                </pic:pic>
              </a:graphicData>
            </a:graphic>
          </wp:anchor>
        </w:drawing>
      </w:r>
    </w:p>
    <w:p w:rsidR="00394B54" w:rsidRDefault="00394B54" w:rsidP="00767F60">
      <w:pPr>
        <w:jc w:val="left"/>
        <w:rPr>
          <w:rFonts w:cs="Arial"/>
          <w:lang w:eastAsia="x-none"/>
        </w:rPr>
      </w:pPr>
    </w:p>
    <w:p w:rsidR="00747A6D" w:rsidRPr="00747A6D" w:rsidRDefault="004F4F99" w:rsidP="00767F60">
      <w:pPr>
        <w:jc w:val="left"/>
        <w:rPr>
          <w:rFonts w:cs="Arial"/>
          <w:lang w:eastAsia="x-none"/>
        </w:rPr>
      </w:pPr>
      <w:r w:rsidRPr="004F4F99">
        <w:rPr>
          <w:noProof/>
          <w:lang w:eastAsia="es-ES"/>
        </w:rPr>
        <w:drawing>
          <wp:anchor distT="0" distB="0" distL="114300" distR="114300" simplePos="0" relativeHeight="251707392" behindDoc="0" locked="0" layoutInCell="1" allowOverlap="1" wp14:anchorId="1249FB1C" wp14:editId="3B3325A8">
            <wp:simplePos x="0" y="0"/>
            <wp:positionH relativeFrom="column">
              <wp:posOffset>-238760</wp:posOffset>
            </wp:positionH>
            <wp:positionV relativeFrom="paragraph">
              <wp:posOffset>195580</wp:posOffset>
            </wp:positionV>
            <wp:extent cx="2266950" cy="46291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462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Default="00747A6D" w:rsidP="00767F60">
      <w:pPr>
        <w:jc w:val="left"/>
        <w:rPr>
          <w:rFonts w:cs="Arial"/>
          <w:lang w:eastAsia="x-none"/>
        </w:rPr>
      </w:pPr>
    </w:p>
    <w:p w:rsidR="00747A6D" w:rsidRPr="00767F60" w:rsidRDefault="00747A6D" w:rsidP="00767F60">
      <w:pPr>
        <w:jc w:val="left"/>
        <w:rPr>
          <w:rFonts w:cs="Arial"/>
          <w:lang w:eastAsia="x-none"/>
        </w:rPr>
      </w:pPr>
    </w:p>
    <w:p w:rsidR="00767F60" w:rsidRPr="00767F60" w:rsidRDefault="004C27FB" w:rsidP="00B207FC">
      <w:pPr>
        <w:pStyle w:val="Ttulo3"/>
      </w:pPr>
      <w:bookmarkStart w:id="91" w:name="_Toc419889211"/>
      <w:r>
        <w:t>Register Product on SAP (WF3)</w:t>
      </w:r>
      <w:bookmarkEnd w:id="91"/>
    </w:p>
    <w:p w:rsidR="00767F60" w:rsidRDefault="00767F60" w:rsidP="00767F60">
      <w:pPr>
        <w:jc w:val="left"/>
        <w:rPr>
          <w:rFonts w:cs="Arial"/>
          <w:lang w:eastAsia="x-none"/>
        </w:rPr>
      </w:pPr>
    </w:p>
    <w:p w:rsidR="00E71A48" w:rsidRPr="00767F60" w:rsidRDefault="00E71A48" w:rsidP="00767F60">
      <w:pPr>
        <w:jc w:val="left"/>
        <w:rPr>
          <w:rFonts w:cs="Arial"/>
          <w:lang w:eastAsia="x-none"/>
        </w:rPr>
      </w:pPr>
    </w:p>
    <w:p w:rsidR="00CD0A73" w:rsidRPr="00CD0A73" w:rsidRDefault="00CD0A73" w:rsidP="00767F60">
      <w:pPr>
        <w:jc w:val="left"/>
        <w:rPr>
          <w:rFonts w:cs="Arial"/>
          <w:b/>
          <w:lang w:eastAsia="x-none"/>
        </w:rPr>
      </w:pPr>
      <w:r w:rsidRPr="00CD0A73">
        <w:rPr>
          <w:rFonts w:cs="Arial"/>
          <w:b/>
          <w:lang w:eastAsia="x-none"/>
        </w:rPr>
        <w:t>Descripción</w:t>
      </w:r>
    </w:p>
    <w:p w:rsidR="00767F60" w:rsidRDefault="00767F60" w:rsidP="00767F60">
      <w:pPr>
        <w:jc w:val="left"/>
        <w:rPr>
          <w:rFonts w:cs="Arial"/>
          <w:lang w:eastAsia="x-none"/>
        </w:rPr>
      </w:pPr>
      <w:r w:rsidRPr="00767F60">
        <w:rPr>
          <w:rFonts w:cs="Arial"/>
          <w:lang w:eastAsia="x-none"/>
        </w:rPr>
        <w:t xml:space="preserve">Esta actividad se inicia cuando </w:t>
      </w:r>
      <w:r w:rsidR="008516BC">
        <w:rPr>
          <w:rFonts w:cs="Arial"/>
          <w:lang w:eastAsia="x-none"/>
        </w:rPr>
        <w:t>se quiere dar de alta un producto en SAP.</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Solicitante</w:t>
      </w:r>
    </w:p>
    <w:p w:rsidR="008516BC"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8516BC" w:rsidP="00767F60">
      <w:pPr>
        <w:jc w:val="left"/>
        <w:rPr>
          <w:rFonts w:cs="Arial"/>
          <w:lang w:eastAsia="x-none"/>
        </w:rPr>
      </w:pPr>
      <w:r>
        <w:rPr>
          <w:rFonts w:cs="Arial"/>
          <w:lang w:eastAsia="x-none"/>
        </w:rPr>
        <w:t>Backoffice</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Request-Response</w:t>
      </w:r>
    </w:p>
    <w:p w:rsidR="00A03AD2" w:rsidRDefault="008173B1" w:rsidP="00767F60">
      <w:pPr>
        <w:jc w:val="left"/>
        <w:rPr>
          <w:rFonts w:cs="Arial"/>
          <w:lang w:eastAsia="x-none"/>
        </w:rPr>
      </w:pPr>
      <w:r w:rsidRPr="008173B1">
        <w:rPr>
          <w:noProof/>
          <w:lang w:eastAsia="es-ES"/>
        </w:rPr>
        <w:drawing>
          <wp:anchor distT="0" distB="0" distL="114300" distR="114300" simplePos="0" relativeHeight="251708416" behindDoc="0" locked="0" layoutInCell="1" allowOverlap="1" wp14:anchorId="297FC8C7" wp14:editId="26463B69">
            <wp:simplePos x="0" y="0"/>
            <wp:positionH relativeFrom="column">
              <wp:posOffset>-381635</wp:posOffset>
            </wp:positionH>
            <wp:positionV relativeFrom="paragraph">
              <wp:posOffset>346710</wp:posOffset>
            </wp:positionV>
            <wp:extent cx="6689090" cy="287655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89090"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516BC" w:rsidRPr="008516BC" w:rsidRDefault="008516BC"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8516BC" w:rsidP="00B207FC">
      <w:pPr>
        <w:pStyle w:val="Ttulo3"/>
      </w:pPr>
      <w:bookmarkStart w:id="92" w:name="_Toc419889212"/>
      <w:r>
        <w:t>Binding Offer Request (WF4)</w:t>
      </w:r>
      <w:bookmarkEnd w:id="92"/>
    </w:p>
    <w:p w:rsidR="008516BC" w:rsidRDefault="008516BC" w:rsidP="00767F60">
      <w:pPr>
        <w:jc w:val="left"/>
        <w:rPr>
          <w:rFonts w:cs="Arial"/>
          <w:lang w:eastAsia="x-none"/>
        </w:rPr>
      </w:pPr>
    </w:p>
    <w:p w:rsidR="009067D9" w:rsidRDefault="009067D9"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Descripción</w:t>
      </w:r>
    </w:p>
    <w:p w:rsidR="00767F60" w:rsidRPr="00767F60" w:rsidRDefault="00767F60" w:rsidP="00767F60">
      <w:pPr>
        <w:jc w:val="left"/>
        <w:rPr>
          <w:rFonts w:cs="Arial"/>
          <w:lang w:eastAsia="x-none"/>
        </w:rPr>
      </w:pPr>
      <w:r w:rsidRPr="00767F60">
        <w:rPr>
          <w:rFonts w:cs="Arial"/>
          <w:lang w:eastAsia="x-none"/>
        </w:rPr>
        <w:t>Est</w:t>
      </w:r>
      <w:r w:rsidR="008516BC">
        <w:rPr>
          <w:rFonts w:cs="Arial"/>
          <w:lang w:eastAsia="x-none"/>
        </w:rPr>
        <w:t>e</w:t>
      </w:r>
      <w:r w:rsidRPr="00767F60">
        <w:rPr>
          <w:rFonts w:cs="Arial"/>
          <w:lang w:eastAsia="x-none"/>
        </w:rPr>
        <w:t xml:space="preserve"> </w:t>
      </w:r>
      <w:r w:rsidR="008516BC">
        <w:rPr>
          <w:rFonts w:cs="Arial"/>
          <w:lang w:eastAsia="x-none"/>
        </w:rPr>
        <w:t xml:space="preserve">workflow </w:t>
      </w:r>
      <w:r w:rsidRPr="00767F60">
        <w:rPr>
          <w:rFonts w:cs="Arial"/>
          <w:lang w:eastAsia="x-none"/>
        </w:rPr>
        <w:t xml:space="preserve">se inicia cuando </w:t>
      </w:r>
      <w:r w:rsidR="008516BC">
        <w:rPr>
          <w:rFonts w:cs="Arial"/>
          <w:lang w:eastAsia="x-none"/>
        </w:rPr>
        <w:t>se quiere pasar una oferta no vinculante (</w:t>
      </w:r>
      <w:r w:rsidR="008516BC">
        <w:rPr>
          <w:rFonts w:cs="Arial"/>
          <w:i/>
          <w:lang w:eastAsia="x-none"/>
        </w:rPr>
        <w:t>non-binding offer)</w:t>
      </w:r>
      <w:r w:rsidR="008516BC">
        <w:rPr>
          <w:rFonts w:cs="Arial"/>
          <w:lang w:eastAsia="x-none"/>
        </w:rPr>
        <w:t xml:space="preserve"> a una oferta vinculante (</w:t>
      </w:r>
      <w:r w:rsidR="008516BC">
        <w:rPr>
          <w:rFonts w:cs="Arial"/>
          <w:i/>
          <w:lang w:eastAsia="x-none"/>
        </w:rPr>
        <w:t>binding offer)</w:t>
      </w:r>
      <w:r w:rsidRPr="00767F60">
        <w:rPr>
          <w:rFonts w:cs="Arial"/>
          <w:lang w:eastAsia="x-none"/>
        </w:rPr>
        <w:t xml:space="preserve">. </w:t>
      </w:r>
    </w:p>
    <w:p w:rsidR="00767F60" w:rsidRDefault="00767F60" w:rsidP="00767F60">
      <w:pPr>
        <w:jc w:val="left"/>
        <w:rPr>
          <w:rFonts w:cs="Arial"/>
          <w:lang w:eastAsia="x-none"/>
        </w:rPr>
      </w:pPr>
    </w:p>
    <w:p w:rsidR="008516BC" w:rsidRPr="008516BC" w:rsidRDefault="008516BC" w:rsidP="00767F60">
      <w:pPr>
        <w:jc w:val="left"/>
        <w:rPr>
          <w:rFonts w:cs="Arial"/>
          <w:b/>
          <w:lang w:eastAsia="x-none"/>
        </w:rPr>
      </w:pPr>
      <w:r w:rsidRPr="008516BC">
        <w:rPr>
          <w:rFonts w:cs="Arial"/>
          <w:b/>
          <w:lang w:eastAsia="x-none"/>
        </w:rPr>
        <w:t>Solicitante</w:t>
      </w:r>
    </w:p>
    <w:p w:rsidR="00767F60" w:rsidRDefault="008516BC" w:rsidP="00767F60">
      <w:pPr>
        <w:jc w:val="left"/>
        <w:rPr>
          <w:rFonts w:cs="Arial"/>
          <w:lang w:eastAsia="x-none"/>
        </w:rPr>
      </w:pPr>
      <w:r>
        <w:rPr>
          <w:rFonts w:cs="Arial"/>
          <w:lang w:eastAsia="x-none"/>
        </w:rPr>
        <w:t>KAM</w:t>
      </w:r>
    </w:p>
    <w:p w:rsidR="008516BC" w:rsidRDefault="008516BC" w:rsidP="00767F60">
      <w:pPr>
        <w:jc w:val="left"/>
        <w:rPr>
          <w:rFonts w:cs="Arial"/>
          <w:lang w:eastAsia="x-none"/>
        </w:rPr>
      </w:pPr>
    </w:p>
    <w:p w:rsidR="008516BC" w:rsidRDefault="008516BC" w:rsidP="00767F60">
      <w:pPr>
        <w:jc w:val="left"/>
        <w:rPr>
          <w:rFonts w:cs="Arial"/>
          <w:b/>
          <w:lang w:eastAsia="x-none"/>
        </w:rPr>
      </w:pPr>
      <w:r>
        <w:rPr>
          <w:rFonts w:cs="Arial"/>
          <w:b/>
          <w:lang w:eastAsia="x-none"/>
        </w:rPr>
        <w:t>Destinatario</w:t>
      </w:r>
    </w:p>
    <w:p w:rsidR="008516BC" w:rsidRDefault="00A101A4" w:rsidP="00767F60">
      <w:pPr>
        <w:jc w:val="left"/>
        <w:rPr>
          <w:rFonts w:cs="Arial"/>
          <w:lang w:eastAsia="x-none"/>
        </w:rPr>
      </w:pPr>
      <w:r>
        <w:rPr>
          <w:rFonts w:cs="Arial"/>
          <w:lang w:eastAsia="x-none"/>
        </w:rPr>
        <w:t>Jefe del KAM (CM y/o JLP).</w:t>
      </w:r>
    </w:p>
    <w:p w:rsidR="008516BC" w:rsidRDefault="008516BC" w:rsidP="00767F60">
      <w:pPr>
        <w:jc w:val="left"/>
        <w:rPr>
          <w:rFonts w:cs="Arial"/>
          <w:lang w:eastAsia="x-none"/>
        </w:rPr>
      </w:pPr>
    </w:p>
    <w:p w:rsidR="008516BC" w:rsidRPr="008516BC" w:rsidRDefault="008516BC" w:rsidP="00767F60">
      <w:pPr>
        <w:jc w:val="left"/>
        <w:rPr>
          <w:rFonts w:cs="Arial"/>
          <w:b/>
          <w:lang w:eastAsia="x-none"/>
        </w:rPr>
      </w:pPr>
      <w:r>
        <w:rPr>
          <w:rFonts w:cs="Arial"/>
          <w:b/>
          <w:lang w:eastAsia="x-none"/>
        </w:rPr>
        <w:t>Request-Response</w:t>
      </w:r>
    </w:p>
    <w:p w:rsidR="00767F60" w:rsidRDefault="00767F60" w:rsidP="00767F60">
      <w:pPr>
        <w:jc w:val="left"/>
      </w:pPr>
    </w:p>
    <w:p w:rsidR="0047151C" w:rsidRDefault="00F90B37" w:rsidP="0047151C">
      <w:pPr>
        <w:jc w:val="center"/>
        <w:rPr>
          <w:rFonts w:cs="Arial"/>
          <w:lang w:eastAsia="x-none"/>
        </w:rPr>
      </w:pPr>
      <w:r w:rsidRPr="00F90B37">
        <w:rPr>
          <w:noProof/>
          <w:lang w:eastAsia="es-ES"/>
        </w:rPr>
        <w:drawing>
          <wp:anchor distT="0" distB="0" distL="114300" distR="114300" simplePos="0" relativeHeight="251709440" behindDoc="0" locked="0" layoutInCell="1" allowOverlap="1" wp14:anchorId="6206BDA3" wp14:editId="37A60748">
            <wp:simplePos x="0" y="0"/>
            <wp:positionH relativeFrom="column">
              <wp:posOffset>-324485</wp:posOffset>
            </wp:positionH>
            <wp:positionV relativeFrom="paragraph">
              <wp:posOffset>177165</wp:posOffset>
            </wp:positionV>
            <wp:extent cx="6656574" cy="264795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6574" cy="2647950"/>
                    </a:xfrm>
                    <a:prstGeom prst="rect">
                      <a:avLst/>
                    </a:prstGeom>
                    <a:noFill/>
                    <a:ln>
                      <a:noFill/>
                    </a:ln>
                  </pic:spPr>
                </pic:pic>
              </a:graphicData>
            </a:graphic>
          </wp:anchor>
        </w:drawing>
      </w:r>
    </w:p>
    <w:p w:rsidR="0047151C" w:rsidRPr="00767F60" w:rsidRDefault="0047151C" w:rsidP="00767F60">
      <w:pPr>
        <w:jc w:val="left"/>
        <w:rPr>
          <w:rFonts w:cs="Arial"/>
          <w:lang w:eastAsia="x-none"/>
        </w:rPr>
      </w:pPr>
    </w:p>
    <w:p w:rsidR="00767F60" w:rsidRPr="00767F60" w:rsidRDefault="00767F60" w:rsidP="00767F60">
      <w:pPr>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rsidP="00767F60">
      <w:pPr>
        <w:spacing w:after="160" w:line="259" w:lineRule="auto"/>
        <w:jc w:val="left"/>
        <w:rPr>
          <w:rFonts w:cs="Arial"/>
          <w:lang w:eastAsia="x-none"/>
        </w:rPr>
      </w:pPr>
    </w:p>
    <w:p w:rsidR="00B24522" w:rsidRDefault="00B24522">
      <w:pPr>
        <w:jc w:val="left"/>
        <w:rPr>
          <w:rFonts w:cs="Arial"/>
          <w:lang w:eastAsia="x-none"/>
        </w:rPr>
      </w:pPr>
      <w:r>
        <w:rPr>
          <w:rFonts w:cs="Arial"/>
          <w:lang w:eastAsia="x-none"/>
        </w:rPr>
        <w:br w:type="page"/>
      </w:r>
    </w:p>
    <w:p w:rsidR="00B24522" w:rsidRDefault="00B24522" w:rsidP="00767F60">
      <w:pPr>
        <w:spacing w:after="160" w:line="259" w:lineRule="auto"/>
        <w:jc w:val="left"/>
        <w:rPr>
          <w:rFonts w:cs="Arial"/>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0"/>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1"/>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B540B6" w:rsidRPr="00B540B6" w:rsidRDefault="00B540B6" w:rsidP="00B540B6">
      <w:pPr>
        <w:pStyle w:val="Prrafodelista"/>
        <w:numPr>
          <w:ilvl w:val="2"/>
          <w:numId w:val="50"/>
        </w:numPr>
        <w:jc w:val="left"/>
        <w:outlineLvl w:val="2"/>
        <w:rPr>
          <w:rFonts w:asciiTheme="minorHAnsi" w:hAnsiTheme="minorHAnsi" w:cs="Times New Roman"/>
          <w:b/>
          <w:vanish/>
          <w:sz w:val="28"/>
          <w:lang w:eastAsia="x-none"/>
        </w:rPr>
      </w:pPr>
    </w:p>
    <w:p w:rsidR="00646804" w:rsidRDefault="00B24522" w:rsidP="00C944E6">
      <w:pPr>
        <w:pStyle w:val="Ttulo3"/>
      </w:pPr>
      <w:bookmarkStart w:id="93" w:name="_Toc419889213"/>
      <w:r>
        <w:t>Logistics (WF5)</w:t>
      </w:r>
      <w:bookmarkEnd w:id="93"/>
    </w:p>
    <w:p w:rsidR="00646804" w:rsidRDefault="00646804" w:rsidP="00CF73FD"/>
    <w:p w:rsidR="00F90B37" w:rsidRPr="00F90B37" w:rsidRDefault="00F90B37" w:rsidP="00F90B37">
      <w:pPr>
        <w:rPr>
          <w:lang w:eastAsia="x-none"/>
        </w:rPr>
      </w:pPr>
    </w:p>
    <w:p w:rsidR="00CF7062" w:rsidRPr="008516BC" w:rsidRDefault="00CF7062" w:rsidP="00CF7062">
      <w:pPr>
        <w:jc w:val="left"/>
        <w:rPr>
          <w:rFonts w:cs="Arial"/>
          <w:b/>
          <w:lang w:eastAsia="x-none"/>
        </w:rPr>
      </w:pPr>
      <w:r w:rsidRPr="008516BC">
        <w:rPr>
          <w:rFonts w:cs="Arial"/>
          <w:b/>
          <w:lang w:eastAsia="x-none"/>
        </w:rPr>
        <w:t>Descripción</w:t>
      </w:r>
    </w:p>
    <w:p w:rsidR="00CF7062" w:rsidRPr="00767F60" w:rsidRDefault="00CF7062" w:rsidP="00CF7062">
      <w:pPr>
        <w:jc w:val="left"/>
        <w:rPr>
          <w:rFonts w:cs="Arial"/>
          <w:lang w:eastAsia="x-none"/>
        </w:rPr>
      </w:pPr>
      <w:r w:rsidRPr="00767F60">
        <w:rPr>
          <w:rFonts w:cs="Arial"/>
          <w:lang w:eastAsia="x-none"/>
        </w:rPr>
        <w:t>Est</w:t>
      </w:r>
      <w:r>
        <w:rPr>
          <w:rFonts w:cs="Arial"/>
          <w:lang w:eastAsia="x-none"/>
        </w:rPr>
        <w:t>e</w:t>
      </w:r>
      <w:r w:rsidRPr="00767F60">
        <w:rPr>
          <w:rFonts w:cs="Arial"/>
          <w:lang w:eastAsia="x-none"/>
        </w:rPr>
        <w:t xml:space="preserve"> </w:t>
      </w:r>
      <w:r>
        <w:rPr>
          <w:rFonts w:cs="Arial"/>
          <w:lang w:eastAsia="x-none"/>
        </w:rPr>
        <w:t xml:space="preserve">workflow </w:t>
      </w:r>
      <w:r w:rsidRPr="00767F60">
        <w:rPr>
          <w:rFonts w:cs="Arial"/>
          <w:lang w:eastAsia="x-none"/>
        </w:rPr>
        <w:t xml:space="preserve">se inicia cuando </w:t>
      </w:r>
      <w:r>
        <w:rPr>
          <w:rFonts w:cs="Arial"/>
          <w:lang w:eastAsia="x-none"/>
        </w:rPr>
        <w:t xml:space="preserve">se quiere </w:t>
      </w:r>
      <w:r w:rsidR="00BD5E71">
        <w:rPr>
          <w:rFonts w:cs="Arial"/>
          <w:lang w:eastAsia="x-none"/>
        </w:rPr>
        <w:t>solicitar una estimación de plazos y costes de logística.</w:t>
      </w:r>
      <w:r w:rsidRPr="00767F60">
        <w:rPr>
          <w:rFonts w:cs="Arial"/>
          <w:lang w:eastAsia="x-none"/>
        </w:rPr>
        <w:t xml:space="preserve"> </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sidRPr="008516BC">
        <w:rPr>
          <w:rFonts w:cs="Arial"/>
          <w:b/>
          <w:lang w:eastAsia="x-none"/>
        </w:rPr>
        <w:t>Solicitante</w:t>
      </w:r>
    </w:p>
    <w:p w:rsidR="00CF7062" w:rsidRDefault="00CF7062" w:rsidP="00CF7062">
      <w:pPr>
        <w:jc w:val="left"/>
        <w:rPr>
          <w:rFonts w:cs="Arial"/>
          <w:lang w:eastAsia="x-none"/>
        </w:rPr>
      </w:pPr>
      <w:r>
        <w:rPr>
          <w:rFonts w:cs="Arial"/>
          <w:lang w:eastAsia="x-none"/>
        </w:rPr>
        <w:t>KAM</w:t>
      </w:r>
    </w:p>
    <w:p w:rsidR="00CF7062" w:rsidRDefault="00CF7062" w:rsidP="00CF7062">
      <w:pPr>
        <w:jc w:val="left"/>
        <w:rPr>
          <w:rFonts w:cs="Arial"/>
          <w:lang w:eastAsia="x-none"/>
        </w:rPr>
      </w:pPr>
    </w:p>
    <w:p w:rsidR="00CF7062" w:rsidRDefault="00CF7062" w:rsidP="00CF7062">
      <w:pPr>
        <w:jc w:val="left"/>
        <w:rPr>
          <w:rFonts w:cs="Arial"/>
          <w:b/>
          <w:lang w:eastAsia="x-none"/>
        </w:rPr>
      </w:pPr>
      <w:r>
        <w:rPr>
          <w:rFonts w:cs="Arial"/>
          <w:b/>
          <w:lang w:eastAsia="x-none"/>
        </w:rPr>
        <w:t>Destinatario</w:t>
      </w:r>
    </w:p>
    <w:p w:rsidR="00CF7062" w:rsidRDefault="00CF7062" w:rsidP="00CF7062">
      <w:pPr>
        <w:jc w:val="left"/>
        <w:rPr>
          <w:rFonts w:cs="Arial"/>
          <w:lang w:eastAsia="x-none"/>
        </w:rPr>
      </w:pPr>
      <w:r>
        <w:rPr>
          <w:rFonts w:cs="Arial"/>
          <w:lang w:eastAsia="x-none"/>
        </w:rPr>
        <w:t xml:space="preserve">Responsable(s) de </w:t>
      </w:r>
      <w:r w:rsidR="001B1B05">
        <w:rPr>
          <w:rFonts w:cs="Arial"/>
          <w:lang w:eastAsia="x-none"/>
        </w:rPr>
        <w:t>log</w:t>
      </w:r>
      <w:r w:rsidR="00F24924">
        <w:rPr>
          <w:rFonts w:cs="Arial"/>
          <w:lang w:eastAsia="x-none"/>
        </w:rPr>
        <w:t>ística</w:t>
      </w:r>
    </w:p>
    <w:p w:rsidR="00CF7062" w:rsidRDefault="00CF7062" w:rsidP="00CF7062">
      <w:pPr>
        <w:jc w:val="left"/>
        <w:rPr>
          <w:rFonts w:cs="Arial"/>
          <w:lang w:eastAsia="x-none"/>
        </w:rPr>
      </w:pPr>
    </w:p>
    <w:p w:rsidR="00CF7062" w:rsidRPr="008516BC" w:rsidRDefault="00CF7062" w:rsidP="00CF7062">
      <w:pPr>
        <w:jc w:val="left"/>
        <w:rPr>
          <w:rFonts w:cs="Arial"/>
          <w:b/>
          <w:lang w:eastAsia="x-none"/>
        </w:rPr>
      </w:pPr>
      <w:r>
        <w:rPr>
          <w:rFonts w:cs="Arial"/>
          <w:b/>
          <w:lang w:eastAsia="x-none"/>
        </w:rPr>
        <w:t>Request-Response</w:t>
      </w:r>
    </w:p>
    <w:p w:rsidR="00646804" w:rsidRDefault="00646804" w:rsidP="00646804"/>
    <w:p w:rsidR="0022632E" w:rsidRDefault="0022632E" w:rsidP="00646804">
      <w:r>
        <w:t>Ver siguiente página.</w:t>
      </w:r>
    </w:p>
    <w:p w:rsidR="00F90B37" w:rsidRDefault="00F90B37" w:rsidP="00646804">
      <w:pPr>
        <w:rPr>
          <w:noProof/>
          <w:lang w:eastAsia="es-ES"/>
        </w:rPr>
      </w:pPr>
    </w:p>
    <w:p w:rsidR="00767F60" w:rsidRPr="00767F60" w:rsidRDefault="00F90B37" w:rsidP="00646804">
      <w:r w:rsidRPr="00F90B37">
        <w:rPr>
          <w:noProof/>
          <w:lang w:eastAsia="es-ES"/>
        </w:rPr>
        <w:lastRenderedPageBreak/>
        <w:drawing>
          <wp:anchor distT="0" distB="0" distL="114300" distR="114300" simplePos="0" relativeHeight="251710464" behindDoc="0" locked="0" layoutInCell="1" allowOverlap="1">
            <wp:simplePos x="809625" y="1085850"/>
            <wp:positionH relativeFrom="margin">
              <wp:align>center</wp:align>
            </wp:positionH>
            <wp:positionV relativeFrom="margin">
              <wp:align>center</wp:align>
            </wp:positionV>
            <wp:extent cx="6649405" cy="6604286"/>
            <wp:effectExtent l="0" t="0" r="0" b="635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9405" cy="6604286"/>
                    </a:xfrm>
                    <a:prstGeom prst="rect">
                      <a:avLst/>
                    </a:prstGeom>
                    <a:noFill/>
                    <a:ln>
                      <a:noFill/>
                    </a:ln>
                  </pic:spPr>
                </pic:pic>
              </a:graphicData>
            </a:graphic>
          </wp:anchor>
        </w:drawing>
      </w:r>
      <w:r w:rsidR="00767F60" w:rsidRPr="00767F60">
        <w:br w:type="page"/>
      </w:r>
    </w:p>
    <w:p w:rsidR="00767F60" w:rsidRDefault="00767F60" w:rsidP="00767F60">
      <w:pPr>
        <w:spacing w:after="160" w:line="259" w:lineRule="auto"/>
        <w:jc w:val="left"/>
        <w:rPr>
          <w:rFonts w:cs="Arial"/>
          <w:lang w:eastAsia="x-none"/>
        </w:rPr>
      </w:pPr>
    </w:p>
    <w:p w:rsidR="00F90B37" w:rsidRDefault="008D7762" w:rsidP="00C944E6">
      <w:pPr>
        <w:pStyle w:val="Ttulo3"/>
      </w:pPr>
      <w:bookmarkStart w:id="94" w:name="_Toc419889214"/>
      <w:r>
        <w:t>Legal Requirements (WF6)</w:t>
      </w:r>
      <w:bookmarkEnd w:id="94"/>
    </w:p>
    <w:p w:rsidR="008D7762" w:rsidRPr="008D7762" w:rsidRDefault="008D7762" w:rsidP="008D7762">
      <w:pPr>
        <w:rPr>
          <w:lang w:eastAsia="x-none"/>
        </w:rPr>
      </w:pPr>
    </w:p>
    <w:p w:rsidR="00F90B37" w:rsidRPr="00523D56" w:rsidRDefault="00CF73FD" w:rsidP="00767F60">
      <w:pPr>
        <w:spacing w:after="160" w:line="259" w:lineRule="auto"/>
        <w:jc w:val="left"/>
        <w:rPr>
          <w:rFonts w:cs="Arial"/>
          <w:lang w:eastAsia="x-none"/>
        </w:rPr>
      </w:pPr>
      <w:r>
        <w:rPr>
          <w:rFonts w:cs="Arial"/>
          <w:b/>
          <w:lang w:eastAsia="x-none"/>
        </w:rPr>
        <w:br/>
      </w:r>
      <w:r w:rsidR="008D7762" w:rsidRPr="008D7762">
        <w:rPr>
          <w:rFonts w:cs="Arial"/>
          <w:b/>
          <w:lang w:eastAsia="x-none"/>
        </w:rPr>
        <w:t>Descripción</w:t>
      </w:r>
      <w:r w:rsidR="008D7762">
        <w:rPr>
          <w:rFonts w:cs="Arial"/>
          <w:b/>
          <w:lang w:eastAsia="x-none"/>
        </w:rPr>
        <w:br/>
      </w:r>
      <w:r w:rsidR="00523D56">
        <w:rPr>
          <w:rFonts w:cs="Arial"/>
          <w:lang w:eastAsia="x-none"/>
        </w:rPr>
        <w:t xml:space="preserve">Este workflow se inicia cuando el KAM requiere asistencia en temas legales como por ejemplo: la temática de cláusulas en una oferta, documentación legal, etc… </w:t>
      </w:r>
    </w:p>
    <w:p w:rsidR="008D7762" w:rsidRDefault="008D7762" w:rsidP="00767F6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8D7762" w:rsidRDefault="008D7762" w:rsidP="00767F60">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Jurídico (Javier Nayas)</w:t>
      </w:r>
    </w:p>
    <w:p w:rsidR="00B720AF" w:rsidRPr="00B720AF" w:rsidRDefault="00B720AF" w:rsidP="00767F60">
      <w:pPr>
        <w:spacing w:after="160" w:line="259" w:lineRule="auto"/>
        <w:jc w:val="left"/>
        <w:rPr>
          <w:rFonts w:cs="Arial"/>
          <w:b/>
          <w:lang w:eastAsia="x-none"/>
        </w:rPr>
      </w:pPr>
      <w:r>
        <w:rPr>
          <w:rFonts w:cs="Arial"/>
          <w:b/>
          <w:lang w:eastAsia="x-none"/>
        </w:rPr>
        <w:t>Request-</w:t>
      </w:r>
      <w:r w:rsidRPr="00B720AF">
        <w:rPr>
          <w:rFonts w:cs="Arial"/>
          <w:b/>
          <w:lang w:eastAsia="x-none"/>
        </w:rPr>
        <w:t>Response</w:t>
      </w:r>
    </w:p>
    <w:p w:rsidR="008D7762" w:rsidRDefault="00B720AF" w:rsidP="00767F60">
      <w:pPr>
        <w:spacing w:after="160" w:line="259" w:lineRule="auto"/>
        <w:jc w:val="left"/>
        <w:rPr>
          <w:rFonts w:cs="Arial"/>
          <w:b/>
          <w:lang w:eastAsia="x-none"/>
        </w:rPr>
      </w:pPr>
      <w:r w:rsidRPr="00B720AF">
        <w:rPr>
          <w:noProof/>
          <w:lang w:eastAsia="es-ES"/>
        </w:rPr>
        <w:drawing>
          <wp:anchor distT="0" distB="0" distL="114300" distR="114300" simplePos="0" relativeHeight="251711488" behindDoc="0" locked="0" layoutInCell="1" allowOverlap="1" wp14:anchorId="36C274D9" wp14:editId="5D0975C8">
            <wp:simplePos x="0" y="0"/>
            <wp:positionH relativeFrom="column">
              <wp:posOffset>-343535</wp:posOffset>
            </wp:positionH>
            <wp:positionV relativeFrom="paragraph">
              <wp:posOffset>287020</wp:posOffset>
            </wp:positionV>
            <wp:extent cx="6610350" cy="2949147"/>
            <wp:effectExtent l="0" t="0" r="0" b="381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10350" cy="2949147"/>
                    </a:xfrm>
                    <a:prstGeom prst="rect">
                      <a:avLst/>
                    </a:prstGeom>
                    <a:noFill/>
                    <a:ln>
                      <a:noFill/>
                    </a:ln>
                  </pic:spPr>
                </pic:pic>
              </a:graphicData>
            </a:graphic>
          </wp:anchor>
        </w:drawing>
      </w:r>
    </w:p>
    <w:p w:rsidR="00B720AF" w:rsidRPr="008D7762" w:rsidRDefault="00B720AF" w:rsidP="00767F60">
      <w:pPr>
        <w:spacing w:after="160" w:line="259" w:lineRule="auto"/>
        <w:jc w:val="left"/>
        <w:rPr>
          <w:rFonts w:cs="Arial"/>
          <w:b/>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0F4032" w:rsidP="00C944E6">
      <w:pPr>
        <w:pStyle w:val="Ttulo3"/>
      </w:pPr>
      <w:bookmarkStart w:id="95" w:name="_Toc419889215"/>
      <w:r>
        <w:t>Special Prices (WF7)</w:t>
      </w:r>
      <w:bookmarkEnd w:id="95"/>
    </w:p>
    <w:p w:rsidR="00F90B37" w:rsidRDefault="00F90B37" w:rsidP="00767F60">
      <w:pPr>
        <w:spacing w:after="160" w:line="259" w:lineRule="auto"/>
        <w:jc w:val="left"/>
        <w:rPr>
          <w:rFonts w:cs="Arial"/>
          <w:lang w:eastAsia="x-none"/>
        </w:rPr>
      </w:pPr>
    </w:p>
    <w:p w:rsidR="00F90B37" w:rsidRDefault="009D249A" w:rsidP="00767F60">
      <w:pPr>
        <w:spacing w:after="160" w:line="259" w:lineRule="auto"/>
        <w:jc w:val="left"/>
        <w:rPr>
          <w:rFonts w:cs="Arial"/>
          <w:lang w:eastAsia="x-none"/>
        </w:rPr>
      </w:pPr>
      <w:r>
        <w:rPr>
          <w:rFonts w:cs="Arial"/>
          <w:lang w:eastAsia="x-none"/>
        </w:rPr>
        <w:br/>
      </w:r>
      <w:r w:rsidRPr="009D249A">
        <w:rPr>
          <w:rFonts w:cs="Arial"/>
          <w:b/>
          <w:lang w:eastAsia="x-none"/>
        </w:rPr>
        <w:t>Descripción</w:t>
      </w:r>
      <w:r>
        <w:rPr>
          <w:rFonts w:cs="Arial"/>
          <w:b/>
          <w:lang w:eastAsia="x-none"/>
        </w:rPr>
        <w:br/>
      </w:r>
      <w:r>
        <w:rPr>
          <w:rFonts w:cs="Arial"/>
          <w:lang w:eastAsia="x-none"/>
        </w:rPr>
        <w:t>Este workflow se inicia cuando el KAM quiere ponerle un precio especial a una oferta, y para ello requiere aprobación de dicho precio.</w:t>
      </w:r>
    </w:p>
    <w:p w:rsidR="009D249A" w:rsidRDefault="009D249A" w:rsidP="00767F6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9D249A" w:rsidRPr="009D249A" w:rsidRDefault="009D249A" w:rsidP="00767F60">
      <w:pPr>
        <w:spacing w:after="160" w:line="259" w:lineRule="auto"/>
        <w:jc w:val="left"/>
        <w:rPr>
          <w:rFonts w:cs="Arial"/>
          <w:lang w:eastAsia="x-none"/>
        </w:rPr>
      </w:pPr>
      <w:r>
        <w:rPr>
          <w:rFonts w:cs="Arial"/>
          <w:b/>
          <w:lang w:eastAsia="x-none"/>
        </w:rPr>
        <w:t>Destinatario</w:t>
      </w:r>
      <w:r>
        <w:rPr>
          <w:rFonts w:cs="Arial"/>
          <w:b/>
          <w:lang w:eastAsia="x-none"/>
        </w:rPr>
        <w:br/>
      </w:r>
      <w:r>
        <w:rPr>
          <w:rFonts w:cs="Arial"/>
          <w:lang w:eastAsia="x-none"/>
        </w:rPr>
        <w:t>Jefe del KAM</w:t>
      </w:r>
    </w:p>
    <w:p w:rsidR="00F90B37" w:rsidRPr="00360BBE" w:rsidRDefault="00360BBE" w:rsidP="00767F60">
      <w:pPr>
        <w:spacing w:after="160" w:line="259" w:lineRule="auto"/>
        <w:jc w:val="left"/>
        <w:rPr>
          <w:rFonts w:cs="Arial"/>
          <w:b/>
          <w:lang w:eastAsia="x-none"/>
        </w:rPr>
      </w:pPr>
      <w:r w:rsidRPr="00360BBE">
        <w:rPr>
          <w:rFonts w:cs="Arial"/>
          <w:b/>
          <w:lang w:eastAsia="x-none"/>
        </w:rPr>
        <w:t>Request-Response</w:t>
      </w:r>
    </w:p>
    <w:p w:rsidR="00F90B37" w:rsidRDefault="00360BBE" w:rsidP="00767F60">
      <w:pPr>
        <w:spacing w:after="160" w:line="259" w:lineRule="auto"/>
        <w:jc w:val="left"/>
        <w:rPr>
          <w:rFonts w:cs="Arial"/>
          <w:lang w:eastAsia="x-none"/>
        </w:rPr>
      </w:pPr>
      <w:r w:rsidRPr="00360BBE">
        <w:rPr>
          <w:noProof/>
          <w:lang w:eastAsia="es-ES"/>
        </w:rPr>
        <w:drawing>
          <wp:anchor distT="0" distB="0" distL="114300" distR="114300" simplePos="0" relativeHeight="251713536" behindDoc="0" locked="0" layoutInCell="1" allowOverlap="1" wp14:anchorId="510EC5E1" wp14:editId="3ECA214E">
            <wp:simplePos x="0" y="0"/>
            <wp:positionH relativeFrom="column">
              <wp:posOffset>-343535</wp:posOffset>
            </wp:positionH>
            <wp:positionV relativeFrom="paragraph">
              <wp:posOffset>293370</wp:posOffset>
            </wp:positionV>
            <wp:extent cx="6648450" cy="4573276"/>
            <wp:effectExtent l="0" t="0" r="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8450" cy="4573276"/>
                    </a:xfrm>
                    <a:prstGeom prst="rect">
                      <a:avLst/>
                    </a:prstGeom>
                    <a:noFill/>
                    <a:ln>
                      <a:noFill/>
                    </a:ln>
                  </pic:spPr>
                </pic:pic>
              </a:graphicData>
            </a:graphic>
          </wp:anchor>
        </w:drawing>
      </w:r>
    </w:p>
    <w:p w:rsidR="00360BBE" w:rsidRDefault="00360BBE"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F90B37" w:rsidP="00767F60">
      <w:pPr>
        <w:spacing w:after="160" w:line="259" w:lineRule="auto"/>
        <w:jc w:val="left"/>
        <w:rPr>
          <w:rFonts w:cs="Arial"/>
          <w:lang w:eastAsia="x-none"/>
        </w:rPr>
      </w:pPr>
    </w:p>
    <w:p w:rsidR="00F90B37" w:rsidRDefault="001B35D4" w:rsidP="00C944E6">
      <w:pPr>
        <w:pStyle w:val="Ttulo3"/>
      </w:pPr>
      <w:bookmarkStart w:id="96" w:name="_Toc419889216"/>
      <w:r>
        <w:t>Technical Support (WF8)</w:t>
      </w:r>
      <w:bookmarkEnd w:id="96"/>
    </w:p>
    <w:p w:rsidR="001B35D4" w:rsidRDefault="001B35D4" w:rsidP="001B35D4">
      <w:pPr>
        <w:rPr>
          <w:lang w:eastAsia="x-none"/>
        </w:rPr>
      </w:pPr>
    </w:p>
    <w:p w:rsidR="001B35D4" w:rsidRPr="001B35D4" w:rsidRDefault="001B35D4" w:rsidP="001B35D4">
      <w:pPr>
        <w:rPr>
          <w:lang w:eastAsia="x-none"/>
        </w:rPr>
      </w:pPr>
    </w:p>
    <w:p w:rsidR="004A0710" w:rsidRDefault="004A0710" w:rsidP="004A0710">
      <w:pPr>
        <w:spacing w:after="160" w:line="259" w:lineRule="auto"/>
        <w:jc w:val="left"/>
        <w:rPr>
          <w:rFonts w:cs="Arial"/>
          <w:lang w:eastAsia="x-none"/>
        </w:rPr>
      </w:pPr>
      <w:r w:rsidRPr="009D249A">
        <w:rPr>
          <w:rFonts w:cs="Arial"/>
          <w:b/>
          <w:lang w:eastAsia="x-none"/>
        </w:rPr>
        <w:t>Descripción</w:t>
      </w:r>
      <w:r>
        <w:rPr>
          <w:rFonts w:cs="Arial"/>
          <w:b/>
          <w:lang w:eastAsia="x-none"/>
        </w:rPr>
        <w:br/>
      </w:r>
      <w:r>
        <w:rPr>
          <w:rFonts w:cs="Arial"/>
          <w:lang w:eastAsia="x-none"/>
        </w:rPr>
        <w:t>Este workflow se inicia cuando el KAM necesita información sobre un tema técnico, como puede</w:t>
      </w:r>
      <w:r w:rsidR="006A5E9F">
        <w:rPr>
          <w:rFonts w:cs="Arial"/>
          <w:lang w:eastAsia="x-none"/>
        </w:rPr>
        <w:t>n</w:t>
      </w:r>
      <w:r>
        <w:rPr>
          <w:rFonts w:cs="Arial"/>
          <w:lang w:eastAsia="x-none"/>
        </w:rPr>
        <w:t xml:space="preserve"> ser</w:t>
      </w:r>
      <w:r w:rsidR="006A5E9F">
        <w:rPr>
          <w:rFonts w:cs="Arial"/>
          <w:lang w:eastAsia="x-none"/>
        </w:rPr>
        <w:t xml:space="preserve"> el</w:t>
      </w:r>
      <w:r>
        <w:rPr>
          <w:rFonts w:cs="Arial"/>
          <w:lang w:eastAsia="x-none"/>
        </w:rPr>
        <w:t xml:space="preserve"> cumplimiento de estándares, dimensiones, etc…</w:t>
      </w:r>
    </w:p>
    <w:p w:rsidR="004A0710" w:rsidRDefault="004A0710" w:rsidP="004A0710">
      <w:pPr>
        <w:spacing w:after="160" w:line="259" w:lineRule="auto"/>
        <w:jc w:val="left"/>
        <w:rPr>
          <w:rFonts w:cs="Arial"/>
          <w:lang w:eastAsia="x-none"/>
        </w:rPr>
      </w:pPr>
      <w:r>
        <w:rPr>
          <w:rFonts w:cs="Arial"/>
          <w:b/>
          <w:lang w:eastAsia="x-none"/>
        </w:rPr>
        <w:t>Solicitante</w:t>
      </w:r>
      <w:r>
        <w:rPr>
          <w:rFonts w:cs="Arial"/>
          <w:b/>
          <w:lang w:eastAsia="x-none"/>
        </w:rPr>
        <w:br/>
      </w:r>
      <w:r>
        <w:rPr>
          <w:rFonts w:cs="Arial"/>
          <w:lang w:eastAsia="x-none"/>
        </w:rPr>
        <w:t>KAM</w:t>
      </w:r>
    </w:p>
    <w:p w:rsidR="004A0710" w:rsidRPr="009D249A" w:rsidRDefault="004A0710" w:rsidP="004A0710">
      <w:pPr>
        <w:spacing w:after="160" w:line="259" w:lineRule="auto"/>
        <w:jc w:val="left"/>
        <w:rPr>
          <w:rFonts w:cs="Arial"/>
          <w:lang w:eastAsia="x-none"/>
        </w:rPr>
      </w:pPr>
      <w:r>
        <w:rPr>
          <w:rFonts w:cs="Arial"/>
          <w:b/>
          <w:lang w:eastAsia="x-none"/>
        </w:rPr>
        <w:t>Destinatario</w:t>
      </w:r>
      <w:r>
        <w:rPr>
          <w:rFonts w:cs="Arial"/>
          <w:b/>
          <w:lang w:eastAsia="x-none"/>
        </w:rPr>
        <w:br/>
      </w:r>
      <w:r w:rsidR="00F47409">
        <w:rPr>
          <w:rFonts w:cs="Arial"/>
          <w:lang w:eastAsia="x-none"/>
        </w:rPr>
        <w:t>I+D</w:t>
      </w:r>
    </w:p>
    <w:p w:rsidR="004A0710" w:rsidRPr="00360BBE" w:rsidRDefault="004A0710" w:rsidP="004A0710">
      <w:pPr>
        <w:spacing w:after="160" w:line="259" w:lineRule="auto"/>
        <w:jc w:val="left"/>
        <w:rPr>
          <w:rFonts w:cs="Arial"/>
          <w:b/>
          <w:lang w:eastAsia="x-none"/>
        </w:rPr>
      </w:pPr>
      <w:r w:rsidRPr="00360BBE">
        <w:rPr>
          <w:rFonts w:cs="Arial"/>
          <w:b/>
          <w:lang w:eastAsia="x-none"/>
        </w:rPr>
        <w:t>Request-Response</w:t>
      </w:r>
    </w:p>
    <w:p w:rsidR="00F90B37" w:rsidRDefault="00197F4D" w:rsidP="00767F60">
      <w:pPr>
        <w:spacing w:after="160" w:line="259" w:lineRule="auto"/>
        <w:jc w:val="left"/>
      </w:pPr>
      <w:r w:rsidRPr="00197F4D">
        <w:rPr>
          <w:noProof/>
          <w:lang w:eastAsia="es-ES"/>
        </w:rPr>
        <w:drawing>
          <wp:anchor distT="0" distB="0" distL="114300" distR="114300" simplePos="0" relativeHeight="251714560" behindDoc="0" locked="0" layoutInCell="1" allowOverlap="1" wp14:anchorId="3086570C" wp14:editId="2CC64013">
            <wp:simplePos x="0" y="0"/>
            <wp:positionH relativeFrom="column">
              <wp:posOffset>-334010</wp:posOffset>
            </wp:positionH>
            <wp:positionV relativeFrom="paragraph">
              <wp:posOffset>289722</wp:posOffset>
            </wp:positionV>
            <wp:extent cx="6667798" cy="36195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798" cy="3619500"/>
                    </a:xfrm>
                    <a:prstGeom prst="rect">
                      <a:avLst/>
                    </a:prstGeom>
                    <a:noFill/>
                    <a:ln>
                      <a:noFill/>
                    </a:ln>
                  </pic:spPr>
                </pic:pic>
              </a:graphicData>
            </a:graphic>
          </wp:anchor>
        </w:drawing>
      </w:r>
    </w:p>
    <w:p w:rsidR="00197F4D" w:rsidRDefault="00197F4D" w:rsidP="00767F60">
      <w:pPr>
        <w:spacing w:after="160" w:line="259" w:lineRule="auto"/>
        <w:jc w:val="left"/>
        <w:rPr>
          <w:rFonts w:cs="Arial"/>
          <w:lang w:eastAsia="x-none"/>
        </w:rPr>
      </w:pPr>
    </w:p>
    <w:p w:rsidR="00F90B37" w:rsidRDefault="00726D6F" w:rsidP="00767F60">
      <w:pPr>
        <w:spacing w:after="160" w:line="259" w:lineRule="auto"/>
        <w:jc w:val="left"/>
        <w:rPr>
          <w:rFonts w:cs="Arial"/>
          <w:lang w:eastAsia="x-none"/>
        </w:rPr>
      </w:pPr>
      <w:r w:rsidRPr="00726D6F">
        <w:rPr>
          <w:noProof/>
          <w:lang w:eastAsia="es-ES"/>
        </w:rPr>
        <w:drawing>
          <wp:anchor distT="0" distB="0" distL="114300" distR="114300" simplePos="0" relativeHeight="251715584" behindDoc="0" locked="0" layoutInCell="1" allowOverlap="1" wp14:anchorId="4A3CD92A" wp14:editId="1B640364">
            <wp:simplePos x="0" y="0"/>
            <wp:positionH relativeFrom="column">
              <wp:posOffset>-172085</wp:posOffset>
            </wp:positionH>
            <wp:positionV relativeFrom="paragraph">
              <wp:posOffset>290195</wp:posOffset>
            </wp:positionV>
            <wp:extent cx="2305050" cy="571500"/>
            <wp:effectExtent l="0" t="0" r="0"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0505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A017F6">
      <w:pPr>
        <w:jc w:val="left"/>
        <w:rPr>
          <w:rFonts w:cs="Arial"/>
          <w:lang w:eastAsia="x-none"/>
        </w:rPr>
      </w:pPr>
    </w:p>
    <w:p w:rsidR="001B0CD4" w:rsidRDefault="001B0CD4" w:rsidP="00C944E6">
      <w:pPr>
        <w:pStyle w:val="Ttulo3"/>
      </w:pPr>
      <w:bookmarkStart w:id="97" w:name="_Toc419889217"/>
      <w:r>
        <w:t>Delivery Times (WF9)</w:t>
      </w:r>
      <w:bookmarkEnd w:id="97"/>
    </w:p>
    <w:p w:rsidR="001B0CD4" w:rsidRDefault="001B0CD4" w:rsidP="001B0CD4"/>
    <w:p w:rsidR="001B0CD4" w:rsidRDefault="001B0CD4" w:rsidP="001B0CD4"/>
    <w:p w:rsidR="001B0CD4" w:rsidRDefault="001B0CD4" w:rsidP="001B0CD4">
      <w:pPr>
        <w:rPr>
          <w:b/>
        </w:rPr>
      </w:pPr>
      <w:r w:rsidRPr="001B0CD4">
        <w:rPr>
          <w:b/>
        </w:rPr>
        <w:t>Descripción</w:t>
      </w:r>
    </w:p>
    <w:p w:rsidR="001B0CD4" w:rsidRPr="00B75F0A" w:rsidRDefault="00B75F0A" w:rsidP="001B0CD4">
      <w:r w:rsidRPr="00B75F0A">
        <w:t>Este workflow se inicia cuando el KAM quiere solicitar a logística una estimación de plazos de entrega.</w:t>
      </w:r>
    </w:p>
    <w:p w:rsidR="001B0CD4" w:rsidRDefault="001B0CD4" w:rsidP="001B0CD4">
      <w:pPr>
        <w:rPr>
          <w:b/>
        </w:rPr>
      </w:pPr>
    </w:p>
    <w:p w:rsidR="001B0CD4" w:rsidRDefault="001B0CD4" w:rsidP="001B0CD4">
      <w:pPr>
        <w:rPr>
          <w:b/>
        </w:rPr>
      </w:pPr>
      <w:r>
        <w:rPr>
          <w:b/>
        </w:rPr>
        <w:t>Solicitante</w:t>
      </w:r>
    </w:p>
    <w:p w:rsidR="001B0CD4" w:rsidRDefault="001B0CD4" w:rsidP="001B0CD4">
      <w:r>
        <w:t>KAM</w:t>
      </w:r>
    </w:p>
    <w:p w:rsidR="001B0CD4" w:rsidRDefault="001B0CD4" w:rsidP="001B0CD4"/>
    <w:p w:rsidR="001B0CD4" w:rsidRDefault="001B0CD4" w:rsidP="001B0CD4">
      <w:pPr>
        <w:rPr>
          <w:b/>
        </w:rPr>
      </w:pPr>
      <w:r>
        <w:rPr>
          <w:b/>
        </w:rPr>
        <w:t>Destinatario</w:t>
      </w:r>
    </w:p>
    <w:p w:rsidR="00124A27" w:rsidRDefault="0087568A" w:rsidP="001B0CD4">
      <w:r>
        <w:t>Cristina Medrano</w:t>
      </w:r>
    </w:p>
    <w:p w:rsidR="00124A27" w:rsidRDefault="00124A27" w:rsidP="001B0CD4"/>
    <w:p w:rsidR="00124A27" w:rsidRDefault="00124A27" w:rsidP="001B0CD4">
      <w:pPr>
        <w:rPr>
          <w:b/>
        </w:rPr>
      </w:pPr>
      <w:r>
        <w:rPr>
          <w:b/>
        </w:rPr>
        <w:t>Request-Response</w:t>
      </w:r>
    </w:p>
    <w:p w:rsidR="00124A27" w:rsidRDefault="00124A27" w:rsidP="001B0CD4">
      <w:pPr>
        <w:rPr>
          <w:b/>
        </w:rPr>
      </w:pPr>
    </w:p>
    <w:p w:rsidR="0011522C" w:rsidRDefault="0011522C" w:rsidP="001B0CD4">
      <w:r w:rsidRPr="0011522C">
        <w:rPr>
          <w:noProof/>
          <w:lang w:eastAsia="es-ES"/>
        </w:rPr>
        <w:drawing>
          <wp:anchor distT="0" distB="0" distL="114300" distR="114300" simplePos="0" relativeHeight="251716608" behindDoc="0" locked="0" layoutInCell="1" allowOverlap="1" wp14:anchorId="5AF26C25" wp14:editId="212BB2BE">
            <wp:simplePos x="0" y="0"/>
            <wp:positionH relativeFrom="column">
              <wp:posOffset>-353060</wp:posOffset>
            </wp:positionH>
            <wp:positionV relativeFrom="paragraph">
              <wp:posOffset>177800</wp:posOffset>
            </wp:positionV>
            <wp:extent cx="6686550" cy="5019166"/>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86550" cy="5019166"/>
                    </a:xfrm>
                    <a:prstGeom prst="rect">
                      <a:avLst/>
                    </a:prstGeom>
                    <a:noFill/>
                    <a:ln>
                      <a:noFill/>
                    </a:ln>
                  </pic:spPr>
                </pic:pic>
              </a:graphicData>
            </a:graphic>
          </wp:anchor>
        </w:drawing>
      </w:r>
    </w:p>
    <w:p w:rsidR="0011522C" w:rsidRDefault="0011522C" w:rsidP="001B0CD4"/>
    <w:p w:rsidR="0011522C" w:rsidRDefault="0011522C" w:rsidP="001B0CD4"/>
    <w:p w:rsidR="0011522C" w:rsidRDefault="0011522C" w:rsidP="001B0CD4"/>
    <w:p w:rsidR="0011522C" w:rsidRDefault="0011522C" w:rsidP="001B0CD4"/>
    <w:p w:rsidR="0011522C" w:rsidRDefault="0011522C" w:rsidP="00C944E6">
      <w:pPr>
        <w:pStyle w:val="Ttulo3"/>
      </w:pPr>
      <w:bookmarkStart w:id="98" w:name="_Toc419889218"/>
      <w:r>
        <w:t>Financial Credit (WF10)</w:t>
      </w:r>
      <w:bookmarkEnd w:id="98"/>
    </w:p>
    <w:p w:rsidR="0011522C" w:rsidRDefault="0011522C" w:rsidP="0011522C"/>
    <w:p w:rsidR="00C944E6" w:rsidRDefault="00C944E6" w:rsidP="0011522C"/>
    <w:p w:rsidR="0011522C" w:rsidRDefault="0011522C" w:rsidP="0011522C">
      <w:pPr>
        <w:rPr>
          <w:b/>
        </w:rPr>
      </w:pPr>
      <w:r w:rsidRPr="0011522C">
        <w:rPr>
          <w:b/>
        </w:rPr>
        <w:t>Descripción</w:t>
      </w:r>
    </w:p>
    <w:p w:rsidR="0011522C" w:rsidRPr="0011522C" w:rsidRDefault="0011522C" w:rsidP="0011522C">
      <w:r>
        <w:t>Este workflow se inicia cuando el KAM requiere aprobación por parte de financiero para establecer el límite de crédito de una oferta.</w:t>
      </w:r>
    </w:p>
    <w:p w:rsidR="0011522C" w:rsidRDefault="0011522C" w:rsidP="0011522C">
      <w:pPr>
        <w:rPr>
          <w:b/>
        </w:rPr>
      </w:pPr>
    </w:p>
    <w:p w:rsidR="0011522C" w:rsidRDefault="0011522C" w:rsidP="0011522C">
      <w:pPr>
        <w:rPr>
          <w:b/>
        </w:rPr>
      </w:pPr>
      <w:r>
        <w:rPr>
          <w:b/>
        </w:rPr>
        <w:t>Solicitante</w:t>
      </w:r>
    </w:p>
    <w:p w:rsidR="0011522C" w:rsidRPr="0011522C" w:rsidRDefault="0011522C" w:rsidP="0011522C">
      <w:r w:rsidRPr="0011522C">
        <w:t>KAM</w:t>
      </w:r>
    </w:p>
    <w:p w:rsidR="0011522C" w:rsidRDefault="0011522C" w:rsidP="0011522C">
      <w:pPr>
        <w:rPr>
          <w:b/>
        </w:rPr>
      </w:pPr>
    </w:p>
    <w:p w:rsidR="0011522C" w:rsidRDefault="0011522C" w:rsidP="0011522C">
      <w:pPr>
        <w:rPr>
          <w:b/>
        </w:rPr>
      </w:pPr>
      <w:r>
        <w:rPr>
          <w:b/>
        </w:rPr>
        <w:t>Destinatario</w:t>
      </w:r>
    </w:p>
    <w:p w:rsidR="0011522C" w:rsidRPr="0011522C" w:rsidRDefault="0011522C" w:rsidP="0011522C">
      <w:r w:rsidRPr="0011522C">
        <w:t>Financiero</w:t>
      </w:r>
    </w:p>
    <w:p w:rsidR="00534A1B" w:rsidRDefault="00534A1B" w:rsidP="0011522C">
      <w:pPr>
        <w:rPr>
          <w:b/>
        </w:rPr>
      </w:pPr>
    </w:p>
    <w:p w:rsidR="00534A1B" w:rsidRDefault="00534A1B" w:rsidP="0011522C">
      <w:pPr>
        <w:rPr>
          <w:b/>
        </w:rPr>
      </w:pPr>
      <w:r>
        <w:rPr>
          <w:b/>
        </w:rPr>
        <w:t>Request-Response</w:t>
      </w:r>
    </w:p>
    <w:p w:rsidR="00534A1B" w:rsidRDefault="00534A1B" w:rsidP="0011522C">
      <w:pPr>
        <w:rPr>
          <w:b/>
        </w:rPr>
      </w:pPr>
    </w:p>
    <w:p w:rsidR="00534A1B" w:rsidRDefault="00513B0B" w:rsidP="0011522C">
      <w:r w:rsidRPr="00513B0B">
        <w:rPr>
          <w:noProof/>
          <w:lang w:eastAsia="es-ES"/>
        </w:rPr>
        <w:drawing>
          <wp:anchor distT="0" distB="0" distL="114300" distR="114300" simplePos="0" relativeHeight="251717632" behindDoc="0" locked="0" layoutInCell="1" allowOverlap="1" wp14:anchorId="7B281363" wp14:editId="4B7CAEEE">
            <wp:simplePos x="0" y="0"/>
            <wp:positionH relativeFrom="column">
              <wp:posOffset>-334010</wp:posOffset>
            </wp:positionH>
            <wp:positionV relativeFrom="paragraph">
              <wp:posOffset>177800</wp:posOffset>
            </wp:positionV>
            <wp:extent cx="6696773" cy="3095625"/>
            <wp:effectExtent l="0" t="0" r="889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96773" cy="3095625"/>
                    </a:xfrm>
                    <a:prstGeom prst="rect">
                      <a:avLst/>
                    </a:prstGeom>
                    <a:noFill/>
                    <a:ln>
                      <a:noFill/>
                    </a:ln>
                  </pic:spPr>
                </pic:pic>
              </a:graphicData>
            </a:graphic>
          </wp:anchor>
        </w:drawing>
      </w: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11522C">
      <w:pPr>
        <w:rPr>
          <w:b/>
        </w:rPr>
      </w:pPr>
    </w:p>
    <w:p w:rsidR="00DE6FD7" w:rsidRDefault="00DE6FD7" w:rsidP="00C944E6">
      <w:pPr>
        <w:pStyle w:val="Ttulo3"/>
      </w:pPr>
      <w:bookmarkStart w:id="99" w:name="_Toc419889219"/>
      <w:r>
        <w:t>Item Price Double-Check (WF11)</w:t>
      </w:r>
      <w:bookmarkEnd w:id="99"/>
    </w:p>
    <w:p w:rsidR="00DE6FD7" w:rsidRDefault="00DE6FD7" w:rsidP="00DE6FD7"/>
    <w:p w:rsidR="00CF73FD" w:rsidRDefault="00CF73FD" w:rsidP="00DE6FD7"/>
    <w:p w:rsidR="00DE6FD7" w:rsidRDefault="00DE6FD7" w:rsidP="00DE6FD7">
      <w:pPr>
        <w:rPr>
          <w:b/>
        </w:rPr>
      </w:pPr>
      <w:r w:rsidRPr="00DE6FD7">
        <w:rPr>
          <w:b/>
        </w:rPr>
        <w:t>Descripción</w:t>
      </w:r>
    </w:p>
    <w:p w:rsidR="00DE6FD7" w:rsidRDefault="00DE6FD7" w:rsidP="00DE6FD7">
      <w:pPr>
        <w:rPr>
          <w:color w:val="FF0000"/>
        </w:rPr>
      </w:pPr>
      <w:r w:rsidRPr="00DE6FD7">
        <w:rPr>
          <w:color w:val="FF0000"/>
        </w:rPr>
        <w:t xml:space="preserve">Este workflow se inicia </w:t>
      </w:r>
    </w:p>
    <w:p w:rsidR="00DE6FD7" w:rsidRDefault="00DE6FD7" w:rsidP="00DE6FD7">
      <w:pPr>
        <w:rPr>
          <w:color w:val="FF0000"/>
        </w:rPr>
      </w:pPr>
    </w:p>
    <w:p w:rsidR="00DE6FD7" w:rsidRDefault="00DE6FD7" w:rsidP="00DE6FD7">
      <w:pPr>
        <w:rPr>
          <w:b/>
        </w:rPr>
      </w:pPr>
      <w:r w:rsidRPr="00DE6FD7">
        <w:rPr>
          <w:b/>
        </w:rPr>
        <w:t>Solicitante</w:t>
      </w:r>
    </w:p>
    <w:p w:rsidR="00DE6FD7" w:rsidRDefault="00DE6FD7" w:rsidP="00DE6FD7">
      <w:r>
        <w:t>KAM</w:t>
      </w:r>
    </w:p>
    <w:p w:rsidR="00DE6FD7" w:rsidRDefault="00DE6FD7" w:rsidP="00DE6FD7"/>
    <w:p w:rsidR="00DE6FD7" w:rsidRDefault="00DE6FD7" w:rsidP="00DE6FD7">
      <w:pPr>
        <w:rPr>
          <w:b/>
        </w:rPr>
      </w:pPr>
      <w:r>
        <w:rPr>
          <w:b/>
        </w:rPr>
        <w:t>Destinatario</w:t>
      </w:r>
    </w:p>
    <w:p w:rsidR="00476703" w:rsidRDefault="00476703" w:rsidP="00DE6FD7">
      <w:r>
        <w:t>…</w:t>
      </w:r>
    </w:p>
    <w:p w:rsidR="00DA365C" w:rsidRDefault="00DA365C" w:rsidP="00DE6FD7">
      <w:pPr>
        <w:rPr>
          <w:b/>
        </w:rPr>
      </w:pPr>
    </w:p>
    <w:p w:rsidR="00DA365C" w:rsidRDefault="00DA365C" w:rsidP="00DE6FD7">
      <w:pPr>
        <w:rPr>
          <w:b/>
        </w:rPr>
      </w:pPr>
      <w:r>
        <w:rPr>
          <w:b/>
        </w:rPr>
        <w:t>Request-Response</w:t>
      </w:r>
    </w:p>
    <w:p w:rsidR="00C944E6" w:rsidRDefault="00DA365C" w:rsidP="00DE6FD7">
      <w:r>
        <w:t>…</w:t>
      </w:r>
    </w:p>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C944E6" w:rsidRDefault="00C944E6" w:rsidP="00DE6FD7"/>
    <w:p w:rsidR="00F90B37" w:rsidRPr="00DE6FD7" w:rsidRDefault="00F90B37" w:rsidP="00DE6FD7">
      <w:pPr>
        <w:rPr>
          <w:b/>
        </w:rPr>
      </w:pPr>
      <w:r w:rsidRPr="00DE6FD7">
        <w:rPr>
          <w:b/>
        </w:rPr>
        <w:br w:type="page"/>
      </w:r>
    </w:p>
    <w:p w:rsidR="00F90B37" w:rsidRPr="00767F60" w:rsidRDefault="00F90B37" w:rsidP="00767F60">
      <w:pPr>
        <w:spacing w:after="160" w:line="259" w:lineRule="auto"/>
        <w:jc w:val="left"/>
        <w:rPr>
          <w:rFonts w:cs="Arial"/>
          <w:lang w:eastAsia="x-none"/>
        </w:rPr>
      </w:pPr>
    </w:p>
    <w:p w:rsidR="00767F60" w:rsidRPr="00767F60" w:rsidRDefault="00767F60" w:rsidP="00B207FC">
      <w:pPr>
        <w:pStyle w:val="Ttulo2"/>
      </w:pPr>
      <w:bookmarkStart w:id="100" w:name="_Toc416440201"/>
      <w:bookmarkStart w:id="101" w:name="_Toc416440306"/>
      <w:bookmarkStart w:id="102" w:name="_Toc416442278"/>
      <w:bookmarkStart w:id="103" w:name="_Toc416449163"/>
      <w:bookmarkStart w:id="104" w:name="_Toc419180687"/>
      <w:bookmarkStart w:id="105" w:name="_Toc419889220"/>
      <w:bookmarkEnd w:id="100"/>
      <w:bookmarkEnd w:id="101"/>
      <w:bookmarkEnd w:id="102"/>
      <w:bookmarkEnd w:id="103"/>
      <w:r w:rsidRPr="00767F60">
        <w:t>ACTIVIDAD: Proyecto</w:t>
      </w:r>
      <w:bookmarkEnd w:id="104"/>
      <w:bookmarkEnd w:id="105"/>
      <w:r w:rsidRPr="00767F60">
        <w:t xml:space="preserve"> </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CF73FD">
        <w:rPr>
          <w:rFonts w:cs="Arial"/>
          <w:b/>
          <w:lang w:eastAsia="x-none"/>
        </w:rPr>
        <w:t>3</w:t>
      </w:r>
      <w:r w:rsidRPr="00767F60">
        <w:rPr>
          <w:rFonts w:cs="Arial"/>
          <w:b/>
          <w:lang w:eastAsia="x-none"/>
        </w:rPr>
        <w:t>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06" w:name="_Toc416440203"/>
      <w:bookmarkStart w:id="107" w:name="_Toc416440308"/>
      <w:bookmarkStart w:id="108" w:name="_Toc416442280"/>
      <w:bookmarkStart w:id="109" w:name="_Toc416449165"/>
      <w:bookmarkStart w:id="110" w:name="_Toc416686062"/>
      <w:bookmarkStart w:id="111" w:name="_Toc416686303"/>
      <w:bookmarkStart w:id="112" w:name="_Toc416695925"/>
      <w:bookmarkStart w:id="113" w:name="_Toc416699751"/>
      <w:bookmarkStart w:id="114" w:name="_Toc419180688"/>
      <w:bookmarkEnd w:id="106"/>
      <w:bookmarkEnd w:id="107"/>
      <w:bookmarkEnd w:id="108"/>
      <w:bookmarkEnd w:id="109"/>
      <w:bookmarkEnd w:id="110"/>
      <w:bookmarkEnd w:id="111"/>
      <w:bookmarkEnd w:id="112"/>
      <w:bookmarkEnd w:id="113"/>
      <w:bookmarkEnd w:id="114"/>
    </w:p>
    <w:p w:rsidR="00767F60" w:rsidRPr="00767F60" w:rsidRDefault="00767F60" w:rsidP="00B207FC">
      <w:pPr>
        <w:pStyle w:val="Ttulo3"/>
      </w:pPr>
      <w:bookmarkStart w:id="115" w:name="_Toc419180689"/>
      <w:bookmarkStart w:id="116" w:name="_Toc419889221"/>
      <w:r w:rsidRPr="00767F60">
        <w:t>Descripción</w:t>
      </w:r>
      <w:bookmarkEnd w:id="115"/>
      <w:bookmarkEnd w:id="116"/>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17" w:name="_Toc419180690"/>
      <w:bookmarkStart w:id="118" w:name="_Toc419889222"/>
      <w:r w:rsidRPr="00767F60">
        <w:t>Pasos</w:t>
      </w:r>
      <w:bookmarkEnd w:id="117"/>
      <w:bookmarkEnd w:id="11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CF73FD" w:rsidP="00767F60">
      <w:pPr>
        <w:spacing w:after="160" w:line="259" w:lineRule="auto"/>
        <w:jc w:val="left"/>
        <w:rPr>
          <w:rFonts w:cs="Arial"/>
          <w:lang w:eastAsia="x-none"/>
        </w:rPr>
      </w:pPr>
      <w:r w:rsidRPr="00CF73FD">
        <w:rPr>
          <w:noProof/>
          <w:lang w:eastAsia="es-ES"/>
        </w:rPr>
        <w:drawing>
          <wp:anchor distT="0" distB="0" distL="114300" distR="114300" simplePos="0" relativeHeight="251720704" behindDoc="0" locked="0" layoutInCell="1" allowOverlap="1" wp14:anchorId="5ABB3826" wp14:editId="5B65F1E1">
            <wp:simplePos x="0" y="0"/>
            <wp:positionH relativeFrom="column">
              <wp:posOffset>1744257</wp:posOffset>
            </wp:positionH>
            <wp:positionV relativeFrom="paragraph">
              <wp:posOffset>290830</wp:posOffset>
            </wp:positionV>
            <wp:extent cx="2727325" cy="1009015"/>
            <wp:effectExtent l="0" t="0" r="0" b="63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7325" cy="1009015"/>
                    </a:xfrm>
                    <a:prstGeom prst="rect">
                      <a:avLst/>
                    </a:prstGeom>
                    <a:noFill/>
                    <a:ln>
                      <a:noFill/>
                    </a:ln>
                  </pic:spPr>
                </pic:pic>
              </a:graphicData>
            </a:graphic>
          </wp:anchor>
        </w:drawing>
      </w:r>
    </w:p>
    <w:p w:rsidR="00767F60" w:rsidRDefault="00767F60" w:rsidP="00767F60">
      <w:pPr>
        <w:spacing w:after="160" w:line="259" w:lineRule="auto"/>
        <w:jc w:val="left"/>
        <w:rPr>
          <w:rFonts w:cs="Arial"/>
          <w:lang w:eastAsia="x-none"/>
        </w:rPr>
      </w:pPr>
    </w:p>
    <w:p w:rsidR="002E7F27" w:rsidRPr="00767F60" w:rsidRDefault="002E7F27" w:rsidP="00767F60">
      <w:pPr>
        <w:spacing w:after="160" w:line="259" w:lineRule="auto"/>
        <w:jc w:val="left"/>
        <w:rPr>
          <w:rFonts w:cs="Arial"/>
          <w:lang w:eastAsia="x-none"/>
        </w:rPr>
      </w:pPr>
    </w:p>
    <w:p w:rsidR="00767F60" w:rsidRPr="00767F60" w:rsidRDefault="00767F60" w:rsidP="00B207FC">
      <w:pPr>
        <w:pStyle w:val="Ttulo3"/>
      </w:pPr>
      <w:bookmarkStart w:id="119" w:name="_Toc419180691"/>
      <w:bookmarkStart w:id="120" w:name="_Toc419889223"/>
      <w:r w:rsidRPr="00767F60">
        <w:t>Origen y destino</w:t>
      </w:r>
      <w:bookmarkEnd w:id="119"/>
      <w:bookmarkEnd w:id="120"/>
    </w:p>
    <w:p w:rsidR="0028379D" w:rsidRDefault="0028379D"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1" w:name="_Toc419180692"/>
      <w:bookmarkStart w:id="122" w:name="_Toc419889224"/>
      <w:r w:rsidRPr="00767F60">
        <w:t>Áreas involucradas</w:t>
      </w:r>
      <w:bookmarkEnd w:id="121"/>
      <w:bookmarkEnd w:id="12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2E7F27" w:rsidP="00767F60">
      <w:pPr>
        <w:spacing w:after="160" w:line="259" w:lineRule="auto"/>
        <w:jc w:val="left"/>
        <w:rPr>
          <w:rFonts w:cs="Arial"/>
          <w:lang w:eastAsia="x-none"/>
        </w:rPr>
      </w:pPr>
      <w:r w:rsidRPr="002E7F27">
        <w:rPr>
          <w:noProof/>
          <w:lang w:eastAsia="es-ES"/>
        </w:rPr>
        <w:drawing>
          <wp:inline distT="0" distB="0" distL="0" distR="0">
            <wp:extent cx="5849620" cy="1140458"/>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9620" cy="1140458"/>
                    </a:xfrm>
                    <a:prstGeom prst="rect">
                      <a:avLst/>
                    </a:prstGeom>
                    <a:noFill/>
                    <a:ln>
                      <a:noFill/>
                    </a:ln>
                  </pic:spPr>
                </pic:pic>
              </a:graphicData>
            </a:graphic>
          </wp:inline>
        </w:drawing>
      </w:r>
    </w:p>
    <w:p w:rsidR="00767F60" w:rsidRDefault="00767F60" w:rsidP="00767F60">
      <w:pPr>
        <w:spacing w:after="160" w:line="259" w:lineRule="auto"/>
        <w:jc w:val="left"/>
        <w:rPr>
          <w:rFonts w:cs="Arial"/>
          <w:lang w:eastAsia="x-none"/>
        </w:rPr>
      </w:pPr>
    </w:p>
    <w:p w:rsidR="005E54FB" w:rsidRPr="00767F60" w:rsidRDefault="005E54FB" w:rsidP="00767F60">
      <w:pPr>
        <w:spacing w:after="160" w:line="259" w:lineRule="auto"/>
        <w:jc w:val="left"/>
        <w:rPr>
          <w:rFonts w:cs="Arial"/>
          <w:lang w:eastAsia="x-none"/>
        </w:rPr>
      </w:pPr>
    </w:p>
    <w:p w:rsidR="00767F60" w:rsidRPr="00767F60" w:rsidRDefault="00767F60" w:rsidP="00B207FC">
      <w:pPr>
        <w:pStyle w:val="Ttulo3"/>
      </w:pPr>
      <w:bookmarkStart w:id="123" w:name="_Toc419180693"/>
      <w:bookmarkStart w:id="124" w:name="_Toc419889225"/>
      <w:r w:rsidRPr="00767F60">
        <w:t>Diagrama general</w:t>
      </w:r>
      <w:bookmarkEnd w:id="123"/>
      <w:bookmarkEnd w:id="12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9A1CBA" w:rsidP="00767F60">
      <w:pPr>
        <w:jc w:val="left"/>
        <w:rPr>
          <w:rFonts w:cs="Arial"/>
          <w:lang w:eastAsia="x-none"/>
        </w:rPr>
      </w:pPr>
      <w:r>
        <w:rPr>
          <w:rFonts w:cs="Arial"/>
          <w:noProof/>
          <w:lang w:eastAsia="es-ES"/>
        </w:rPr>
        <w:drawing>
          <wp:inline distT="0" distB="0" distL="0" distR="0">
            <wp:extent cx="5849620" cy="410337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ta_30-proyecto.png"/>
                    <pic:cNvPicPr/>
                  </pic:nvPicPr>
                  <pic:blipFill>
                    <a:blip r:embed="rId30">
                      <a:extLst>
                        <a:ext uri="{28A0092B-C50C-407E-A947-70E740481C1C}">
                          <a14:useLocalDpi xmlns:a14="http://schemas.microsoft.com/office/drawing/2010/main" val="0"/>
                        </a:ext>
                      </a:extLst>
                    </a:blip>
                    <a:stretch>
                      <a:fillRect/>
                    </a:stretch>
                  </pic:blipFill>
                  <pic:spPr>
                    <a:xfrm>
                      <a:off x="0" y="0"/>
                      <a:ext cx="5849620" cy="4103370"/>
                    </a:xfrm>
                    <a:prstGeom prst="rect">
                      <a:avLst/>
                    </a:prstGeom>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5E54FB" w:rsidRPr="00767F60" w:rsidRDefault="005E54FB" w:rsidP="00767F60">
      <w:pPr>
        <w:jc w:val="left"/>
        <w:rPr>
          <w:rFonts w:cs="Arial"/>
          <w:lang w:eastAsia="x-none"/>
        </w:rPr>
      </w:pPr>
    </w:p>
    <w:p w:rsidR="00767F60" w:rsidRPr="00767F60" w:rsidRDefault="00767F60" w:rsidP="00B207FC">
      <w:pPr>
        <w:pStyle w:val="Ttulo3"/>
      </w:pPr>
      <w:bookmarkStart w:id="125" w:name="_Toc419180694"/>
      <w:bookmarkStart w:id="126" w:name="_Toc419889226"/>
      <w:r w:rsidRPr="00767F60">
        <w:t>Herramientas</w:t>
      </w:r>
      <w:bookmarkEnd w:id="125"/>
      <w:bookmarkEnd w:id="12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451212" w:rsidP="00451212">
      <w:pPr>
        <w:tabs>
          <w:tab w:val="left" w:pos="1937"/>
        </w:tabs>
        <w:jc w:val="left"/>
        <w:rPr>
          <w:rFonts w:cs="Arial"/>
          <w:lang w:eastAsia="x-none"/>
        </w:rPr>
      </w:pPr>
      <w:r>
        <w:rPr>
          <w:rFonts w:cs="Arial"/>
          <w:lang w:eastAsia="x-none"/>
        </w:rPr>
        <w:tab/>
      </w: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3"/>
      </w:pPr>
      <w:bookmarkStart w:id="127" w:name="_Toc419180695"/>
      <w:bookmarkStart w:id="128" w:name="_Toc419889227"/>
      <w:r w:rsidRPr="00767F60">
        <w:t>Documentos</w:t>
      </w:r>
      <w:bookmarkEnd w:id="127"/>
      <w:bookmarkEnd w:id="128"/>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28379D">
      <w:pPr>
        <w:pStyle w:val="Ttulo3"/>
      </w:pPr>
      <w:bookmarkStart w:id="129" w:name="_Toc419180696"/>
      <w:bookmarkStart w:id="130" w:name="_Toc419889228"/>
      <w:r w:rsidRPr="00767F60">
        <w:t xml:space="preserve">Dependencias y </w:t>
      </w:r>
      <w:r w:rsidRPr="0028379D">
        <w:t>limitaciones</w:t>
      </w:r>
      <w:bookmarkEnd w:id="129"/>
      <w:bookmarkEnd w:id="130"/>
    </w:p>
    <w:p w:rsidR="005C294A" w:rsidRDefault="005C294A"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B207FC">
      <w:pPr>
        <w:pStyle w:val="Ttulo2"/>
      </w:pPr>
      <w:bookmarkStart w:id="131" w:name="_Toc416442289"/>
      <w:bookmarkStart w:id="132" w:name="_Toc416449174"/>
      <w:bookmarkStart w:id="133" w:name="_Toc416686071"/>
      <w:bookmarkStart w:id="134" w:name="_Toc419180697"/>
      <w:bookmarkStart w:id="135" w:name="_Toc419889229"/>
      <w:bookmarkEnd w:id="131"/>
      <w:bookmarkEnd w:id="132"/>
      <w:bookmarkEnd w:id="133"/>
      <w:r w:rsidRPr="00767F60">
        <w:t>ACTIVIDAD: Garantía</w:t>
      </w:r>
      <w:bookmarkEnd w:id="134"/>
      <w:bookmarkEnd w:id="13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w:t>
      </w:r>
      <w:r w:rsidR="00451212">
        <w:rPr>
          <w:rFonts w:cs="Arial"/>
          <w:b/>
          <w:lang w:eastAsia="x-none"/>
        </w:rPr>
        <w:t>4</w:t>
      </w:r>
      <w:r w:rsidRPr="00767F60">
        <w:rPr>
          <w:rFonts w:cs="Arial"/>
          <w:b/>
          <w:lang w:eastAsia="x-none"/>
        </w:rPr>
        <w:t>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36" w:name="_Toc416449176"/>
      <w:bookmarkStart w:id="137" w:name="_Toc416686073"/>
      <w:bookmarkStart w:id="138" w:name="_Toc416686313"/>
      <w:bookmarkStart w:id="139" w:name="_Toc416695935"/>
      <w:bookmarkStart w:id="140" w:name="_Toc416699761"/>
      <w:bookmarkStart w:id="141" w:name="_Toc419180698"/>
      <w:bookmarkEnd w:id="136"/>
      <w:bookmarkEnd w:id="137"/>
      <w:bookmarkEnd w:id="138"/>
      <w:bookmarkEnd w:id="139"/>
      <w:bookmarkEnd w:id="140"/>
      <w:bookmarkEnd w:id="141"/>
    </w:p>
    <w:p w:rsidR="00767F60" w:rsidRPr="00767F60" w:rsidRDefault="00767F60" w:rsidP="00B207FC">
      <w:pPr>
        <w:pStyle w:val="Ttulo3"/>
      </w:pPr>
      <w:bookmarkStart w:id="142" w:name="_Toc419180699"/>
      <w:bookmarkStart w:id="143" w:name="_Toc419889230"/>
      <w:r w:rsidRPr="00767F60">
        <w:t>Descripción</w:t>
      </w:r>
      <w:bookmarkEnd w:id="142"/>
      <w:bookmarkEnd w:id="14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w:t>
      </w:r>
      <w:r w:rsidR="00451212">
        <w:rPr>
          <w:rFonts w:cs="Arial"/>
          <w:lang w:eastAsia="x-none"/>
        </w:rPr>
        <w:t>4</w:t>
      </w:r>
      <w:r w:rsidRPr="00767F60">
        <w:rPr>
          <w:rFonts w:cs="Arial"/>
          <w:lang w:eastAsia="x-none"/>
        </w:rPr>
        <w:t>0.05) y se finaliza la actividad.</w:t>
      </w:r>
    </w:p>
    <w:p w:rsidR="00767F60" w:rsidRPr="00767F60" w:rsidRDefault="00767F60" w:rsidP="00767F60">
      <w:pPr>
        <w:jc w:val="left"/>
        <w:rPr>
          <w:rFonts w:cs="Arial"/>
          <w:lang w:eastAsia="x-none"/>
        </w:rPr>
      </w:pPr>
    </w:p>
    <w:p w:rsidR="00767F60" w:rsidRPr="00767F60" w:rsidRDefault="00767F60" w:rsidP="00B207FC">
      <w:pPr>
        <w:pStyle w:val="Ttulo3"/>
      </w:pPr>
      <w:bookmarkStart w:id="144" w:name="_Toc419180700"/>
      <w:bookmarkStart w:id="145" w:name="_Toc419889231"/>
      <w:r w:rsidRPr="00767F60">
        <w:t>Pasos</w:t>
      </w:r>
      <w:bookmarkEnd w:id="144"/>
      <w:bookmarkEnd w:id="14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593E75" w:rsidP="00451212">
      <w:pPr>
        <w:jc w:val="center"/>
        <w:rPr>
          <w:rFonts w:cs="Arial"/>
          <w:lang w:eastAsia="x-none"/>
        </w:rPr>
      </w:pPr>
      <w:r w:rsidRPr="00593E75">
        <w:rPr>
          <w:noProof/>
          <w:lang w:eastAsia="es-ES"/>
        </w:rPr>
        <w:drawing>
          <wp:inline distT="0" distB="0" distL="0" distR="0">
            <wp:extent cx="2538095" cy="441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8095" cy="441325"/>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6" w:name="_Toc419180701"/>
      <w:bookmarkStart w:id="147" w:name="_Toc419889232"/>
      <w:r w:rsidRPr="00767F60">
        <w:t>Origen y destino</w:t>
      </w:r>
      <w:bookmarkEnd w:id="146"/>
      <w:bookmarkEnd w:id="147"/>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48" w:name="_Toc419180702"/>
      <w:bookmarkStart w:id="149" w:name="_Toc419889233"/>
      <w:r w:rsidRPr="00767F60">
        <w:t>Áreas involucradas</w:t>
      </w:r>
      <w:bookmarkEnd w:id="148"/>
      <w:bookmarkEnd w:id="14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42892" w:rsidP="00767F60">
      <w:pPr>
        <w:jc w:val="left"/>
        <w:rPr>
          <w:rFonts w:cs="Arial"/>
          <w:lang w:eastAsia="x-none"/>
        </w:rPr>
      </w:pPr>
      <w:r w:rsidRPr="00593E75">
        <w:rPr>
          <w:noProof/>
          <w:lang w:eastAsia="es-ES"/>
        </w:rPr>
        <w:drawing>
          <wp:anchor distT="0" distB="0" distL="114300" distR="114300" simplePos="0" relativeHeight="251722752" behindDoc="0" locked="0" layoutInCell="1" allowOverlap="1" wp14:anchorId="54C06875" wp14:editId="7474416B">
            <wp:simplePos x="0" y="0"/>
            <wp:positionH relativeFrom="column">
              <wp:posOffset>-130403</wp:posOffset>
            </wp:positionH>
            <wp:positionV relativeFrom="paragraph">
              <wp:posOffset>347980</wp:posOffset>
            </wp:positionV>
            <wp:extent cx="6249854" cy="621792"/>
            <wp:effectExtent l="0" t="0" r="0" b="6985"/>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49854" cy="621792"/>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42892">
      <w:pP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B207FC">
      <w:pPr>
        <w:pStyle w:val="Ttulo3"/>
      </w:pPr>
      <w:bookmarkStart w:id="150" w:name="_Toc419180703"/>
      <w:bookmarkStart w:id="151" w:name="_Toc419889234"/>
      <w:r w:rsidRPr="00767F60">
        <w:t>Diagrama general</w:t>
      </w:r>
      <w:bookmarkEnd w:id="150"/>
      <w:bookmarkEnd w:id="15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305558" w:rsidP="00767F60">
      <w:pPr>
        <w:jc w:val="center"/>
        <w:rPr>
          <w:rFonts w:cs="Arial"/>
          <w:lang w:eastAsia="x-none"/>
        </w:rPr>
      </w:pPr>
      <w:r>
        <w:rPr>
          <w:rFonts w:cs="Arial"/>
          <w:noProof/>
          <w:lang w:eastAsia="es-ES"/>
        </w:rPr>
        <w:drawing>
          <wp:inline distT="0" distB="0" distL="0" distR="0">
            <wp:extent cx="3790950" cy="12858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ta_40-garantia.png"/>
                    <pic:cNvPicPr/>
                  </pic:nvPicPr>
                  <pic:blipFill>
                    <a:blip r:embed="rId33">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B207FC">
      <w:pPr>
        <w:pStyle w:val="Ttulo3"/>
      </w:pPr>
      <w:bookmarkStart w:id="152" w:name="_Toc419180704"/>
      <w:bookmarkStart w:id="153" w:name="_Toc419889235"/>
      <w:r w:rsidRPr="00767F60">
        <w:t>Herramientas</w:t>
      </w:r>
      <w:bookmarkEnd w:id="152"/>
      <w:bookmarkEnd w:id="153"/>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767F60" w:rsidRDefault="00767F60" w:rsidP="00B207FC">
      <w:pPr>
        <w:pStyle w:val="Ttulo3"/>
      </w:pPr>
      <w:bookmarkStart w:id="154" w:name="_Toc419180705"/>
      <w:bookmarkStart w:id="155" w:name="_Toc419889236"/>
      <w:r w:rsidRPr="00767F60">
        <w:t>Documentos</w:t>
      </w:r>
      <w:bookmarkEnd w:id="154"/>
      <w:bookmarkEnd w:id="15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B207FC">
      <w:pPr>
        <w:pStyle w:val="Ttulo3"/>
      </w:pPr>
      <w:bookmarkStart w:id="156" w:name="_Toc419180706"/>
      <w:bookmarkStart w:id="157" w:name="_Toc419889237"/>
      <w:r w:rsidRPr="00767F60">
        <w:t>Dependencias y limitaciones</w:t>
      </w:r>
      <w:bookmarkEnd w:id="156"/>
      <w:bookmarkEnd w:id="157"/>
    </w:p>
    <w:p w:rsidR="00767F60" w:rsidRPr="00767F60" w:rsidRDefault="00767F60" w:rsidP="00767F60">
      <w:pPr>
        <w:jc w:val="left"/>
        <w:rPr>
          <w:rFonts w:cs="Arial"/>
          <w:lang w:eastAsia="x-none"/>
        </w:rPr>
      </w:pPr>
    </w:p>
    <w:p w:rsidR="00C944E6" w:rsidRDefault="00767F60" w:rsidP="00767F60">
      <w:pPr>
        <w:jc w:val="left"/>
        <w:rPr>
          <w:rFonts w:cs="Arial"/>
          <w:color w:val="FF0000"/>
          <w:lang w:eastAsia="x-none"/>
        </w:rPr>
      </w:pPr>
      <w:r w:rsidRPr="00767F60">
        <w:rPr>
          <w:rFonts w:cs="Arial"/>
          <w:color w:val="FF0000"/>
          <w:lang w:eastAsia="x-none"/>
        </w:rPr>
        <w:t>PENDIENTE</w:t>
      </w: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rsidP="00767F60">
      <w:pPr>
        <w:jc w:val="left"/>
        <w:rPr>
          <w:rFonts w:cs="Arial"/>
          <w:color w:val="FF0000"/>
          <w:lang w:eastAsia="x-none"/>
        </w:rPr>
      </w:pPr>
    </w:p>
    <w:p w:rsidR="00C944E6" w:rsidRDefault="00C944E6">
      <w:pPr>
        <w:jc w:val="left"/>
        <w:rPr>
          <w:rFonts w:cs="Arial"/>
          <w:color w:val="FF0000"/>
          <w:lang w:eastAsia="x-none"/>
        </w:rPr>
      </w:pPr>
      <w:r>
        <w:rPr>
          <w:rFonts w:cs="Arial"/>
          <w:color w:val="FF0000"/>
          <w:lang w:eastAsia="x-none"/>
        </w:rPr>
        <w:br w:type="page"/>
      </w:r>
    </w:p>
    <w:p w:rsidR="00C944E6" w:rsidRDefault="00C944E6" w:rsidP="00767F60">
      <w:pPr>
        <w:jc w:val="left"/>
        <w:rPr>
          <w:rFonts w:cs="Arial"/>
          <w:lang w:eastAsia="x-none"/>
        </w:rPr>
      </w:pPr>
    </w:p>
    <w:p w:rsidR="00C944E6" w:rsidRDefault="00C944E6" w:rsidP="00C944E6">
      <w:pPr>
        <w:pStyle w:val="Ttulo2"/>
      </w:pPr>
      <w:bookmarkStart w:id="158" w:name="_Toc419889238"/>
      <w:r>
        <w:t>Gesti</w:t>
      </w:r>
      <w:r w:rsidR="002A25BA">
        <w:t>ón de c</w:t>
      </w:r>
      <w:r>
        <w:t>uentas</w:t>
      </w:r>
      <w:bookmarkEnd w:id="158"/>
    </w:p>
    <w:p w:rsidR="00C944E6" w:rsidRDefault="00C944E6"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C944E6"/>
    <w:p w:rsidR="002A25BA" w:rsidRDefault="002A25BA" w:rsidP="002A25BA">
      <w:pPr>
        <w:pStyle w:val="Ttulo2"/>
      </w:pPr>
      <w:bookmarkStart w:id="159" w:name="_Toc419889239"/>
      <w:r>
        <w:t>Gestión de incidencias</w:t>
      </w:r>
      <w:bookmarkEnd w:id="159"/>
    </w:p>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 w:rsidR="002A25BA" w:rsidRDefault="002A25BA" w:rsidP="002A25BA">
      <w:pPr>
        <w:pStyle w:val="Ttulo2"/>
      </w:pPr>
      <w:bookmarkStart w:id="160" w:name="_Toc419889240"/>
      <w:r>
        <w:t>Gestión de usuarios CRM</w:t>
      </w:r>
      <w:bookmarkEnd w:id="160"/>
    </w:p>
    <w:p w:rsidR="002A25BA" w:rsidRDefault="002A25BA" w:rsidP="002A25BA"/>
    <w:p w:rsidR="002A25BA" w:rsidRDefault="002A25BA" w:rsidP="002A25BA"/>
    <w:p w:rsidR="00767F60" w:rsidRPr="00767F60" w:rsidRDefault="00767F60" w:rsidP="002A25BA">
      <w:r w:rsidRPr="00767F60">
        <w:br w:type="page"/>
      </w:r>
    </w:p>
    <w:p w:rsidR="00767F60" w:rsidRPr="00767F60" w:rsidRDefault="00767F60" w:rsidP="00767F60">
      <w:pPr>
        <w:jc w:val="left"/>
        <w:rPr>
          <w:rFonts w:cs="Arial"/>
          <w:lang w:eastAsia="x-none"/>
        </w:rPr>
      </w:pPr>
    </w:p>
    <w:p w:rsidR="00767F60" w:rsidRPr="00767F60" w:rsidRDefault="00767F60" w:rsidP="00B207FC">
      <w:pPr>
        <w:pStyle w:val="Ttulo2"/>
      </w:pPr>
      <w:bookmarkStart w:id="161" w:name="_Toc419180707"/>
      <w:bookmarkStart w:id="162" w:name="_Toc419889241"/>
      <w:r w:rsidRPr="00767F60">
        <w:t>Nomenclatura y signos utilizados</w:t>
      </w:r>
      <w:bookmarkEnd w:id="161"/>
      <w:bookmarkEnd w:id="16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484ED3">
            <w:pPr>
              <w:pStyle w:val="TDC1"/>
              <w:spacing w:before="60" w:after="60"/>
              <w:rPr>
                <w:rFonts w:cs="Arial"/>
              </w:rPr>
            </w:pPr>
            <w:bookmarkStart w:id="163" w:name="_Ref515364360"/>
            <w:r w:rsidRPr="00942F6B">
              <w:rPr>
                <w:rFonts w:cs="Arial"/>
              </w:rPr>
              <w:t>Resumen de i</w:t>
            </w:r>
            <w:r w:rsidR="00965419" w:rsidRPr="00942F6B">
              <w:rPr>
                <w:rFonts w:cs="Arial"/>
              </w:rPr>
              <w:t>dentificación:</w:t>
            </w:r>
            <w:bookmarkEnd w:id="163"/>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484ED3">
            <w:pPr>
              <w:rPr>
                <w:rFonts w:cs="Arial"/>
                <w:sz w:val="22"/>
              </w:rPr>
            </w:pPr>
            <w:r w:rsidRPr="00942F6B">
              <w:rPr>
                <w:rFonts w:cs="Arial"/>
                <w:sz w:val="22"/>
              </w:rPr>
              <w:t>Proyecto CRM Ingeteam FV</w:t>
            </w:r>
          </w:p>
          <w:p w:rsidR="00965419" w:rsidRPr="00942F6B" w:rsidRDefault="00965419" w:rsidP="00484ED3">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B207FC">
            <w:pPr>
              <w:rPr>
                <w:rFonts w:cs="Arial"/>
                <w:sz w:val="22"/>
              </w:rPr>
            </w:pPr>
            <w:r w:rsidRPr="00942F6B">
              <w:rPr>
                <w:rFonts w:cs="Arial"/>
                <w:sz w:val="22"/>
              </w:rPr>
              <w:t xml:space="preserve">Capítulo </w:t>
            </w:r>
            <w:r w:rsidR="00B207FC" w:rsidRPr="00B207FC">
              <w:rPr>
                <w:rFonts w:cs="Arial"/>
                <w:sz w:val="22"/>
              </w:rPr>
              <w:t>6</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484ED3">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484ED3">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73E28" w:rsidRPr="00664847" w:rsidRDefault="00C73E28"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30"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CDnw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" filled="f" strokecolor="red" strokeweight="1pt">
                      <v:stroke joinstyle="miter"/>
                      <v:textbox>
                        <w:txbxContent>
                          <w:p w:rsidR="00C73E28" w:rsidRPr="00664847" w:rsidRDefault="00C73E28"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Juan Carlos Jadraque</w:t>
            </w:r>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484ED3">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5"/>
      <w:footerReference w:type="even" r:id="rId36"/>
      <w:footerReference w:type="default" r:id="rId37"/>
      <w:headerReference w:type="first" r:id="rId38"/>
      <w:footerReference w:type="first" r:id="rId39"/>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EA4" w:rsidRDefault="00A00EA4">
      <w:r>
        <w:separator/>
      </w:r>
    </w:p>
  </w:endnote>
  <w:endnote w:type="continuationSeparator" w:id="0">
    <w:p w:rsidR="00A00EA4" w:rsidRDefault="00A00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E28" w:rsidRDefault="00C73E2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C73E28" w:rsidRDefault="00C73E28">
    <w:pPr>
      <w:pStyle w:val="Piedepgina"/>
      <w:ind w:right="360"/>
    </w:pPr>
  </w:p>
  <w:p w:rsidR="00C73E28" w:rsidRDefault="00C73E28"/>
  <w:p w:rsidR="00C73E28" w:rsidRDefault="00C73E28"/>
  <w:p w:rsidR="00C73E28" w:rsidRDefault="00C73E2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C73E28" w:rsidRPr="00C272DD" w:rsidTr="00C94466">
      <w:tc>
        <w:tcPr>
          <w:tcW w:w="4253" w:type="dxa"/>
        </w:tcPr>
        <w:p w:rsidR="00C73E28" w:rsidRPr="00664847" w:rsidRDefault="00C73E28">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Pr>
              <w:noProof/>
              <w:sz w:val="14"/>
              <w:szCs w:val="16"/>
              <w:lang w:eastAsia="es-ES"/>
            </w:rPr>
            <w:t>IPT_ACRM_DRE_Cap06-BORRADOR_150520.docx</w:t>
          </w:r>
          <w:r w:rsidRPr="00C272DD">
            <w:rPr>
              <w:sz w:val="14"/>
              <w:szCs w:val="16"/>
              <w:lang w:eastAsia="es-ES"/>
            </w:rPr>
            <w:fldChar w:fldCharType="end"/>
          </w:r>
        </w:p>
      </w:tc>
      <w:tc>
        <w:tcPr>
          <w:tcW w:w="3013" w:type="dxa"/>
        </w:tcPr>
        <w:p w:rsidR="00C73E28" w:rsidRPr="00664847" w:rsidRDefault="00C73E28">
          <w:pPr>
            <w:pStyle w:val="Piedepgina"/>
            <w:spacing w:before="60"/>
            <w:jc w:val="center"/>
            <w:rPr>
              <w:b/>
              <w:color w:val="FF0000"/>
              <w:lang w:eastAsia="es-ES"/>
            </w:rPr>
          </w:pPr>
        </w:p>
      </w:tc>
      <w:tc>
        <w:tcPr>
          <w:tcW w:w="2036" w:type="dxa"/>
        </w:tcPr>
        <w:p w:rsidR="00C73E28" w:rsidRPr="00C272DD" w:rsidRDefault="00C73E28">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4121C6">
            <w:rPr>
              <w:noProof/>
              <w:sz w:val="18"/>
              <w:lang w:eastAsia="es-ES"/>
            </w:rPr>
            <w:t>5</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4121C6">
            <w:rPr>
              <w:noProof/>
              <w:sz w:val="14"/>
              <w:szCs w:val="16"/>
              <w:lang w:eastAsia="es-ES"/>
            </w:rPr>
            <w:t>35</w:t>
          </w:r>
          <w:r w:rsidRPr="00C272DD">
            <w:rPr>
              <w:sz w:val="14"/>
              <w:szCs w:val="16"/>
              <w:lang w:eastAsia="es-ES"/>
            </w:rPr>
            <w:fldChar w:fldCharType="end"/>
          </w:r>
        </w:p>
      </w:tc>
    </w:tr>
  </w:tbl>
  <w:p w:rsidR="00C73E28" w:rsidRDefault="00C73E28">
    <w:pPr>
      <w:pStyle w:val="Piedepgina"/>
    </w:pPr>
  </w:p>
  <w:p w:rsidR="00C73E28" w:rsidRDefault="00C73E28">
    <w:pPr>
      <w:pStyle w:val="Piedepgina"/>
    </w:pPr>
  </w:p>
  <w:p w:rsidR="00C73E28" w:rsidRDefault="00C73E2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C73E28">
      <w:tc>
        <w:tcPr>
          <w:tcW w:w="2268" w:type="dxa"/>
        </w:tcPr>
        <w:p w:rsidR="00C73E28" w:rsidRPr="0001472C" w:rsidRDefault="00C73E28">
          <w:pPr>
            <w:pStyle w:val="Piedepgina"/>
            <w:spacing w:before="60"/>
            <w:rPr>
              <w:lang w:eastAsia="es-ES"/>
            </w:rPr>
          </w:pPr>
          <w:r w:rsidRPr="0001472C">
            <w:rPr>
              <w:lang w:eastAsia="es-ES"/>
            </w:rPr>
            <w:t>SGD_Captura_EFS_b1.6_070607.doc</w:t>
          </w:r>
        </w:p>
      </w:tc>
      <w:tc>
        <w:tcPr>
          <w:tcW w:w="4500" w:type="dxa"/>
        </w:tcPr>
        <w:p w:rsidR="00C73E28" w:rsidRPr="0001472C" w:rsidRDefault="00C73E28">
          <w:pPr>
            <w:pStyle w:val="Piedepgina"/>
            <w:spacing w:before="60"/>
            <w:jc w:val="center"/>
            <w:rPr>
              <w:lang w:eastAsia="es-ES"/>
            </w:rPr>
          </w:pPr>
        </w:p>
      </w:tc>
      <w:tc>
        <w:tcPr>
          <w:tcW w:w="2268" w:type="dxa"/>
        </w:tcPr>
        <w:p w:rsidR="00C73E28" w:rsidRPr="0001472C" w:rsidRDefault="00C73E28">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Pr>
              <w:noProof/>
              <w:lang w:eastAsia="es-ES"/>
            </w:rPr>
            <w:t>29</w:t>
          </w:r>
          <w:r w:rsidRPr="0001472C">
            <w:rPr>
              <w:lang w:eastAsia="es-ES"/>
            </w:rPr>
            <w:fldChar w:fldCharType="end"/>
          </w:r>
        </w:p>
      </w:tc>
    </w:tr>
  </w:tbl>
  <w:p w:rsidR="00C73E28" w:rsidRDefault="00C73E28">
    <w:pPr>
      <w:pStyle w:val="Piedepgina"/>
    </w:pPr>
  </w:p>
  <w:p w:rsidR="00C73E28" w:rsidRDefault="00C73E28">
    <w:pPr>
      <w:pStyle w:val="Piedepgina"/>
    </w:pPr>
  </w:p>
  <w:p w:rsidR="00C73E28" w:rsidRDefault="00C73E28">
    <w:pPr>
      <w:pStyle w:val="Piedepgina"/>
    </w:pPr>
  </w:p>
  <w:p w:rsidR="00C73E28" w:rsidRDefault="00C73E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EA4" w:rsidRDefault="00A00EA4">
      <w:r>
        <w:separator/>
      </w:r>
    </w:p>
  </w:footnote>
  <w:footnote w:type="continuationSeparator" w:id="0">
    <w:p w:rsidR="00A00EA4" w:rsidRDefault="00A00E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C73E28" w:rsidRPr="001024B1" w:rsidTr="00DA3CD8">
      <w:trPr>
        <w:cantSplit/>
        <w:trHeight w:val="847"/>
      </w:trPr>
      <w:tc>
        <w:tcPr>
          <w:tcW w:w="2268" w:type="dxa"/>
          <w:vAlign w:val="center"/>
        </w:tcPr>
        <w:p w:rsidR="00C73E28" w:rsidRPr="001024B1" w:rsidRDefault="00C73E28"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C73E28" w:rsidRPr="00064459" w:rsidRDefault="00C73E28" w:rsidP="00435C9C">
          <w:pPr>
            <w:pStyle w:val="Encabezado"/>
            <w:spacing w:before="60"/>
            <w:jc w:val="center"/>
            <w:rPr>
              <w:b/>
              <w:snapToGrid w:val="0"/>
              <w:lang w:eastAsia="es-ES"/>
            </w:rPr>
          </w:pPr>
          <w:r w:rsidRPr="00064459">
            <w:rPr>
              <w:b/>
              <w:snapToGrid w:val="0"/>
              <w:lang w:eastAsia="es-ES"/>
            </w:rPr>
            <w:t>Proyecto CRM Ingeteam FV</w:t>
          </w:r>
        </w:p>
        <w:p w:rsidR="00C73E28" w:rsidRPr="0014368E" w:rsidRDefault="00C73E28" w:rsidP="00664847">
          <w:pPr>
            <w:pStyle w:val="Encabezado"/>
            <w:spacing w:before="60"/>
            <w:jc w:val="center"/>
            <w:rPr>
              <w:b/>
              <w:snapToGrid w:val="0"/>
              <w:lang w:val="es-ES_tradnl" w:eastAsia="es-ES"/>
            </w:rPr>
          </w:pPr>
          <w:r>
            <w:rPr>
              <w:b/>
              <w:snapToGrid w:val="0"/>
              <w:lang w:val="es-ES_tradnl" w:eastAsia="es-ES"/>
            </w:rPr>
            <w:t xml:space="preserve">Documento de Requerimientos – Capítulo </w:t>
          </w:r>
          <w:r w:rsidRPr="00114358">
            <w:rPr>
              <w:b/>
              <w:snapToGrid w:val="0"/>
              <w:lang w:val="es-ES_tradnl" w:eastAsia="es-ES"/>
            </w:rPr>
            <w:t>6</w:t>
          </w:r>
        </w:p>
      </w:tc>
      <w:tc>
        <w:tcPr>
          <w:tcW w:w="1984" w:type="dxa"/>
          <w:vAlign w:val="center"/>
        </w:tcPr>
        <w:p w:rsidR="00C73E28" w:rsidRPr="001024B1" w:rsidRDefault="00C73E28" w:rsidP="004A7BB2">
          <w:pPr>
            <w:pStyle w:val="Encabezado"/>
            <w:spacing w:before="60" w:after="60"/>
            <w:jc w:val="center"/>
            <w:rPr>
              <w:b/>
              <w:lang w:val="es-ES_tradnl" w:eastAsia="es-ES"/>
            </w:rPr>
          </w:pPr>
        </w:p>
      </w:tc>
    </w:tr>
  </w:tbl>
  <w:p w:rsidR="00C73E28" w:rsidRDefault="00C73E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E28" w:rsidRDefault="00C73E28">
    <w:pPr>
      <w:pStyle w:val="Encabezado"/>
      <w:jc w:val="center"/>
    </w:pPr>
    <w:r>
      <w:t>LOGO CLIENTE GRANDE</w:t>
    </w:r>
  </w:p>
  <w:p w:rsidR="00C73E28" w:rsidRDefault="00C73E28">
    <w:pPr>
      <w:pStyle w:val="Encabezado"/>
    </w:pPr>
  </w:p>
  <w:p w:rsidR="00C73E28" w:rsidRDefault="00C73E28"/>
  <w:p w:rsidR="00C73E28" w:rsidRDefault="00C73E28"/>
  <w:p w:rsidR="00C73E28" w:rsidRDefault="00C73E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15:restartNumberingAfterBreak="0">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15:restartNumberingAfterBreak="0">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15:restartNumberingAfterBreak="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15:restartNumberingAfterBreak="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15:restartNumberingAfterBreak="0">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15:restartNumberingAfterBreak="0">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15:restartNumberingAfterBreak="0">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15:restartNumberingAfterBreak="0">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15:restartNumberingAfterBreak="0">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15:restartNumberingAfterBreak="0">
    <w:nsid w:val="50EE1127"/>
    <w:multiLevelType w:val="multilevel"/>
    <w:tmpl w:val="45C29C42"/>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15:restartNumberingAfterBreak="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15:restartNumberingAfterBreak="0">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15:restartNumberingAfterBreak="0">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3" w15:restartNumberingAfterBreak="0">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15:restartNumberingAfterBreak="0">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15:restartNumberingAfterBreak="0">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15:restartNumberingAfterBreak="0">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15:restartNumberingAfterBreak="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15:restartNumberingAfterBreak="0">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15:restartNumberingAfterBreak="0">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15:restartNumberingAfterBreak="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38"/>
  </w:num>
  <w:num w:numId="4">
    <w:abstractNumId w:val="29"/>
  </w:num>
  <w:num w:numId="5">
    <w:abstractNumId w:val="11"/>
  </w:num>
  <w:num w:numId="6">
    <w:abstractNumId w:val="16"/>
  </w:num>
  <w:num w:numId="7">
    <w:abstractNumId w:val="51"/>
  </w:num>
  <w:num w:numId="8">
    <w:abstractNumId w:val="47"/>
  </w:num>
  <w:num w:numId="9">
    <w:abstractNumId w:val="22"/>
  </w:num>
  <w:num w:numId="10">
    <w:abstractNumId w:val="20"/>
  </w:num>
  <w:num w:numId="11">
    <w:abstractNumId w:val="40"/>
  </w:num>
  <w:num w:numId="12">
    <w:abstractNumId w:val="30"/>
  </w:num>
  <w:num w:numId="13">
    <w:abstractNumId w:val="24"/>
  </w:num>
  <w:num w:numId="14">
    <w:abstractNumId w:val="25"/>
  </w:num>
  <w:num w:numId="15">
    <w:abstractNumId w:val="50"/>
  </w:num>
  <w:num w:numId="16">
    <w:abstractNumId w:val="39"/>
  </w:num>
  <w:num w:numId="17">
    <w:abstractNumId w:val="32"/>
  </w:num>
  <w:num w:numId="18">
    <w:abstractNumId w:val="31"/>
  </w:num>
  <w:num w:numId="19">
    <w:abstractNumId w:val="41"/>
  </w:num>
  <w:num w:numId="20">
    <w:abstractNumId w:val="8"/>
  </w:num>
  <w:num w:numId="21">
    <w:abstractNumId w:val="12"/>
  </w:num>
  <w:num w:numId="22">
    <w:abstractNumId w:val="2"/>
  </w:num>
  <w:num w:numId="23">
    <w:abstractNumId w:val="49"/>
  </w:num>
  <w:num w:numId="24">
    <w:abstractNumId w:val="15"/>
  </w:num>
  <w:num w:numId="25">
    <w:abstractNumId w:val="26"/>
  </w:num>
  <w:num w:numId="26">
    <w:abstractNumId w:val="3"/>
  </w:num>
  <w:num w:numId="27">
    <w:abstractNumId w:val="5"/>
  </w:num>
  <w:num w:numId="28">
    <w:abstractNumId w:val="52"/>
  </w:num>
  <w:num w:numId="29">
    <w:abstractNumId w:val="48"/>
  </w:num>
  <w:num w:numId="30">
    <w:abstractNumId w:val="42"/>
  </w:num>
  <w:num w:numId="31">
    <w:abstractNumId w:val="36"/>
  </w:num>
  <w:num w:numId="32">
    <w:abstractNumId w:val="7"/>
  </w:num>
  <w:num w:numId="33">
    <w:abstractNumId w:val="35"/>
  </w:num>
  <w:num w:numId="34">
    <w:abstractNumId w:val="9"/>
  </w:num>
  <w:num w:numId="35">
    <w:abstractNumId w:val="44"/>
  </w:num>
  <w:num w:numId="36">
    <w:abstractNumId w:val="0"/>
  </w:num>
  <w:num w:numId="37">
    <w:abstractNumId w:val="37"/>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6"/>
  </w:num>
  <w:num w:numId="47">
    <w:abstractNumId w:val="33"/>
  </w:num>
  <w:num w:numId="48">
    <w:abstractNumId w:val="45"/>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3"/>
  </w:num>
  <w:num w:numId="55">
    <w:abstractNumId w:val="53"/>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5EA"/>
    <w:rsid w:val="000129D9"/>
    <w:rsid w:val="000131A8"/>
    <w:rsid w:val="0001472C"/>
    <w:rsid w:val="00014B6B"/>
    <w:rsid w:val="000150E0"/>
    <w:rsid w:val="000174F1"/>
    <w:rsid w:val="00024B3A"/>
    <w:rsid w:val="00025CFE"/>
    <w:rsid w:val="0002681A"/>
    <w:rsid w:val="00032370"/>
    <w:rsid w:val="000333DC"/>
    <w:rsid w:val="000337DF"/>
    <w:rsid w:val="00034AC8"/>
    <w:rsid w:val="0003546E"/>
    <w:rsid w:val="000372F6"/>
    <w:rsid w:val="000378FF"/>
    <w:rsid w:val="000407E4"/>
    <w:rsid w:val="000424F7"/>
    <w:rsid w:val="0004433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5EE1"/>
    <w:rsid w:val="000D6A1B"/>
    <w:rsid w:val="000D76B7"/>
    <w:rsid w:val="000E02C0"/>
    <w:rsid w:val="000E59F6"/>
    <w:rsid w:val="000E65DC"/>
    <w:rsid w:val="000E670D"/>
    <w:rsid w:val="000E6E38"/>
    <w:rsid w:val="000E7893"/>
    <w:rsid w:val="000F0C3D"/>
    <w:rsid w:val="000F3871"/>
    <w:rsid w:val="000F4032"/>
    <w:rsid w:val="000F5688"/>
    <w:rsid w:val="000F6327"/>
    <w:rsid w:val="000F6F20"/>
    <w:rsid w:val="000F7E28"/>
    <w:rsid w:val="00100ECE"/>
    <w:rsid w:val="001024B1"/>
    <w:rsid w:val="0010365D"/>
    <w:rsid w:val="00105FA2"/>
    <w:rsid w:val="00107C3F"/>
    <w:rsid w:val="0011199F"/>
    <w:rsid w:val="0011267D"/>
    <w:rsid w:val="00112ACA"/>
    <w:rsid w:val="00112F99"/>
    <w:rsid w:val="00113B9B"/>
    <w:rsid w:val="00114358"/>
    <w:rsid w:val="0011522C"/>
    <w:rsid w:val="00115F38"/>
    <w:rsid w:val="00121665"/>
    <w:rsid w:val="0012179E"/>
    <w:rsid w:val="00124A27"/>
    <w:rsid w:val="00126A5A"/>
    <w:rsid w:val="00127783"/>
    <w:rsid w:val="001278F1"/>
    <w:rsid w:val="00127A6B"/>
    <w:rsid w:val="001305C2"/>
    <w:rsid w:val="00130A4C"/>
    <w:rsid w:val="001329CF"/>
    <w:rsid w:val="00134E97"/>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194D"/>
    <w:rsid w:val="00162234"/>
    <w:rsid w:val="001624F2"/>
    <w:rsid w:val="00162B62"/>
    <w:rsid w:val="00162EC2"/>
    <w:rsid w:val="00163587"/>
    <w:rsid w:val="0016388C"/>
    <w:rsid w:val="001641D4"/>
    <w:rsid w:val="001654D2"/>
    <w:rsid w:val="00165AC5"/>
    <w:rsid w:val="00166F49"/>
    <w:rsid w:val="00170C03"/>
    <w:rsid w:val="00170D08"/>
    <w:rsid w:val="00175B62"/>
    <w:rsid w:val="0017710C"/>
    <w:rsid w:val="001805A8"/>
    <w:rsid w:val="00181213"/>
    <w:rsid w:val="00181CF1"/>
    <w:rsid w:val="00186170"/>
    <w:rsid w:val="001863D8"/>
    <w:rsid w:val="001872E3"/>
    <w:rsid w:val="00187696"/>
    <w:rsid w:val="001918DF"/>
    <w:rsid w:val="001926E8"/>
    <w:rsid w:val="00192837"/>
    <w:rsid w:val="00193C08"/>
    <w:rsid w:val="00197F4D"/>
    <w:rsid w:val="001A0A06"/>
    <w:rsid w:val="001A11FB"/>
    <w:rsid w:val="001A327C"/>
    <w:rsid w:val="001A52CB"/>
    <w:rsid w:val="001A666E"/>
    <w:rsid w:val="001B0857"/>
    <w:rsid w:val="001B0CD4"/>
    <w:rsid w:val="001B1B05"/>
    <w:rsid w:val="001B35D4"/>
    <w:rsid w:val="001B3B5C"/>
    <w:rsid w:val="001B4012"/>
    <w:rsid w:val="001B57E7"/>
    <w:rsid w:val="001B670D"/>
    <w:rsid w:val="001B7DF4"/>
    <w:rsid w:val="001C106C"/>
    <w:rsid w:val="001C1BA5"/>
    <w:rsid w:val="001C6028"/>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E7E23"/>
    <w:rsid w:val="001F23EE"/>
    <w:rsid w:val="001F3769"/>
    <w:rsid w:val="001F3866"/>
    <w:rsid w:val="001F586E"/>
    <w:rsid w:val="001F5E44"/>
    <w:rsid w:val="001F6951"/>
    <w:rsid w:val="001F7083"/>
    <w:rsid w:val="00200ACC"/>
    <w:rsid w:val="002010F1"/>
    <w:rsid w:val="00202DDC"/>
    <w:rsid w:val="002035C1"/>
    <w:rsid w:val="00204AB5"/>
    <w:rsid w:val="00206346"/>
    <w:rsid w:val="0021119C"/>
    <w:rsid w:val="0021564E"/>
    <w:rsid w:val="002158F8"/>
    <w:rsid w:val="002161AD"/>
    <w:rsid w:val="00220692"/>
    <w:rsid w:val="00221FD5"/>
    <w:rsid w:val="00223B69"/>
    <w:rsid w:val="00223C31"/>
    <w:rsid w:val="0022500E"/>
    <w:rsid w:val="002258B6"/>
    <w:rsid w:val="00225C42"/>
    <w:rsid w:val="0022632E"/>
    <w:rsid w:val="00226FFA"/>
    <w:rsid w:val="00233184"/>
    <w:rsid w:val="002352C6"/>
    <w:rsid w:val="002369A0"/>
    <w:rsid w:val="0023721D"/>
    <w:rsid w:val="00241474"/>
    <w:rsid w:val="002425D9"/>
    <w:rsid w:val="00243040"/>
    <w:rsid w:val="00243B1E"/>
    <w:rsid w:val="00243B99"/>
    <w:rsid w:val="0024637A"/>
    <w:rsid w:val="00247C22"/>
    <w:rsid w:val="002506F1"/>
    <w:rsid w:val="00250827"/>
    <w:rsid w:val="00252506"/>
    <w:rsid w:val="00253412"/>
    <w:rsid w:val="0025475C"/>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379D"/>
    <w:rsid w:val="00286DA8"/>
    <w:rsid w:val="002877CB"/>
    <w:rsid w:val="002900FD"/>
    <w:rsid w:val="00290A4E"/>
    <w:rsid w:val="00291C13"/>
    <w:rsid w:val="00292A6F"/>
    <w:rsid w:val="00292E2A"/>
    <w:rsid w:val="002958CB"/>
    <w:rsid w:val="00297DF7"/>
    <w:rsid w:val="002A022F"/>
    <w:rsid w:val="002A185B"/>
    <w:rsid w:val="002A25BA"/>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E7F27"/>
    <w:rsid w:val="002F0716"/>
    <w:rsid w:val="002F08AC"/>
    <w:rsid w:val="002F0B56"/>
    <w:rsid w:val="002F3428"/>
    <w:rsid w:val="002F6764"/>
    <w:rsid w:val="003002FA"/>
    <w:rsid w:val="0030155B"/>
    <w:rsid w:val="00301FAE"/>
    <w:rsid w:val="00305558"/>
    <w:rsid w:val="003070AE"/>
    <w:rsid w:val="003075BC"/>
    <w:rsid w:val="00307FD0"/>
    <w:rsid w:val="00310E5A"/>
    <w:rsid w:val="003117E8"/>
    <w:rsid w:val="0031487B"/>
    <w:rsid w:val="0031556A"/>
    <w:rsid w:val="00316D7F"/>
    <w:rsid w:val="00320A6C"/>
    <w:rsid w:val="00320D12"/>
    <w:rsid w:val="00324A05"/>
    <w:rsid w:val="00330A9E"/>
    <w:rsid w:val="00332A1D"/>
    <w:rsid w:val="00333151"/>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0BBE"/>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B54"/>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1836"/>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21C6"/>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4C6D"/>
    <w:rsid w:val="00445035"/>
    <w:rsid w:val="00446C69"/>
    <w:rsid w:val="00446FEE"/>
    <w:rsid w:val="00447735"/>
    <w:rsid w:val="00447A5E"/>
    <w:rsid w:val="00450F92"/>
    <w:rsid w:val="00451212"/>
    <w:rsid w:val="004512DE"/>
    <w:rsid w:val="00451C75"/>
    <w:rsid w:val="00453DB7"/>
    <w:rsid w:val="00454AD7"/>
    <w:rsid w:val="00461037"/>
    <w:rsid w:val="00462391"/>
    <w:rsid w:val="00463AE0"/>
    <w:rsid w:val="004649D6"/>
    <w:rsid w:val="004704B7"/>
    <w:rsid w:val="0047151C"/>
    <w:rsid w:val="00471562"/>
    <w:rsid w:val="004719BA"/>
    <w:rsid w:val="00472613"/>
    <w:rsid w:val="004727A3"/>
    <w:rsid w:val="00473C1E"/>
    <w:rsid w:val="004755E0"/>
    <w:rsid w:val="00476703"/>
    <w:rsid w:val="004774E0"/>
    <w:rsid w:val="00480051"/>
    <w:rsid w:val="004803F5"/>
    <w:rsid w:val="00480A86"/>
    <w:rsid w:val="0048216F"/>
    <w:rsid w:val="004822DB"/>
    <w:rsid w:val="0048294E"/>
    <w:rsid w:val="00484746"/>
    <w:rsid w:val="00484ED3"/>
    <w:rsid w:val="00490710"/>
    <w:rsid w:val="0049173D"/>
    <w:rsid w:val="00493BD4"/>
    <w:rsid w:val="00493F2D"/>
    <w:rsid w:val="004954D9"/>
    <w:rsid w:val="00496DC4"/>
    <w:rsid w:val="00496F76"/>
    <w:rsid w:val="00497FA7"/>
    <w:rsid w:val="004A0710"/>
    <w:rsid w:val="004A0837"/>
    <w:rsid w:val="004A0E8B"/>
    <w:rsid w:val="004A350C"/>
    <w:rsid w:val="004A5B9C"/>
    <w:rsid w:val="004A71B6"/>
    <w:rsid w:val="004A741C"/>
    <w:rsid w:val="004A75B0"/>
    <w:rsid w:val="004A7BB2"/>
    <w:rsid w:val="004A7C81"/>
    <w:rsid w:val="004B5DC4"/>
    <w:rsid w:val="004B7C2E"/>
    <w:rsid w:val="004C27FB"/>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15CE"/>
    <w:rsid w:val="004F2039"/>
    <w:rsid w:val="004F4F99"/>
    <w:rsid w:val="00501BBA"/>
    <w:rsid w:val="00502652"/>
    <w:rsid w:val="005029E8"/>
    <w:rsid w:val="00502DE3"/>
    <w:rsid w:val="00502F17"/>
    <w:rsid w:val="00504A76"/>
    <w:rsid w:val="0050531F"/>
    <w:rsid w:val="005069BC"/>
    <w:rsid w:val="00506C70"/>
    <w:rsid w:val="005103D5"/>
    <w:rsid w:val="00510973"/>
    <w:rsid w:val="005110A0"/>
    <w:rsid w:val="00513B0B"/>
    <w:rsid w:val="00514C69"/>
    <w:rsid w:val="00514D9F"/>
    <w:rsid w:val="00515261"/>
    <w:rsid w:val="00516F58"/>
    <w:rsid w:val="005173B6"/>
    <w:rsid w:val="00521D3D"/>
    <w:rsid w:val="00522FBD"/>
    <w:rsid w:val="005237C7"/>
    <w:rsid w:val="00523D56"/>
    <w:rsid w:val="00524789"/>
    <w:rsid w:val="005255CA"/>
    <w:rsid w:val="0053381E"/>
    <w:rsid w:val="00534A1B"/>
    <w:rsid w:val="00534B3A"/>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3DCE"/>
    <w:rsid w:val="00574A79"/>
    <w:rsid w:val="005756DD"/>
    <w:rsid w:val="00575B91"/>
    <w:rsid w:val="00575FF7"/>
    <w:rsid w:val="0057611C"/>
    <w:rsid w:val="0057731F"/>
    <w:rsid w:val="00580386"/>
    <w:rsid w:val="0058051B"/>
    <w:rsid w:val="00581E56"/>
    <w:rsid w:val="00581E8F"/>
    <w:rsid w:val="00581F8A"/>
    <w:rsid w:val="005826E2"/>
    <w:rsid w:val="0058308C"/>
    <w:rsid w:val="00583E04"/>
    <w:rsid w:val="00583F07"/>
    <w:rsid w:val="0058625E"/>
    <w:rsid w:val="00586DD8"/>
    <w:rsid w:val="00592035"/>
    <w:rsid w:val="00592404"/>
    <w:rsid w:val="00592F90"/>
    <w:rsid w:val="00593E75"/>
    <w:rsid w:val="005947C3"/>
    <w:rsid w:val="00597917"/>
    <w:rsid w:val="005A055D"/>
    <w:rsid w:val="005A07C9"/>
    <w:rsid w:val="005A3650"/>
    <w:rsid w:val="005A6780"/>
    <w:rsid w:val="005A6B8E"/>
    <w:rsid w:val="005B0081"/>
    <w:rsid w:val="005B0F68"/>
    <w:rsid w:val="005B1E39"/>
    <w:rsid w:val="005B348B"/>
    <w:rsid w:val="005B490E"/>
    <w:rsid w:val="005C0798"/>
    <w:rsid w:val="005C245F"/>
    <w:rsid w:val="005C294A"/>
    <w:rsid w:val="005C32AF"/>
    <w:rsid w:val="005C38C6"/>
    <w:rsid w:val="005C3FC0"/>
    <w:rsid w:val="005C53B2"/>
    <w:rsid w:val="005C6480"/>
    <w:rsid w:val="005C69F2"/>
    <w:rsid w:val="005D60F6"/>
    <w:rsid w:val="005E0609"/>
    <w:rsid w:val="005E481A"/>
    <w:rsid w:val="005E4945"/>
    <w:rsid w:val="005E4F90"/>
    <w:rsid w:val="005E54FB"/>
    <w:rsid w:val="005E7E18"/>
    <w:rsid w:val="005F0B86"/>
    <w:rsid w:val="005F0EE1"/>
    <w:rsid w:val="005F17F3"/>
    <w:rsid w:val="005F23D5"/>
    <w:rsid w:val="005F2DD2"/>
    <w:rsid w:val="005F444D"/>
    <w:rsid w:val="005F6AA4"/>
    <w:rsid w:val="005F7EF6"/>
    <w:rsid w:val="006001A0"/>
    <w:rsid w:val="00602AD5"/>
    <w:rsid w:val="006048BB"/>
    <w:rsid w:val="00604B34"/>
    <w:rsid w:val="00604B5D"/>
    <w:rsid w:val="0061027F"/>
    <w:rsid w:val="00611C91"/>
    <w:rsid w:val="00612CCF"/>
    <w:rsid w:val="00613E66"/>
    <w:rsid w:val="00615BB5"/>
    <w:rsid w:val="006164E8"/>
    <w:rsid w:val="00620180"/>
    <w:rsid w:val="006202B2"/>
    <w:rsid w:val="00620B4A"/>
    <w:rsid w:val="00621C19"/>
    <w:rsid w:val="00622401"/>
    <w:rsid w:val="00624315"/>
    <w:rsid w:val="00625B2C"/>
    <w:rsid w:val="00626249"/>
    <w:rsid w:val="006308AE"/>
    <w:rsid w:val="00631534"/>
    <w:rsid w:val="0063170E"/>
    <w:rsid w:val="006324D7"/>
    <w:rsid w:val="00636EA9"/>
    <w:rsid w:val="006371C1"/>
    <w:rsid w:val="006402A5"/>
    <w:rsid w:val="00642CAB"/>
    <w:rsid w:val="00642DBA"/>
    <w:rsid w:val="006438B7"/>
    <w:rsid w:val="00644AD8"/>
    <w:rsid w:val="006466E4"/>
    <w:rsid w:val="00646804"/>
    <w:rsid w:val="006528C6"/>
    <w:rsid w:val="006529E1"/>
    <w:rsid w:val="00654457"/>
    <w:rsid w:val="00654473"/>
    <w:rsid w:val="0065464B"/>
    <w:rsid w:val="00655CB8"/>
    <w:rsid w:val="0065613E"/>
    <w:rsid w:val="00656367"/>
    <w:rsid w:val="00656DD4"/>
    <w:rsid w:val="00657913"/>
    <w:rsid w:val="006610F4"/>
    <w:rsid w:val="00662B31"/>
    <w:rsid w:val="00663EA0"/>
    <w:rsid w:val="00664847"/>
    <w:rsid w:val="00665D11"/>
    <w:rsid w:val="0066686D"/>
    <w:rsid w:val="00667871"/>
    <w:rsid w:val="0067065D"/>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22F"/>
    <w:rsid w:val="006A172D"/>
    <w:rsid w:val="006A2346"/>
    <w:rsid w:val="006A3FB0"/>
    <w:rsid w:val="006A4070"/>
    <w:rsid w:val="006A4281"/>
    <w:rsid w:val="006A5E9F"/>
    <w:rsid w:val="006A6D4C"/>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0201"/>
    <w:rsid w:val="006F0272"/>
    <w:rsid w:val="006F169C"/>
    <w:rsid w:val="006F798C"/>
    <w:rsid w:val="00701451"/>
    <w:rsid w:val="0070212E"/>
    <w:rsid w:val="00702809"/>
    <w:rsid w:val="00702F83"/>
    <w:rsid w:val="0070394E"/>
    <w:rsid w:val="00706A53"/>
    <w:rsid w:val="00707F5A"/>
    <w:rsid w:val="00711078"/>
    <w:rsid w:val="0071337D"/>
    <w:rsid w:val="00713E5D"/>
    <w:rsid w:val="007145E5"/>
    <w:rsid w:val="00714A72"/>
    <w:rsid w:val="00715559"/>
    <w:rsid w:val="00716D58"/>
    <w:rsid w:val="007201E0"/>
    <w:rsid w:val="007235D9"/>
    <w:rsid w:val="00724751"/>
    <w:rsid w:val="00724ECB"/>
    <w:rsid w:val="007261CC"/>
    <w:rsid w:val="007267D7"/>
    <w:rsid w:val="00726D6F"/>
    <w:rsid w:val="007323E9"/>
    <w:rsid w:val="007334A9"/>
    <w:rsid w:val="00737241"/>
    <w:rsid w:val="00737251"/>
    <w:rsid w:val="00737B18"/>
    <w:rsid w:val="00737E98"/>
    <w:rsid w:val="00740526"/>
    <w:rsid w:val="00741588"/>
    <w:rsid w:val="00741A93"/>
    <w:rsid w:val="00741DF1"/>
    <w:rsid w:val="0074257B"/>
    <w:rsid w:val="00742892"/>
    <w:rsid w:val="00743CA9"/>
    <w:rsid w:val="007475C4"/>
    <w:rsid w:val="00747A6D"/>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814BD"/>
    <w:rsid w:val="00781CDC"/>
    <w:rsid w:val="00781E2C"/>
    <w:rsid w:val="00784309"/>
    <w:rsid w:val="00785FA0"/>
    <w:rsid w:val="00786746"/>
    <w:rsid w:val="0079115F"/>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1C6"/>
    <w:rsid w:val="007C05CD"/>
    <w:rsid w:val="007C2066"/>
    <w:rsid w:val="007D1176"/>
    <w:rsid w:val="007D2FD4"/>
    <w:rsid w:val="007D3F78"/>
    <w:rsid w:val="007D466B"/>
    <w:rsid w:val="007D6C0B"/>
    <w:rsid w:val="007D773E"/>
    <w:rsid w:val="007D7B22"/>
    <w:rsid w:val="007E0161"/>
    <w:rsid w:val="007E0723"/>
    <w:rsid w:val="007E15C8"/>
    <w:rsid w:val="007E1613"/>
    <w:rsid w:val="007E2EB3"/>
    <w:rsid w:val="007E39FA"/>
    <w:rsid w:val="007E5278"/>
    <w:rsid w:val="007E5706"/>
    <w:rsid w:val="007E6E34"/>
    <w:rsid w:val="007E7796"/>
    <w:rsid w:val="007E7AC3"/>
    <w:rsid w:val="007F0594"/>
    <w:rsid w:val="007F2B55"/>
    <w:rsid w:val="007F629F"/>
    <w:rsid w:val="007F6437"/>
    <w:rsid w:val="007F7DDA"/>
    <w:rsid w:val="00800880"/>
    <w:rsid w:val="008011EA"/>
    <w:rsid w:val="00801421"/>
    <w:rsid w:val="00802A29"/>
    <w:rsid w:val="00803136"/>
    <w:rsid w:val="00806370"/>
    <w:rsid w:val="00807CB9"/>
    <w:rsid w:val="008117D1"/>
    <w:rsid w:val="00811DEC"/>
    <w:rsid w:val="00813F12"/>
    <w:rsid w:val="00816EB8"/>
    <w:rsid w:val="008173B1"/>
    <w:rsid w:val="00817C34"/>
    <w:rsid w:val="0082293B"/>
    <w:rsid w:val="00824A9C"/>
    <w:rsid w:val="00825F69"/>
    <w:rsid w:val="00826181"/>
    <w:rsid w:val="00827121"/>
    <w:rsid w:val="008272F3"/>
    <w:rsid w:val="008339B2"/>
    <w:rsid w:val="00835E47"/>
    <w:rsid w:val="00836C8E"/>
    <w:rsid w:val="00844C63"/>
    <w:rsid w:val="00844D29"/>
    <w:rsid w:val="0084568E"/>
    <w:rsid w:val="008464DA"/>
    <w:rsid w:val="0085014F"/>
    <w:rsid w:val="00851672"/>
    <w:rsid w:val="008516BC"/>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7568A"/>
    <w:rsid w:val="00881188"/>
    <w:rsid w:val="00884EB7"/>
    <w:rsid w:val="008909D9"/>
    <w:rsid w:val="00891BA1"/>
    <w:rsid w:val="00892B9E"/>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762"/>
    <w:rsid w:val="008D7E06"/>
    <w:rsid w:val="008E5B6B"/>
    <w:rsid w:val="008F450A"/>
    <w:rsid w:val="008F6AB1"/>
    <w:rsid w:val="008F79FA"/>
    <w:rsid w:val="00901BB2"/>
    <w:rsid w:val="009035D8"/>
    <w:rsid w:val="00903DC4"/>
    <w:rsid w:val="009047FE"/>
    <w:rsid w:val="0090669A"/>
    <w:rsid w:val="009067D9"/>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AFD"/>
    <w:rsid w:val="00947DBC"/>
    <w:rsid w:val="009515C7"/>
    <w:rsid w:val="0095160B"/>
    <w:rsid w:val="009532F5"/>
    <w:rsid w:val="00954266"/>
    <w:rsid w:val="0095780E"/>
    <w:rsid w:val="0096155E"/>
    <w:rsid w:val="00961629"/>
    <w:rsid w:val="00965419"/>
    <w:rsid w:val="00965ABC"/>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1CBA"/>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249A"/>
    <w:rsid w:val="009D5DBB"/>
    <w:rsid w:val="009D62D5"/>
    <w:rsid w:val="009E2C6B"/>
    <w:rsid w:val="009E2E0D"/>
    <w:rsid w:val="009E2EB9"/>
    <w:rsid w:val="009E3BAB"/>
    <w:rsid w:val="009E76F2"/>
    <w:rsid w:val="009F05F6"/>
    <w:rsid w:val="009F17AF"/>
    <w:rsid w:val="009F2D58"/>
    <w:rsid w:val="009F2F52"/>
    <w:rsid w:val="009F3465"/>
    <w:rsid w:val="009F3DEB"/>
    <w:rsid w:val="009F4443"/>
    <w:rsid w:val="009F452D"/>
    <w:rsid w:val="009F7D21"/>
    <w:rsid w:val="00A00EA4"/>
    <w:rsid w:val="00A017F6"/>
    <w:rsid w:val="00A02E55"/>
    <w:rsid w:val="00A03AD2"/>
    <w:rsid w:val="00A03DD7"/>
    <w:rsid w:val="00A04562"/>
    <w:rsid w:val="00A05C93"/>
    <w:rsid w:val="00A101A4"/>
    <w:rsid w:val="00A1023D"/>
    <w:rsid w:val="00A10276"/>
    <w:rsid w:val="00A10F62"/>
    <w:rsid w:val="00A12C09"/>
    <w:rsid w:val="00A13062"/>
    <w:rsid w:val="00A1377D"/>
    <w:rsid w:val="00A14124"/>
    <w:rsid w:val="00A150B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1CA"/>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872D4"/>
    <w:rsid w:val="00A92964"/>
    <w:rsid w:val="00A943AC"/>
    <w:rsid w:val="00A94FBB"/>
    <w:rsid w:val="00A96029"/>
    <w:rsid w:val="00A963CA"/>
    <w:rsid w:val="00A97D0A"/>
    <w:rsid w:val="00AA0280"/>
    <w:rsid w:val="00AA2345"/>
    <w:rsid w:val="00AA26A3"/>
    <w:rsid w:val="00AA2C85"/>
    <w:rsid w:val="00AA2CBE"/>
    <w:rsid w:val="00AA5415"/>
    <w:rsid w:val="00AA56D6"/>
    <w:rsid w:val="00AA5E7D"/>
    <w:rsid w:val="00AA6454"/>
    <w:rsid w:val="00AA722F"/>
    <w:rsid w:val="00AB2092"/>
    <w:rsid w:val="00AB349D"/>
    <w:rsid w:val="00AB3E5B"/>
    <w:rsid w:val="00AB5804"/>
    <w:rsid w:val="00AC0667"/>
    <w:rsid w:val="00AC3448"/>
    <w:rsid w:val="00AC4DCE"/>
    <w:rsid w:val="00AC54A3"/>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442B"/>
    <w:rsid w:val="00AF68B3"/>
    <w:rsid w:val="00AF792A"/>
    <w:rsid w:val="00B00A3C"/>
    <w:rsid w:val="00B02A43"/>
    <w:rsid w:val="00B0331C"/>
    <w:rsid w:val="00B036CF"/>
    <w:rsid w:val="00B05F3A"/>
    <w:rsid w:val="00B10EAD"/>
    <w:rsid w:val="00B11649"/>
    <w:rsid w:val="00B135DA"/>
    <w:rsid w:val="00B162EF"/>
    <w:rsid w:val="00B17233"/>
    <w:rsid w:val="00B207FC"/>
    <w:rsid w:val="00B23812"/>
    <w:rsid w:val="00B24522"/>
    <w:rsid w:val="00B25073"/>
    <w:rsid w:val="00B26E20"/>
    <w:rsid w:val="00B273A4"/>
    <w:rsid w:val="00B2744F"/>
    <w:rsid w:val="00B278CB"/>
    <w:rsid w:val="00B27DA8"/>
    <w:rsid w:val="00B317E4"/>
    <w:rsid w:val="00B31D00"/>
    <w:rsid w:val="00B31EB2"/>
    <w:rsid w:val="00B32184"/>
    <w:rsid w:val="00B32BF2"/>
    <w:rsid w:val="00B415EE"/>
    <w:rsid w:val="00B4265C"/>
    <w:rsid w:val="00B45F73"/>
    <w:rsid w:val="00B46DAB"/>
    <w:rsid w:val="00B479F4"/>
    <w:rsid w:val="00B51D7F"/>
    <w:rsid w:val="00B52E7A"/>
    <w:rsid w:val="00B540B6"/>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0E02"/>
    <w:rsid w:val="00B713CF"/>
    <w:rsid w:val="00B720AF"/>
    <w:rsid w:val="00B72267"/>
    <w:rsid w:val="00B7322D"/>
    <w:rsid w:val="00B75F0A"/>
    <w:rsid w:val="00B76EC5"/>
    <w:rsid w:val="00B804B1"/>
    <w:rsid w:val="00B83C34"/>
    <w:rsid w:val="00B83ED1"/>
    <w:rsid w:val="00B903ED"/>
    <w:rsid w:val="00B91DAF"/>
    <w:rsid w:val="00B91E65"/>
    <w:rsid w:val="00B9242A"/>
    <w:rsid w:val="00B93082"/>
    <w:rsid w:val="00B94952"/>
    <w:rsid w:val="00B9567A"/>
    <w:rsid w:val="00B966C2"/>
    <w:rsid w:val="00BA28EC"/>
    <w:rsid w:val="00BA38D1"/>
    <w:rsid w:val="00BA3F32"/>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5E71"/>
    <w:rsid w:val="00BD62D6"/>
    <w:rsid w:val="00BE235D"/>
    <w:rsid w:val="00BE23E2"/>
    <w:rsid w:val="00BE3344"/>
    <w:rsid w:val="00BE4465"/>
    <w:rsid w:val="00BE4E2F"/>
    <w:rsid w:val="00BE4E51"/>
    <w:rsid w:val="00BE62B1"/>
    <w:rsid w:val="00BE670B"/>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367D"/>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64FB"/>
    <w:rsid w:val="00C47065"/>
    <w:rsid w:val="00C471F9"/>
    <w:rsid w:val="00C47B4C"/>
    <w:rsid w:val="00C507B2"/>
    <w:rsid w:val="00C52384"/>
    <w:rsid w:val="00C53089"/>
    <w:rsid w:val="00C60342"/>
    <w:rsid w:val="00C60569"/>
    <w:rsid w:val="00C70A9D"/>
    <w:rsid w:val="00C729DA"/>
    <w:rsid w:val="00C73E28"/>
    <w:rsid w:val="00C74996"/>
    <w:rsid w:val="00C77EBA"/>
    <w:rsid w:val="00C80149"/>
    <w:rsid w:val="00C8027A"/>
    <w:rsid w:val="00C81081"/>
    <w:rsid w:val="00C81EDD"/>
    <w:rsid w:val="00C82F2B"/>
    <w:rsid w:val="00C83C59"/>
    <w:rsid w:val="00C83D7C"/>
    <w:rsid w:val="00C84348"/>
    <w:rsid w:val="00C851E7"/>
    <w:rsid w:val="00C853DF"/>
    <w:rsid w:val="00C86271"/>
    <w:rsid w:val="00C872F5"/>
    <w:rsid w:val="00C87357"/>
    <w:rsid w:val="00C87CDB"/>
    <w:rsid w:val="00C90D46"/>
    <w:rsid w:val="00C918FA"/>
    <w:rsid w:val="00C91E82"/>
    <w:rsid w:val="00C940A2"/>
    <w:rsid w:val="00C9432D"/>
    <w:rsid w:val="00C94432"/>
    <w:rsid w:val="00C94466"/>
    <w:rsid w:val="00C944E6"/>
    <w:rsid w:val="00CA4D69"/>
    <w:rsid w:val="00CA52AE"/>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0A73"/>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062"/>
    <w:rsid w:val="00CF73FD"/>
    <w:rsid w:val="00CF7C1A"/>
    <w:rsid w:val="00D006AC"/>
    <w:rsid w:val="00D00985"/>
    <w:rsid w:val="00D011B2"/>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641D"/>
    <w:rsid w:val="00D37514"/>
    <w:rsid w:val="00D41425"/>
    <w:rsid w:val="00D43595"/>
    <w:rsid w:val="00D43FDB"/>
    <w:rsid w:val="00D443DC"/>
    <w:rsid w:val="00D47002"/>
    <w:rsid w:val="00D473BE"/>
    <w:rsid w:val="00D503F5"/>
    <w:rsid w:val="00D50E0A"/>
    <w:rsid w:val="00D50F41"/>
    <w:rsid w:val="00D51D32"/>
    <w:rsid w:val="00D52310"/>
    <w:rsid w:val="00D576A5"/>
    <w:rsid w:val="00D57B43"/>
    <w:rsid w:val="00D62027"/>
    <w:rsid w:val="00D63466"/>
    <w:rsid w:val="00D64454"/>
    <w:rsid w:val="00D64806"/>
    <w:rsid w:val="00D65D5D"/>
    <w:rsid w:val="00D66964"/>
    <w:rsid w:val="00D7087D"/>
    <w:rsid w:val="00D71471"/>
    <w:rsid w:val="00D714C1"/>
    <w:rsid w:val="00D71C27"/>
    <w:rsid w:val="00D71F04"/>
    <w:rsid w:val="00D72C88"/>
    <w:rsid w:val="00D751FE"/>
    <w:rsid w:val="00D805AF"/>
    <w:rsid w:val="00D816F5"/>
    <w:rsid w:val="00D81FEC"/>
    <w:rsid w:val="00D82044"/>
    <w:rsid w:val="00D82696"/>
    <w:rsid w:val="00D84EAC"/>
    <w:rsid w:val="00D86013"/>
    <w:rsid w:val="00D91964"/>
    <w:rsid w:val="00D923AC"/>
    <w:rsid w:val="00D93973"/>
    <w:rsid w:val="00D9600E"/>
    <w:rsid w:val="00D960F2"/>
    <w:rsid w:val="00D965AF"/>
    <w:rsid w:val="00D97896"/>
    <w:rsid w:val="00DA2A40"/>
    <w:rsid w:val="00DA2BFD"/>
    <w:rsid w:val="00DA2D14"/>
    <w:rsid w:val="00DA35FA"/>
    <w:rsid w:val="00DA365C"/>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1F86"/>
    <w:rsid w:val="00DE25FA"/>
    <w:rsid w:val="00DE280B"/>
    <w:rsid w:val="00DE3F3A"/>
    <w:rsid w:val="00DE6437"/>
    <w:rsid w:val="00DE6FD7"/>
    <w:rsid w:val="00DE71F4"/>
    <w:rsid w:val="00DE754F"/>
    <w:rsid w:val="00DE7E02"/>
    <w:rsid w:val="00DF0064"/>
    <w:rsid w:val="00DF14F8"/>
    <w:rsid w:val="00DF16D5"/>
    <w:rsid w:val="00DF3DCD"/>
    <w:rsid w:val="00DF4F75"/>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26812"/>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14FE"/>
    <w:rsid w:val="00E4247B"/>
    <w:rsid w:val="00E42BE0"/>
    <w:rsid w:val="00E4353B"/>
    <w:rsid w:val="00E43CA5"/>
    <w:rsid w:val="00E44C0F"/>
    <w:rsid w:val="00E46156"/>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1A48"/>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B707F"/>
    <w:rsid w:val="00EC0F0A"/>
    <w:rsid w:val="00EC5C2D"/>
    <w:rsid w:val="00EC68A4"/>
    <w:rsid w:val="00ED00EC"/>
    <w:rsid w:val="00ED0CB8"/>
    <w:rsid w:val="00ED1116"/>
    <w:rsid w:val="00ED116D"/>
    <w:rsid w:val="00ED1D3A"/>
    <w:rsid w:val="00ED28C2"/>
    <w:rsid w:val="00ED3027"/>
    <w:rsid w:val="00ED3AF5"/>
    <w:rsid w:val="00ED5764"/>
    <w:rsid w:val="00ED626E"/>
    <w:rsid w:val="00ED649B"/>
    <w:rsid w:val="00ED69B8"/>
    <w:rsid w:val="00EE0840"/>
    <w:rsid w:val="00EE1451"/>
    <w:rsid w:val="00EE16B1"/>
    <w:rsid w:val="00EE2885"/>
    <w:rsid w:val="00EE578D"/>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4924"/>
    <w:rsid w:val="00F25602"/>
    <w:rsid w:val="00F26544"/>
    <w:rsid w:val="00F270A3"/>
    <w:rsid w:val="00F275A8"/>
    <w:rsid w:val="00F27DE3"/>
    <w:rsid w:val="00F36494"/>
    <w:rsid w:val="00F37634"/>
    <w:rsid w:val="00F410FB"/>
    <w:rsid w:val="00F4359A"/>
    <w:rsid w:val="00F45E02"/>
    <w:rsid w:val="00F47409"/>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337"/>
    <w:rsid w:val="00F83602"/>
    <w:rsid w:val="00F90AC6"/>
    <w:rsid w:val="00F90B37"/>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710"/>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 w:type="paragraph" w:customStyle="1" w:styleId="Chapter">
    <w:name w:val="Chapter"/>
    <w:basedOn w:val="Normal"/>
    <w:next w:val="Normal"/>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25066519">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15341063">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514A7-CBBC-4DD1-9B75-62810494B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35</Pages>
  <Words>2477</Words>
  <Characters>13628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cp:revision>
  <cp:lastPrinted>2015-05-20T10:19:00Z</cp:lastPrinted>
  <dcterms:created xsi:type="dcterms:W3CDTF">2015-05-21T08:34:00Z</dcterms:created>
  <dcterms:modified xsi:type="dcterms:W3CDTF">2015-05-21T09:14:00Z</dcterms:modified>
</cp:coreProperties>
</file>