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ind w:left="1440"/>
        <w:rPr>
          <w:szCs w:val="28"/>
          <w:lang w:val="en-US"/>
        </w:rPr>
      </w:pPr>
      <w:r>
        <w:drawing>
          <wp:anchor behindDoc="0" distT="0" distB="0" distL="114300" distR="114300" simplePos="0" locked="0" layoutInCell="0" allowOverlap="1" relativeHeight="2">
            <wp:simplePos x="0" y="0"/>
            <wp:positionH relativeFrom="margin">
              <wp:posOffset>-247650</wp:posOffset>
            </wp:positionH>
            <wp:positionV relativeFrom="margin">
              <wp:posOffset>-533400</wp:posOffset>
            </wp:positionV>
            <wp:extent cx="1022350" cy="883920"/>
            <wp:effectExtent l="0" t="0" r="0" b="0"/>
            <wp:wrapSquare wrapText="bothSides"/>
            <wp:docPr id="1" name="Εικόνα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3" descr=""/>
                    <pic:cNvPicPr>
                      <a:picLocks noChangeAspect="1" noChangeArrowheads="1"/>
                    </pic:cNvPicPr>
                  </pic:nvPicPr>
                  <pic:blipFill>
                    <a:blip r:embed="rId2"/>
                    <a:stretch>
                      <a:fillRect/>
                    </a:stretch>
                  </pic:blipFill>
                  <pic:spPr bwMode="auto">
                    <a:xfrm>
                      <a:off x="0" y="0"/>
                      <a:ext cx="1022350" cy="883920"/>
                    </a:xfrm>
                    <a:prstGeom prst="rect">
                      <a:avLst/>
                    </a:prstGeom>
                  </pic:spPr>
                </pic:pic>
              </a:graphicData>
            </a:graphic>
          </wp:anchor>
        </w:drawing>
      </w:r>
      <w:r>
        <w:rPr>
          <w:szCs w:val="28"/>
          <w:lang w:val="en-US"/>
        </w:rPr>
        <w:t xml:space="preserve">   </w:t>
      </w:r>
      <w:r>
        <w:rPr>
          <w:szCs w:val="28"/>
          <w:lang w:val="en-US"/>
        </w:rPr>
        <w:t xml:space="preserve">DEMOCRITUS UNIVERSITY OF THRACE </w:t>
      </w:r>
    </w:p>
    <w:p>
      <w:pPr>
        <w:pStyle w:val="Normal"/>
        <w:rPr>
          <w:b/>
          <w:sz w:val="28"/>
          <w:szCs w:val="28"/>
          <w:lang w:val="en-US"/>
        </w:rPr>
      </w:pPr>
      <w:r>
        <w:rPr>
          <w:b/>
          <w:sz w:val="28"/>
          <w:szCs w:val="28"/>
          <w:lang w:val="en-US"/>
        </w:rPr>
        <w:t xml:space="preserve">   </w:t>
      </w:r>
      <w:r>
        <w:rPr>
          <w:b/>
          <w:sz w:val="28"/>
          <w:szCs w:val="28"/>
          <w:lang w:val="en-US"/>
        </w:rPr>
        <w:t>LIBRARY AND INFORMATION CENTER</w:t>
      </w:r>
    </w:p>
    <w:p>
      <w:pPr>
        <w:pStyle w:val="Normal"/>
        <w:jc w:val="center"/>
        <w:rPr>
          <w:lang w:val="en-US"/>
        </w:rPr>
      </w:pPr>
      <w:r>
        <w:rPr>
          <w:lang w:val="en-US"/>
        </w:rPr>
      </w:r>
    </w:p>
    <w:p>
      <w:pPr>
        <w:pStyle w:val="Normal"/>
        <w:rPr>
          <w:lang w:val="en-US"/>
        </w:rPr>
      </w:pPr>
      <w:r>
        <w:rPr>
          <w:lang w:val="en-US"/>
        </w:rPr>
      </w:r>
    </w:p>
    <w:p>
      <w:pPr>
        <w:pStyle w:val="Normal"/>
        <w:rPr>
          <w:b/>
          <w:bCs/>
          <w:sz w:val="28"/>
          <w:szCs w:val="28"/>
          <w:lang w:val="en-US"/>
        </w:rPr>
      </w:pPr>
      <w:r>
        <w:rPr>
          <w:b/>
          <w:bCs/>
          <w:sz w:val="28"/>
          <w:szCs w:val="28"/>
          <w:lang w:val="en-US"/>
        </w:rPr>
        <w:t>POSTGRADUATE DIPLOMA (MSc) DISSERTATION DATA.</w:t>
      </w:r>
    </w:p>
    <w:p>
      <w:pPr>
        <w:pStyle w:val="Normal"/>
        <w:jc w:val="center"/>
        <w:rPr>
          <w:lang w:val="en-US"/>
        </w:rPr>
      </w:pPr>
      <w:r>
        <w:rPr>
          <w:lang w:val="en-US"/>
        </w:rPr>
        <w:t>(Please use lowercase letters except for the names)</w:t>
      </w:r>
    </w:p>
    <w:p>
      <w:pPr>
        <w:pStyle w:val="Normal"/>
        <w:rPr>
          <w:lang w:val="en-US"/>
        </w:rPr>
      </w:pPr>
      <w:r>
        <w:rPr>
          <w:lang w:val="en-US"/>
        </w:rPr>
      </w:r>
    </w:p>
    <w:p>
      <w:pPr>
        <w:pStyle w:val="Normal"/>
        <w:rPr>
          <w:lang w:val="en-US"/>
        </w:rPr>
      </w:pPr>
      <w:r>
        <w:rPr>
          <w:lang w:val="en-US"/>
        </w:rPr>
      </w:r>
    </w:p>
    <w:p>
      <w:pPr>
        <w:pStyle w:val="Normal"/>
        <w:spacing w:before="0" w:after="100"/>
        <w:rPr>
          <w:b/>
          <w:bCs/>
          <w:lang w:val="en-US"/>
        </w:rPr>
      </w:pPr>
      <w:r>
        <w:rPr>
          <w:lang w:val="en-US"/>
        </w:rPr>
        <w:t>School of Engineering</w:t>
      </w:r>
      <w:r>
        <w:rPr>
          <w:bCs/>
          <w:lang w:val="en-US"/>
        </w:rPr>
        <w:t xml:space="preserve"> </w:t>
      </w:r>
    </w:p>
    <w:p>
      <w:pPr>
        <w:pStyle w:val="Normal"/>
        <w:rPr>
          <w:lang w:val="en-US"/>
        </w:rPr>
      </w:pPr>
      <w:r>
        <w:rPr>
          <w:lang w:val="en-US"/>
        </w:rPr>
      </w:r>
    </w:p>
    <w:p>
      <w:pPr>
        <w:pStyle w:val="Normal"/>
        <w:rPr>
          <w:lang w:val="en-US"/>
        </w:rPr>
      </w:pPr>
      <w:r>
        <w:rPr>
          <w:lang w:val="en-US"/>
        </w:rPr>
        <w:t>Department of Electrical and Computer Engineering</w:t>
      </w:r>
    </w:p>
    <w:p>
      <w:pPr>
        <w:pStyle w:val="Normal"/>
        <w:rPr>
          <w:lang w:val="en-US"/>
        </w:rPr>
      </w:pPr>
      <w:r>
        <w:rPr>
          <w:lang w:val="en-US"/>
        </w:rPr>
      </w:r>
    </w:p>
    <w:p>
      <w:pPr>
        <w:pStyle w:val="Normal"/>
        <w:rPr>
          <w:lang w:val="en-US"/>
        </w:rPr>
      </w:pPr>
      <w:r>
        <w:rPr>
          <w:lang w:val="en-US"/>
        </w:rPr>
        <w:t xml:space="preserve">Sector on Electronics and Information Technology Systems </w:t>
      </w:r>
    </w:p>
    <w:p>
      <w:pPr>
        <w:pStyle w:val="Normal"/>
        <w:rPr>
          <w:lang w:val="en-US"/>
        </w:rPr>
      </w:pPr>
      <w:r>
        <w:rPr/>
      </w:r>
    </w:p>
    <w:p>
      <w:pPr>
        <w:pStyle w:val="Normal"/>
        <w:rPr>
          <w:lang w:val="en-US"/>
        </w:rPr>
      </w:pPr>
      <w:r>
        <w:rPr>
          <w:lang w:val="en-US"/>
        </w:rPr>
      </w:r>
    </w:p>
    <w:p>
      <w:pPr>
        <w:pStyle w:val="Normal"/>
        <w:rPr>
          <w:lang w:val="en-US"/>
        </w:rPr>
      </w:pPr>
      <w:r>
        <w:rPr>
          <w:lang w:val="en-US"/>
        </w:rPr>
        <w:t>Name and surname:</w:t>
      </w:r>
      <w:r>
        <w:rPr>
          <w:lang w:val="en-US"/>
        </w:rPr>
        <w:t xml:space="preserve"> PABLO CONTE</w:t>
      </w:r>
    </w:p>
    <w:p>
      <w:pPr>
        <w:pStyle w:val="Normal"/>
        <w:rPr>
          <w:lang w:val="en-US"/>
        </w:rPr>
      </w:pPr>
      <w:r>
        <w:rPr>
          <w:lang w:val="en-US"/>
        </w:rPr>
      </w:r>
    </w:p>
    <w:p>
      <w:pPr>
        <w:pStyle w:val="Normal"/>
        <w:rPr>
          <w:lang w:val="en-US"/>
        </w:rPr>
      </w:pPr>
      <w:r>
        <w:rPr>
          <w:lang w:val="en-US"/>
        </w:rPr>
        <w:t xml:space="preserve">Father’s name: </w:t>
      </w:r>
      <w:r>
        <w:rPr>
          <w:lang w:val="en-US"/>
        </w:rPr>
        <w:t>LUIS</w:t>
      </w:r>
    </w:p>
    <w:p>
      <w:pPr>
        <w:pStyle w:val="Normal"/>
        <w:rPr>
          <w:lang w:val="en-US"/>
        </w:rPr>
      </w:pPr>
      <w:r>
        <w:rPr>
          <w:lang w:val="en-US"/>
        </w:rPr>
      </w:r>
    </w:p>
    <w:p>
      <w:pPr>
        <w:pStyle w:val="Normal"/>
        <w:rPr>
          <w:lang w:val="en-US"/>
        </w:rPr>
      </w:pPr>
      <w:r>
        <w:rPr>
          <w:lang w:val="en-US"/>
        </w:rPr>
        <w:t xml:space="preserve">MSc dissertation Title: </w:t>
      </w:r>
      <w:r>
        <w:rPr>
          <w:rFonts w:eastAsia="Times New Roman" w:cs="Calibri" w:ascii="Calibri" w:hAnsi="Calibri" w:asciiTheme="minorHAnsi" w:cstheme="minorHAnsi" w:hAnsiTheme="minorHAnsi"/>
          <w:i/>
          <w:iCs/>
          <w:sz w:val="24"/>
          <w:szCs w:val="24"/>
          <w:u w:val="none"/>
          <w:lang w:val="en-US" w:eastAsia="el-GR"/>
        </w:rPr>
        <w:t>Fast and Efficient Creation of an Universal Quantum Gate Set Using Reinforcement Learning Methods</w:t>
      </w:r>
    </w:p>
    <w:p>
      <w:pPr>
        <w:pStyle w:val="Normal"/>
        <w:rPr>
          <w:lang w:val="en-US"/>
        </w:rPr>
      </w:pPr>
      <w:r>
        <w:rPr>
          <w:lang w:val="en-US"/>
        </w:rPr>
      </w:r>
    </w:p>
    <w:p>
      <w:pPr>
        <w:pStyle w:val="Normal"/>
        <w:rPr>
          <w:lang w:val="en-US"/>
        </w:rPr>
      </w:pPr>
      <w:r>
        <w:rPr>
          <w:lang w:val="en-US"/>
        </w:rPr>
        <w:t xml:space="preserve">Date of MSc Dissertation defense: </w:t>
      </w:r>
      <w:r>
        <w:rPr>
          <w:lang w:val="en-US"/>
        </w:rPr>
        <w:t>04/03/2025</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Supervisor: </w:t>
      </w:r>
      <w:r>
        <w:rPr>
          <w:lang w:val="en-US"/>
        </w:rPr>
        <w:t>Emmanuel Paspalakis, Professor, Materials Science Department, University of Patras</w:t>
      </w:r>
    </w:p>
    <w:p>
      <w:pPr>
        <w:pStyle w:val="Normal"/>
        <w:rPr>
          <w:lang w:val="en-US"/>
        </w:rPr>
      </w:pPr>
      <w:r>
        <w:rPr>
          <w:lang w:val="en-US"/>
        </w:rPr>
      </w:r>
    </w:p>
    <w:p>
      <w:pPr>
        <w:pStyle w:val="Normal"/>
        <w:rPr>
          <w:lang w:val="en-US"/>
        </w:rPr>
      </w:pPr>
      <w:r>
        <w:rPr>
          <w:lang w:val="en-US"/>
        </w:rPr>
        <w:t>Committee of Examiners</w:t>
      </w:r>
    </w:p>
    <w:p>
      <w:pPr>
        <w:pStyle w:val="Normal"/>
        <w:rPr>
          <w:lang w:val="en-US"/>
        </w:rPr>
      </w:pPr>
      <w:r>
        <w:rPr>
          <w:lang w:val="en-US"/>
        </w:rPr>
      </w:r>
    </w:p>
    <w:p>
      <w:pPr>
        <w:pStyle w:val="Normal"/>
        <w:rPr>
          <w:lang w:val="en-US"/>
        </w:rPr>
      </w:pPr>
      <w:r>
        <w:rPr>
          <w:lang w:val="en-US"/>
        </w:rPr>
        <w:t xml:space="preserve">Supervisor: </w:t>
      </w:r>
      <w:r>
        <w:rPr>
          <w:lang w:val="en-US"/>
        </w:rPr>
        <w:t>Dionisis Stefanatos</w:t>
      </w:r>
      <w:r>
        <w:rPr>
          <w:lang w:val="en-US"/>
        </w:rPr>
        <w:t>, Associate Professor, Department of Materials Science, University of Patras</w:t>
      </w:r>
    </w:p>
    <w:p>
      <w:pPr>
        <w:pStyle w:val="Normal"/>
        <w:rPr>
          <w:lang w:val="en-US"/>
        </w:rPr>
      </w:pPr>
      <w:r>
        <w:rPr>
          <w:lang w:val="en-US"/>
        </w:rPr>
        <w:t xml:space="preserve">Member 3: </w:t>
      </w:r>
      <w:r>
        <w:rPr>
          <w:lang w:val="en-US"/>
        </w:rPr>
        <w:t>Ioannis Thanopulos, Professor, Materials Science Department, University of Patras</w:t>
      </w:r>
    </w:p>
    <w:p>
      <w:pPr>
        <w:pStyle w:val="Normal"/>
        <w:rPr/>
      </w:pPr>
      <w:r>
        <w:rPr/>
      </w:r>
    </w:p>
    <w:p>
      <w:pPr>
        <w:pStyle w:val="Normal"/>
        <w:rPr/>
      </w:pPr>
      <w:r>
        <w:rPr/>
      </w:r>
    </w:p>
    <w:p>
      <w:pPr>
        <w:pStyle w:val="Normal"/>
        <w:rPr/>
      </w:pPr>
      <w:r>
        <w:rPr>
          <w:lang w:val="en-US"/>
        </w:rPr>
        <w:t>Funding</w:t>
      </w:r>
      <w:r>
        <w:rPr/>
        <w:t xml:space="preserve"> (</w:t>
      </w:r>
      <w:r>
        <w:rPr>
          <w:lang w:val="en-US"/>
        </w:rPr>
        <w:t>If</w:t>
      </w:r>
      <w:r>
        <w:rPr/>
        <w:t xml:space="preserve"> </w:t>
      </w:r>
      <w:r>
        <w:rPr>
          <w:lang w:val="en-US"/>
        </w:rPr>
        <w:t>applicable</w:t>
      </w:r>
      <w:r>
        <w:rPr/>
        <w:t xml:space="preserve">): </w:t>
      </w:r>
      <w:r>
        <w:rPr/>
        <w:t>N/A</w:t>
      </w:r>
    </w:p>
    <w:p>
      <w:pPr>
        <w:pStyle w:val="Normal"/>
        <w:rPr/>
      </w:pPr>
      <w:r>
        <w:rPr/>
      </w:r>
    </w:p>
    <w:p>
      <w:pPr>
        <w:pStyle w:val="Normal"/>
        <w:rPr/>
      </w:pPr>
      <w:r>
        <w:rPr/>
      </w:r>
    </w:p>
    <w:p>
      <w:pPr>
        <w:pStyle w:val="Normal"/>
        <w:rPr/>
      </w:pPr>
      <w:r>
        <w:rPr>
          <w:lang w:val="en-US"/>
        </w:rPr>
        <w:t xml:space="preserve">Postgraduate Studies Program title: Quantum Computing and Quantum Technologies. </w:t>
      </w:r>
    </w:p>
    <w:p>
      <w:pPr>
        <w:pStyle w:val="Normal"/>
        <w:rPr/>
      </w:pPr>
      <w:r>
        <w:rPr/>
      </w:r>
    </w:p>
    <w:p>
      <w:pPr>
        <w:pStyle w:val="Normal"/>
        <w:rPr/>
      </w:pPr>
      <w:r>
        <w:rPr/>
      </w:r>
    </w:p>
    <w:p>
      <w:pPr>
        <w:pStyle w:val="Normal"/>
        <w:rPr/>
      </w:pPr>
      <w:r>
        <w:rPr>
          <w:lang w:val="en-US"/>
        </w:rPr>
        <w:t>ABSTRACT</w:t>
      </w:r>
      <w:r>
        <w:rPr/>
        <w:t xml:space="preserve"> </w:t>
      </w:r>
    </w:p>
    <w:p>
      <w:pPr>
        <w:pStyle w:val="Normal"/>
        <w:rPr/>
      </w:pPr>
      <w:r>
        <w:rPr/>
      </w:r>
    </w:p>
    <w:p>
      <w:pPr>
        <w:pStyle w:val="Normal"/>
        <w:tabs>
          <w:tab w:val="clear" w:pos="720"/>
          <w:tab w:val="left" w:pos="9360" w:leader="none"/>
        </w:tabs>
        <w:spacing w:lineRule="auto" w:line="240" w:before="0" w:after="0"/>
        <w:jc w:val="both"/>
        <w:rPr>
          <w:i/>
          <w:i/>
          <w:iCs/>
          <w:sz w:val="24"/>
          <w:szCs w:val="24"/>
          <w:u w:val="none"/>
        </w:rPr>
      </w:pPr>
      <w:r>
        <w:rPr>
          <w:rFonts w:eastAsia="Times New Roman" w:cs="Calibri" w:ascii="Calibri" w:hAnsi="Calibri" w:asciiTheme="minorHAnsi" w:cstheme="minorHAnsi" w:hAnsiTheme="minorHAnsi"/>
          <w:i/>
          <w:iCs/>
          <w:sz w:val="24"/>
          <w:szCs w:val="24"/>
          <w:u w:val="none"/>
          <w:lang w:val="en-US" w:eastAsia="el-GR"/>
        </w:rPr>
        <w:t>The design and implementation of universal quantum gate sets are foundational to the advancement of quantum computing, enabling the realization of complex quantum algorithms and error correction protocols. This thesis explores the use of reinforcement learning (RL) methods to efficiently construct a universal quantum gate set comprising the Hadamard (H), the π/4 (T), and controlled-NOT (CNOT) gates. These gates, recognized for their minimality and universality, serve as essential building blocks for arbitrary quantum operations. The problem is formulated as a control optimization task, where various RL agents are deployed to determine the optimal Rabi Frequency, Detuning and coupling strength timing of quantum pulses to implement these gates with high fidelity. The investigation includes an evaluation of multiple reinforcement learning algorithms to assess their performance in balancing computational efficiency, physical constraints, and scalability across single and multi-qubit systems. The proposed approach is validated through numerical simulations, demonstrating the ability of RL techniques to automate and enhance the design of universal gate sets. This work contributes to the growing synergy between machine learning and quantum technolo-gies, offering a flexible and scalable framework for optimizing quantum control. The findings highlight the potential of RL-based methodologies in advancing practical and robust implementations of quantum computin</w:t>
      </w:r>
      <w:r>
        <w:rPr>
          <w:rFonts w:eastAsia="Times New Roman" w:cs="Calibri" w:ascii="Calibri" w:hAnsi="Calibri" w:asciiTheme="minorHAnsi" w:cstheme="minorHAnsi" w:hAnsiTheme="minorHAnsi"/>
          <w:i/>
          <w:iCs/>
          <w:sz w:val="24"/>
          <w:szCs w:val="24"/>
          <w:u w:val="none"/>
          <w:lang w:val="en-US" w:eastAsia="el-GR"/>
        </w:rPr>
        <w:t>g.</w:t>
      </w:r>
    </w:p>
    <w:p>
      <w:pPr>
        <w:pStyle w:val="Normal"/>
        <w:rPr/>
      </w:pPr>
      <w:r>
        <w:rPr/>
      </w:r>
    </w:p>
    <w:p>
      <w:pPr>
        <w:pStyle w:val="Normal"/>
        <w:rPr/>
      </w:pPr>
      <w:r>
        <w:rPr>
          <w:lang w:val="en-US"/>
        </w:rPr>
        <w:t>Keywords</w:t>
      </w:r>
    </w:p>
    <w:p>
      <w:pPr>
        <w:pStyle w:val="Normal"/>
        <w:rPr/>
      </w:pPr>
      <w:r>
        <w:rPr/>
      </w:r>
    </w:p>
    <w:p>
      <w:pPr>
        <w:pStyle w:val="Normal"/>
        <w:rPr/>
      </w:pPr>
      <w:r>
        <w:rPr/>
        <w:tab/>
        <w:t xml:space="preserve">1. </w:t>
      </w:r>
      <w:r>
        <w:rPr/>
        <w:t>Reinforcement Learning</w:t>
      </w:r>
    </w:p>
    <w:p>
      <w:pPr>
        <w:pStyle w:val="Normal"/>
        <w:rPr/>
      </w:pPr>
      <w:r>
        <w:rPr/>
        <w:tab/>
        <w:t xml:space="preserve">2. </w:t>
      </w:r>
      <w:r>
        <w:rPr/>
        <w:t>Quantum Control</w:t>
      </w:r>
    </w:p>
    <w:p>
      <w:pPr>
        <w:pStyle w:val="Normal"/>
        <w:rPr/>
      </w:pPr>
      <w:r>
        <w:rPr/>
        <w:tab/>
        <w:t xml:space="preserve">3. </w:t>
      </w:r>
      <w:r>
        <w:rPr/>
        <w:t>Quantum Technologies</w:t>
      </w:r>
    </w:p>
    <w:p>
      <w:pPr>
        <w:pStyle w:val="Normal"/>
        <w:ind w:firstLine="720"/>
        <w:rPr/>
      </w:pPr>
      <w:r>
        <w:rPr/>
        <w:t xml:space="preserve">4. </w:t>
      </w:r>
      <w:r>
        <w:rPr/>
        <w:t>Quantum Computing</w:t>
      </w:r>
    </w:p>
    <w:p>
      <w:pPr>
        <w:pStyle w:val="Normal"/>
        <w:ind w:firstLine="720"/>
        <w:rPr/>
      </w:pPr>
      <w:r>
        <w:rPr/>
      </w:r>
    </w:p>
    <w:p>
      <w:pPr>
        <w:pStyle w:val="Normal"/>
        <w:ind w:firstLine="720"/>
        <w:rPr/>
      </w:pPr>
      <w:r>
        <w:rPr/>
      </w:r>
    </w:p>
    <w:p>
      <w:pPr>
        <w:pStyle w:val="Normal"/>
        <w:rPr/>
      </w:pPr>
      <w:r>
        <w:rPr>
          <w:lang w:val="en-US"/>
        </w:rPr>
        <w:t>Scientific</w:t>
      </w:r>
      <w:r>
        <w:rPr/>
        <w:t xml:space="preserve"> </w:t>
      </w:r>
      <w:r>
        <w:rPr>
          <w:lang w:val="en-US"/>
        </w:rPr>
        <w:t>Research</w:t>
      </w:r>
      <w:r>
        <w:rPr/>
        <w:t xml:space="preserve"> </w:t>
      </w:r>
      <w:r>
        <w:rPr>
          <w:lang w:val="en-US"/>
        </w:rPr>
        <w:t>field</w:t>
      </w:r>
    </w:p>
    <w:p>
      <w:pPr>
        <w:pStyle w:val="Normal"/>
        <w:ind w:firstLine="720"/>
        <w:rPr/>
      </w:pPr>
      <w:r>
        <w:rPr/>
      </w:r>
    </w:p>
    <w:p>
      <w:pPr>
        <w:pStyle w:val="Normal"/>
        <w:ind w:firstLine="720"/>
        <w:rPr/>
      </w:pPr>
      <w:r>
        <w:rPr/>
        <w:t xml:space="preserve">1. </w:t>
      </w:r>
      <w:r>
        <w:rPr/>
        <w:t>Quantum Technolgies</w:t>
      </w:r>
    </w:p>
    <w:p>
      <w:pPr>
        <w:pStyle w:val="Normal"/>
        <w:rPr/>
      </w:pPr>
      <w:r>
        <w:rPr/>
      </w:r>
    </w:p>
    <w:p>
      <w:pPr>
        <w:pStyle w:val="Normal"/>
        <w:rPr/>
      </w:pPr>
      <w:r>
        <w:rPr/>
        <w:tab/>
        <w:t xml:space="preserve">2. </w:t>
      </w:r>
      <w:r>
        <w:rPr/>
        <w:t>Quantum Control</w:t>
      </w:r>
    </w:p>
    <w:p>
      <w:pPr>
        <w:pStyle w:val="Normal"/>
        <w:rPr/>
      </w:pPr>
      <w:r>
        <w:rPr/>
      </w:r>
    </w:p>
    <w:p>
      <w:pPr>
        <w:pStyle w:val="Normal"/>
        <w:rPr/>
      </w:pPr>
      <w:r>
        <w:rPr/>
        <w:tab/>
        <w:t xml:space="preserve">3. </w:t>
      </w:r>
      <w:r>
        <w:rPr/>
        <w:t>Artificial Intelligence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Author signature: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Signature of the MSc Program Secretary: </w:t>
      </w:r>
    </w:p>
    <w:p>
      <w:pPr>
        <w:pStyle w:val="Normal"/>
        <w:rPr>
          <w:lang w:val="en-US"/>
        </w:rPr>
      </w:pPr>
      <w:r>
        <w:rPr>
          <w:lang w:val="en-US"/>
        </w:rPr>
      </w:r>
    </w:p>
    <w:p>
      <w:pPr>
        <w:pStyle w:val="Normal"/>
        <w:rPr>
          <w:lang w:val="en-US"/>
        </w:rPr>
      </w:pPr>
      <w:r>
        <w:rPr>
          <w:lang w:val="en-US"/>
        </w:rPr>
      </w:r>
    </w:p>
    <w:p>
      <w:pPr>
        <w:pStyle w:val="Normal"/>
        <w:ind w:right="900"/>
        <w:rPr>
          <w:b/>
          <w:lang w:val="en-US"/>
        </w:rPr>
      </w:pPr>
      <w:r>
        <w:rPr>
          <w:b/>
          <w:lang w:val="en-US"/>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6422"/>
    <w:pPr>
      <w:widowControl/>
      <w:bidi w:val="0"/>
      <w:spacing w:lineRule="auto" w:line="240" w:before="0" w:after="0"/>
      <w:jc w:val="left"/>
    </w:pPr>
    <w:rPr>
      <w:rFonts w:ascii="Times New Roman" w:hAnsi="Times New Roman" w:eastAsia="Times New Roman" w:cs="Times New Roman"/>
      <w:color w:val="auto"/>
      <w:kern w:val="0"/>
      <w:sz w:val="24"/>
      <w:szCs w:val="24"/>
      <w:lang w:eastAsia="el-GR" w:val="el-GR" w:bidi="ar-SA"/>
    </w:rPr>
  </w:style>
  <w:style w:type="paragraph" w:styleId="Heading1">
    <w:name w:val="Heading 1"/>
    <w:basedOn w:val="Normal"/>
    <w:next w:val="Normal"/>
    <w:link w:val="1Char"/>
    <w:qFormat/>
    <w:rsid w:val="00766422"/>
    <w:pPr>
      <w:keepNext w:val="true"/>
      <w:outlineLvl w:val="0"/>
    </w:pPr>
    <w:rPr>
      <w:b/>
      <w:bCs/>
      <w:sz w:val="28"/>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qFormat/>
    <w:rsid w:val="00766422"/>
    <w:rPr>
      <w:rFonts w:ascii="Times New Roman" w:hAnsi="Times New Roman" w:eastAsia="Times New Roman" w:cs="Times New Roman"/>
      <w:b/>
      <w:bCs/>
      <w:sz w:val="28"/>
      <w:szCs w:val="24"/>
      <w:lang w:eastAsia="el-GR"/>
    </w:rPr>
  </w:style>
  <w:style w:type="character" w:styleId="Hyperlink">
    <w:name w:val="Hyperlink"/>
    <w:rsid w:val="00766422"/>
    <w:rPr>
      <w:color w:val="0000FF"/>
      <w:u w:val="single"/>
    </w:rPr>
  </w:style>
  <w:style w:type="character" w:styleId="Strong">
    <w:name w:val="Strong"/>
    <w:basedOn w:val="DefaultParagraphFont"/>
    <w:uiPriority w:val="22"/>
    <w:qFormat/>
    <w:rsid w:val="00a24b2c"/>
    <w:rPr>
      <w:b/>
      <w:bCs/>
    </w:rPr>
  </w:style>
  <w:style w:type="character" w:styleId="annotationreference">
    <w:name w:val="annotation reference"/>
    <w:basedOn w:val="DefaultParagraphFont"/>
    <w:uiPriority w:val="99"/>
    <w:semiHidden/>
    <w:unhideWhenUsed/>
    <w:qFormat/>
    <w:rsid w:val="00b54950"/>
    <w:rPr>
      <w:sz w:val="16"/>
      <w:szCs w:val="16"/>
    </w:rPr>
  </w:style>
  <w:style w:type="character" w:styleId="Char" w:customStyle="1">
    <w:name w:val="Κείμενο σχολίου Char"/>
    <w:basedOn w:val="DefaultParagraphFont"/>
    <w:link w:val="AnnotationText"/>
    <w:uiPriority w:val="99"/>
    <w:semiHidden/>
    <w:qFormat/>
    <w:rsid w:val="00b54950"/>
    <w:rPr>
      <w:rFonts w:ascii="Times New Roman" w:hAnsi="Times New Roman" w:eastAsia="Times New Roman" w:cs="Times New Roman"/>
      <w:sz w:val="20"/>
      <w:szCs w:val="20"/>
      <w:lang w:eastAsia="el-GR"/>
    </w:rPr>
  </w:style>
  <w:style w:type="character" w:styleId="Char1" w:customStyle="1">
    <w:name w:val="Θέμα σχολίου Char"/>
    <w:basedOn w:val="Char"/>
    <w:link w:val="annotationsubject"/>
    <w:uiPriority w:val="99"/>
    <w:semiHidden/>
    <w:qFormat/>
    <w:rsid w:val="00b54950"/>
    <w:rPr>
      <w:rFonts w:ascii="Times New Roman" w:hAnsi="Times New Roman" w:eastAsia="Times New Roman" w:cs="Times New Roman"/>
      <w:b/>
      <w:bCs/>
      <w:sz w:val="20"/>
      <w:szCs w:val="20"/>
      <w:lang w:eastAsia="el-GR"/>
    </w:rPr>
  </w:style>
  <w:style w:type="character" w:styleId="Char2" w:customStyle="1">
    <w:name w:val="Κείμενο πλαισίου Char"/>
    <w:basedOn w:val="DefaultParagraphFont"/>
    <w:link w:val="BalloonText"/>
    <w:uiPriority w:val="99"/>
    <w:semiHidden/>
    <w:qFormat/>
    <w:rsid w:val="00b54950"/>
    <w:rPr>
      <w:rFonts w:ascii="Segoe UI" w:hAnsi="Segoe UI" w:eastAsia="Times New Roman" w:cs="Segoe UI"/>
      <w:sz w:val="18"/>
      <w:szCs w:val="18"/>
      <w:lang w:eastAsia="el-G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24b2c"/>
    <w:pPr>
      <w:spacing w:before="0" w:after="0"/>
      <w:ind w:left="720"/>
      <w:contextualSpacing/>
    </w:pPr>
    <w:rPr/>
  </w:style>
  <w:style w:type="paragraph" w:styleId="AnnotationText">
    <w:name w:val="Annotation Text"/>
    <w:basedOn w:val="Normal"/>
    <w:link w:val="Char"/>
    <w:uiPriority w:val="99"/>
    <w:semiHidden/>
    <w:unhideWhenUsed/>
    <w:rsid w:val="00b54950"/>
    <w:pPr/>
    <w:rPr>
      <w:sz w:val="20"/>
      <w:szCs w:val="20"/>
    </w:rPr>
  </w:style>
  <w:style w:type="paragraph" w:styleId="annotationsubject">
    <w:name w:val="annotation subject"/>
    <w:basedOn w:val="AnnotationText"/>
    <w:next w:val="AnnotationText"/>
    <w:link w:val="Char1"/>
    <w:uiPriority w:val="99"/>
    <w:semiHidden/>
    <w:unhideWhenUsed/>
    <w:qFormat/>
    <w:rsid w:val="00b54950"/>
    <w:pPr/>
    <w:rPr>
      <w:b/>
      <w:bCs/>
    </w:rPr>
  </w:style>
  <w:style w:type="paragraph" w:styleId="BalloonText">
    <w:name w:val="Balloon Text"/>
    <w:basedOn w:val="Normal"/>
    <w:link w:val="Char2"/>
    <w:uiPriority w:val="99"/>
    <w:semiHidden/>
    <w:unhideWhenUsed/>
    <w:qFormat/>
    <w:rsid w:val="00b5495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37</TotalTime>
  <Application>LibreOffice/24.2.7.2$Linux_X86_64 LibreOffice_project/420$Build-2</Application>
  <AppVersion>15.0000</AppVersion>
  <Pages>2</Pages>
  <Words>352</Words>
  <Characters>2321</Characters>
  <CharactersWithSpaces>2660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2025-03-11T09:05:00Z</dcterms:created>
  <dc:creator>Μαρία-Στέλλα Βασιλειάδου</dc:creator>
  <dc:description/>
  <dc:language>en-US</dc:language>
  <cp:lastModifiedBy/>
  <dcterms:modified xsi:type="dcterms:W3CDTF">2025-04-07T12:35:57Z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