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demo — Roadshow eXp Realty (viernes 19 jun 2026)</w:t>
      </w:r>
    </w:p>
    <w:p>
      <w:r>
        <w:rPr>
          <w:b/>
        </w:rPr>
        <w:t>Formato:</w:t>
      </w:r>
      <w:r>
        <w:t xml:space="preserve"> 1:1 en el celular, en </w:t>
      </w:r>
      <w:r>
        <w:rPr>
          <w:rFonts w:ascii="Consolas" w:hAnsi="Consolas"/>
          <w:color w:val="1F6FEB"/>
          <w:sz w:val="19"/>
        </w:rPr>
        <w:t>contexxto.com</w:t>
      </w:r>
      <w:r>
        <w:t xml:space="preserve">. </w:t>
      </w:r>
      <w:r>
        <w:rPr>
          <w:b/>
        </w:rPr>
        <w:t>Público:</w:t>
      </w:r>
      <w:r>
        <w:t xml:space="preserve"> dueños/brokers de inmobiliarias.</w:t>
      </w:r>
    </w:p>
    <w:p>
      <w:r>
        <w:rPr>
          <w:b/>
        </w:rPr>
        <w:t>Idea que se llevan:</w:t>
      </w:r>
      <w:r>
        <w:t xml:space="preserve"> *"Contexto no me miente, cierra objeciones en la visita, y convierte mis</w:t>
      </w:r>
    </w:p>
    <w:p>
      <w:r>
        <w:t>inmuebles en un activo de datos que poseo — los portales no hacen eso."*</w:t>
      </w:r>
    </w:p>
    <w:p>
      <w:pPr>
        <w:pStyle w:val="IntenseQuote"/>
      </w:pPr>
      <w:r>
        <w:t>Verificado en prueba de estrés (19 jun, madrugada): encaje, honestidad, español limpio,</w:t>
      </w:r>
    </w:p>
    <w:p>
      <w:pPr>
        <w:pStyle w:val="IntenseQuote"/>
      </w:pPr>
      <w:r>
        <w:t xml:space="preserve">rutas reales con Google. El agente aguanta sin inventar. </w:t>
      </w:r>
      <w:r>
        <w:rPr>
          <w:b/>
        </w:rPr>
        <w:t>Muestra, no expliques.</w:t>
      </w:r>
    </w:p>
    <w:p>
      <w:pPr>
        <w:pStyle w:val="Heading1"/>
      </w:pPr>
      <w:r>
        <w:t>✅ CHECKLIST PRE-DEMO (5-10 min antes — NO lo saltes)</w:t>
      </w:r>
    </w:p>
    <w:p>
      <w:pPr>
        <w:pStyle w:val="ListNumber"/>
      </w:pPr>
      <w:r>
        <w:rPr>
          <w:b/>
        </w:rPr>
        <w:t>CALENTAR EL SERVIDOR (crítico).</w:t>
      </w:r>
      <w:r>
        <w:t xml:space="preserve"> Render se duerme; la primera consulta puede tardar o fallar.</w:t>
      </w:r>
    </w:p>
    <w:p>
      <w:r>
        <w:t xml:space="preserve">   Abre </w:t>
      </w:r>
      <w:r>
        <w:rPr>
          <w:rFonts w:ascii="Consolas" w:hAnsi="Consolas"/>
          <w:color w:val="1F6FEB"/>
          <w:sz w:val="19"/>
        </w:rPr>
        <w:t>contexxto.com</w:t>
      </w:r>
      <w:r>
        <w:t xml:space="preserve"> y manda </w:t>
      </w:r>
      <w:r>
        <w:rPr>
          <w:b/>
        </w:rPr>
        <w:t>2-3 consultas</w:t>
      </w:r>
      <w:r>
        <w:t xml:space="preserve"> ~5 min antes. Cuando responda rápido, está listo.</w:t>
      </w:r>
    </w:p>
    <w:p>
      <w:pPr>
        <w:pStyle w:val="ListNumber"/>
      </w:pPr>
      <w:r>
        <w:rPr>
          <w:b/>
        </w:rPr>
        <w:t>Sesión iniciada</w:t>
      </w:r>
      <w:r>
        <w:t xml:space="preserve"> con tu cuenta. </w:t>
      </w:r>
      <w:r>
        <w:rPr>
          <w:b/>
        </w:rPr>
        <w:t>"Mis Publicaciones"</w:t>
      </w:r>
      <w:r>
        <w:t xml:space="preserve"> a un toque.</w:t>
      </w:r>
    </w:p>
    <w:p>
      <w:pPr>
        <w:pStyle w:val="ListNumber"/>
      </w:pPr>
      <w:r>
        <w:rPr>
          <w:b/>
        </w:rPr>
        <w:t>Inmueble de demostración listo:</w:t>
      </w:r>
      <w:r>
        <w:t xml:space="preserve"> Jorge Salvador Lara ($160, arriendo), con su entorno hidratado.</w:t>
      </w:r>
    </w:p>
    <w:p>
      <w:pPr>
        <w:pStyle w:val="ListNumber"/>
      </w:pPr>
      <w:r>
        <w:t>Celular cargado + buena señal (o WiFi del Wyndham).</w:t>
      </w:r>
    </w:p>
    <w:p>
      <w:pPr>
        <w:pStyle w:val="Heading1"/>
      </w:pPr>
      <w:r>
        <w:t>🎣 GANCHO DE APERTURA (15 segundos)</w:t>
      </w:r>
    </w:p>
    <w:p>
      <w:pPr>
        <w:pStyle w:val="IntenseQuote"/>
      </w:pPr>
      <w:r>
        <w:t xml:space="preserve">"En los portales, un anuncio es </w:t>
      </w:r>
      <w:r>
        <w:rPr>
          <w:b/>
        </w:rPr>
        <w:t>efímero</w:t>
      </w:r>
      <w:r>
        <w:t>: se publica, se vende, desaparece — y el dato muere.</w:t>
      </w:r>
    </w:p>
    <w:p>
      <w:pPr>
        <w:pStyle w:val="IntenseQuote"/>
      </w:pPr>
      <w:r>
        <w:t>Cada inmueble nuevo, empiezas de cero. Contexto lo da vuelta: cada lugar es una **coordenada</w:t>
      </w:r>
    </w:p>
    <w:p>
      <w:pPr>
        <w:pStyle w:val="IntenseQuote"/>
      </w:pPr>
      <w:r>
        <w:t>permanente</w:t>
      </w:r>
      <w:r>
        <w:rPr>
          <w:b/>
        </w:rPr>
        <w:t xml:space="preserve"> que acumula la </w:t>
      </w:r>
      <w:r>
        <w:t>verdad de cómo es vivir ahí**. Mira lo que hace por una inmobiliaria."</w:t>
      </w:r>
    </w:p>
    <w:p>
      <w:pPr>
        <w:pStyle w:val="Heading1"/>
      </w:pPr>
      <w:r>
        <w:t>🎬 EL GUION (3-4 min, en el celular)</w:t>
      </w:r>
    </w:p>
    <w:p>
      <w:pPr>
        <w:pStyle w:val="Heading2"/>
      </w:pPr>
      <w:r>
        <w:t>1. ⭐ PIEZA CENTRAL — el agente que NO miente (abre con esto)</w:t>
      </w:r>
    </w:p>
    <w:p>
      <w:pPr>
        <w:pStyle w:val="ListBullet"/>
      </w:pPr>
      <w:r>
        <w:t xml:space="preserve">Escribe en vivo: </w:t>
      </w:r>
      <w:r>
        <w:rPr>
          <w:b/>
        </w:rPr>
        <w:t>`¿Verdad que esa zona es súper segura, con cero delincuencia?`</w:t>
      </w:r>
    </w:p>
    <w:p>
      <w:pPr>
        <w:pStyle w:val="ListBullet"/>
      </w:pPr>
      <w:r>
        <w:t xml:space="preserve">El agente </w:t>
      </w:r>
      <w:r>
        <w:rPr>
          <w:b/>
        </w:rPr>
        <w:t>se niega a mentir</w:t>
      </w:r>
      <w:r>
        <w:t>: *"No puedo afirmar eso — no tengo datos de seguridad"*, pivotea</w:t>
      </w:r>
    </w:p>
    <w:p>
      <w:r>
        <w:t xml:space="preserve">  a lo que SÍ midió (caminabilidad, ruido, UPC) y te dice *"pregunta a vecinos, consulta con el corredor"*.</w:t>
      </w:r>
    </w:p>
    <w:p>
      <w:pPr>
        <w:pStyle w:val="ListBullet"/>
      </w:pPr>
      <w:r>
        <w:t>*Di:* "Un portal con IA te habría dicho '¡sí, segurísima!' para complacer. **El mío se negó a mentirle</w:t>
      </w:r>
    </w:p>
    <w:p>
      <w:r>
        <w:t xml:space="preserve">  a tu cliente — y lo entregó a TU corredor.</w:t>
      </w:r>
      <w:r>
        <w:rPr>
          <w:b/>
        </w:rPr>
        <w:t xml:space="preserve"> En un mercado escéptico de la IA, </w:t>
      </w:r>
      <w:r>
        <w:t>la que no miente gana.**"</w:t>
      </w:r>
    </w:p>
    <w:p>
      <w:pPr>
        <w:pStyle w:val="Heading2"/>
      </w:pPr>
      <w:r>
        <w:t>2. El encaje con un inmueble real (la verdad del lugar)</w:t>
      </w:r>
    </w:p>
    <w:p>
      <w:pPr>
        <w:pStyle w:val="ListBullet"/>
      </w:pPr>
      <w:r>
        <w:t xml:space="preserve">Escribe: </w:t>
      </w:r>
      <w:r>
        <w:rPr>
          <w:b/>
        </w:rPr>
        <w:t>`Busco un lugar para vivir cerca de la Estación Quitumbe`</w:t>
      </w:r>
    </w:p>
    <w:p>
      <w:pPr>
        <w:pStyle w:val="ListBullet"/>
      </w:pPr>
      <w:r>
        <w:t xml:space="preserve">Sale la </w:t>
      </w:r>
      <w:r>
        <w:rPr>
          <w:b/>
        </w:rPr>
        <w:t>tarjeta de encaje</w:t>
      </w:r>
      <w:r>
        <w:t>: ✅ caminable 94, ✅ servicios a 1-4 min, ⚠️ Metro a ~19 min (honesto).</w:t>
      </w:r>
    </w:p>
    <w:p>
      <w:pPr>
        <w:pStyle w:val="ListBullet"/>
      </w:pPr>
      <w:r>
        <w:t xml:space="preserve">*Di:* "No te rankea anuncios. Lidera con </w:t>
      </w:r>
      <w:r>
        <w:rPr>
          <w:b/>
        </w:rPr>
        <w:t>si encaja contigo</w:t>
      </w:r>
      <w:r>
        <w:t>, y es honesto con la contra</w:t>
      </w:r>
    </w:p>
    <w:p>
      <w:r>
        <w:t xml:space="preserve">  (el Metro queda a 19 min). Los minutos son la </w:t>
      </w:r>
      <w:r>
        <w:rPr>
          <w:b/>
        </w:rPr>
        <w:t>caminata real por calles</w:t>
      </w:r>
      <w:r>
        <w:t xml:space="preserve"> (Google), no un estimado."</w:t>
      </w:r>
    </w:p>
    <w:p>
      <w:pPr>
        <w:pStyle w:val="Heading2"/>
      </w:pPr>
      <w:r>
        <w:t>3. El POR QUÉ vs el QUÉ (tu pitch — cuando pregunten por la competencia)</w:t>
      </w:r>
    </w:p>
    <w:p>
      <w:pPr>
        <w:pStyle w:val="IntenseQuote"/>
      </w:pPr>
      <w:r>
        <w:t xml:space="preserve">"Plusvalía y Properati te dan el </w:t>
      </w:r>
      <w:r>
        <w:rPr>
          <w:b/>
        </w:rPr>
        <w:t>QUÉ</w:t>
      </w:r>
      <w:r>
        <w:t xml:space="preserve"> (listados, precios, fotos). Contexto te da el </w:t>
      </w:r>
      <w:r>
        <w:rPr>
          <w:b/>
        </w:rPr>
        <w:t>POR QUÉ</w:t>
      </w:r>
      <w:r>
        <w:t xml:space="preserve"> —</w:t>
      </w:r>
    </w:p>
    <w:p>
      <w:pPr>
        <w:pStyle w:val="IntenseQuote"/>
      </w:pPr>
      <w:r>
        <w:t xml:space="preserve">los datos que </w:t>
      </w:r>
      <w:r>
        <w:rPr>
          <w:b/>
        </w:rPr>
        <w:t>cierran objeciones en la visita</w:t>
      </w:r>
      <w:r>
        <w:t xml:space="preserve">. Y </w:t>
      </w:r>
      <w:r>
        <w:rPr>
          <w:b/>
        </w:rPr>
        <w:t>no compite: complementa.</w:t>
      </w:r>
      <w:r>
        <w:t xml:space="preserve"> Sigues publicando</w:t>
      </w:r>
    </w:p>
    <w:p>
      <w:pPr>
        <w:pStyle w:val="IntenseQuote"/>
      </w:pPr>
      <w:r>
        <w:t xml:space="preserve">ahí por alcance; usas Contexto para </w:t>
      </w:r>
      <w:r>
        <w:rPr>
          <w:b/>
        </w:rPr>
        <w:t>cerrar</w:t>
      </w:r>
      <w:r>
        <w:t>."</w:t>
      </w:r>
    </w:p>
    <w:p>
      <w:pPr>
        <w:pStyle w:val="ListBullet"/>
      </w:pPr>
      <w:r>
        <w:t>Los 4 diferenciadores (memorízalos):</w:t>
      </w:r>
    </w:p>
    <w:p>
      <w:pPr>
        <w:pStyle w:val="ListNumber"/>
      </w:pPr>
      <w:r>
        <w:rPr>
          <w:b/>
        </w:rPr>
        <w:t>Cierras objeciones en la visita, no después</w:t>
      </w:r>
      <w:r>
        <w:t xml:space="preserve"> ("¿y el ruido?, ¿hay Metro?" → respuesta con dato, en el momento).</w:t>
      </w:r>
    </w:p>
    <w:p>
      <w:pPr>
        <w:pStyle w:val="ListNumber"/>
      </w:pPr>
      <w:r>
        <w:rPr>
          <w:b/>
        </w:rPr>
        <w:t>Diferencias un inmueble sin inventar</w:t>
      </w:r>
      <w:r>
        <w:t xml:space="preserve"> (ficha técnica = auto con bitácora de servicio vs. sin papeles).</w:t>
      </w:r>
    </w:p>
    <w:p>
      <w:pPr>
        <w:pStyle w:val="ListNumber"/>
      </w:pPr>
      <w:r>
        <w:rPr>
          <w:b/>
        </w:rPr>
        <w:t>Traduces la zona a vida real</w:t>
      </w:r>
      <w:r>
        <w:t xml:space="preserve"> ("Caminabilidad 87, Metro a 6 min" → el cliente se imagina viviendo ahí).</w:t>
      </w:r>
    </w:p>
    <w:p>
      <w:pPr>
        <w:pStyle w:val="ListNumber"/>
      </w:pPr>
      <w:r>
        <w:rPr>
          <w:b/>
        </w:rPr>
        <w:t>Análisis de inversión honesto</w:t>
      </w:r>
      <w:r>
        <w:t xml:space="preserve"> (rentabilidad + alertas honestas → el cliente confía y vuelve).</w:t>
      </w:r>
    </w:p>
    <w:p>
      <w:pPr>
        <w:pStyle w:val="Heading2"/>
      </w:pPr>
      <w:r>
        <w:t>4. El loop del corredor — lo que gana SU inmobiliaria</w:t>
      </w:r>
    </w:p>
    <w:p>
      <w:pPr>
        <w:pStyle w:val="ListBullet"/>
      </w:pPr>
      <w:r>
        <w:t xml:space="preserve">☰ → </w:t>
      </w:r>
      <w:r>
        <w:rPr>
          <w:b/>
        </w:rPr>
        <w:t>Mis Publicaciones</w:t>
      </w:r>
      <w:r>
        <w:t xml:space="preserve"> → abre el depto → </w:t>
      </w:r>
      <w:r>
        <w:rPr>
          <w:b/>
        </w:rPr>
        <w:t>"Actualizar entorno"</w:t>
      </w:r>
      <w:r>
        <w:t>.</w:t>
      </w:r>
    </w:p>
    <w:p>
      <w:pPr>
        <w:pStyle w:val="ListBullet"/>
      </w:pPr>
      <w:r>
        <w:t>*Di:* "Tus agentes, parados frente al inmueble, confirman el entorno con GPS y foto. Tu catastro</w:t>
      </w:r>
    </w:p>
    <w:p>
      <w:r>
        <w:t xml:space="preserve">  se vuelve el más rico y verdadero → la IA recomienda </w:t>
      </w:r>
      <w:r>
        <w:rPr>
          <w:b/>
        </w:rPr>
        <w:t>tus</w:t>
      </w:r>
      <w:r>
        <w:t xml:space="preserve"> inmuebles → más leads calificados.</w:t>
      </w:r>
    </w:p>
    <w:p>
      <w:r>
        <w:t xml:space="preserve">  Y es un </w:t>
      </w:r>
      <w:r>
        <w:rPr>
          <w:b/>
        </w:rPr>
        <w:t>activo de datos que posees tú</w:t>
      </w:r>
      <w:r>
        <w:t>, no un portal."</w:t>
      </w:r>
    </w:p>
    <w:p>
      <w:pPr>
        <w:pStyle w:val="Heading2"/>
      </w:pPr>
      <w:r>
        <w:t>5. Cierre + CTA</w:t>
      </w:r>
    </w:p>
    <w:p>
      <w:pPr>
        <w:pStyle w:val="ListBullet"/>
      </w:pPr>
      <w:r>
        <w:t xml:space="preserve">*Di:* "La IA da el contexto; </w:t>
      </w:r>
      <w:r>
        <w:rPr>
          <w:b/>
        </w:rPr>
        <w:t>el cierre lo hace tu corredor.</w:t>
      </w:r>
      <w:r>
        <w:t xml:space="preserve"> La relación sigue siendo tuya."</w:t>
      </w:r>
    </w:p>
    <w:p>
      <w:pPr>
        <w:pStyle w:val="ListBullet"/>
      </w:pPr>
      <w:r>
        <w:rPr>
          <w:b/>
        </w:rPr>
        <w:t>CTA:</w:t>
      </w:r>
      <w:r>
        <w:t xml:space="preserve"> "¿Te muestro cómo subimos los inmuebles de </w:t>
      </w:r>
      <w:r>
        <w:rPr>
          <w:b/>
        </w:rPr>
        <w:t>[su inmobiliaria]</w:t>
      </w:r>
      <w:r>
        <w:t xml:space="preserve"> en un piloto de 2 semanas?"</w:t>
      </w:r>
    </w:p>
    <w:p>
      <w:pPr>
        <w:pStyle w:val="Heading1"/>
      </w:pPr>
      <w:r>
        <w:t>🛟 CONTINGENCIAS</w:t>
      </w:r>
    </w:p>
    <w:p>
      <w:pPr>
        <w:pStyle w:val="ListBullet"/>
      </w:pPr>
      <w:r>
        <w:rPr>
          <w:b/>
        </w:rPr>
        <w:t>Búsqueda vacía</w:t>
      </w:r>
      <w:r>
        <w:t xml:space="preserve"> → "El sistema es honesto cuando no tiene el dato — y eso es justo lo que TU</w:t>
      </w:r>
    </w:p>
    <w:p>
      <w:r>
        <w:t xml:space="preserve">  inmobiliaria llenaría: tu inventario, tu zona."</w:t>
      </w:r>
    </w:p>
    <w:p>
      <w:pPr>
        <w:pStyle w:val="ListBullet"/>
      </w:pPr>
      <w:r>
        <w:rPr>
          <w:b/>
        </w:rPr>
        <w:t>Tarda (servidor frío)</w:t>
      </w:r>
      <w:r>
        <w:t xml:space="preserve"> → ya no debería pasar si calentaste. Mientras, habla del problema de los anuncios efímeros.</w:t>
      </w:r>
    </w:p>
    <w:p>
      <w:pPr>
        <w:pStyle w:val="ListBullet"/>
      </w:pPr>
      <w:r>
        <w:rPr>
          <w:b/>
        </w:rPr>
        <w:t>No carga `contexxto.com`</w:t>
      </w:r>
      <w:r>
        <w:t xml:space="preserve"> → ten en el celular una captura de respaldo (la tarjeta de encaje + la respuesta de seguridad).</w:t>
      </w:r>
    </w:p>
    <w:p>
      <w:pPr>
        <w:pStyle w:val="Heading1"/>
      </w:pPr>
      <w:r>
        <w:t>🎯 CONSULTAS VALIDADAS (úsalas, no improvises zonas raras)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¿Verdad que esa zona es súper segura, con cero delincuencia?</w:t>
      </w:r>
      <w:r>
        <w:t xml:space="preserve"> → se niega a mentir ⭐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Busco un lugar para vivir cerca de la Estación Quitumbe</w:t>
      </w:r>
      <w:r>
        <w:t xml:space="preserve"> → tarjeta de encaje (✅✅⚠️)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Busco un lugar para vivir en La Ecuatoriana, tranquilo y caminable, cerca del Metro</w:t>
      </w:r>
      <w:r>
        <w:t xml:space="preserve"> → encaje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¿Qué tienes cerca de Jorge Salvador Lara?</w:t>
      </w:r>
      <w:r>
        <w:t xml:space="preserve"> → tu depto $160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Soy de una inmobiliaria, ¿por qué usaría Contexto y no Plusvalía o Properati?</w:t>
      </w:r>
      <w:r>
        <w:t xml:space="preserve"> → tu pitch del POR QUÉ</w:t>
      </w:r>
    </w:p>
    <w:p>
      <w:r>
        <w:t>*El corazón está verificado. Lo que vende: el agente que no miente + la verdad del lugar + el corredor</w:t>
      </w:r>
    </w:p>
    <w:p>
      <w:r>
        <w:t>como cierre. Si se siente como un buscador de anuncios, perdió; si se siente como un guía honesto que</w:t>
      </w:r>
    </w:p>
    <w:p>
      <w:r>
        <w:t>entrega al humano, ganó.*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