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Contexto AI × Mazatlán — Plan Estratégico</w:t>
      </w:r>
    </w:p>
    <w:p>
      <w:pPr>
        <w:pStyle w:val="Heading2"/>
      </w:pPr>
      <w:r>
        <w:t>Construir la verdad verificada del inmobiliario de Mazatlán, en la era de la IA</w:t>
      </w:r>
    </w:p>
    <w:p>
      <w:r>
        <w:rPr>
          <w:b/>
        </w:rPr>
        <w:t>Para:</w:t>
      </w:r>
      <w:r>
        <w:t xml:space="preserve"> Ricardo Suárez</w:t>
      </w:r>
    </w:p>
    <w:p>
      <w:r>
        <w:rPr>
          <w:b/>
        </w:rPr>
        <w:t>De:</w:t>
      </w:r>
      <w:r>
        <w:t xml:space="preserve"> Carlos Valencia · Contexto AI</w:t>
      </w:r>
    </w:p>
    <w:p>
      <w:r>
        <w:rPr>
          <w:b/>
        </w:rPr>
        <w:t>Fecha:</w:t>
      </w:r>
      <w:r>
        <w:t xml:space="preserve"> 20 de junio de 2026</w:t>
      </w:r>
    </w:p>
    <w:p>
      <w:pPr>
        <w:pStyle w:val="Heading1"/>
      </w:pPr>
      <w:r>
        <w:t>1. El cambio que ya está ocurriendo</w:t>
      </w:r>
    </w:p>
    <w:p>
      <w:r>
        <w:t xml:space="preserve">La forma en que la gente busca </w:t>
      </w:r>
      <w:r>
        <w:rPr>
          <w:b/>
        </w:rPr>
        <w:t>dónde invertir y dónde vivir cambió para siempre</w:t>
      </w:r>
      <w:r>
        <w:t xml:space="preserve"> — y los números son contundentes:</w:t>
      </w:r>
    </w:p>
    <w:p>
      <w:pPr>
        <w:pStyle w:val="ListBullet"/>
      </w:pPr>
      <w:r>
        <w:rPr>
          <w:b/>
        </w:rPr>
        <w:t>El 61% de las búsquedas inmobiliarias ya empiezan en una IA</w:t>
      </w:r>
      <w:r>
        <w:t xml:space="preserve"> (ChatGPT, Gemini, Perplexity), no en un portal. En 18 meses, los compradores que usan la IA como su herramienta principal pasaron de </w:t>
      </w:r>
      <w:r>
        <w:rPr>
          <w:b/>
        </w:rPr>
        <w:t>17% a 67%.</w:t>
      </w:r>
    </w:p>
    <w:p>
      <w:pPr>
        <w:pStyle w:val="ListBullet"/>
      </w:pPr>
      <w:r>
        <w:rPr>
          <w:b/>
        </w:rPr>
        <w:t>México es el 2º país del mundo</w:t>
      </w:r>
      <w:r>
        <w:t xml:space="preserve"> donde más búsquedas de Google disparan respuestas con IA (</w:t>
      </w:r>
      <w:r>
        <w:rPr>
          <w:b/>
        </w:rPr>
        <w:t>29%</w:t>
      </w:r>
      <w:r>
        <w:t>), solo detrás de Indonesia.</w:t>
      </w:r>
    </w:p>
    <w:p>
      <w:pPr>
        <w:pStyle w:val="ListBullet"/>
      </w:pPr>
      <w:r>
        <w:t xml:space="preserve">La </w:t>
      </w:r>
      <w:r>
        <w:rPr>
          <w:b/>
        </w:rPr>
        <w:t>primera conversación</w:t>
      </w:r>
      <w:r>
        <w:t xml:space="preserve"> de un comprador o un inversionista ya no es con un portal ni con un agente. </w:t>
      </w:r>
      <w:r>
        <w:rPr>
          <w:b/>
        </w:rPr>
        <w:t>Es con una IA que le resume, le compara y le recomienda — antes de su primer clic.</w:t>
      </w:r>
    </w:p>
    <w:p>
      <w:r>
        <w:t>*Fuente: FlyDragon 2026 Benchmark Report · Germán Rueda, VP de Transformación de Habi (una de las mayores empresas de tecnología inmobiliaria de Latinoamérica).*</w:t>
      </w:r>
    </w:p>
    <w:p>
      <w:pPr>
        <w:pStyle w:val="IntenseQuote"/>
      </w:pPr>
      <w:r>
        <w:rPr>
          <w:b/>
        </w:rPr>
        <w:t>La consecuencia es simple:</w:t>
      </w:r>
      <w:r>
        <w:t xml:space="preserve"> a quien la IA cite y recomiende, gana. Quien no aparezca en esa primera conversación, desaparece.</w:t>
      </w:r>
    </w:p>
    <w:p>
      <w:pPr>
        <w:pStyle w:val="Heading1"/>
      </w:pPr>
      <w:r>
        <w:t>2. Lo que probamos (y la oportunidad que encontramos)</w:t>
      </w:r>
    </w:p>
    <w:p>
      <w:r>
        <w:t>Le preguntamos a ChatGPT y a Gemini, como lo haría un inversionista real: *"¿dónde invertir en Mazatlán?", "¿Cerritos o Marina?", "¿es riesgosa la preventa?", "¿qué desarrollador evitar?"*</w:t>
      </w:r>
    </w:p>
    <w:p>
      <w:r>
        <w:rPr>
          <w:b/>
        </w:rPr>
        <w:t>Y son sorprendentemente buenas.</w:t>
      </w:r>
      <w:r>
        <w:t xml:space="preserve"> Analizan zonas, hablan de plusvalía, advierten de la sobreoferta y de los riesgos. Para el consejo </w:t>
      </w:r>
      <w:r>
        <w:rPr>
          <w:b/>
        </w:rPr>
        <w:t>general</w:t>
      </w:r>
      <w:r>
        <w:t>, la IA ya es excelente — y gratis.</w:t>
      </w:r>
    </w:p>
    <w:p>
      <w:r>
        <w:rPr>
          <w:b/>
        </w:rPr>
        <w:t>Pero chocan con una pared.</w:t>
      </w:r>
      <w:r>
        <w:t xml:space="preserve"> Cada respuesta termina pidiendo lo mismo:</w:t>
      </w:r>
    </w:p>
    <w:p>
      <w:pPr>
        <w:pStyle w:val="IntenseQuote"/>
      </w:pPr>
      <w:r>
        <w:t>*"Tráeme el lote concreto, el proyecto específico, y ahí sí te puedo decir de verdad."*</w:t>
      </w:r>
    </w:p>
    <w:p>
      <w:r>
        <w:t xml:space="preserve">La IA </w:t>
      </w:r>
      <w:r>
        <w:rPr>
          <w:b/>
        </w:rPr>
        <w:t>no conoce el lote real, ni el estado actual de un proyecto, ni puede verificar quién entrega y quién no, ni te conecta con nadie.</w:t>
      </w:r>
      <w:r>
        <w:t xml:space="preserve"> Conoce el mapa; </w:t>
      </w:r>
      <w:r>
        <w:rPr>
          <w:b/>
        </w:rPr>
        <w:t>no conoce el terreno.</w:t>
      </w:r>
    </w:p>
    <w:p>
      <w:r>
        <w:rPr>
          <w:b/>
        </w:rPr>
        <w:t>Ahí está la oportunidad. Y ahí estás tú.</w:t>
      </w:r>
    </w:p>
    <w:p>
      <w:pPr>
        <w:pStyle w:val="Heading1"/>
      </w:pPr>
      <w:r>
        <w:t>3. El modelo: qué es Contexto (y qué NO es)</w:t>
      </w:r>
    </w:p>
    <w:p>
      <w:pPr>
        <w:pStyle w:val="IntenseQuote"/>
      </w:pPr>
      <w:r>
        <w:rPr>
          <w:b/>
        </w:rPr>
        <w:t>Contexto no es otra IA que da consejos de Mazatlán (eso ya lo regala ChatGPT). No es una plataforma de todo. Es la capa de VERDAD VERIFICADA y específica del inmobiliario de Mazatlán —el lote real, el proyecto real, el desarrollador real— que la IA cita, y que conecta al comprador con el inmueble y con quien lo conoce de verdad.</w:t>
      </w:r>
    </w:p>
    <w:p>
      <w:r>
        <w:t xml:space="preserve">Donde la IA dice *"depende del lote específico"*, </w:t>
      </w:r>
      <w:r>
        <w:rPr>
          <w:b/>
        </w:rPr>
        <w:t>nosotros TENEMOS el lote específico, verificado.</w:t>
      </w:r>
    </w:p>
    <w:p>
      <w:pPr>
        <w:pStyle w:val="Heading1"/>
      </w:pPr>
      <w:r>
        <w:t>4. Los dos mercados que servimos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Mercado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Quién compra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entregamos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Proyectos inmobiliarios</w:t>
            </w:r>
            <w:r>
              <w:t xml:space="preserve"> (los desarrollos en auge)</w:t>
            </w:r>
          </w:p>
        </w:tc>
        <w:tc>
          <w:tcPr>
            <w:tcW w:type="dxa" w:w="2880"/>
          </w:tcPr>
          <w:p>
            <w:r/>
            <w:r>
              <w:t>Comprador de unidad · inversionista</w:t>
            </w:r>
          </w:p>
        </w:tc>
        <w:tc>
          <w:tcPr>
            <w:tcW w:type="dxa" w:w="2880"/>
          </w:tcPr>
          <w:p>
            <w:r/>
            <w:r>
              <w:t>Interesado calificado para el desarrollador + el dato verificado del proyecto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Terrenos</w:t>
            </w:r>
          </w:p>
        </w:tc>
        <w:tc>
          <w:tcPr>
            <w:tcW w:type="dxa" w:w="2880"/>
          </w:tcPr>
          <w:p>
            <w:r/>
            <w:r>
              <w:t>Desarrollador (para su proyecto) · Familia (para construir su sueño)</w:t>
            </w:r>
          </w:p>
        </w:tc>
        <w:tc>
          <w:tcPr>
            <w:tcW w:type="dxa" w:w="2880"/>
          </w:tcPr>
          <w:p>
            <w:r/>
            <w:r>
              <w:t>Interesado calificado + la verdad del lote (uso de suelo, servicios, escrituras, entorno)</w:t>
            </w:r>
          </w:p>
        </w:tc>
      </w:tr>
    </w:tbl>
    <w:p>
      <w:r>
        <w:rPr>
          <w:b/>
        </w:rPr>
        <w:t>El sustrato común:</w:t>
      </w:r>
      <w:r>
        <w:t xml:space="preserve"> la verdad verificada de las zonas + el dato específico de cada lote/proyecto. </w:t>
      </w:r>
      <w:r>
        <w:rPr>
          <w:b/>
        </w:rPr>
        <w:t>Tu conocimiento, convertido en dato.</w:t>
      </w:r>
    </w:p>
    <w:p>
      <w:pPr>
        <w:pStyle w:val="Heading1"/>
      </w:pPr>
      <w:r>
        <w:t>5. Por qué AHORA (la ventana)</w:t>
      </w:r>
    </w:p>
    <w:p>
      <w:r>
        <w:t xml:space="preserve">La IA ya es el nuevo punto de partida (los números de Habi lo prueban). Pero </w:t>
      </w:r>
      <w:r>
        <w:rPr>
          <w:b/>
        </w:rPr>
        <w:t>el inventario de "verdad verificada" que la IA necesita citar para Mazatlán todavía NO existe.</w:t>
      </w:r>
      <w:r>
        <w:t xml:space="preserve"> El primero que lo construya se vuelve </w:t>
      </w:r>
      <w:r>
        <w:rPr>
          <w:b/>
        </w:rPr>
        <w:t>la referencia que la IA recomienda</w:t>
      </w:r>
      <w:r>
        <w:t xml:space="preserve"> — y eso, en este negocio, es muy difícil de desbancar. Es una ventana que se abre </w:t>
      </w:r>
      <w:r>
        <w:rPr>
          <w:b/>
        </w:rPr>
        <w:t>hoy.</w:t>
      </w:r>
    </w:p>
    <w:p>
      <w:pPr>
        <w:pStyle w:val="Heading1"/>
      </w:pPr>
      <w:r>
        <w:t>6. Lo que pone cada uno</w:t>
      </w:r>
    </w:p>
    <w:p>
      <w:pPr>
        <w:pStyle w:val="ListBullet"/>
      </w:pPr>
      <w:r>
        <w:rPr>
          <w:b/>
        </w:rPr>
        <w:t>Tú, Ricardo — lo irremplazable:</w:t>
      </w:r>
      <w:r>
        <w:t xml:space="preserve"> el conocimiento del terreno, la red de desarrolladores y vendedores, la verdad de qué proyecto va bien y cuál no, los lotes reales. </w:t>
      </w:r>
      <w:r>
        <w:rPr>
          <w:b/>
        </w:rPr>
        <w:t>Justo lo que la IA NO tiene y no puede generar sola.</w:t>
      </w:r>
    </w:p>
    <w:p>
      <w:pPr>
        <w:pStyle w:val="ListBullet"/>
      </w:pPr>
      <w:r>
        <w:rPr>
          <w:b/>
        </w:rPr>
        <w:t>Contexto — la tecnología y la disciplina:</w:t>
      </w:r>
      <w:r>
        <w:t xml:space="preserve"> el agente, la verificación, la captura de interesados calificados, el dato estructurado y la capa que la IA cita. El motor, ya probado en Quito.</w:t>
      </w:r>
    </w:p>
    <w:p>
      <w:pPr>
        <w:pStyle w:val="ListBullet"/>
      </w:pPr>
      <w:r>
        <w:rPr>
          <w:b/>
        </w:rPr>
        <w:t>Juntos:</w:t>
      </w:r>
      <w:r>
        <w:t xml:space="preserve"> tu verdad local, amplificada por la tecnología, distribuida por la IA.</w:t>
      </w:r>
    </w:p>
    <w:p>
      <w:pPr>
        <w:pStyle w:val="Heading1"/>
      </w:pPr>
      <w:r>
        <w:t>7. Cómo se gana</w:t>
      </w:r>
    </w:p>
    <w:p>
      <w:r>
        <w:t xml:space="preserve">Los desarrolladores </w:t>
      </w:r>
      <w:r>
        <w:rPr>
          <w:b/>
        </w:rPr>
        <w:t>pagan bien por interesados calificados</w:t>
      </w:r>
      <w:r>
        <w:t xml:space="preserve"> — y la IA no se los entrega. Nosotros sí: filtrados por intención y respaldados por el dato verificado. </w:t>
      </w:r>
      <w:r>
        <w:rPr>
          <w:b/>
        </w:rPr>
        <w:t>Pago por resultado, no por anuncio.</w:t>
      </w:r>
      <w:r>
        <w:t xml:space="preserve"> (Y el siguiente escalón: el dato verificado del proyecto/lote como servicio.)</w:t>
      </w:r>
    </w:p>
    <w:p>
      <w:pPr>
        <w:pStyle w:val="Heading1"/>
      </w:pPr>
      <w:r>
        <w:t>8. El primer paso — juntos</w:t>
      </w:r>
    </w:p>
    <w:p>
      <w:r>
        <w:t xml:space="preserve">Antes de construir, </w:t>
      </w:r>
      <w:r>
        <w:rPr>
          <w:b/>
        </w:rPr>
        <w:t>validamos con tu red.</w:t>
      </w:r>
      <w:r>
        <w:t xml:space="preserve"> Llevemos esta conversación a </w:t>
      </w:r>
      <w:r>
        <w:rPr>
          <w:b/>
        </w:rPr>
        <w:t>2-3 desarrolladores o vendedores de terreno</w:t>
      </w:r>
      <w:r>
        <w:t xml:space="preserve"> y preguntemos directo:</w:t>
      </w:r>
    </w:p>
    <w:p>
      <w:pPr>
        <w:pStyle w:val="ListBullet"/>
      </w:pPr>
      <w:r>
        <w:t xml:space="preserve">¿Pagarían por </w:t>
      </w:r>
      <w:r>
        <w:rPr>
          <w:b/>
        </w:rPr>
        <w:t>interesados calificados conectados</w:t>
      </w:r>
      <w:r>
        <w:t xml:space="preserve"> + el </w:t>
      </w:r>
      <w:r>
        <w:rPr>
          <w:b/>
        </w:rPr>
        <w:t>dato verificado del lote/proyecto</w:t>
      </w:r>
      <w:r>
        <w:t xml:space="preserve"> que la IA no puede dar?</w:t>
      </w:r>
    </w:p>
    <w:p>
      <w:pPr>
        <w:pStyle w:val="ListBullet"/>
      </w:pPr>
      <w:r>
        <w:t>¿Cuánto? ¿Cómo consiguen interesados hoy y qué tan bien les funciona?</w:t>
      </w:r>
    </w:p>
    <w:p>
      <w:r>
        <w:t xml:space="preserve">Si la respuesta es </w:t>
      </w:r>
      <w:r>
        <w:rPr>
          <w:b/>
        </w:rPr>
        <w:t>sí, con número</w:t>
      </w:r>
      <w:r>
        <w:t xml:space="preserve"> — tenemos un negocio. Y lo construimos juntos.</w:t>
      </w:r>
    </w:p>
    <w:p>
      <w:pPr>
        <w:pStyle w:val="Heading1"/>
      </w:pPr>
      <w:r>
        <w:t>9. La visión</w:t>
      </w:r>
    </w:p>
    <w:p>
      <w:r>
        <w:t xml:space="preserve">Mazatlán crece. La IA cambió cómo se busca. </w:t>
      </w:r>
      <w:r>
        <w:rPr>
          <w:b/>
        </w:rPr>
        <w:t>La verdad verificada de cada lugar —la que tú conoces— es lo único que la IA no puede generar por su cuenta.</w:t>
      </w:r>
      <w:r>
        <w:t xml:space="preserve"> Construyámosla juntos, y seamos </w:t>
      </w:r>
      <w:r>
        <w:rPr>
          <w:b/>
        </w:rPr>
        <w:t>la referencia de Mazatlán en la era de la IA.</w:t>
      </w:r>
    </w:p>
    <w:p>
      <w:r>
        <w:t>*Contexto AI · contexxto.com · contexxto.ai@gmail.com*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