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4887" w14:textId="77777777" w:rsidR="00A97DA0" w:rsidRPr="00A97DA0" w:rsidRDefault="00A97DA0" w:rsidP="00A97DA0">
      <w:r w:rsidRPr="00A97DA0">
        <w:t>Great questions — let me clarify each layer's role and how they connect to each other.</w:t>
      </w:r>
    </w:p>
    <w:p w14:paraId="61721864" w14:textId="77777777" w:rsidR="00A97DA0" w:rsidRPr="00A97DA0" w:rsidRDefault="00A97DA0" w:rsidP="00A97DA0">
      <w:r w:rsidRPr="00A97DA0">
        <w:rPr>
          <w:b/>
          <w:bCs/>
        </w:rPr>
        <w:t>services/</w:t>
      </w:r>
      <w:r w:rsidRPr="00A97DA0">
        <w:t xml:space="preserve"> is where the actual AI work happens. Your routes should be thin — they just receive the request and return the response. The heavy lifting (loading a </w:t>
      </w:r>
      <w:proofErr w:type="spellStart"/>
      <w:r w:rsidRPr="00A97DA0">
        <w:t>HuggingFace</w:t>
      </w:r>
      <w:proofErr w:type="spellEnd"/>
      <w:r w:rsidRPr="00A97DA0">
        <w:t xml:space="preserve"> model, running inference, processing results) lives in services. For example, nlp_service.py would contain a function like </w:t>
      </w:r>
      <w:proofErr w:type="spellStart"/>
      <w:r w:rsidRPr="00A97DA0">
        <w:t>analyze_sentiment</w:t>
      </w:r>
      <w:proofErr w:type="spellEnd"/>
      <w:r w:rsidRPr="00A97DA0">
        <w:t xml:space="preserve">(text) that loads the transformer pipeline, runs prediction, and returns the result. The route just calls this function. This separation matters because tomorrow you might want to swap </w:t>
      </w:r>
      <w:proofErr w:type="spellStart"/>
      <w:r w:rsidRPr="00A97DA0">
        <w:t>HuggingFace</w:t>
      </w:r>
      <w:proofErr w:type="spellEnd"/>
      <w:r w:rsidRPr="00A97DA0">
        <w:t xml:space="preserve"> for an OpenAI API call — you only change the service file, not the route.</w:t>
      </w:r>
    </w:p>
    <w:p w14:paraId="711E9AC1" w14:textId="77777777" w:rsidR="00A97DA0" w:rsidRPr="00A97DA0" w:rsidRDefault="00A97DA0" w:rsidP="00A97DA0">
      <w:r w:rsidRPr="00A97DA0">
        <w:rPr>
          <w:b/>
          <w:bCs/>
        </w:rPr>
        <w:t>models/</w:t>
      </w:r>
      <w:r w:rsidRPr="00A97DA0">
        <w:t xml:space="preserve"> is for database models, not to be confused with AI models. If you eventually store demo history, user sessions, or usage analytics in a database (PostgreSQL, SQLite), this is where your </w:t>
      </w:r>
      <w:proofErr w:type="spellStart"/>
      <w:r w:rsidRPr="00A97DA0">
        <w:t>SQLAlchemy</w:t>
      </w:r>
      <w:proofErr w:type="spellEnd"/>
      <w:r w:rsidRPr="00A97DA0">
        <w:t xml:space="preserve"> or Tortoise ORM classes live — things like class </w:t>
      </w:r>
      <w:proofErr w:type="spellStart"/>
      <w:proofErr w:type="gramStart"/>
      <w:r w:rsidRPr="00A97DA0">
        <w:t>DemoRun</w:t>
      </w:r>
      <w:proofErr w:type="spellEnd"/>
      <w:r w:rsidRPr="00A97DA0">
        <w:t>(</w:t>
      </w:r>
      <w:proofErr w:type="gramEnd"/>
      <w:r w:rsidRPr="00A97DA0">
        <w:t xml:space="preserve">Base): id, </w:t>
      </w:r>
      <w:proofErr w:type="spellStart"/>
      <w:r w:rsidRPr="00A97DA0">
        <w:t>user_input</w:t>
      </w:r>
      <w:proofErr w:type="spellEnd"/>
      <w:r w:rsidRPr="00A97DA0">
        <w:t>, result, timestamp. For your first version with just sentiment analysis and no database, you can skip this folder entirely.</w:t>
      </w:r>
    </w:p>
    <w:p w14:paraId="3E23DA92" w14:textId="77777777" w:rsidR="00A97DA0" w:rsidRPr="00A97DA0" w:rsidRDefault="00A97DA0" w:rsidP="00A97DA0">
      <w:r w:rsidRPr="00A97DA0">
        <w:rPr>
          <w:b/>
          <w:bCs/>
        </w:rPr>
        <w:t>core/config.py</w:t>
      </w:r>
      <w:r w:rsidRPr="00A97DA0">
        <w:t xml:space="preserve"> centralizes all your settings — API keys, model paths, allowed origins for CORS, database URLs, debug flags. Instead of hardcoding "http://localhost:3000" in your CORS middleware or scattering API keys across files, everything reads from one config that pulls from environment variables. This keeps secrets out of code and makes switching between dev/staging/production seamless.</w:t>
      </w:r>
    </w:p>
    <w:p w14:paraId="0084E1A5" w14:textId="77777777" w:rsidR="00A97DA0" w:rsidRPr="00A97DA0" w:rsidRDefault="00A97DA0" w:rsidP="00A97DA0">
      <w:r w:rsidRPr="00A97DA0">
        <w:t xml:space="preserve">Here's how a request flows through these </w:t>
      </w:r>
      <w:proofErr w:type="spellStart"/>
      <w:proofErr w:type="gramStart"/>
      <w:r w:rsidRPr="00A97DA0">
        <w:t>layers:To</w:t>
      </w:r>
      <w:proofErr w:type="spellEnd"/>
      <w:proofErr w:type="gramEnd"/>
      <w:r w:rsidRPr="00A97DA0">
        <w:t xml:space="preserve"> make it concrete, here's what each file would actually look like for sentiment analysis:</w:t>
      </w:r>
    </w:p>
    <w:p w14:paraId="04D118D0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# routes/nlp.py — THIN, just wiring</w:t>
      </w:r>
    </w:p>
    <w:p w14:paraId="64B19AEF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@router.post("/sentiment")</w:t>
      </w:r>
    </w:p>
    <w:p w14:paraId="0C91B114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def </w:t>
      </w:r>
      <w:proofErr w:type="gramStart"/>
      <w:r w:rsidRPr="00A97DA0">
        <w:rPr>
          <w:color w:val="EE0000"/>
        </w:rPr>
        <w:t>sentiment(</w:t>
      </w:r>
      <w:proofErr w:type="gramEnd"/>
      <w:r w:rsidRPr="00A97DA0">
        <w:rPr>
          <w:color w:val="EE0000"/>
        </w:rPr>
        <w:t xml:space="preserve">request: </w:t>
      </w:r>
      <w:proofErr w:type="spellStart"/>
      <w:r w:rsidRPr="00A97DA0">
        <w:rPr>
          <w:color w:val="EE0000"/>
        </w:rPr>
        <w:t>SentimentRequest</w:t>
      </w:r>
      <w:proofErr w:type="spellEnd"/>
      <w:r w:rsidRPr="00A97DA0">
        <w:rPr>
          <w:color w:val="EE0000"/>
        </w:rPr>
        <w:t>):</w:t>
      </w:r>
    </w:p>
    <w:p w14:paraId="4C431638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result = </w:t>
      </w:r>
      <w:proofErr w:type="spellStart"/>
      <w:r w:rsidRPr="00A97DA0">
        <w:rPr>
          <w:color w:val="EE0000"/>
        </w:rPr>
        <w:t>nlp_</w:t>
      </w:r>
      <w:proofErr w:type="gramStart"/>
      <w:r w:rsidRPr="00A97DA0">
        <w:rPr>
          <w:color w:val="EE0000"/>
        </w:rPr>
        <w:t>service.analyze</w:t>
      </w:r>
      <w:proofErr w:type="gramEnd"/>
      <w:r w:rsidRPr="00A97DA0">
        <w:rPr>
          <w:color w:val="EE0000"/>
        </w:rPr>
        <w:t>_sentiment</w:t>
      </w:r>
      <w:proofErr w:type="spellEnd"/>
      <w:r w:rsidRPr="00A97DA0">
        <w:rPr>
          <w:color w:val="EE0000"/>
        </w:rPr>
        <w:t>(</w:t>
      </w:r>
      <w:proofErr w:type="spellStart"/>
      <w:r w:rsidRPr="00A97DA0">
        <w:rPr>
          <w:color w:val="EE0000"/>
        </w:rPr>
        <w:t>request.text</w:t>
      </w:r>
      <w:proofErr w:type="spellEnd"/>
      <w:r w:rsidRPr="00A97DA0">
        <w:rPr>
          <w:color w:val="EE0000"/>
        </w:rPr>
        <w:t>)</w:t>
      </w:r>
    </w:p>
    <w:p w14:paraId="44B846E6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return result</w:t>
      </w:r>
    </w:p>
    <w:p w14:paraId="6C84B640" w14:textId="77777777" w:rsidR="00A97DA0" w:rsidRPr="00A97DA0" w:rsidRDefault="00A97DA0" w:rsidP="00A97DA0">
      <w:pPr>
        <w:rPr>
          <w:color w:val="EE0000"/>
        </w:rPr>
      </w:pPr>
    </w:p>
    <w:p w14:paraId="3A50A724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# schemas/nlp.py — VALIDATION only</w:t>
      </w:r>
    </w:p>
    <w:p w14:paraId="4328ED84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class </w:t>
      </w:r>
      <w:proofErr w:type="spellStart"/>
      <w:proofErr w:type="gramStart"/>
      <w:r w:rsidRPr="00A97DA0">
        <w:rPr>
          <w:color w:val="EE0000"/>
        </w:rPr>
        <w:t>SentimentRequest</w:t>
      </w:r>
      <w:proofErr w:type="spellEnd"/>
      <w:r w:rsidRPr="00A97DA0">
        <w:rPr>
          <w:color w:val="EE0000"/>
        </w:rPr>
        <w:t>(</w:t>
      </w:r>
      <w:proofErr w:type="spellStart"/>
      <w:proofErr w:type="gramEnd"/>
      <w:r w:rsidRPr="00A97DA0">
        <w:rPr>
          <w:color w:val="EE0000"/>
        </w:rPr>
        <w:t>BaseModel</w:t>
      </w:r>
      <w:proofErr w:type="spellEnd"/>
      <w:r w:rsidRPr="00A97DA0">
        <w:rPr>
          <w:color w:val="EE0000"/>
        </w:rPr>
        <w:t>):</w:t>
      </w:r>
    </w:p>
    <w:p w14:paraId="142CA7D7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text: str = </w:t>
      </w:r>
      <w:proofErr w:type="gramStart"/>
      <w:r w:rsidRPr="00A97DA0">
        <w:rPr>
          <w:color w:val="EE0000"/>
        </w:rPr>
        <w:t>Field(</w:t>
      </w:r>
      <w:proofErr w:type="spellStart"/>
      <w:proofErr w:type="gramEnd"/>
      <w:r w:rsidRPr="00A97DA0">
        <w:rPr>
          <w:color w:val="EE0000"/>
        </w:rPr>
        <w:t>min_length</w:t>
      </w:r>
      <w:proofErr w:type="spellEnd"/>
      <w:r w:rsidRPr="00A97DA0">
        <w:rPr>
          <w:color w:val="EE0000"/>
        </w:rPr>
        <w:t xml:space="preserve">=1, </w:t>
      </w:r>
      <w:proofErr w:type="spellStart"/>
      <w:r w:rsidRPr="00A97DA0">
        <w:rPr>
          <w:color w:val="EE0000"/>
        </w:rPr>
        <w:t>max_length</w:t>
      </w:r>
      <w:proofErr w:type="spellEnd"/>
      <w:r w:rsidRPr="00A97DA0">
        <w:rPr>
          <w:color w:val="EE0000"/>
        </w:rPr>
        <w:t>=5000)</w:t>
      </w:r>
    </w:p>
    <w:p w14:paraId="102F9024" w14:textId="77777777" w:rsidR="00A97DA0" w:rsidRPr="00A97DA0" w:rsidRDefault="00A97DA0" w:rsidP="00A97DA0">
      <w:pPr>
        <w:rPr>
          <w:color w:val="EE0000"/>
        </w:rPr>
      </w:pPr>
    </w:p>
    <w:p w14:paraId="0BB96EED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class </w:t>
      </w:r>
      <w:proofErr w:type="spellStart"/>
      <w:proofErr w:type="gramStart"/>
      <w:r w:rsidRPr="00A97DA0">
        <w:rPr>
          <w:color w:val="EE0000"/>
        </w:rPr>
        <w:t>SentimentResponse</w:t>
      </w:r>
      <w:proofErr w:type="spellEnd"/>
      <w:r w:rsidRPr="00A97DA0">
        <w:rPr>
          <w:color w:val="EE0000"/>
        </w:rPr>
        <w:t>(</w:t>
      </w:r>
      <w:proofErr w:type="spellStart"/>
      <w:proofErr w:type="gramEnd"/>
      <w:r w:rsidRPr="00A97DA0">
        <w:rPr>
          <w:color w:val="EE0000"/>
        </w:rPr>
        <w:t>BaseModel</w:t>
      </w:r>
      <w:proofErr w:type="spellEnd"/>
      <w:r w:rsidRPr="00A97DA0">
        <w:rPr>
          <w:color w:val="EE0000"/>
        </w:rPr>
        <w:t>):</w:t>
      </w:r>
    </w:p>
    <w:p w14:paraId="63E13643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label: str        # "positive" or "negative"</w:t>
      </w:r>
    </w:p>
    <w:p w14:paraId="51EBA312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score: float      # 0.0 to 1.0</w:t>
      </w:r>
    </w:p>
    <w:p w14:paraId="57DBD79C" w14:textId="77777777" w:rsidR="00A97DA0" w:rsidRPr="00A97DA0" w:rsidRDefault="00A97DA0" w:rsidP="00A97DA0">
      <w:pPr>
        <w:rPr>
          <w:color w:val="EE0000"/>
        </w:rPr>
      </w:pPr>
    </w:p>
    <w:p w14:paraId="27EB4EFE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# services/nlp_service.py — HEAVY LIFTING</w:t>
      </w:r>
    </w:p>
    <w:p w14:paraId="09423F84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from transformers import pipeline</w:t>
      </w:r>
    </w:p>
    <w:p w14:paraId="4D8B6B3E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model = pipeline("sentiment-analysis")</w:t>
      </w:r>
    </w:p>
    <w:p w14:paraId="789DFD84" w14:textId="77777777" w:rsidR="00A97DA0" w:rsidRPr="00A97DA0" w:rsidRDefault="00A97DA0" w:rsidP="00A97DA0">
      <w:pPr>
        <w:rPr>
          <w:color w:val="EE0000"/>
        </w:rPr>
      </w:pPr>
    </w:p>
    <w:p w14:paraId="6013A28B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def </w:t>
      </w:r>
      <w:proofErr w:type="spellStart"/>
      <w:r w:rsidRPr="00A97DA0">
        <w:rPr>
          <w:color w:val="EE0000"/>
        </w:rPr>
        <w:t>analyze_</w:t>
      </w:r>
      <w:proofErr w:type="gramStart"/>
      <w:r w:rsidRPr="00A97DA0">
        <w:rPr>
          <w:color w:val="EE0000"/>
        </w:rPr>
        <w:t>sentiment</w:t>
      </w:r>
      <w:proofErr w:type="spellEnd"/>
      <w:r w:rsidRPr="00A97DA0">
        <w:rPr>
          <w:color w:val="EE0000"/>
        </w:rPr>
        <w:t>(</w:t>
      </w:r>
      <w:proofErr w:type="gramEnd"/>
      <w:r w:rsidRPr="00A97DA0">
        <w:rPr>
          <w:color w:val="EE0000"/>
        </w:rPr>
        <w:t>text: str):</w:t>
      </w:r>
    </w:p>
    <w:p w14:paraId="6C4F966B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result = model(text</w:t>
      </w:r>
      <w:proofErr w:type="gramStart"/>
      <w:r w:rsidRPr="00A97DA0">
        <w:rPr>
          <w:color w:val="EE0000"/>
        </w:rPr>
        <w:t>)[</w:t>
      </w:r>
      <w:proofErr w:type="gramEnd"/>
      <w:r w:rsidRPr="00A97DA0">
        <w:rPr>
          <w:color w:val="EE0000"/>
        </w:rPr>
        <w:t>0]</w:t>
      </w:r>
    </w:p>
    <w:p w14:paraId="444A849A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return {"label": result["label"], "score": result["score"]}</w:t>
      </w:r>
    </w:p>
    <w:p w14:paraId="79CDD9FD" w14:textId="77777777" w:rsidR="00A97DA0" w:rsidRPr="00A97DA0" w:rsidRDefault="00A97DA0" w:rsidP="00A97DA0">
      <w:pPr>
        <w:rPr>
          <w:color w:val="EE0000"/>
        </w:rPr>
      </w:pPr>
    </w:p>
    <w:p w14:paraId="6930BB24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># core/config.py — SETTINGS</w:t>
      </w:r>
    </w:p>
    <w:p w14:paraId="0D883437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class </w:t>
      </w:r>
      <w:proofErr w:type="gramStart"/>
      <w:r w:rsidRPr="00A97DA0">
        <w:rPr>
          <w:color w:val="EE0000"/>
        </w:rPr>
        <w:t>Settings(</w:t>
      </w:r>
      <w:proofErr w:type="spellStart"/>
      <w:proofErr w:type="gramEnd"/>
      <w:r w:rsidRPr="00A97DA0">
        <w:rPr>
          <w:color w:val="EE0000"/>
        </w:rPr>
        <w:t>BaseSettings</w:t>
      </w:r>
      <w:proofErr w:type="spellEnd"/>
      <w:r w:rsidRPr="00A97DA0">
        <w:rPr>
          <w:color w:val="EE0000"/>
        </w:rPr>
        <w:t>):</w:t>
      </w:r>
    </w:p>
    <w:p w14:paraId="3D47D72E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MODEL_NAME: str = "</w:t>
      </w:r>
      <w:proofErr w:type="spellStart"/>
      <w:r w:rsidRPr="00A97DA0">
        <w:rPr>
          <w:color w:val="EE0000"/>
        </w:rPr>
        <w:t>distilbert</w:t>
      </w:r>
      <w:proofErr w:type="spellEnd"/>
      <w:r w:rsidRPr="00A97DA0">
        <w:rPr>
          <w:color w:val="EE0000"/>
        </w:rPr>
        <w:t>-base-uncased"</w:t>
      </w:r>
    </w:p>
    <w:p w14:paraId="0816D834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CORS_ORIGINS: list = ["http://localhost:3000"]</w:t>
      </w:r>
    </w:p>
    <w:p w14:paraId="6F710A38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class Config:</w:t>
      </w:r>
    </w:p>
    <w:p w14:paraId="5EA2038C" w14:textId="77777777" w:rsidR="00A97DA0" w:rsidRPr="00A97DA0" w:rsidRDefault="00A97DA0" w:rsidP="00A97DA0">
      <w:pPr>
        <w:rPr>
          <w:color w:val="EE0000"/>
        </w:rPr>
      </w:pPr>
      <w:r w:rsidRPr="00A97DA0">
        <w:rPr>
          <w:color w:val="EE0000"/>
        </w:rPr>
        <w:t xml:space="preserve">        </w:t>
      </w:r>
      <w:proofErr w:type="spellStart"/>
      <w:r w:rsidRPr="00A97DA0">
        <w:rPr>
          <w:color w:val="EE0000"/>
        </w:rPr>
        <w:t>env_file</w:t>
      </w:r>
      <w:proofErr w:type="spellEnd"/>
      <w:r w:rsidRPr="00A97DA0">
        <w:rPr>
          <w:color w:val="EE0000"/>
        </w:rPr>
        <w:t xml:space="preserve"> = </w:t>
      </w:r>
      <w:proofErr w:type="gramStart"/>
      <w:r w:rsidRPr="00A97DA0">
        <w:rPr>
          <w:color w:val="EE0000"/>
        </w:rPr>
        <w:t>".env</w:t>
      </w:r>
      <w:proofErr w:type="gramEnd"/>
      <w:r w:rsidRPr="00A97DA0">
        <w:rPr>
          <w:color w:val="EE0000"/>
        </w:rPr>
        <w:t>"</w:t>
      </w:r>
    </w:p>
    <w:p w14:paraId="086EFFC8" w14:textId="77777777" w:rsidR="00A97DA0" w:rsidRPr="00A97DA0" w:rsidRDefault="00A97DA0" w:rsidP="00A97DA0">
      <w:r w:rsidRPr="00A97DA0">
        <w:rPr>
          <w:b/>
          <w:bCs/>
        </w:rPr>
        <w:t>For your first deploy</w:t>
      </w:r>
      <w:r w:rsidRPr="00A97DA0">
        <w:t>, you really only need four things: main.py, one route file, one schema file, and one service file. You can add models/ when you want a database and keep config.py simple until you have multiple environments. Want me to update the PDF with these role descriptions, or shall we start building the actual code?</w:t>
      </w:r>
    </w:p>
    <w:p w14:paraId="0DA345BE" w14:textId="77777777" w:rsidR="00A22950" w:rsidRDefault="00A22950"/>
    <w:sectPr w:rsidR="00A22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56"/>
    <w:rsid w:val="002551DE"/>
    <w:rsid w:val="004D0376"/>
    <w:rsid w:val="00A22950"/>
    <w:rsid w:val="00A97DA0"/>
    <w:rsid w:val="00AE658B"/>
    <w:rsid w:val="00B65156"/>
    <w:rsid w:val="00CD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7576E-4808-4FBF-B4C6-35DA974F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Sharma</dc:creator>
  <cp:keywords/>
  <dc:description/>
  <cp:lastModifiedBy>Shubhankar Sharma</cp:lastModifiedBy>
  <cp:revision>2</cp:revision>
  <dcterms:created xsi:type="dcterms:W3CDTF">2026-03-17T16:19:00Z</dcterms:created>
  <dcterms:modified xsi:type="dcterms:W3CDTF">2026-03-17T16:20:00Z</dcterms:modified>
</cp:coreProperties>
</file>