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B4E4" w14:textId="4B12A2C6" w:rsidR="0025496E" w:rsidRDefault="0025496E" w:rsidP="0025496E">
      <w:pPr>
        <w:pStyle w:val="2"/>
        <w:spacing w:beforeLines="50" w:before="156" w:afterLines="50" w:after="156" w:line="360" w:lineRule="auto"/>
        <w:jc w:val="left"/>
        <w:rPr>
          <w:rFonts w:ascii="宋体" w:eastAsia="宋体" w:hAnsi="宋体" w:cs="宋体"/>
          <w:szCs w:val="24"/>
        </w:rPr>
      </w:pPr>
      <w:bookmarkStart w:id="0" w:name="_Toc59440796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6D164AB" wp14:editId="3A0FEABC">
            <wp:simplePos x="0" y="0"/>
            <wp:positionH relativeFrom="column">
              <wp:posOffset>-610428</wp:posOffset>
            </wp:positionH>
            <wp:positionV relativeFrom="paragraph">
              <wp:posOffset>611505</wp:posOffset>
            </wp:positionV>
            <wp:extent cx="6471920" cy="3691890"/>
            <wp:effectExtent l="0" t="0" r="5080" b="3810"/>
            <wp:wrapTopAndBottom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3691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仿真结果</w:t>
      </w:r>
      <w:bookmarkEnd w:id="0"/>
    </w:p>
    <w:p w14:paraId="164A8332" w14:textId="57AB6947" w:rsidR="0025496E" w:rsidRDefault="0025496E" w:rsidP="0025496E">
      <w:pPr>
        <w:widowControl/>
        <w:spacing w:line="360" w:lineRule="auto"/>
        <w:jc w:val="center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图5.2 自动播放仿真图</w:t>
      </w:r>
    </w:p>
    <w:p w14:paraId="4397CC03" w14:textId="027E111E" w:rsidR="0025496E" w:rsidRDefault="0025496E" w:rsidP="0025496E">
      <w:pPr>
        <w:pStyle w:val="2"/>
        <w:spacing w:beforeLines="50" w:before="156" w:afterLines="50" w:after="156" w:line="360" w:lineRule="auto"/>
        <w:jc w:val="left"/>
        <w:rPr>
          <w:b/>
          <w:sz w:val="28"/>
          <w:szCs w:val="28"/>
        </w:rPr>
      </w:pPr>
      <w:bookmarkStart w:id="1" w:name="_Toc59440797"/>
      <w:r>
        <w:rPr>
          <w:rFonts w:hint="eastAsia"/>
          <w:sz w:val="28"/>
          <w:szCs w:val="28"/>
        </w:rPr>
        <w:t>结果分析</w:t>
      </w:r>
      <w:bookmarkEnd w:id="1"/>
    </w:p>
    <w:p w14:paraId="317A676E" w14:textId="77777777" w:rsidR="0025496E" w:rsidRDefault="0025496E" w:rsidP="0025496E">
      <w:r>
        <w:rPr>
          <w:rFonts w:hint="eastAsia"/>
        </w:rPr>
        <w:t>根据仿真结果可知，本设计能够准确并彻底的完成设计要求。</w:t>
      </w:r>
    </w:p>
    <w:p w14:paraId="3FDEC6B8" w14:textId="77777777" w:rsidR="0025496E" w:rsidRDefault="0025496E" w:rsidP="0025496E">
      <w:r>
        <w:rPr>
          <w:rFonts w:hint="eastAsia"/>
        </w:rPr>
        <w:t>通过按键</w:t>
      </w:r>
      <w:r>
        <w:rPr>
          <w:rFonts w:hint="eastAsia"/>
        </w:rPr>
        <w:t>1</w:t>
      </w:r>
      <w:r>
        <w:rPr>
          <w:rFonts w:hint="eastAsia"/>
        </w:rPr>
        <w:t>按下选位，后按下按键</w:t>
      </w:r>
      <w:r>
        <w:rPr>
          <w:rFonts w:hint="eastAsia"/>
        </w:rPr>
        <w:t>2</w:t>
      </w:r>
      <w:r>
        <w:rPr>
          <w:rFonts w:hint="eastAsia"/>
        </w:rPr>
        <w:t>设定具体时间，再次按下按键</w:t>
      </w:r>
      <w:r>
        <w:rPr>
          <w:rFonts w:hint="eastAsia"/>
        </w:rPr>
        <w:t>1</w:t>
      </w:r>
      <w:r>
        <w:rPr>
          <w:rFonts w:hint="eastAsia"/>
        </w:rPr>
        <w:t>闹钟开始计时。当计时到设定时间蜂鸣器发出声响，并且液晶显示器显示</w:t>
      </w:r>
      <w:r>
        <w:rPr>
          <w:rFonts w:hint="eastAsia"/>
        </w:rPr>
        <w:t>L</w:t>
      </w:r>
      <w:r>
        <w:t xml:space="preserve">ing </w:t>
      </w:r>
      <w:proofErr w:type="spellStart"/>
      <w:r>
        <w:t>Ling</w:t>
      </w:r>
      <w:proofErr w:type="spellEnd"/>
      <w:r>
        <w:rPr>
          <w:rFonts w:hint="eastAsia"/>
        </w:rPr>
        <w:t>。</w:t>
      </w:r>
    </w:p>
    <w:p w14:paraId="607A5FED" w14:textId="77777777" w:rsidR="0025496E" w:rsidRPr="008739A0" w:rsidRDefault="0025496E" w:rsidP="0025496E">
      <w:pPr>
        <w:widowControl/>
        <w:jc w:val="left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/>
          <w:szCs w:val="24"/>
        </w:rPr>
        <w:br w:type="page"/>
      </w:r>
    </w:p>
    <w:p w14:paraId="6ABEE760" w14:textId="2E555829" w:rsidR="0025496E" w:rsidRPr="002B0E38" w:rsidRDefault="0025496E" w:rsidP="0025496E">
      <w:pPr>
        <w:pStyle w:val="2"/>
        <w:spacing w:before="0" w:after="0" w:line="500" w:lineRule="exact"/>
        <w:rPr>
          <w:rStyle w:val="20"/>
          <w:bCs/>
        </w:rPr>
      </w:pPr>
      <w:bookmarkStart w:id="2" w:name="_Toc470260434"/>
      <w:bookmarkStart w:id="3" w:name="_Toc59440800"/>
      <w:r>
        <w:rPr>
          <w:rStyle w:val="20"/>
          <w:rFonts w:hint="eastAsia"/>
          <w:sz w:val="28"/>
        </w:rPr>
        <w:lastRenderedPageBreak/>
        <w:t xml:space="preserve"> </w:t>
      </w:r>
      <w:r w:rsidRPr="002B26C6">
        <w:rPr>
          <w:rStyle w:val="20"/>
          <w:rFonts w:hint="eastAsia"/>
          <w:sz w:val="28"/>
        </w:rPr>
        <w:t>遇到的困难及解决办法</w:t>
      </w:r>
      <w:bookmarkEnd w:id="2"/>
      <w:bookmarkEnd w:id="3"/>
    </w:p>
    <w:p w14:paraId="38BF4A55" w14:textId="77777777" w:rsidR="0025496E" w:rsidRPr="0076188F" w:rsidRDefault="0025496E" w:rsidP="0025496E">
      <w:pPr>
        <w:pStyle w:val="a7"/>
        <w:numPr>
          <w:ilvl w:val="0"/>
          <w:numId w:val="1"/>
        </w:numPr>
        <w:ind w:firstLineChars="0"/>
      </w:pPr>
      <w:r w:rsidRPr="0076188F">
        <w:rPr>
          <w:rFonts w:ascii="黑体" w:eastAsia="黑体" w:hAnsi="黑体" w:hint="eastAsia"/>
        </w:rPr>
        <w:t>困难</w:t>
      </w:r>
      <w:r w:rsidRPr="0076188F">
        <w:rPr>
          <w:rFonts w:ascii="黑体" w:eastAsia="黑体" w:hAnsi="黑体" w:hint="eastAsia"/>
          <w:b/>
          <w:bCs/>
        </w:rPr>
        <w:t>：</w:t>
      </w:r>
      <w:r w:rsidRPr="002B0E38">
        <w:rPr>
          <w:rFonts w:hint="eastAsia"/>
        </w:rPr>
        <w:t>时钟时间与标准时间不匹配。</w:t>
      </w:r>
    </w:p>
    <w:p w14:paraId="1D936D68" w14:textId="77777777" w:rsidR="0025496E" w:rsidRDefault="0025496E" w:rsidP="0025496E">
      <w:pPr>
        <w:pStyle w:val="a7"/>
        <w:numPr>
          <w:ilvl w:val="0"/>
          <w:numId w:val="1"/>
        </w:numPr>
        <w:ind w:firstLineChars="0"/>
      </w:pPr>
      <w:r w:rsidRPr="0076188F">
        <w:rPr>
          <w:rFonts w:ascii="黑体" w:eastAsia="黑体" w:hAnsi="黑体" w:hint="eastAsia"/>
        </w:rPr>
        <w:t>解决方法：</w:t>
      </w:r>
      <w:r>
        <w:rPr>
          <w:rFonts w:hint="eastAsia"/>
        </w:rPr>
        <w:t>晶振为</w:t>
      </w:r>
      <w:r>
        <w:rPr>
          <w:rFonts w:hint="eastAsia"/>
        </w:rPr>
        <w:t>11.0592M</w:t>
      </w:r>
      <w:r>
        <w:rPr>
          <w:rFonts w:hint="eastAsia"/>
        </w:rPr>
        <w:t>，每次中断时间为</w:t>
      </w:r>
      <w:r>
        <w:rPr>
          <w:rFonts w:hint="eastAsia"/>
        </w:rPr>
        <w:t>12/11.0592*250,</w:t>
      </w:r>
      <w:r>
        <w:rPr>
          <w:rFonts w:hint="eastAsia"/>
        </w:rPr>
        <w:t>循环次数为</w:t>
      </w:r>
      <w:r>
        <w:rPr>
          <w:rFonts w:hint="eastAsia"/>
        </w:rPr>
        <w:t>3686,</w:t>
      </w:r>
      <w:r>
        <w:rPr>
          <w:rFonts w:hint="eastAsia"/>
        </w:rPr>
        <w:t>一共为</w:t>
      </w:r>
      <w:r>
        <w:rPr>
          <w:rFonts w:hint="eastAsia"/>
        </w:rPr>
        <w:t>1</w:t>
      </w:r>
      <w:r>
        <w:rPr>
          <w:rFonts w:hint="eastAsia"/>
        </w:rPr>
        <w:t>秒：</w:t>
      </w:r>
    </w:p>
    <w:p w14:paraId="3BD8F00B" w14:textId="77777777" w:rsidR="0025496E" w:rsidRDefault="0025496E" w:rsidP="0025496E">
      <w:pPr>
        <w:pStyle w:val="a7"/>
        <w:ind w:left="420" w:firstLineChars="0" w:firstLine="0"/>
      </w:pPr>
      <w:proofErr w:type="gramStart"/>
      <w:r>
        <w:t>while(</w:t>
      </w:r>
      <w:proofErr w:type="gramEnd"/>
      <w:r>
        <w:t>1)</w:t>
      </w:r>
    </w:p>
    <w:p w14:paraId="0C7DB7DB" w14:textId="77777777" w:rsidR="0025496E" w:rsidRDefault="0025496E" w:rsidP="0025496E">
      <w:pPr>
        <w:pStyle w:val="a7"/>
        <w:ind w:left="420" w:firstLineChars="0" w:firstLine="0"/>
      </w:pPr>
      <w:r>
        <w:tab/>
      </w:r>
      <w:r>
        <w:tab/>
        <w:t>{</w:t>
      </w:r>
      <w:r>
        <w:tab/>
      </w:r>
      <w:r>
        <w:tab/>
        <w:t xml:space="preserve">  </w:t>
      </w:r>
    </w:p>
    <w:p w14:paraId="4E030893" w14:textId="77777777" w:rsidR="0025496E" w:rsidRPr="0076188F" w:rsidRDefault="0025496E" w:rsidP="0025496E">
      <w:pPr>
        <w:pStyle w:val="a7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if(num==3686)/*1</w:t>
      </w:r>
      <w:r>
        <w:rPr>
          <w:rFonts w:hint="eastAsia"/>
        </w:rPr>
        <w:t>秒</w:t>
      </w:r>
      <w:r>
        <w:rPr>
          <w:rFonts w:hint="eastAsia"/>
        </w:rPr>
        <w:t>*/</w:t>
      </w:r>
    </w:p>
    <w:p w14:paraId="656CDC32" w14:textId="76ABFA3F" w:rsidR="0025496E" w:rsidRPr="002B0E38" w:rsidRDefault="0025496E" w:rsidP="0025496E">
      <w:pPr>
        <w:pStyle w:val="2"/>
        <w:spacing w:before="0" w:after="0" w:line="500" w:lineRule="exact"/>
        <w:rPr>
          <w:rStyle w:val="20"/>
          <w:sz w:val="28"/>
        </w:rPr>
      </w:pPr>
      <w:bookmarkStart w:id="4" w:name="_Toc470260435"/>
      <w:bookmarkStart w:id="5" w:name="_Toc59440801"/>
      <w:r>
        <w:rPr>
          <w:rStyle w:val="20"/>
          <w:rFonts w:hint="eastAsia"/>
          <w:sz w:val="28"/>
        </w:rPr>
        <w:t>存在的不足及改进方向</w:t>
      </w:r>
      <w:bookmarkEnd w:id="4"/>
      <w:bookmarkEnd w:id="5"/>
    </w:p>
    <w:p w14:paraId="1C48607A" w14:textId="77777777" w:rsidR="0025496E" w:rsidRPr="00082FFF" w:rsidRDefault="0025496E" w:rsidP="0025496E">
      <w:pPr>
        <w:pStyle w:val="a7"/>
        <w:numPr>
          <w:ilvl w:val="0"/>
          <w:numId w:val="2"/>
        </w:numPr>
        <w:ind w:firstLineChars="0"/>
        <w:rPr>
          <w:rStyle w:val="20"/>
          <w:rFonts w:asciiTheme="minorEastAsia" w:eastAsiaTheme="minorEastAsia" w:hAnsiTheme="minorEastAsia"/>
          <w:b/>
          <w:szCs w:val="24"/>
        </w:rPr>
      </w:pPr>
      <w:r w:rsidRPr="00082FFF">
        <w:rPr>
          <w:rFonts w:ascii="黑体" w:eastAsia="黑体" w:hAnsi="黑体" w:hint="eastAsia"/>
        </w:rPr>
        <w:t>不足：</w:t>
      </w:r>
      <w:r w:rsidRPr="00082FFF">
        <w:rPr>
          <w:rFonts w:hint="eastAsia"/>
        </w:rPr>
        <w:t>闹钟功能设计较为简单，只能实现设定一个闹钟，无法实现设定多个闹钟。</w:t>
      </w:r>
    </w:p>
    <w:p w14:paraId="1FA9FAE5" w14:textId="77777777" w:rsidR="0025496E" w:rsidRPr="00082FFF" w:rsidRDefault="0025496E" w:rsidP="0025496E">
      <w:pPr>
        <w:pStyle w:val="a7"/>
        <w:numPr>
          <w:ilvl w:val="0"/>
          <w:numId w:val="2"/>
        </w:numPr>
        <w:ind w:firstLineChars="0"/>
        <w:rPr>
          <w:rStyle w:val="20"/>
          <w:rFonts w:asciiTheme="minorEastAsia" w:eastAsiaTheme="minorEastAsia" w:hAnsiTheme="minorEastAsia"/>
          <w:b/>
          <w:szCs w:val="24"/>
        </w:rPr>
      </w:pPr>
      <w:r w:rsidRPr="00082FFF">
        <w:rPr>
          <w:rFonts w:ascii="黑体" w:eastAsia="黑体" w:hAnsi="黑体" w:hint="eastAsia"/>
        </w:rPr>
        <w:t>改进方向：</w:t>
      </w:r>
      <w:r w:rsidRPr="0076188F">
        <w:rPr>
          <w:rFonts w:hint="eastAsia"/>
        </w:rPr>
        <w:t>建立一个闹钟结构体，判断闹钟序号然后根据时钟进位信号，逐个查询各闹钟是否开启，若开启则进行时钟与闹钟的时间比较，如果时间相符则闹钟给出定时时间到的信号，以驱动闹铃响起等。</w:t>
      </w:r>
    </w:p>
    <w:p w14:paraId="4FAC983E" w14:textId="70322B23" w:rsidR="00592032" w:rsidRPr="0025496E" w:rsidRDefault="00592032" w:rsidP="0025496E">
      <w:pPr>
        <w:widowControl/>
        <w:jc w:val="left"/>
        <w:rPr>
          <w:rFonts w:asciiTheme="minorEastAsia" w:eastAsiaTheme="minorEastAsia" w:hAnsiTheme="minorEastAsia" w:cstheme="majorBidi" w:hint="eastAsia"/>
          <w:b/>
          <w:bCs/>
          <w:szCs w:val="24"/>
        </w:rPr>
      </w:pPr>
    </w:p>
    <w:sectPr w:rsidR="00592032" w:rsidRPr="00254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522AF" w14:textId="77777777" w:rsidR="005E0828" w:rsidRDefault="005E0828" w:rsidP="0025496E">
      <w:pPr>
        <w:spacing w:line="240" w:lineRule="auto"/>
      </w:pPr>
      <w:r>
        <w:separator/>
      </w:r>
    </w:p>
  </w:endnote>
  <w:endnote w:type="continuationSeparator" w:id="0">
    <w:p w14:paraId="4CDC5786" w14:textId="77777777" w:rsidR="005E0828" w:rsidRDefault="005E0828" w:rsidP="002549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3FBBA" w14:textId="77777777" w:rsidR="005E0828" w:rsidRDefault="005E0828" w:rsidP="0025496E">
      <w:pPr>
        <w:spacing w:line="240" w:lineRule="auto"/>
      </w:pPr>
      <w:r>
        <w:separator/>
      </w:r>
    </w:p>
  </w:footnote>
  <w:footnote w:type="continuationSeparator" w:id="0">
    <w:p w14:paraId="1C5E8705" w14:textId="77777777" w:rsidR="005E0828" w:rsidRDefault="005E0828" w:rsidP="002549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71230"/>
    <w:multiLevelType w:val="hybridMultilevel"/>
    <w:tmpl w:val="783C3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215C50"/>
    <w:multiLevelType w:val="hybridMultilevel"/>
    <w:tmpl w:val="89B427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62961523">
    <w:abstractNumId w:val="0"/>
  </w:num>
  <w:num w:numId="2" w16cid:durableId="228466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32"/>
    <w:rsid w:val="0025496E"/>
    <w:rsid w:val="00592032"/>
    <w:rsid w:val="005E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AF6BC"/>
  <w15:chartTrackingRefBased/>
  <w15:docId w15:val="{9BD74D87-7C0B-4797-8E0E-805F27A1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96E"/>
    <w:pPr>
      <w:widowControl w:val="0"/>
      <w:spacing w:line="500" w:lineRule="exact"/>
      <w:jc w:val="both"/>
    </w:pPr>
    <w:rPr>
      <w:rFonts w:ascii="Times New Roman" w:eastAsia="黑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5496E"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25496E"/>
    <w:pPr>
      <w:keepNext/>
      <w:keepLines/>
      <w:spacing w:before="260" w:after="260" w:line="416" w:lineRule="auto"/>
      <w:outlineLvl w:val="1"/>
    </w:pPr>
    <w:rPr>
      <w:rFonts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9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9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5496E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5496E"/>
    <w:rPr>
      <w:rFonts w:ascii="Times New Roman" w:eastAsia="黑体" w:hAnsi="Times New Roman" w:cstheme="majorBidi"/>
      <w:bCs/>
      <w:sz w:val="24"/>
      <w:szCs w:val="32"/>
    </w:rPr>
  </w:style>
  <w:style w:type="paragraph" w:styleId="a7">
    <w:name w:val="List Paragraph"/>
    <w:basedOn w:val="a"/>
    <w:uiPriority w:val="34"/>
    <w:qFormat/>
    <w:rsid w:val="0025496E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3030457067@qq.com</dc:creator>
  <cp:keywords/>
  <dc:description/>
  <cp:lastModifiedBy>3030457067@qq.com</cp:lastModifiedBy>
  <cp:revision>2</cp:revision>
  <dcterms:created xsi:type="dcterms:W3CDTF">2023-01-21T07:40:00Z</dcterms:created>
  <dcterms:modified xsi:type="dcterms:W3CDTF">2023-01-21T07:42:00Z</dcterms:modified>
</cp:coreProperties>
</file>