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262D89C6" w:rsidR="00165357" w:rsidRPr="00F17AEA" w:rsidRDefault="00900D8E" w:rsidP="00900D8E">
      <w:pPr>
        <w:pStyle w:val="Prrafodelista"/>
        <w:ind w:left="0"/>
        <w:jc w:val="center"/>
        <w:rPr>
          <w:rFonts w:ascii="Century Gothic" w:hAnsi="Century Gothic" w:cs="Arial"/>
          <w:b/>
          <w:sz w:val="20"/>
          <w:szCs w:val="20"/>
          <w:lang w:val="es-MX"/>
        </w:rPr>
      </w:pPr>
      <w:r w:rsidRPr="00F17AEA">
        <w:rPr>
          <w:rFonts w:ascii="Century Gothic" w:hAnsi="Century Gothic" w:cs="Arial"/>
          <w:b/>
          <w:sz w:val="20"/>
          <w:szCs w:val="20"/>
          <w:lang w:val="es-MX"/>
        </w:rPr>
        <w:t>Anexo No. 0</w:t>
      </w:r>
      <w:r w:rsidR="00437D24">
        <w:rPr>
          <w:rFonts w:ascii="Century Gothic" w:hAnsi="Century Gothic" w:cs="Arial"/>
          <w:b/>
          <w:sz w:val="20"/>
          <w:szCs w:val="20"/>
          <w:lang w:val="es-MX"/>
        </w:rPr>
        <w:t>9</w:t>
      </w:r>
      <w:r w:rsidRPr="00F17AEA">
        <w:rPr>
          <w:rFonts w:ascii="Century Gothic" w:hAnsi="Century Gothic" w:cs="Arial"/>
          <w:b/>
          <w:sz w:val="20"/>
          <w:szCs w:val="20"/>
          <w:lang w:val="es-MX"/>
        </w:rPr>
        <w:t>:</w:t>
      </w:r>
    </w:p>
    <w:p w14:paraId="02AC65AE" w14:textId="0B512B59" w:rsidR="00437D24" w:rsidRDefault="00C7547A" w:rsidP="008E596A">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 xml:space="preserve">CONSTANCIA </w:t>
      </w:r>
      <w:r w:rsidR="007C1D7A">
        <w:rPr>
          <w:rFonts w:ascii="Century Gothic" w:hAnsi="Century Gothic" w:cs="Arial"/>
          <w:b/>
          <w:sz w:val="20"/>
          <w:szCs w:val="20"/>
          <w:lang w:val="es-MX"/>
        </w:rPr>
        <w:t>RECIBO Y ACEPTACIÓN</w:t>
      </w:r>
      <w:r w:rsidR="00437D24" w:rsidRPr="00437D24">
        <w:rPr>
          <w:rFonts w:ascii="Century Gothic" w:hAnsi="Century Gothic" w:cs="Arial"/>
          <w:b/>
          <w:sz w:val="20"/>
          <w:szCs w:val="20"/>
          <w:lang w:val="es-MX"/>
        </w:rPr>
        <w:t xml:space="preserve"> </w:t>
      </w:r>
      <w:r w:rsidR="004D2591">
        <w:rPr>
          <w:rFonts w:ascii="Century Gothic" w:hAnsi="Century Gothic" w:cs="Arial"/>
          <w:b/>
          <w:sz w:val="20"/>
          <w:szCs w:val="20"/>
          <w:lang w:val="es-MX"/>
        </w:rPr>
        <w:t xml:space="preserve">PARA EXPERIENCIAS </w:t>
      </w:r>
      <w:r w:rsidR="00437D24" w:rsidRPr="00437D24">
        <w:rPr>
          <w:rFonts w:ascii="Century Gothic" w:hAnsi="Century Gothic" w:cs="Arial"/>
          <w:b/>
          <w:sz w:val="20"/>
          <w:szCs w:val="20"/>
          <w:lang w:val="es-MX"/>
        </w:rPr>
        <w:t>EXPEDID</w:t>
      </w:r>
      <w:r w:rsidR="005C2425">
        <w:rPr>
          <w:rFonts w:ascii="Century Gothic" w:hAnsi="Century Gothic" w:cs="Arial"/>
          <w:b/>
          <w:sz w:val="20"/>
          <w:szCs w:val="20"/>
          <w:lang w:val="es-MX"/>
        </w:rPr>
        <w:t>A</w:t>
      </w:r>
      <w:bookmarkStart w:id="0" w:name="_GoBack"/>
      <w:bookmarkEnd w:id="0"/>
      <w:r w:rsidR="00437D24" w:rsidRPr="00437D24">
        <w:rPr>
          <w:rFonts w:ascii="Century Gothic" w:hAnsi="Century Gothic" w:cs="Arial"/>
          <w:b/>
          <w:sz w:val="20"/>
          <w:szCs w:val="20"/>
          <w:lang w:val="es-MX"/>
        </w:rPr>
        <w:t xml:space="preserve"> POR EL CENTRO DE INNOVACIÓN PÚBLICA DIGITAL PARA LA CONDONACIÓN DE LA PRIMERA CONVOCATORIA DE GOBIERNO ELECTRÓNICO</w:t>
      </w:r>
    </w:p>
    <w:p w14:paraId="288A28D1" w14:textId="76F490EF" w:rsidR="003A3408" w:rsidRPr="00F17AEA" w:rsidRDefault="003A3408" w:rsidP="00AB107B">
      <w:pPr>
        <w:pStyle w:val="Prrafodelista"/>
        <w:ind w:left="0"/>
        <w:jc w:val="center"/>
        <w:rPr>
          <w:rFonts w:ascii="Century Gothic" w:hAnsi="Century Gothic" w:cs="Arial"/>
          <w:b/>
          <w:sz w:val="20"/>
          <w:szCs w:val="20"/>
        </w:rPr>
      </w:pPr>
      <w:r w:rsidRPr="00F17AEA">
        <w:rPr>
          <w:rFonts w:ascii="Century Gothic" w:hAnsi="Century Gothic" w:cs="Arial"/>
          <w:b/>
          <w:sz w:val="20"/>
          <w:szCs w:val="20"/>
        </w:rPr>
        <w:t>(Especializaciones y Maestrías)</w:t>
      </w:r>
    </w:p>
    <w:p w14:paraId="64015A40" w14:textId="77777777" w:rsidR="00D3144C" w:rsidRDefault="00D3144C" w:rsidP="00D8660D">
      <w:pPr>
        <w:spacing w:after="0"/>
        <w:jc w:val="both"/>
        <w:rPr>
          <w:rFonts w:ascii="Century Gothic" w:hAnsi="Century Gothic" w:cs="Arial"/>
          <w:b/>
          <w:sz w:val="20"/>
          <w:szCs w:val="20"/>
          <w:lang w:val="es-MX"/>
        </w:rPr>
      </w:pPr>
    </w:p>
    <w:p w14:paraId="213C7CA7" w14:textId="6D14E42D" w:rsidR="00A631E6" w:rsidRPr="00F17AEA" w:rsidRDefault="00877F7B" w:rsidP="009036EF">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w:t>
      </w:r>
      <w:r w:rsidR="00A631E6" w:rsidRPr="00F17AEA">
        <w:rPr>
          <w:rFonts w:ascii="Century Gothic" w:hAnsi="Century Gothic" w:cs="Arial"/>
          <w:b/>
          <w:color w:val="365F91" w:themeColor="accent1" w:themeShade="BF"/>
          <w:sz w:val="20"/>
          <w:szCs w:val="20"/>
          <w:u w:val="single"/>
        </w:rPr>
        <w:t>Ciudad</w:t>
      </w:r>
      <w:r w:rsidRPr="00F17AEA">
        <w:rPr>
          <w:rFonts w:ascii="Century Gothic" w:hAnsi="Century Gothic" w:cs="Arial"/>
          <w:b/>
          <w:color w:val="365F91" w:themeColor="accent1" w:themeShade="BF"/>
          <w:sz w:val="20"/>
          <w:szCs w:val="20"/>
          <w:u w:val="single"/>
        </w:rPr>
        <w:t xml:space="preserve"> y f</w:t>
      </w:r>
      <w:r w:rsidR="00A631E6" w:rsidRPr="00F17AEA">
        <w:rPr>
          <w:rFonts w:ascii="Century Gothic" w:hAnsi="Century Gothic" w:cs="Arial"/>
          <w:b/>
          <w:color w:val="365F91" w:themeColor="accent1" w:themeShade="BF"/>
          <w:sz w:val="20"/>
          <w:szCs w:val="20"/>
          <w:u w:val="single"/>
        </w:rPr>
        <w:t>echa</w:t>
      </w:r>
      <w:r w:rsidRPr="00F17AEA">
        <w:rPr>
          <w:rFonts w:ascii="Century Gothic" w:hAnsi="Century Gothic" w:cs="Arial"/>
          <w:b/>
          <w:color w:val="365F91" w:themeColor="accent1" w:themeShade="BF"/>
          <w:sz w:val="20"/>
          <w:szCs w:val="20"/>
          <w:u w:val="single"/>
        </w:rPr>
        <w:t>)</w:t>
      </w:r>
    </w:p>
    <w:p w14:paraId="0EC28A5F" w14:textId="77777777" w:rsidR="00877F7B" w:rsidRPr="00F17AEA" w:rsidRDefault="00877F7B" w:rsidP="009036EF">
      <w:pPr>
        <w:pStyle w:val="Prrafodelista"/>
        <w:ind w:left="0"/>
        <w:jc w:val="both"/>
        <w:rPr>
          <w:rFonts w:ascii="Century Gothic" w:hAnsi="Century Gothic" w:cs="Arial"/>
          <w:sz w:val="20"/>
          <w:szCs w:val="20"/>
        </w:rPr>
      </w:pPr>
    </w:p>
    <w:p w14:paraId="67DFB4AC" w14:textId="77777777" w:rsidR="009A49ED" w:rsidRPr="00F17AEA" w:rsidRDefault="009A49ED" w:rsidP="009036EF">
      <w:pPr>
        <w:pStyle w:val="Prrafodelista"/>
        <w:ind w:left="0"/>
        <w:jc w:val="both"/>
        <w:rPr>
          <w:rFonts w:ascii="Century Gothic" w:hAnsi="Century Gothic" w:cs="Arial"/>
          <w:sz w:val="20"/>
          <w:szCs w:val="20"/>
        </w:rPr>
      </w:pPr>
    </w:p>
    <w:p w14:paraId="559D28EA" w14:textId="77777777" w:rsidR="00A631E6" w:rsidRPr="00F17AEA" w:rsidRDefault="00A631E6"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Señores </w:t>
      </w:r>
    </w:p>
    <w:p w14:paraId="35B6CF07" w14:textId="76ED1749" w:rsidR="00570846" w:rsidRPr="00F17AEA" w:rsidRDefault="00570846" w:rsidP="00570846">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JUNTA </w:t>
      </w:r>
      <w:r w:rsidR="003D044F" w:rsidRPr="00F17AEA">
        <w:rPr>
          <w:rFonts w:ascii="Century Gothic" w:hAnsi="Century Gothic" w:cs="Arial"/>
          <w:b/>
          <w:sz w:val="20"/>
          <w:szCs w:val="20"/>
        </w:rPr>
        <w:t>ADMINISTRADORA</w:t>
      </w:r>
      <w:r w:rsidR="006A6A20" w:rsidRPr="00F17AEA">
        <w:rPr>
          <w:rFonts w:ascii="Century Gothic" w:hAnsi="Century Gothic" w:cs="Arial"/>
          <w:b/>
          <w:sz w:val="20"/>
          <w:szCs w:val="20"/>
        </w:rPr>
        <w:t>.</w:t>
      </w:r>
    </w:p>
    <w:p w14:paraId="09377912" w14:textId="6A1D08F2" w:rsidR="00A631E6" w:rsidRPr="00F17AEA" w:rsidRDefault="00A631E6" w:rsidP="009036EF">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PRIMERA CONVOCATORIA </w:t>
      </w:r>
      <w:r w:rsidR="00877F7B" w:rsidRPr="00F17AEA">
        <w:rPr>
          <w:rFonts w:ascii="Century Gothic" w:hAnsi="Century Gothic" w:cs="Arial"/>
          <w:b/>
          <w:sz w:val="20"/>
          <w:szCs w:val="20"/>
        </w:rPr>
        <w:t xml:space="preserve">DE </w:t>
      </w:r>
      <w:r w:rsidRPr="00F17AEA">
        <w:rPr>
          <w:rFonts w:ascii="Century Gothic" w:hAnsi="Century Gothic" w:cs="Arial"/>
          <w:b/>
          <w:sz w:val="20"/>
          <w:szCs w:val="20"/>
        </w:rPr>
        <w:t xml:space="preserve">GOBIERNO </w:t>
      </w:r>
      <w:r w:rsidR="003D044F" w:rsidRPr="00F17AEA">
        <w:rPr>
          <w:rFonts w:ascii="Century Gothic" w:hAnsi="Century Gothic" w:cs="Arial"/>
          <w:b/>
          <w:sz w:val="20"/>
          <w:szCs w:val="20"/>
        </w:rPr>
        <w:t>ELECTRÓNICO</w:t>
      </w:r>
      <w:r w:rsidR="006A6A20" w:rsidRPr="00F17AEA">
        <w:rPr>
          <w:rFonts w:ascii="Century Gothic" w:hAnsi="Century Gothic" w:cs="Arial"/>
          <w:b/>
          <w:sz w:val="20"/>
          <w:szCs w:val="20"/>
        </w:rPr>
        <w:t>.</w:t>
      </w:r>
    </w:p>
    <w:p w14:paraId="28E4B831" w14:textId="5C6238F8" w:rsidR="006014F3" w:rsidRPr="00F17AEA" w:rsidRDefault="006014F3"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Fondo de Promoción de Gobierno y Empresa TI.</w:t>
      </w:r>
    </w:p>
    <w:p w14:paraId="7671816C" w14:textId="697AE7D8" w:rsidR="00D86A16" w:rsidRPr="00F17AEA" w:rsidRDefault="00D86A16"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Convenio Interadministrativo No. 000577 del 2014 suscrito entre el ICETEX y el FONTIC</w:t>
      </w:r>
      <w:r w:rsidR="006A6A20" w:rsidRPr="00F17AEA">
        <w:rPr>
          <w:rFonts w:ascii="Century Gothic" w:hAnsi="Century Gothic" w:cs="Arial"/>
          <w:b/>
          <w:sz w:val="20"/>
          <w:szCs w:val="20"/>
        </w:rPr>
        <w:t>.</w:t>
      </w:r>
    </w:p>
    <w:p w14:paraId="7B5FE6C7" w14:textId="0A40C2AE" w:rsidR="00877F7B" w:rsidRPr="00F17AEA" w:rsidRDefault="003D044F"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Bogotá</w:t>
      </w:r>
      <w:r w:rsidR="00877F7B" w:rsidRPr="00F17AEA">
        <w:rPr>
          <w:rFonts w:ascii="Century Gothic" w:hAnsi="Century Gothic" w:cs="Arial"/>
          <w:sz w:val="20"/>
          <w:szCs w:val="20"/>
        </w:rPr>
        <w:t xml:space="preserve"> D.C.</w:t>
      </w:r>
    </w:p>
    <w:p w14:paraId="114F4D94" w14:textId="77777777" w:rsidR="00570846" w:rsidRPr="00F17AEA" w:rsidRDefault="00570846" w:rsidP="009036EF">
      <w:pPr>
        <w:pStyle w:val="Prrafodelista"/>
        <w:ind w:left="0"/>
        <w:jc w:val="both"/>
        <w:rPr>
          <w:rFonts w:ascii="Century Gothic" w:hAnsi="Century Gothic" w:cs="Arial"/>
          <w:sz w:val="20"/>
          <w:szCs w:val="20"/>
        </w:rPr>
      </w:pPr>
    </w:p>
    <w:p w14:paraId="0C232BBD" w14:textId="77777777" w:rsidR="009A49ED" w:rsidRPr="00F17AEA" w:rsidRDefault="009A49ED" w:rsidP="009036EF">
      <w:pPr>
        <w:pStyle w:val="Prrafodelista"/>
        <w:ind w:left="0"/>
        <w:jc w:val="both"/>
        <w:rPr>
          <w:rFonts w:ascii="Century Gothic" w:hAnsi="Century Gothic" w:cs="Arial"/>
          <w:sz w:val="20"/>
          <w:szCs w:val="20"/>
        </w:rPr>
      </w:pPr>
    </w:p>
    <w:p w14:paraId="641C3218" w14:textId="4D0940F1" w:rsidR="006F0811" w:rsidRDefault="00570846" w:rsidP="00317035">
      <w:pPr>
        <w:pStyle w:val="Prrafodelista"/>
        <w:ind w:left="1410" w:hanging="1410"/>
        <w:jc w:val="both"/>
        <w:rPr>
          <w:rFonts w:ascii="Century Gothic" w:hAnsi="Century Gothic" w:cs="Arial"/>
          <w:b/>
          <w:sz w:val="20"/>
          <w:szCs w:val="20"/>
        </w:rPr>
      </w:pPr>
      <w:r w:rsidRPr="00F17AEA">
        <w:rPr>
          <w:rFonts w:ascii="Century Gothic" w:hAnsi="Century Gothic" w:cs="Arial"/>
          <w:b/>
          <w:sz w:val="20"/>
          <w:szCs w:val="20"/>
        </w:rPr>
        <w:t>ASUNTO:</w:t>
      </w:r>
      <w:r w:rsidR="009A49ED" w:rsidRPr="00F17AEA">
        <w:rPr>
          <w:rFonts w:ascii="Century Gothic" w:hAnsi="Century Gothic" w:cs="Arial"/>
          <w:b/>
          <w:sz w:val="20"/>
          <w:szCs w:val="20"/>
        </w:rPr>
        <w:tab/>
      </w:r>
      <w:r w:rsidR="0044479E">
        <w:rPr>
          <w:rFonts w:ascii="Century Gothic" w:hAnsi="Century Gothic" w:cs="Arial"/>
          <w:b/>
          <w:sz w:val="20"/>
          <w:szCs w:val="20"/>
        </w:rPr>
        <w:t>Constancia de Recibo y A</w:t>
      </w:r>
      <w:r w:rsidR="007C1D7A">
        <w:rPr>
          <w:rFonts w:ascii="Century Gothic" w:hAnsi="Century Gothic" w:cs="Arial"/>
          <w:b/>
          <w:sz w:val="20"/>
          <w:szCs w:val="20"/>
        </w:rPr>
        <w:t>ceptación</w:t>
      </w:r>
      <w:r w:rsidR="00317035" w:rsidRPr="00C1582D">
        <w:rPr>
          <w:rFonts w:ascii="Century Gothic" w:hAnsi="Century Gothic" w:cs="Arial"/>
          <w:b/>
          <w:sz w:val="20"/>
          <w:szCs w:val="20"/>
        </w:rPr>
        <w:t xml:space="preserve"> sobre el cumplimiento del “requisito adicional” para la condonación del crédito de la </w:t>
      </w:r>
      <w:r w:rsidR="00317035" w:rsidRPr="00C1582D">
        <w:rPr>
          <w:rFonts w:ascii="Century Gothic" w:hAnsi="Century Gothic" w:cs="Arial"/>
          <w:b/>
          <w:sz w:val="20"/>
          <w:szCs w:val="20"/>
          <w:lang w:val="es-MX"/>
        </w:rPr>
        <w:t>PRIMERA CONVOCATORIA DE GOBIERNO ELECTRÓNICO.</w:t>
      </w:r>
    </w:p>
    <w:p w14:paraId="6463628F" w14:textId="77777777" w:rsidR="00317035" w:rsidRPr="00F17AEA" w:rsidRDefault="00317035" w:rsidP="00317035">
      <w:pPr>
        <w:pStyle w:val="Prrafodelista"/>
        <w:ind w:left="1410" w:hanging="1410"/>
        <w:jc w:val="both"/>
        <w:rPr>
          <w:rFonts w:ascii="Century Gothic" w:hAnsi="Century Gothic" w:cs="Arial"/>
          <w:b/>
          <w:sz w:val="20"/>
          <w:szCs w:val="20"/>
          <w:lang w:val="es-MX"/>
        </w:rPr>
      </w:pPr>
    </w:p>
    <w:p w14:paraId="106631B3" w14:textId="6CD857D0" w:rsidR="003A3408" w:rsidRPr="00F17AEA" w:rsidRDefault="003A3408"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t>Respetado señores Junta Administradora:</w:t>
      </w:r>
    </w:p>
    <w:p w14:paraId="42ADC1AB" w14:textId="77777777" w:rsidR="003A3408" w:rsidRDefault="003A3408" w:rsidP="003A3408">
      <w:pPr>
        <w:pStyle w:val="Prrafodelista"/>
        <w:ind w:left="0"/>
        <w:jc w:val="both"/>
        <w:rPr>
          <w:rFonts w:ascii="Century Gothic" w:hAnsi="Century Gothic" w:cs="Arial"/>
          <w:sz w:val="20"/>
          <w:szCs w:val="20"/>
        </w:rPr>
      </w:pPr>
    </w:p>
    <w:p w14:paraId="6BE51EE9" w14:textId="3AAFAFDC" w:rsidR="00BF0395" w:rsidRPr="00C1582D" w:rsidRDefault="00BF0395" w:rsidP="00BF0395">
      <w:pPr>
        <w:pStyle w:val="Prrafodelista"/>
        <w:ind w:left="0"/>
        <w:jc w:val="both"/>
        <w:rPr>
          <w:rFonts w:ascii="Century Gothic" w:hAnsi="Century Gothic" w:cs="Arial"/>
          <w:sz w:val="20"/>
          <w:szCs w:val="20"/>
        </w:rPr>
      </w:pPr>
      <w:r w:rsidRPr="00C1582D">
        <w:rPr>
          <w:rFonts w:ascii="Century Gothic" w:hAnsi="Century Gothic" w:cs="Arial"/>
          <w:sz w:val="20"/>
          <w:szCs w:val="20"/>
        </w:rPr>
        <w:t>Teniendo en cuenta la oportunidad brindada al beneficiario citado en este documento, quien está siendo favorecido por el Fondo en Administración de Promoción en Gobierno y Empresa TI del Convenio 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materializó bajo la PRIMERA CONVOCATORIA DE GOBIERNO ELECTRÓNICO</w:t>
      </w:r>
      <w:r w:rsidRPr="00C1582D">
        <w:rPr>
          <w:rStyle w:val="Refdenotaalpie"/>
          <w:rFonts w:ascii="Century Gothic" w:hAnsi="Century Gothic" w:cs="Arial"/>
          <w:sz w:val="20"/>
          <w:szCs w:val="20"/>
        </w:rPr>
        <w:footnoteReference w:id="2"/>
      </w:r>
      <w:r w:rsidRPr="00C1582D">
        <w:rPr>
          <w:rFonts w:ascii="Century Gothic" w:hAnsi="Century Gothic" w:cs="Arial"/>
          <w:sz w:val="20"/>
          <w:szCs w:val="20"/>
        </w:rPr>
        <w:t>, de manera atenta manifiesto que</w:t>
      </w:r>
      <w:r>
        <w:rPr>
          <w:rFonts w:ascii="Century Gothic" w:hAnsi="Century Gothic" w:cs="Arial"/>
          <w:sz w:val="20"/>
          <w:szCs w:val="20"/>
        </w:rPr>
        <w:t xml:space="preserve"> </w:t>
      </w:r>
      <w:r w:rsidRPr="00655754">
        <w:rPr>
          <w:rFonts w:ascii="Century Gothic" w:hAnsi="Century Gothic" w:cs="Arial"/>
          <w:sz w:val="20"/>
          <w:szCs w:val="20"/>
        </w:rPr>
        <w:t xml:space="preserve">el CENTRO DE INNOVACIÓN PÚBLICA DIGITAL </w:t>
      </w:r>
      <w:r w:rsidRPr="00655754">
        <w:rPr>
          <w:rFonts w:ascii="Century Gothic" w:hAnsi="Century Gothic" w:cs="Arial"/>
          <w:bCs/>
          <w:sz w:val="20"/>
          <w:szCs w:val="20"/>
          <w:lang w:val="es-MX"/>
        </w:rPr>
        <w:t>del Ministerio de TIC (o quien haga sus veces)</w:t>
      </w:r>
      <w:r w:rsidR="007C1D7A">
        <w:rPr>
          <w:rFonts w:ascii="Century Gothic" w:hAnsi="Century Gothic" w:cs="Arial"/>
          <w:sz w:val="20"/>
          <w:szCs w:val="20"/>
        </w:rPr>
        <w:t xml:space="preserve">, </w:t>
      </w:r>
      <w:r w:rsidR="007C1D7A" w:rsidRPr="004B1FB0">
        <w:rPr>
          <w:rFonts w:ascii="Century Gothic" w:hAnsi="Century Gothic" w:cs="Arial"/>
          <w:sz w:val="20"/>
          <w:szCs w:val="20"/>
        </w:rPr>
        <w:t>recibe y acepta</w:t>
      </w:r>
      <w:r w:rsidR="004B1FB0" w:rsidRPr="004B1FB0">
        <w:rPr>
          <w:rFonts w:ascii="Century Gothic" w:hAnsi="Century Gothic" w:cs="Arial"/>
          <w:sz w:val="20"/>
          <w:szCs w:val="20"/>
        </w:rPr>
        <w:t xml:space="preserve"> el producto generado a través de la documentación de las experiencias </w:t>
      </w:r>
      <w:r w:rsidRPr="004B1FB0">
        <w:rPr>
          <w:rFonts w:ascii="Century Gothic" w:hAnsi="Century Gothic" w:cs="Arial"/>
          <w:sz w:val="20"/>
          <w:szCs w:val="20"/>
        </w:rPr>
        <w:t>que se describen en este documento</w:t>
      </w:r>
      <w:r w:rsidRPr="00C1582D">
        <w:rPr>
          <w:rFonts w:ascii="Century Gothic" w:hAnsi="Century Gothic" w:cs="Arial"/>
          <w:sz w:val="20"/>
          <w:szCs w:val="20"/>
        </w:rPr>
        <w:t xml:space="preserve"> y que habían obtenido la </w:t>
      </w:r>
      <w:r w:rsidR="007C1D7A">
        <w:rPr>
          <w:rFonts w:ascii="Century Gothic" w:hAnsi="Century Gothic" w:cs="Arial"/>
          <w:sz w:val="20"/>
          <w:szCs w:val="20"/>
        </w:rPr>
        <w:t>autorización</w:t>
      </w:r>
      <w:r w:rsidRPr="00C1582D">
        <w:rPr>
          <w:rFonts w:ascii="Century Gothic" w:hAnsi="Century Gothic" w:cs="Arial"/>
          <w:sz w:val="20"/>
          <w:szCs w:val="20"/>
        </w:rPr>
        <w:t xml:space="preserve"> inicial por parte de la JUNTA ADMINISTRADORA del FONDO</w:t>
      </w:r>
      <w:r w:rsidRPr="00C1582D">
        <w:rPr>
          <w:rStyle w:val="Refdenotaalpie"/>
          <w:rFonts w:ascii="Century Gothic" w:hAnsi="Century Gothic" w:cs="Arial"/>
          <w:sz w:val="20"/>
          <w:szCs w:val="20"/>
        </w:rPr>
        <w:footnoteReference w:id="3"/>
      </w:r>
      <w:r w:rsidRPr="00C1582D">
        <w:rPr>
          <w:rFonts w:ascii="Century Gothic" w:hAnsi="Century Gothic" w:cs="Arial"/>
          <w:sz w:val="20"/>
          <w:szCs w:val="20"/>
        </w:rPr>
        <w:t>.</w:t>
      </w:r>
    </w:p>
    <w:p w14:paraId="4FDFC3E2" w14:textId="77777777" w:rsidR="00BF0395" w:rsidRPr="00C1582D" w:rsidRDefault="00BF0395" w:rsidP="00BF0395">
      <w:pPr>
        <w:pStyle w:val="Prrafodelista"/>
        <w:ind w:left="0"/>
        <w:jc w:val="both"/>
        <w:rPr>
          <w:rFonts w:ascii="Century Gothic" w:hAnsi="Century Gothic" w:cs="Arial"/>
          <w:sz w:val="20"/>
          <w:szCs w:val="20"/>
        </w:rPr>
      </w:pPr>
    </w:p>
    <w:p w14:paraId="566A9D07" w14:textId="77777777" w:rsidR="00BF0395" w:rsidRPr="00C1582D" w:rsidRDefault="00BF0395" w:rsidP="00BF0395">
      <w:pPr>
        <w:pStyle w:val="Prrafodelista"/>
        <w:ind w:left="0"/>
        <w:jc w:val="both"/>
        <w:rPr>
          <w:rFonts w:ascii="Century Gothic" w:hAnsi="Century Gothic"/>
          <w:sz w:val="20"/>
          <w:szCs w:val="20"/>
        </w:rPr>
      </w:pPr>
      <w:r w:rsidRPr="00C1582D">
        <w:rPr>
          <w:rFonts w:ascii="Century Gothic" w:hAnsi="Century Gothic" w:cs="Arial"/>
          <w:sz w:val="20"/>
          <w:szCs w:val="20"/>
        </w:rPr>
        <w:t>Lo anterior, a efectos de que el beneficiario mencionado pueda cumplir con la obligación de revertir en una entidad del Estado el conocimiento adquirido en el programa de formación que cursó y le permita cumplir una de las condiciones de condonación de la citada Convocatoria.</w:t>
      </w:r>
      <w:r w:rsidRPr="00C1582D">
        <w:rPr>
          <w:rFonts w:ascii="Century Gothic" w:hAnsi="Century Gothic"/>
          <w:sz w:val="20"/>
          <w:szCs w:val="20"/>
        </w:rPr>
        <w:t xml:space="preserve"> </w:t>
      </w:r>
    </w:p>
    <w:p w14:paraId="75505B7A" w14:textId="77777777" w:rsidR="00BF0395" w:rsidRDefault="00BF0395" w:rsidP="003A3408">
      <w:pPr>
        <w:pStyle w:val="Prrafodelista"/>
        <w:ind w:left="0"/>
        <w:jc w:val="both"/>
        <w:rPr>
          <w:rFonts w:ascii="Century Gothic" w:hAnsi="Century Gothic" w:cs="Arial"/>
          <w:sz w:val="20"/>
          <w:szCs w:val="20"/>
        </w:rPr>
      </w:pPr>
    </w:p>
    <w:p w14:paraId="5F8C94A0" w14:textId="36B9C93F" w:rsidR="00604FD4" w:rsidRPr="00C1582D" w:rsidRDefault="00604FD4" w:rsidP="00604FD4">
      <w:pPr>
        <w:pStyle w:val="Prrafodelista"/>
        <w:ind w:left="0"/>
        <w:jc w:val="both"/>
        <w:rPr>
          <w:rFonts w:ascii="Century Gothic" w:hAnsi="Century Gothic" w:cs="Arial"/>
          <w:sz w:val="20"/>
          <w:szCs w:val="20"/>
        </w:rPr>
      </w:pPr>
      <w:r w:rsidRPr="00C1582D">
        <w:rPr>
          <w:rFonts w:ascii="Century Gothic" w:hAnsi="Century Gothic" w:cs="Arial"/>
          <w:sz w:val="20"/>
          <w:szCs w:val="20"/>
        </w:rPr>
        <w:t>El beneficiario del crédito condonable, el “requisito adicional”</w:t>
      </w:r>
      <w:r w:rsidRPr="00C1582D">
        <w:rPr>
          <w:rStyle w:val="Refdenotaalpie"/>
          <w:rFonts w:ascii="Century Gothic" w:hAnsi="Century Gothic" w:cs="Arial"/>
          <w:sz w:val="20"/>
          <w:szCs w:val="20"/>
        </w:rPr>
        <w:footnoteReference w:id="4"/>
      </w:r>
      <w:r w:rsidRPr="00C1582D">
        <w:rPr>
          <w:rFonts w:ascii="Century Gothic" w:hAnsi="Century Gothic" w:cs="Arial"/>
          <w:sz w:val="20"/>
          <w:szCs w:val="20"/>
        </w:rPr>
        <w:t xml:space="preserve"> desarrollado y que fue </w:t>
      </w:r>
      <w:r w:rsidR="007C1D7A">
        <w:rPr>
          <w:rFonts w:ascii="Century Gothic" w:hAnsi="Century Gothic" w:cs="Arial"/>
          <w:sz w:val="20"/>
          <w:szCs w:val="20"/>
        </w:rPr>
        <w:t>autorizado inicialmente por el Centro de Innovación Pública Digital</w:t>
      </w:r>
      <w:r w:rsidR="007C1D7A" w:rsidRPr="00C1582D">
        <w:rPr>
          <w:rFonts w:ascii="Century Gothic" w:hAnsi="Century Gothic" w:cs="Arial"/>
          <w:sz w:val="20"/>
          <w:szCs w:val="20"/>
        </w:rPr>
        <w:t xml:space="preserve"> </w:t>
      </w:r>
      <w:r w:rsidRPr="00C1582D">
        <w:rPr>
          <w:rFonts w:ascii="Century Gothic" w:hAnsi="Century Gothic" w:cs="Arial"/>
          <w:sz w:val="20"/>
          <w:szCs w:val="20"/>
        </w:rPr>
        <w:t>y la JUNTA ADMINISTRADORA del FONDO, se relacionan a continuación:</w:t>
      </w:r>
    </w:p>
    <w:p w14:paraId="225A75DF" w14:textId="77777777" w:rsidR="00024934" w:rsidRPr="00F17AEA" w:rsidRDefault="00024934" w:rsidP="003A3408">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9A49ED" w:rsidRPr="00F17AEA" w14:paraId="4787E88B" w14:textId="77777777" w:rsidTr="00B14FC2">
        <w:tc>
          <w:tcPr>
            <w:tcW w:w="8828" w:type="dxa"/>
            <w:tcBorders>
              <w:bottom w:val="single" w:sz="4" w:space="0" w:color="000000"/>
            </w:tcBorders>
            <w:vAlign w:val="center"/>
          </w:tcPr>
          <w:p w14:paraId="36988EB6" w14:textId="77777777" w:rsidR="004B1FB0" w:rsidRDefault="004B1FB0" w:rsidP="009A49ED">
            <w:pPr>
              <w:pStyle w:val="Prrafodelista"/>
              <w:ind w:left="0"/>
              <w:jc w:val="both"/>
              <w:rPr>
                <w:rFonts w:ascii="Century Gothic" w:hAnsi="Century Gothic" w:cs="Arial"/>
                <w:sz w:val="20"/>
                <w:szCs w:val="20"/>
                <w:lang w:val="es-MX"/>
              </w:rPr>
            </w:pPr>
          </w:p>
          <w:p w14:paraId="678F9BE0" w14:textId="266CCA45" w:rsidR="009A49ED" w:rsidRPr="00F17AEA" w:rsidRDefault="009A49ED" w:rsidP="009A49ED">
            <w:pPr>
              <w:pStyle w:val="Prrafodelista"/>
              <w:ind w:left="0"/>
              <w:jc w:val="both"/>
              <w:rPr>
                <w:rFonts w:ascii="Century Gothic" w:hAnsi="Century Gothic" w:cs="Arial"/>
                <w:b/>
                <w:color w:val="365F91" w:themeColor="accent1" w:themeShade="BF"/>
                <w:sz w:val="20"/>
                <w:szCs w:val="20"/>
                <w:u w:val="single"/>
                <w:lang w:val="es-MX"/>
              </w:rPr>
            </w:pPr>
            <w:r w:rsidRPr="00F17AEA">
              <w:rPr>
                <w:rFonts w:ascii="Century Gothic" w:hAnsi="Century Gothic" w:cs="Arial"/>
                <w:sz w:val="20"/>
                <w:szCs w:val="20"/>
                <w:lang w:val="es-MX"/>
              </w:rPr>
              <w:t>Beneficiario del Crédito Condonable:</w:t>
            </w:r>
            <w:r w:rsidRPr="00F17AEA">
              <w:rPr>
                <w:rFonts w:ascii="Century Gothic" w:hAnsi="Century Gothic" w:cs="Arial"/>
                <w:b/>
                <w:sz w:val="20"/>
                <w:szCs w:val="20"/>
                <w:lang w:val="es-MX"/>
              </w:rPr>
              <w:t xml:space="preserve"> </w:t>
            </w:r>
            <w:r w:rsidRPr="00F17AEA">
              <w:rPr>
                <w:rFonts w:ascii="Century Gothic" w:hAnsi="Century Gothic" w:cs="Arial"/>
                <w:b/>
                <w:color w:val="365F91" w:themeColor="accent1" w:themeShade="BF"/>
                <w:sz w:val="20"/>
                <w:szCs w:val="20"/>
                <w:u w:val="single"/>
                <w:lang w:val="es-MX"/>
              </w:rPr>
              <w:t>(Nombre del beneficiario del crédito condonable).</w:t>
            </w:r>
          </w:p>
          <w:p w14:paraId="0B5BC349" w14:textId="77777777" w:rsidR="009A49ED" w:rsidRPr="00F17AEA" w:rsidRDefault="009A49ED" w:rsidP="009A49ED">
            <w:pPr>
              <w:pStyle w:val="Prrafodelista"/>
              <w:ind w:left="0"/>
              <w:jc w:val="both"/>
              <w:rPr>
                <w:rFonts w:ascii="Century Gothic" w:hAnsi="Century Gothic" w:cs="Arial"/>
                <w:b/>
                <w:sz w:val="20"/>
                <w:szCs w:val="20"/>
                <w:lang w:val="es-MX"/>
              </w:rPr>
            </w:pPr>
            <w:r w:rsidRPr="00F17AEA">
              <w:rPr>
                <w:rFonts w:ascii="Century Gothic" w:hAnsi="Century Gothic" w:cs="Arial"/>
                <w:sz w:val="20"/>
                <w:szCs w:val="20"/>
                <w:lang w:val="es-MX"/>
              </w:rPr>
              <w:t>Documento</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de</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Identificación</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No.:</w:t>
            </w:r>
            <w:r w:rsidRPr="00F17AEA">
              <w:rPr>
                <w:rFonts w:ascii="Century Gothic" w:hAnsi="Century Gothic" w:cs="Arial"/>
                <w:b/>
                <w:sz w:val="20"/>
                <w:szCs w:val="20"/>
                <w:lang w:val="es-MX"/>
              </w:rPr>
              <w:t xml:space="preserve"> </w:t>
            </w:r>
            <w:r w:rsidRPr="00F17AEA">
              <w:rPr>
                <w:rFonts w:ascii="Century Gothic" w:hAnsi="Century Gothic" w:cs="Arial"/>
                <w:b/>
                <w:color w:val="365F91" w:themeColor="accent1" w:themeShade="BF"/>
                <w:sz w:val="20"/>
                <w:szCs w:val="20"/>
                <w:u w:val="single"/>
                <w:lang w:val="es-MX"/>
              </w:rPr>
              <w:t>(Número)</w:t>
            </w:r>
            <w:r w:rsidRPr="00F17AEA">
              <w:rPr>
                <w:rFonts w:ascii="Century Gothic" w:hAnsi="Century Gothic" w:cs="Arial"/>
                <w:b/>
                <w:sz w:val="20"/>
                <w:szCs w:val="20"/>
                <w:lang w:val="es-MX"/>
              </w:rPr>
              <w:t>.</w:t>
            </w:r>
          </w:p>
          <w:p w14:paraId="5A5F7201" w14:textId="1DFA2F29"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 xml:space="preserve">Institución Educativa dónde cursa la especialización: </w:t>
            </w:r>
            <w:r w:rsidRPr="00F17AEA">
              <w:rPr>
                <w:rFonts w:ascii="Century Gothic" w:eastAsia="Times New Roman" w:hAnsi="Century Gothic" w:cs="Arial"/>
                <w:b/>
                <w:color w:val="365F91" w:themeColor="accent1" w:themeShade="BF"/>
                <w:u w:val="single"/>
                <w:lang w:val="es-MX" w:eastAsia="es-ES"/>
              </w:rPr>
              <w:t>(Nombre de la Universidad).</w:t>
            </w:r>
          </w:p>
          <w:p w14:paraId="1AA569D5" w14:textId="77777777"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Nombre del</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lang w:val="es-MX" w:eastAsia="es-ES"/>
              </w:rPr>
              <w:t>Programa Académico que cursa:</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b/>
                <w:color w:val="365F91" w:themeColor="accent1" w:themeShade="BF"/>
                <w:u w:val="single"/>
                <w:lang w:val="es-MX" w:eastAsia="es-ES"/>
              </w:rPr>
              <w:t>(Nombre completo del programa cursado).</w:t>
            </w:r>
          </w:p>
          <w:p w14:paraId="506F2EDB" w14:textId="77777777" w:rsidR="009A49ED" w:rsidRDefault="009A49ED" w:rsidP="004B1FB0">
            <w:pPr>
              <w:autoSpaceDE w:val="0"/>
              <w:autoSpaceDN w:val="0"/>
              <w:adjustRightInd w:val="0"/>
              <w:jc w:val="both"/>
              <w:rPr>
                <w:rFonts w:ascii="Century Gothic" w:eastAsia="Times New Roman" w:hAnsi="Century Gothic" w:cs="Arial"/>
                <w:b/>
                <w:color w:val="365F91" w:themeColor="accent1" w:themeShade="BF"/>
                <w:lang w:val="es-MX" w:eastAsia="es-ES"/>
              </w:rPr>
            </w:pPr>
            <w:r w:rsidRPr="00F17AEA">
              <w:rPr>
                <w:rFonts w:ascii="Century Gothic" w:eastAsia="Times New Roman" w:hAnsi="Century Gothic" w:cs="Arial"/>
                <w:lang w:val="es-MX" w:eastAsia="es-ES"/>
              </w:rPr>
              <w:t xml:space="preserve">Entidad del Estado dónde </w:t>
            </w:r>
            <w:r w:rsidR="007B4B7A">
              <w:rPr>
                <w:rFonts w:ascii="Century Gothic" w:eastAsia="Times New Roman" w:hAnsi="Century Gothic" w:cs="Arial"/>
                <w:lang w:val="es-MX" w:eastAsia="es-ES"/>
              </w:rPr>
              <w:t xml:space="preserve">se </w:t>
            </w:r>
            <w:r w:rsidR="007B4B7A" w:rsidRPr="00C1582D">
              <w:rPr>
                <w:rFonts w:ascii="Century Gothic" w:eastAsia="Times New Roman" w:hAnsi="Century Gothic" w:cs="Arial"/>
                <w:lang w:val="es-MX" w:eastAsia="es-ES"/>
              </w:rPr>
              <w:t>revirt</w:t>
            </w:r>
            <w:r w:rsidR="007B4B7A">
              <w:rPr>
                <w:rFonts w:ascii="Century Gothic" w:eastAsia="Times New Roman" w:hAnsi="Century Gothic" w:cs="Arial"/>
                <w:lang w:val="es-MX" w:eastAsia="es-ES"/>
              </w:rPr>
              <w:t>ió la opción escogida</w:t>
            </w:r>
            <w:r w:rsidRPr="00F17AEA">
              <w:rPr>
                <w:rFonts w:ascii="Century Gothic" w:eastAsia="Times New Roman" w:hAnsi="Century Gothic" w:cs="Arial"/>
                <w:b/>
                <w:lang w:val="es-MX" w:eastAsia="es-ES"/>
              </w:rPr>
              <w:t>:</w:t>
            </w:r>
            <w:r w:rsidR="00541F60">
              <w:rPr>
                <w:rFonts w:ascii="Century Gothic" w:eastAsia="Times New Roman" w:hAnsi="Century Gothic" w:cs="Arial"/>
                <w:b/>
                <w:lang w:val="es-MX" w:eastAsia="es-ES"/>
              </w:rPr>
              <w:t xml:space="preserve"> </w:t>
            </w:r>
            <w:r w:rsidR="00541F60" w:rsidRPr="00541F60">
              <w:rPr>
                <w:rFonts w:ascii="Century Gothic" w:eastAsia="Times New Roman" w:hAnsi="Century Gothic" w:cs="Arial"/>
                <w:b/>
                <w:color w:val="365F91" w:themeColor="accent1" w:themeShade="BF"/>
                <w:lang w:val="es-MX" w:eastAsia="es-ES"/>
              </w:rPr>
              <w:t>Ministerio de TIC - Centro de Innovación Pública Digital.</w:t>
            </w:r>
          </w:p>
          <w:p w14:paraId="2D87A313" w14:textId="4683FC34" w:rsidR="004B1FB0" w:rsidRPr="004B1FB0" w:rsidRDefault="004B1FB0" w:rsidP="004B1FB0">
            <w:pPr>
              <w:autoSpaceDE w:val="0"/>
              <w:autoSpaceDN w:val="0"/>
              <w:adjustRightInd w:val="0"/>
              <w:jc w:val="both"/>
              <w:rPr>
                <w:rFonts w:ascii="Century Gothic" w:eastAsia="Times New Roman" w:hAnsi="Century Gothic" w:cs="Arial"/>
                <w:b/>
                <w:color w:val="365F91" w:themeColor="accent1" w:themeShade="BF"/>
                <w:lang w:val="es-MX" w:eastAsia="es-ES"/>
              </w:rPr>
            </w:pPr>
          </w:p>
        </w:tc>
      </w:tr>
    </w:tbl>
    <w:p w14:paraId="7BAAD57B" w14:textId="77777777" w:rsidR="00D60758" w:rsidRPr="00F17AEA" w:rsidRDefault="00D60758" w:rsidP="00F75B38">
      <w:pPr>
        <w:pStyle w:val="Prrafodelista"/>
        <w:ind w:left="0"/>
        <w:jc w:val="both"/>
      </w:pPr>
    </w:p>
    <w:tbl>
      <w:tblPr>
        <w:tblStyle w:val="Tablaconcuadrcula"/>
        <w:tblW w:w="5000" w:type="pct"/>
        <w:tblLook w:val="04A0" w:firstRow="1" w:lastRow="0" w:firstColumn="1" w:lastColumn="0" w:noHBand="0" w:noVBand="1"/>
      </w:tblPr>
      <w:tblGrid>
        <w:gridCol w:w="8828"/>
      </w:tblGrid>
      <w:tr w:rsidR="00D60758" w:rsidRPr="00F17AEA" w14:paraId="53C44C95" w14:textId="77777777" w:rsidTr="00710CD2">
        <w:trPr>
          <w:trHeight w:val="771"/>
        </w:trPr>
        <w:tc>
          <w:tcPr>
            <w:tcW w:w="5000" w:type="pct"/>
            <w:shd w:val="clear" w:color="auto" w:fill="A6A6A6" w:themeFill="background1" w:themeFillShade="A6"/>
            <w:vAlign w:val="center"/>
          </w:tcPr>
          <w:p w14:paraId="3EA69054" w14:textId="59B30D8E" w:rsidR="00D60758" w:rsidRPr="00F17AEA" w:rsidRDefault="00F172FA" w:rsidP="00973C22">
            <w:pPr>
              <w:pStyle w:val="Prrafodelista"/>
              <w:ind w:left="0"/>
              <w:jc w:val="center"/>
              <w:rPr>
                <w:rFonts w:ascii="Century Gothic" w:hAnsi="Century Gothic" w:cs="Arial"/>
                <w:b/>
                <w:sz w:val="20"/>
                <w:szCs w:val="20"/>
              </w:rPr>
            </w:pPr>
            <w:r w:rsidRPr="00C1582D">
              <w:rPr>
                <w:rFonts w:ascii="Century Gothic" w:hAnsi="Century Gothic" w:cs="Arial"/>
                <w:b/>
                <w:bCs/>
                <w:sz w:val="20"/>
                <w:szCs w:val="20"/>
                <w:lang w:val="es-MX" w:eastAsia="es-CO"/>
              </w:rPr>
              <w:t>Constancia de recibo y aceptación por parte del</w:t>
            </w:r>
            <w:r w:rsidR="00973C22">
              <w:rPr>
                <w:rFonts w:ascii="Century Gothic" w:hAnsi="Century Gothic" w:cs="Arial"/>
                <w:b/>
                <w:bCs/>
                <w:sz w:val="20"/>
                <w:szCs w:val="20"/>
                <w:lang w:val="es-MX" w:eastAsia="es-CO"/>
              </w:rPr>
              <w:t xml:space="preserve"> </w:t>
            </w:r>
            <w:r w:rsidR="00973C22" w:rsidRPr="00973C22">
              <w:rPr>
                <w:rFonts w:ascii="Century Gothic" w:hAnsi="Century Gothic" w:cs="Arial"/>
                <w:b/>
                <w:bCs/>
                <w:sz w:val="20"/>
                <w:szCs w:val="20"/>
                <w:lang w:val="es-MX" w:eastAsia="es-CO"/>
              </w:rPr>
              <w:t xml:space="preserve">Centro de Innovación Pública Digital </w:t>
            </w:r>
            <w:r w:rsidR="00973C22">
              <w:rPr>
                <w:rFonts w:ascii="Century Gothic" w:hAnsi="Century Gothic" w:cs="Arial"/>
                <w:b/>
                <w:bCs/>
                <w:sz w:val="20"/>
                <w:szCs w:val="20"/>
                <w:lang w:val="es-MX" w:eastAsia="es-CO"/>
              </w:rPr>
              <w:t>del Ministerio de TIC.</w:t>
            </w:r>
          </w:p>
        </w:tc>
      </w:tr>
      <w:tr w:rsidR="00710CD2" w:rsidRPr="00F17AEA" w14:paraId="2FE7F6E4" w14:textId="77777777" w:rsidTr="00E65C32">
        <w:trPr>
          <w:trHeight w:val="555"/>
        </w:trPr>
        <w:tc>
          <w:tcPr>
            <w:tcW w:w="5000" w:type="pct"/>
            <w:shd w:val="clear" w:color="auto" w:fill="A6A6A6" w:themeFill="background1" w:themeFillShade="A6"/>
            <w:vAlign w:val="center"/>
          </w:tcPr>
          <w:p w14:paraId="2E3E87AE" w14:textId="0F38D3D0" w:rsidR="00710CD2" w:rsidRPr="00F17AEA" w:rsidRDefault="00F172FA" w:rsidP="00C7547A">
            <w:pPr>
              <w:pStyle w:val="Prrafodelista"/>
              <w:ind w:left="0"/>
              <w:jc w:val="both"/>
              <w:rPr>
                <w:rFonts w:ascii="Century Gothic" w:hAnsi="Century Gothic" w:cs="Arial"/>
                <w:b/>
                <w:sz w:val="20"/>
                <w:szCs w:val="20"/>
              </w:rPr>
            </w:pPr>
            <w:r w:rsidRPr="00C1582D">
              <w:rPr>
                <w:rFonts w:ascii="Century Gothic" w:hAnsi="Century Gothic" w:cs="Arial"/>
                <w:sz w:val="20"/>
                <w:szCs w:val="20"/>
                <w:lang w:val="es-CO"/>
              </w:rPr>
              <w:t xml:space="preserve">Diligencie únicamente la sección correspondiente al </w:t>
            </w:r>
            <w:r w:rsidRPr="00C1582D">
              <w:rPr>
                <w:rFonts w:ascii="Century Gothic" w:hAnsi="Century Gothic" w:cs="Arial"/>
                <w:sz w:val="20"/>
                <w:szCs w:val="20"/>
              </w:rPr>
              <w:t>Requisito Adicional escogido por el Benefi</w:t>
            </w:r>
            <w:r w:rsidR="00C7547A">
              <w:rPr>
                <w:rFonts w:ascii="Century Gothic" w:hAnsi="Century Gothic" w:cs="Arial"/>
                <w:sz w:val="20"/>
                <w:szCs w:val="20"/>
              </w:rPr>
              <w:t xml:space="preserve">ciario del Crédito Condonable y autorizado </w:t>
            </w:r>
            <w:r w:rsidRPr="00C1582D">
              <w:rPr>
                <w:rFonts w:ascii="Century Gothic" w:hAnsi="Century Gothic" w:cs="Arial"/>
                <w:sz w:val="20"/>
                <w:szCs w:val="20"/>
              </w:rPr>
              <w:t>inicialmente por la JUNTA ADMINISTRADORA del FONDO</w:t>
            </w:r>
            <w:r w:rsidR="00F9575E">
              <w:rPr>
                <w:rFonts w:ascii="Century Gothic" w:hAnsi="Century Gothic" w:cs="Arial"/>
                <w:sz w:val="20"/>
                <w:szCs w:val="20"/>
              </w:rPr>
              <w:t>.</w:t>
            </w:r>
          </w:p>
        </w:tc>
      </w:tr>
      <w:tr w:rsidR="00D60758" w:rsidRPr="00F17AEA" w14:paraId="45463911" w14:textId="77777777" w:rsidTr="00D60758">
        <w:tc>
          <w:tcPr>
            <w:tcW w:w="5000" w:type="pct"/>
          </w:tcPr>
          <w:p w14:paraId="69A0DB70" w14:textId="74821973" w:rsidR="00D60758" w:rsidRPr="0011612D" w:rsidRDefault="00D60758" w:rsidP="0011612D">
            <w:pPr>
              <w:pStyle w:val="Prrafodelista"/>
              <w:ind w:left="313" w:hanging="284"/>
              <w:jc w:val="both"/>
              <w:rPr>
                <w:rFonts w:ascii="Century Gothic" w:hAnsi="Century Gothic" w:cs="Arial"/>
                <w:bCs/>
                <w:sz w:val="20"/>
                <w:szCs w:val="20"/>
                <w:lang w:val="es-MX" w:eastAsia="es-CO"/>
              </w:rPr>
            </w:pPr>
          </w:p>
          <w:p w14:paraId="360C790B" w14:textId="77777777" w:rsidR="004B1858" w:rsidRPr="0011612D" w:rsidRDefault="004B1858" w:rsidP="00AD2138">
            <w:pPr>
              <w:pStyle w:val="Prrafodelista"/>
              <w:ind w:left="313" w:hanging="284"/>
              <w:jc w:val="both"/>
              <w:rPr>
                <w:rFonts w:ascii="Century Gothic" w:hAnsi="Century Gothic" w:cs="Arial"/>
                <w:bCs/>
                <w:sz w:val="20"/>
                <w:szCs w:val="20"/>
                <w:lang w:val="es-MX" w:eastAsia="es-CO"/>
              </w:rPr>
            </w:pPr>
            <w:r w:rsidRPr="006A3557">
              <w:rPr>
                <w:rFonts w:ascii="Century Gothic" w:hAnsi="Century Gothic" w:cs="Arial"/>
                <w:bCs/>
                <w:sz w:val="20"/>
                <w:szCs w:val="20"/>
                <w:lang w:val="es-MX" w:eastAsia="es-CO"/>
              </w:rPr>
              <w:t xml:space="preserve">En la </w:t>
            </w:r>
            <w:r w:rsidRPr="001201A0">
              <w:rPr>
                <w:rFonts w:ascii="Century Gothic" w:hAnsi="Century Gothic" w:cs="Arial"/>
                <w:bCs/>
                <w:sz w:val="20"/>
                <w:szCs w:val="20"/>
                <w:lang w:val="es-MX" w:eastAsia="es-CO"/>
              </w:rPr>
              <w:t>Convocatoria: Opción</w:t>
            </w:r>
            <w:r w:rsidRPr="0011612D">
              <w:rPr>
                <w:rFonts w:ascii="Century Gothic" w:hAnsi="Century Gothic" w:cs="Arial"/>
                <w:bCs/>
                <w:sz w:val="20"/>
                <w:szCs w:val="20"/>
                <w:lang w:val="es-MX" w:eastAsia="es-CO"/>
              </w:rPr>
              <w:t xml:space="preserve"> 1 para Especialización.</w:t>
            </w:r>
          </w:p>
          <w:p w14:paraId="178C7E94" w14:textId="77777777" w:rsidR="004B1858" w:rsidRPr="0011612D" w:rsidRDefault="004B1858" w:rsidP="0011612D">
            <w:pPr>
              <w:pStyle w:val="Prrafodelista"/>
              <w:ind w:left="313" w:hanging="284"/>
              <w:jc w:val="both"/>
              <w:rPr>
                <w:rFonts w:ascii="Century Gothic" w:hAnsi="Century Gothic" w:cs="Arial"/>
                <w:bCs/>
                <w:sz w:val="20"/>
                <w:szCs w:val="20"/>
                <w:lang w:val="es-MX" w:eastAsia="es-CO"/>
              </w:rPr>
            </w:pPr>
          </w:p>
          <w:p w14:paraId="03E0B69B" w14:textId="596F2D38" w:rsidR="004B1858" w:rsidRPr="001201A0" w:rsidRDefault="004B1858" w:rsidP="00AD2138">
            <w:pPr>
              <w:ind w:left="29"/>
              <w:jc w:val="both"/>
              <w:rPr>
                <w:rFonts w:ascii="Century Gothic" w:hAnsi="Century Gothic" w:cs="Arial"/>
              </w:rPr>
            </w:pPr>
            <w:r w:rsidRPr="00F63B5E">
              <w:rPr>
                <w:rFonts w:ascii="Century Gothic" w:hAnsi="Century Gothic" w:cs="Arial"/>
                <w:b/>
              </w:rPr>
              <w:t>Documentar</w:t>
            </w:r>
            <w:r w:rsidRPr="001201A0">
              <w:rPr>
                <w:rFonts w:ascii="Century Gothic" w:hAnsi="Century Gothic" w:cs="Arial"/>
              </w:rPr>
              <w:t xml:space="preserve"> </w:t>
            </w:r>
            <w:r w:rsidRPr="00AC29F6">
              <w:rPr>
                <w:rFonts w:ascii="Century Gothic" w:hAnsi="Century Gothic" w:cs="Arial"/>
                <w:b/>
              </w:rPr>
              <w:t>dos</w:t>
            </w:r>
            <w:r w:rsidRPr="001201A0">
              <w:rPr>
                <w:rFonts w:ascii="Century Gothic" w:hAnsi="Century Gothic" w:cs="Arial"/>
                <w:b/>
              </w:rPr>
              <w:t xml:space="preserve"> (2) experiencias</w:t>
            </w:r>
            <w:r w:rsidRPr="001201A0">
              <w:rPr>
                <w:rFonts w:ascii="Century Gothic" w:hAnsi="Century Gothic" w:cs="Arial"/>
              </w:rPr>
              <w:t xml:space="preserve"> de Innovación en Gobierno Electrónico </w:t>
            </w:r>
            <w:r w:rsidRPr="001201A0">
              <w:rPr>
                <w:rFonts w:ascii="Century Gothic" w:hAnsi="Century Gothic" w:cs="Arial"/>
                <w:b/>
              </w:rPr>
              <w:t xml:space="preserve">con </w:t>
            </w:r>
            <w:r w:rsidR="00C7547A" w:rsidRPr="001201A0">
              <w:rPr>
                <w:rFonts w:ascii="Century Gothic" w:hAnsi="Century Gothic" w:cs="Arial"/>
                <w:b/>
              </w:rPr>
              <w:t>su respectivo</w:t>
            </w:r>
            <w:r w:rsidRPr="001201A0">
              <w:rPr>
                <w:rFonts w:ascii="Century Gothic" w:hAnsi="Century Gothic" w:cs="Arial"/>
                <w:b/>
              </w:rPr>
              <w:t xml:space="preserve"> análisis.</w:t>
            </w:r>
          </w:p>
          <w:p w14:paraId="5ECA0CAF" w14:textId="77777777" w:rsidR="004B1858" w:rsidRDefault="004B1858" w:rsidP="00AD2138">
            <w:pPr>
              <w:ind w:left="29"/>
              <w:jc w:val="both"/>
              <w:rPr>
                <w:rFonts w:ascii="Century Gothic" w:hAnsi="Century Gothic" w:cs="Arial"/>
                <w:lang w:val="es-MX"/>
              </w:rPr>
            </w:pPr>
          </w:p>
          <w:p w14:paraId="3298AF17" w14:textId="12EB5BEF" w:rsidR="00333199" w:rsidRPr="00AD2138" w:rsidRDefault="00333199" w:rsidP="00AD2138">
            <w:pPr>
              <w:pStyle w:val="Prrafodelista"/>
              <w:numPr>
                <w:ilvl w:val="0"/>
                <w:numId w:val="17"/>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Experiencia No. 1 documenta</w:t>
            </w:r>
            <w:r w:rsidR="006A69C3">
              <w:rPr>
                <w:rFonts w:ascii="Century Gothic" w:hAnsi="Century Gothic" w:cs="Arial"/>
                <w:b/>
                <w:sz w:val="20"/>
                <w:szCs w:val="20"/>
                <w:lang w:val="es-MX" w:eastAsia="es-CO"/>
              </w:rPr>
              <w:t xml:space="preserve">da </w:t>
            </w:r>
            <w:r w:rsidRPr="00AD2138">
              <w:rPr>
                <w:rFonts w:ascii="Century Gothic" w:hAnsi="Century Gothic" w:cs="Arial"/>
                <w:b/>
                <w:sz w:val="20"/>
                <w:szCs w:val="20"/>
                <w:lang w:val="es-MX" w:eastAsia="es-CO"/>
              </w:rPr>
              <w:t>y analiza</w:t>
            </w:r>
            <w:r w:rsidR="006A69C3">
              <w:rPr>
                <w:rFonts w:ascii="Century Gothic" w:hAnsi="Century Gothic" w:cs="Arial"/>
                <w:b/>
                <w:sz w:val="20"/>
                <w:szCs w:val="20"/>
                <w:lang w:val="es-MX" w:eastAsia="es-CO"/>
              </w:rPr>
              <w:t>da</w:t>
            </w:r>
            <w:r w:rsidRPr="00AD2138">
              <w:rPr>
                <w:rFonts w:ascii="Century Gothic" w:hAnsi="Century Gothic" w:cs="Arial"/>
                <w:b/>
                <w:sz w:val="20"/>
                <w:szCs w:val="20"/>
                <w:lang w:val="es-MX" w:eastAsia="es-CO"/>
              </w:rPr>
              <w:t>:</w:t>
            </w:r>
          </w:p>
          <w:p w14:paraId="08556E25" w14:textId="1AC264A6" w:rsidR="004B1858" w:rsidRPr="00FF3620" w:rsidRDefault="004B1858" w:rsidP="00AD2138">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Nombre de la experiencia</w:t>
            </w:r>
            <w:r w:rsidR="00333199" w:rsidRPr="00FF3620">
              <w:rPr>
                <w:rFonts w:ascii="Century Gothic" w:hAnsi="Century Gothic" w:cs="Arial"/>
                <w:bCs/>
                <w:sz w:val="20"/>
                <w:szCs w:val="20"/>
                <w:lang w:val="es-MX" w:eastAsia="es-CO"/>
              </w:rPr>
              <w:t xml:space="preserve">: </w:t>
            </w:r>
            <w:r w:rsidRPr="00FF3620">
              <w:rPr>
                <w:rFonts w:ascii="Century Gothic" w:eastAsia="Calibri" w:hAnsi="Century Gothic" w:cs="Arial"/>
                <w:color w:val="365F91" w:themeColor="accent1" w:themeShade="BF"/>
                <w:sz w:val="20"/>
                <w:szCs w:val="20"/>
                <w:u w:val="single"/>
                <w:lang w:val="es-MX" w:eastAsia="es-CO"/>
              </w:rPr>
              <w:t>(Diligenciar).</w:t>
            </w:r>
          </w:p>
          <w:p w14:paraId="506F2961" w14:textId="4D09A041" w:rsidR="004B1858" w:rsidRPr="00FF3620" w:rsidRDefault="004B1858" w:rsidP="00AD2138">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w:t>
            </w:r>
            <w:r w:rsidR="00333199" w:rsidRPr="00FF3620">
              <w:rPr>
                <w:rFonts w:ascii="Century Gothic" w:hAnsi="Century Gothic" w:cs="Arial"/>
                <w:bCs/>
                <w:sz w:val="20"/>
                <w:szCs w:val="20"/>
                <w:lang w:val="es-MX" w:eastAsia="es-CO"/>
              </w:rPr>
              <w:t>p</w:t>
            </w:r>
            <w:r w:rsidRPr="00FF3620">
              <w:rPr>
                <w:rFonts w:ascii="Century Gothic" w:hAnsi="Century Gothic" w:cs="Arial"/>
                <w:bCs/>
                <w:sz w:val="20"/>
                <w:szCs w:val="20"/>
                <w:lang w:val="es-MX" w:eastAsia="es-CO"/>
              </w:rPr>
              <w:t>aís de la experiencia</w:t>
            </w:r>
            <w:r w:rsidR="00333199" w:rsidRPr="00FF3620">
              <w:rPr>
                <w:rFonts w:ascii="Century Gothic" w:hAnsi="Century Gothic" w:cs="Arial"/>
                <w:bCs/>
                <w:sz w:val="20"/>
                <w:szCs w:val="20"/>
                <w:lang w:val="es-MX" w:eastAsia="es-CO"/>
              </w:rPr>
              <w:t xml:space="preserve">: </w:t>
            </w:r>
            <w:r w:rsidRPr="00FF3620">
              <w:rPr>
                <w:rFonts w:ascii="Century Gothic" w:eastAsia="Calibri" w:hAnsi="Century Gothic" w:cs="Arial"/>
                <w:color w:val="365F91" w:themeColor="accent1" w:themeShade="BF"/>
                <w:sz w:val="20"/>
                <w:szCs w:val="20"/>
                <w:u w:val="single"/>
                <w:lang w:val="es-MX" w:eastAsia="es-CO"/>
              </w:rPr>
              <w:t>(Diligenciar).</w:t>
            </w:r>
          </w:p>
          <w:p w14:paraId="539340F5" w14:textId="05BEB521" w:rsidR="004B1858" w:rsidRPr="001201A0" w:rsidRDefault="004B1858" w:rsidP="00AD2138">
            <w:pPr>
              <w:pStyle w:val="Prrafodelista"/>
              <w:numPr>
                <w:ilvl w:val="0"/>
                <w:numId w:val="2"/>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sidR="00333199">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532FE539" w14:textId="78529FD4" w:rsidR="004B1858" w:rsidRPr="001201A0" w:rsidRDefault="004B1858" w:rsidP="00AD2138">
            <w:pPr>
              <w:pStyle w:val="Prrafodelista"/>
              <w:numPr>
                <w:ilvl w:val="0"/>
                <w:numId w:val="2"/>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w:t>
            </w:r>
            <w:r w:rsidR="0022751E">
              <w:rPr>
                <w:rFonts w:ascii="Century Gothic" w:eastAsia="Calibri" w:hAnsi="Century Gothic" w:cs="Arial"/>
                <w:color w:val="365F91" w:themeColor="accent1" w:themeShade="BF"/>
                <w:sz w:val="20"/>
                <w:szCs w:val="20"/>
                <w:u w:val="single"/>
                <w:lang w:val="es-MX" w:eastAsia="es-CO"/>
              </w:rPr>
              <w:t xml:space="preserve"> </w:t>
            </w:r>
            <w:r>
              <w:rPr>
                <w:rFonts w:ascii="Century Gothic" w:eastAsia="Calibri" w:hAnsi="Century Gothic" w:cs="Arial"/>
                <w:color w:val="365F91" w:themeColor="accent1" w:themeShade="BF"/>
                <w:sz w:val="20"/>
                <w:szCs w:val="20"/>
                <w:u w:val="single"/>
                <w:lang w:val="es-MX" w:eastAsia="es-CO"/>
              </w:rPr>
              <w:t>X</w:t>
            </w:r>
            <w:r w:rsidRPr="001201A0">
              <w:rPr>
                <w:rFonts w:ascii="Century Gothic" w:eastAsia="Calibri" w:hAnsi="Century Gothic" w:cs="Arial"/>
                <w:color w:val="365F91" w:themeColor="accent1" w:themeShade="BF"/>
                <w:sz w:val="20"/>
                <w:szCs w:val="20"/>
                <w:u w:val="single"/>
                <w:lang w:val="es-MX" w:eastAsia="es-CO"/>
              </w:rPr>
              <w:t>).</w:t>
            </w:r>
          </w:p>
          <w:p w14:paraId="3AE3DEE6" w14:textId="0F03D105" w:rsidR="0022751E" w:rsidRPr="00720CB0" w:rsidRDefault="004B1858" w:rsidP="00AD2138">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sidR="0022751E">
              <w:rPr>
                <w:rFonts w:ascii="Century Gothic" w:hAnsi="Century Gothic" w:cs="Arial"/>
                <w:bCs/>
                <w:sz w:val="20"/>
                <w:szCs w:val="20"/>
                <w:lang w:val="es-MX" w:eastAsia="es-CO"/>
              </w:rPr>
              <w:t xml:space="preserve">: </w:t>
            </w:r>
            <w:proofErr w:type="spellStart"/>
            <w:r w:rsidR="0022751E">
              <w:rPr>
                <w:rFonts w:ascii="Century Gothic" w:hAnsi="Century Gothic" w:cs="Arial"/>
                <w:sz w:val="20"/>
                <w:szCs w:val="20"/>
              </w:rPr>
              <w:t>Si</w:t>
            </w:r>
            <w:proofErr w:type="spellEnd"/>
            <w:r w:rsidR="0022751E">
              <w:rPr>
                <w:rFonts w:ascii="Century Gothic" w:hAnsi="Century Gothic" w:cs="Arial"/>
                <w:sz w:val="20"/>
                <w:szCs w:val="20"/>
              </w:rPr>
              <w:t xml:space="preserve"> ___</w:t>
            </w:r>
            <w:r w:rsidR="0022751E">
              <w:rPr>
                <w:rFonts w:ascii="Century Gothic" w:hAnsi="Century Gothic" w:cs="Arial"/>
                <w:sz w:val="20"/>
                <w:szCs w:val="20"/>
              </w:rPr>
              <w:tab/>
              <w:t>No ___</w:t>
            </w:r>
          </w:p>
          <w:p w14:paraId="735D19F0" w14:textId="250374BF" w:rsidR="0022751E" w:rsidRPr="00F2600C" w:rsidRDefault="004B1858" w:rsidP="006064E2">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Gestión interna de una entidad del estado con uso de las TIC</w:t>
            </w:r>
            <w:r w:rsidR="0022751E" w:rsidRPr="00F2600C">
              <w:rPr>
                <w:rFonts w:ascii="Century Gothic" w:hAnsi="Century Gothic" w:cs="Arial"/>
                <w:bCs/>
                <w:sz w:val="20"/>
                <w:szCs w:val="20"/>
                <w:lang w:val="es-MX" w:eastAsia="es-CO"/>
              </w:rPr>
              <w:t>:</w:t>
            </w:r>
            <w:r w:rsidR="00F2600C" w:rsidRPr="00F2600C">
              <w:rPr>
                <w:rFonts w:ascii="Century Gothic" w:hAnsi="Century Gothic" w:cs="Arial"/>
                <w:bCs/>
                <w:sz w:val="20"/>
                <w:szCs w:val="20"/>
                <w:lang w:val="es-MX" w:eastAsia="es-CO"/>
              </w:rPr>
              <w:t xml:space="preserve"> </w:t>
            </w:r>
            <w:proofErr w:type="spellStart"/>
            <w:r w:rsidR="0022751E" w:rsidRPr="00F2600C">
              <w:rPr>
                <w:rFonts w:ascii="Century Gothic" w:hAnsi="Century Gothic" w:cs="Arial"/>
                <w:sz w:val="20"/>
                <w:szCs w:val="20"/>
              </w:rPr>
              <w:t>Si</w:t>
            </w:r>
            <w:proofErr w:type="spellEnd"/>
            <w:r w:rsidR="0022751E" w:rsidRPr="00F2600C">
              <w:rPr>
                <w:rFonts w:ascii="Century Gothic" w:hAnsi="Century Gothic" w:cs="Arial"/>
                <w:sz w:val="20"/>
                <w:szCs w:val="20"/>
              </w:rPr>
              <w:t xml:space="preserve"> ___</w:t>
            </w:r>
            <w:r w:rsidR="0022751E" w:rsidRPr="00F2600C">
              <w:rPr>
                <w:rFonts w:ascii="Century Gothic" w:hAnsi="Century Gothic" w:cs="Arial"/>
                <w:sz w:val="20"/>
                <w:szCs w:val="20"/>
              </w:rPr>
              <w:tab/>
              <w:t>No ___</w:t>
            </w:r>
          </w:p>
          <w:p w14:paraId="255A54AE" w14:textId="10A29224" w:rsidR="0022751E" w:rsidRPr="00720CB0" w:rsidRDefault="0022751E" w:rsidP="00AD2138">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0C69A2DC" w14:textId="7B6D70AF" w:rsidR="0022751E" w:rsidRPr="00F2600C" w:rsidRDefault="004B1858" w:rsidP="009C6BAA">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Respuesta a problemáti</w:t>
            </w:r>
            <w:r w:rsidR="0022751E" w:rsidRPr="00F2600C">
              <w:rPr>
                <w:rFonts w:ascii="Century Gothic" w:hAnsi="Century Gothic" w:cs="Arial"/>
                <w:bCs/>
                <w:sz w:val="20"/>
                <w:szCs w:val="20"/>
                <w:lang w:val="es-MX" w:eastAsia="es-CO"/>
              </w:rPr>
              <w:t>cas públicas con uso de las TIC:</w:t>
            </w:r>
            <w:r w:rsidR="00F2600C" w:rsidRPr="00F2600C">
              <w:rPr>
                <w:rFonts w:ascii="Century Gothic" w:hAnsi="Century Gothic" w:cs="Arial"/>
                <w:bCs/>
                <w:sz w:val="20"/>
                <w:szCs w:val="20"/>
                <w:lang w:val="es-MX" w:eastAsia="es-CO"/>
              </w:rPr>
              <w:t xml:space="preserve"> </w:t>
            </w:r>
            <w:proofErr w:type="spellStart"/>
            <w:r w:rsidR="0022751E" w:rsidRPr="00F2600C">
              <w:rPr>
                <w:rFonts w:ascii="Century Gothic" w:hAnsi="Century Gothic" w:cs="Arial"/>
                <w:sz w:val="20"/>
                <w:szCs w:val="20"/>
              </w:rPr>
              <w:t>Si</w:t>
            </w:r>
            <w:proofErr w:type="spellEnd"/>
            <w:r w:rsidR="0022751E" w:rsidRPr="00F2600C">
              <w:rPr>
                <w:rFonts w:ascii="Century Gothic" w:hAnsi="Century Gothic" w:cs="Arial"/>
                <w:sz w:val="20"/>
                <w:szCs w:val="20"/>
              </w:rPr>
              <w:t xml:space="preserve"> ___</w:t>
            </w:r>
            <w:r w:rsidR="0022751E" w:rsidRPr="00F2600C">
              <w:rPr>
                <w:rFonts w:ascii="Century Gothic" w:hAnsi="Century Gothic" w:cs="Arial"/>
                <w:sz w:val="20"/>
                <w:szCs w:val="20"/>
              </w:rPr>
              <w:tab/>
              <w:t>No ___</w:t>
            </w:r>
          </w:p>
          <w:p w14:paraId="0EBE678F" w14:textId="77777777" w:rsidR="004B1858" w:rsidRPr="001201A0" w:rsidRDefault="004B1858" w:rsidP="00AD2138">
            <w:pPr>
              <w:pStyle w:val="Prrafodelista"/>
              <w:numPr>
                <w:ilvl w:val="0"/>
                <w:numId w:val="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39978994" w14:textId="3F02A7AE" w:rsidR="004B1858" w:rsidRPr="001201A0" w:rsidRDefault="004B1858" w:rsidP="00AD2138">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0585C830" w14:textId="57205C1B" w:rsidR="004B1858" w:rsidRPr="007D7CDA" w:rsidRDefault="004B1858" w:rsidP="00CF3FF8">
            <w:pPr>
              <w:pStyle w:val="Prrafodelista"/>
              <w:numPr>
                <w:ilvl w:val="0"/>
                <w:numId w:val="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con innovación pública digital </w:t>
            </w:r>
            <w:r w:rsidRPr="001201A0">
              <w:rPr>
                <w:rFonts w:ascii="Century Gothic" w:hAnsi="Century Gothic" w:cs="Arial"/>
                <w:color w:val="365F91" w:themeColor="accent1" w:themeShade="BF"/>
                <w:sz w:val="20"/>
                <w:szCs w:val="20"/>
                <w:u w:val="single"/>
                <w:lang w:val="es-MX" w:eastAsia="es-CO"/>
              </w:rPr>
              <w:t>(Diligenciar)</w:t>
            </w:r>
            <w:r w:rsidR="00844D71">
              <w:rPr>
                <w:rFonts w:ascii="Century Gothic" w:hAnsi="Century Gothic" w:cs="Arial"/>
                <w:color w:val="365F91" w:themeColor="accent1" w:themeShade="BF"/>
                <w:sz w:val="20"/>
                <w:szCs w:val="20"/>
                <w:u w:val="single"/>
                <w:lang w:val="es-MX" w:eastAsia="es-CO"/>
              </w:rPr>
              <w:t>.</w:t>
            </w:r>
          </w:p>
          <w:p w14:paraId="4918A5B8" w14:textId="77777777" w:rsidR="007D7CDA" w:rsidRDefault="007D7CDA" w:rsidP="0011612D">
            <w:pPr>
              <w:pStyle w:val="Prrafodelista"/>
              <w:ind w:left="313" w:hanging="284"/>
              <w:jc w:val="both"/>
              <w:rPr>
                <w:rFonts w:ascii="Century Gothic" w:hAnsi="Century Gothic" w:cs="Arial"/>
                <w:lang w:val="es-MX"/>
              </w:rPr>
            </w:pPr>
          </w:p>
          <w:p w14:paraId="519A6866" w14:textId="7AA80034" w:rsidR="007D7CDA" w:rsidRPr="00AD2138" w:rsidRDefault="007D7CDA" w:rsidP="007D7CDA">
            <w:pPr>
              <w:pStyle w:val="Prrafodelista"/>
              <w:numPr>
                <w:ilvl w:val="0"/>
                <w:numId w:val="17"/>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lastRenderedPageBreak/>
              <w:t xml:space="preserve">Experiencia No. </w:t>
            </w:r>
            <w:r>
              <w:rPr>
                <w:rFonts w:ascii="Century Gothic" w:hAnsi="Century Gothic" w:cs="Arial"/>
                <w:b/>
                <w:sz w:val="20"/>
                <w:szCs w:val="20"/>
                <w:lang w:val="es-MX" w:eastAsia="es-CO"/>
              </w:rPr>
              <w:t>2</w:t>
            </w:r>
            <w:r w:rsidRPr="00AD2138">
              <w:rPr>
                <w:rFonts w:ascii="Century Gothic" w:hAnsi="Century Gothic" w:cs="Arial"/>
                <w:b/>
                <w:sz w:val="20"/>
                <w:szCs w:val="20"/>
                <w:lang w:val="es-MX" w:eastAsia="es-CO"/>
              </w:rPr>
              <w:t xml:space="preserve"> documenta</w:t>
            </w:r>
            <w:r w:rsidR="00E929E6">
              <w:rPr>
                <w:rFonts w:ascii="Century Gothic" w:hAnsi="Century Gothic" w:cs="Arial"/>
                <w:b/>
                <w:sz w:val="20"/>
                <w:szCs w:val="20"/>
                <w:lang w:val="es-MX" w:eastAsia="es-CO"/>
              </w:rPr>
              <w:t xml:space="preserve">da </w:t>
            </w:r>
            <w:r w:rsidRPr="00AD2138">
              <w:rPr>
                <w:rFonts w:ascii="Century Gothic" w:hAnsi="Century Gothic" w:cs="Arial"/>
                <w:b/>
                <w:sz w:val="20"/>
                <w:szCs w:val="20"/>
                <w:lang w:val="es-MX" w:eastAsia="es-CO"/>
              </w:rPr>
              <w:t>y analiza</w:t>
            </w:r>
            <w:r w:rsidR="00E929E6">
              <w:rPr>
                <w:rFonts w:ascii="Century Gothic" w:hAnsi="Century Gothic" w:cs="Arial"/>
                <w:b/>
                <w:sz w:val="20"/>
                <w:szCs w:val="20"/>
                <w:lang w:val="es-MX" w:eastAsia="es-CO"/>
              </w:rPr>
              <w:t>da</w:t>
            </w:r>
            <w:r w:rsidRPr="00AD2138">
              <w:rPr>
                <w:rFonts w:ascii="Century Gothic" w:hAnsi="Century Gothic" w:cs="Arial"/>
                <w:b/>
                <w:sz w:val="20"/>
                <w:szCs w:val="20"/>
                <w:lang w:val="es-MX" w:eastAsia="es-CO"/>
              </w:rPr>
              <w:t>:</w:t>
            </w:r>
          </w:p>
          <w:p w14:paraId="2BA3ED38" w14:textId="77777777" w:rsidR="007D7CDA" w:rsidRPr="00FF3620" w:rsidRDefault="007D7CDA" w:rsidP="007D7CDA">
            <w:pPr>
              <w:pStyle w:val="Prrafodelista"/>
              <w:numPr>
                <w:ilvl w:val="0"/>
                <w:numId w:val="18"/>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4AD040DB" w14:textId="77777777" w:rsidR="007D7CDA" w:rsidRPr="00FF3620" w:rsidRDefault="007D7CDA" w:rsidP="007D7CDA">
            <w:pPr>
              <w:pStyle w:val="Prrafodelista"/>
              <w:numPr>
                <w:ilvl w:val="0"/>
                <w:numId w:val="18"/>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3254DE49" w14:textId="77777777" w:rsidR="007D7CDA" w:rsidRPr="001201A0" w:rsidRDefault="007D7CDA" w:rsidP="007D7CDA">
            <w:pPr>
              <w:pStyle w:val="Prrafodelista"/>
              <w:numPr>
                <w:ilvl w:val="0"/>
                <w:numId w:val="18"/>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7CE0705B" w14:textId="77777777" w:rsidR="007D7CDA" w:rsidRPr="001201A0" w:rsidRDefault="007D7CDA" w:rsidP="007D7CDA">
            <w:pPr>
              <w:pStyle w:val="Prrafodelista"/>
              <w:numPr>
                <w:ilvl w:val="0"/>
                <w:numId w:val="18"/>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49434B18" w14:textId="77777777" w:rsidR="007D7CDA" w:rsidRPr="00720CB0" w:rsidRDefault="007D7CDA" w:rsidP="007D7CDA">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35A4B142" w14:textId="77777777" w:rsidR="007D7CDA" w:rsidRPr="00F2600C" w:rsidRDefault="007D7CDA" w:rsidP="007D7CDA">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0A310D24" w14:textId="77777777" w:rsidR="007D7CDA" w:rsidRPr="00720CB0" w:rsidRDefault="007D7CDA" w:rsidP="007D7CDA">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16D1E197" w14:textId="77777777" w:rsidR="007D7CDA" w:rsidRPr="00F2600C" w:rsidRDefault="007D7CDA" w:rsidP="007D7CDA">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76166FF7" w14:textId="77777777" w:rsidR="007D7CDA" w:rsidRPr="001201A0" w:rsidRDefault="007D7CDA" w:rsidP="007D7CDA">
            <w:pPr>
              <w:pStyle w:val="Prrafodelista"/>
              <w:numPr>
                <w:ilvl w:val="0"/>
                <w:numId w:val="18"/>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55D24EC4" w14:textId="77777777" w:rsidR="007D7CDA" w:rsidRPr="001201A0" w:rsidRDefault="007D7CDA" w:rsidP="007D7CDA">
            <w:pPr>
              <w:pStyle w:val="Prrafodelista"/>
              <w:numPr>
                <w:ilvl w:val="0"/>
                <w:numId w:val="18"/>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00248EBF" w14:textId="3805F1F7" w:rsidR="007D7CDA" w:rsidRPr="001201A0" w:rsidRDefault="007D7CDA" w:rsidP="007D7CDA">
            <w:pPr>
              <w:pStyle w:val="Prrafodelista"/>
              <w:numPr>
                <w:ilvl w:val="0"/>
                <w:numId w:val="18"/>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con innovación pública digital </w:t>
            </w:r>
            <w:r w:rsidRPr="001201A0">
              <w:rPr>
                <w:rFonts w:ascii="Century Gothic" w:hAnsi="Century Gothic" w:cs="Arial"/>
                <w:color w:val="365F91" w:themeColor="accent1" w:themeShade="BF"/>
                <w:sz w:val="20"/>
                <w:szCs w:val="20"/>
                <w:u w:val="single"/>
                <w:lang w:val="es-MX" w:eastAsia="es-CO"/>
              </w:rPr>
              <w:t>(Diligenciar)</w:t>
            </w:r>
            <w:r w:rsidR="00844D71">
              <w:rPr>
                <w:rFonts w:ascii="Century Gothic" w:hAnsi="Century Gothic" w:cs="Arial"/>
                <w:color w:val="365F91" w:themeColor="accent1" w:themeShade="BF"/>
                <w:sz w:val="20"/>
                <w:szCs w:val="20"/>
                <w:u w:val="single"/>
                <w:lang w:val="es-MX" w:eastAsia="es-CO"/>
              </w:rPr>
              <w:t>.</w:t>
            </w:r>
          </w:p>
          <w:p w14:paraId="43F0F1C4" w14:textId="1C684444" w:rsidR="00D60758" w:rsidRPr="0011391A" w:rsidRDefault="00D60758" w:rsidP="0011391A">
            <w:pPr>
              <w:jc w:val="both"/>
              <w:rPr>
                <w:rFonts w:ascii="Century Gothic" w:hAnsi="Century Gothic" w:cs="Arial"/>
                <w:lang w:val="es-MX"/>
              </w:rPr>
            </w:pPr>
          </w:p>
        </w:tc>
      </w:tr>
      <w:tr w:rsidR="00D60758" w:rsidRPr="00F17AEA" w14:paraId="3C6D3954" w14:textId="77777777" w:rsidTr="00D60758">
        <w:tc>
          <w:tcPr>
            <w:tcW w:w="5000" w:type="pct"/>
          </w:tcPr>
          <w:p w14:paraId="01440640" w14:textId="77777777" w:rsidR="00AC29F6" w:rsidRDefault="00AC29F6" w:rsidP="0011612D">
            <w:pPr>
              <w:pStyle w:val="Prrafodelista"/>
              <w:ind w:left="313" w:hanging="284"/>
              <w:jc w:val="both"/>
              <w:rPr>
                <w:rFonts w:ascii="Century Gothic" w:hAnsi="Century Gothic" w:cs="Arial"/>
                <w:bCs/>
                <w:sz w:val="20"/>
                <w:szCs w:val="20"/>
                <w:lang w:val="es-MX" w:eastAsia="es-CO"/>
              </w:rPr>
            </w:pPr>
          </w:p>
          <w:p w14:paraId="43F0F225" w14:textId="77777777" w:rsidR="004B1858" w:rsidRPr="0011612D" w:rsidRDefault="004B1858" w:rsidP="00844D71">
            <w:pPr>
              <w:pStyle w:val="Prrafodelista"/>
              <w:ind w:left="313" w:hanging="284"/>
              <w:jc w:val="both"/>
              <w:rPr>
                <w:rFonts w:ascii="Century Gothic" w:hAnsi="Century Gothic" w:cs="Arial"/>
                <w:bCs/>
                <w:sz w:val="20"/>
                <w:szCs w:val="20"/>
                <w:lang w:val="es-MX" w:eastAsia="es-CO"/>
              </w:rPr>
            </w:pPr>
            <w:r w:rsidRPr="006A3557">
              <w:rPr>
                <w:rFonts w:ascii="Century Gothic" w:hAnsi="Century Gothic" w:cs="Arial"/>
                <w:bCs/>
                <w:sz w:val="20"/>
                <w:szCs w:val="20"/>
                <w:lang w:val="es-MX" w:eastAsia="es-CO"/>
              </w:rPr>
              <w:t>En la Convocatoria: Opción</w:t>
            </w:r>
            <w:r w:rsidRPr="0011612D">
              <w:rPr>
                <w:rFonts w:ascii="Century Gothic" w:hAnsi="Century Gothic" w:cs="Arial"/>
                <w:bCs/>
                <w:sz w:val="20"/>
                <w:szCs w:val="20"/>
                <w:lang w:val="es-MX" w:eastAsia="es-CO"/>
              </w:rPr>
              <w:t xml:space="preserve"> 2 para Especialización.</w:t>
            </w:r>
          </w:p>
          <w:p w14:paraId="0D863BBA" w14:textId="77777777" w:rsidR="004B1858" w:rsidRPr="0011612D" w:rsidRDefault="004B1858" w:rsidP="0011612D">
            <w:pPr>
              <w:pStyle w:val="Prrafodelista"/>
              <w:ind w:left="313" w:hanging="284"/>
              <w:jc w:val="both"/>
              <w:rPr>
                <w:rFonts w:ascii="Century Gothic" w:hAnsi="Century Gothic" w:cs="Arial"/>
                <w:bCs/>
                <w:sz w:val="20"/>
                <w:szCs w:val="20"/>
                <w:lang w:val="es-MX" w:eastAsia="es-CO"/>
              </w:rPr>
            </w:pPr>
          </w:p>
          <w:p w14:paraId="71AE1094" w14:textId="0BD57099" w:rsidR="004B1858" w:rsidRDefault="004B1FB0" w:rsidP="00844D71">
            <w:pPr>
              <w:ind w:left="29"/>
              <w:jc w:val="both"/>
              <w:rPr>
                <w:rFonts w:ascii="Century Gothic" w:hAnsi="Century Gothic" w:cs="Arial"/>
                <w:bCs/>
                <w:lang w:val="es-MX"/>
              </w:rPr>
            </w:pPr>
            <w:r w:rsidRPr="00844D71">
              <w:rPr>
                <w:rFonts w:ascii="Century Gothic" w:hAnsi="Century Gothic" w:cs="Arial"/>
                <w:b/>
              </w:rPr>
              <w:t>Documentar</w:t>
            </w:r>
            <w:r w:rsidRPr="00284AE4">
              <w:rPr>
                <w:rFonts w:ascii="Century Gothic" w:hAnsi="Century Gothic" w:cs="Arial"/>
                <w:b/>
                <w:bCs/>
                <w:lang w:val="es-MX"/>
              </w:rPr>
              <w:t xml:space="preserve"> tres</w:t>
            </w:r>
            <w:r w:rsidR="004B1858" w:rsidRPr="00284AE4">
              <w:rPr>
                <w:rFonts w:ascii="Century Gothic" w:hAnsi="Century Gothic" w:cs="Arial"/>
                <w:b/>
                <w:bCs/>
                <w:lang w:val="es-MX"/>
              </w:rPr>
              <w:t xml:space="preserve"> (3) experiencias</w:t>
            </w:r>
            <w:r w:rsidR="004B1858" w:rsidRPr="00284AE4">
              <w:rPr>
                <w:rFonts w:ascii="Century Gothic" w:hAnsi="Century Gothic" w:cs="Arial"/>
                <w:bCs/>
                <w:lang w:val="es-MX"/>
              </w:rPr>
              <w:t xml:space="preserve"> de Innovación en Gobierno Electrónico</w:t>
            </w:r>
            <w:r w:rsidR="00AC29F6">
              <w:rPr>
                <w:rFonts w:ascii="Century Gothic" w:hAnsi="Century Gothic" w:cs="Arial"/>
                <w:bCs/>
                <w:lang w:val="es-MX"/>
              </w:rPr>
              <w:t xml:space="preserve"> (sin análisis)</w:t>
            </w:r>
            <w:r w:rsidR="004B1858" w:rsidRPr="00284AE4">
              <w:rPr>
                <w:rFonts w:ascii="Century Gothic" w:hAnsi="Century Gothic" w:cs="Arial"/>
                <w:bCs/>
                <w:lang w:val="es-MX"/>
              </w:rPr>
              <w:t>.</w:t>
            </w:r>
          </w:p>
          <w:p w14:paraId="40C5653A" w14:textId="77777777" w:rsidR="00844D71" w:rsidRDefault="00844D71" w:rsidP="00844D71">
            <w:pPr>
              <w:ind w:left="29"/>
              <w:jc w:val="both"/>
              <w:rPr>
                <w:rFonts w:ascii="Century Gothic" w:hAnsi="Century Gothic" w:cs="Arial"/>
                <w:lang w:val="es-MX"/>
              </w:rPr>
            </w:pPr>
          </w:p>
          <w:p w14:paraId="6FC932B1" w14:textId="4FBFC8E2" w:rsidR="00844D71" w:rsidRPr="00AD2138" w:rsidRDefault="00844D71" w:rsidP="00844D71">
            <w:pPr>
              <w:pStyle w:val="Prrafodelista"/>
              <w:numPr>
                <w:ilvl w:val="0"/>
                <w:numId w:val="19"/>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Experiencia No. 1 documenta</w:t>
            </w:r>
            <w:r w:rsidR="005B4326">
              <w:rPr>
                <w:rFonts w:ascii="Century Gothic" w:hAnsi="Century Gothic" w:cs="Arial"/>
                <w:b/>
                <w:sz w:val="20"/>
                <w:szCs w:val="20"/>
                <w:lang w:val="es-MX" w:eastAsia="es-CO"/>
              </w:rPr>
              <w:t>da</w:t>
            </w:r>
            <w:r w:rsidRPr="00AD2138">
              <w:rPr>
                <w:rFonts w:ascii="Century Gothic" w:hAnsi="Century Gothic" w:cs="Arial"/>
                <w:b/>
                <w:sz w:val="20"/>
                <w:szCs w:val="20"/>
                <w:lang w:val="es-MX" w:eastAsia="es-CO"/>
              </w:rPr>
              <w:t>:</w:t>
            </w:r>
          </w:p>
          <w:p w14:paraId="14AA9B3A" w14:textId="77777777" w:rsidR="00844D71" w:rsidRPr="00FF3620" w:rsidRDefault="00844D71" w:rsidP="00844D71">
            <w:pPr>
              <w:pStyle w:val="Prrafodelista"/>
              <w:numPr>
                <w:ilvl w:val="0"/>
                <w:numId w:val="20"/>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7011BB56" w14:textId="77777777" w:rsidR="00844D71" w:rsidRPr="00FF3620" w:rsidRDefault="00844D71" w:rsidP="00844D71">
            <w:pPr>
              <w:pStyle w:val="Prrafodelista"/>
              <w:numPr>
                <w:ilvl w:val="0"/>
                <w:numId w:val="20"/>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734CC614" w14:textId="77777777" w:rsidR="00844D71" w:rsidRPr="001201A0" w:rsidRDefault="00844D71" w:rsidP="00844D71">
            <w:pPr>
              <w:pStyle w:val="Prrafodelista"/>
              <w:numPr>
                <w:ilvl w:val="0"/>
                <w:numId w:val="20"/>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6357E693" w14:textId="77777777" w:rsidR="00844D71" w:rsidRPr="001201A0" w:rsidRDefault="00844D71" w:rsidP="00844D71">
            <w:pPr>
              <w:pStyle w:val="Prrafodelista"/>
              <w:numPr>
                <w:ilvl w:val="0"/>
                <w:numId w:val="20"/>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3E35723D"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236C6A06"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112C362F"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68275FEB"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5CA3EDA9" w14:textId="77777777" w:rsidR="00844D71" w:rsidRPr="001201A0" w:rsidRDefault="00844D71" w:rsidP="00844D71">
            <w:pPr>
              <w:pStyle w:val="Prrafodelista"/>
              <w:numPr>
                <w:ilvl w:val="0"/>
                <w:numId w:val="20"/>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17E14B7B" w14:textId="77777777" w:rsidR="00844D71" w:rsidRPr="001201A0" w:rsidRDefault="00844D71" w:rsidP="00844D71">
            <w:pPr>
              <w:pStyle w:val="Prrafodelista"/>
              <w:numPr>
                <w:ilvl w:val="0"/>
                <w:numId w:val="20"/>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3919746B" w14:textId="4CB2C483" w:rsidR="00844D71" w:rsidRPr="007D7CDA" w:rsidRDefault="00844D71" w:rsidP="00844D71">
            <w:pPr>
              <w:pStyle w:val="Prrafodelista"/>
              <w:numPr>
                <w:ilvl w:val="0"/>
                <w:numId w:val="20"/>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con innovación pública digital </w:t>
            </w:r>
            <w:r w:rsidRPr="001201A0">
              <w:rPr>
                <w:rFonts w:ascii="Century Gothic" w:hAnsi="Century Gothic" w:cs="Arial"/>
                <w:color w:val="365F91" w:themeColor="accent1" w:themeShade="BF"/>
                <w:sz w:val="20"/>
                <w:szCs w:val="20"/>
                <w:u w:val="single"/>
                <w:lang w:val="es-MX" w:eastAsia="es-CO"/>
              </w:rPr>
              <w:t>(Diligenciar)</w:t>
            </w:r>
            <w:r>
              <w:rPr>
                <w:rFonts w:ascii="Century Gothic" w:hAnsi="Century Gothic" w:cs="Arial"/>
                <w:color w:val="365F91" w:themeColor="accent1" w:themeShade="BF"/>
                <w:sz w:val="20"/>
                <w:szCs w:val="20"/>
                <w:u w:val="single"/>
                <w:lang w:val="es-MX" w:eastAsia="es-CO"/>
              </w:rPr>
              <w:t>.</w:t>
            </w:r>
          </w:p>
          <w:p w14:paraId="66C468F7" w14:textId="77777777" w:rsidR="00844D71" w:rsidRDefault="00844D71" w:rsidP="00844D71">
            <w:pPr>
              <w:ind w:left="29"/>
              <w:jc w:val="both"/>
              <w:rPr>
                <w:rFonts w:ascii="Century Gothic" w:hAnsi="Century Gothic" w:cs="Arial"/>
                <w:lang w:val="es-MX"/>
              </w:rPr>
            </w:pPr>
          </w:p>
          <w:p w14:paraId="17FBAD84" w14:textId="1E87B21C" w:rsidR="00844D71" w:rsidRPr="00AD2138" w:rsidRDefault="00844D71" w:rsidP="00844D71">
            <w:pPr>
              <w:pStyle w:val="Prrafodelista"/>
              <w:numPr>
                <w:ilvl w:val="0"/>
                <w:numId w:val="19"/>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 xml:space="preserve">Experiencia No. </w:t>
            </w:r>
            <w:r>
              <w:rPr>
                <w:rFonts w:ascii="Century Gothic" w:hAnsi="Century Gothic" w:cs="Arial"/>
                <w:b/>
                <w:sz w:val="20"/>
                <w:szCs w:val="20"/>
                <w:lang w:val="es-MX" w:eastAsia="es-CO"/>
              </w:rPr>
              <w:t>2</w:t>
            </w:r>
            <w:r w:rsidRPr="00AD2138">
              <w:rPr>
                <w:rFonts w:ascii="Century Gothic" w:hAnsi="Century Gothic" w:cs="Arial"/>
                <w:b/>
                <w:sz w:val="20"/>
                <w:szCs w:val="20"/>
                <w:lang w:val="es-MX" w:eastAsia="es-CO"/>
              </w:rPr>
              <w:t xml:space="preserve"> documenta</w:t>
            </w:r>
            <w:r w:rsidR="005B4326">
              <w:rPr>
                <w:rFonts w:ascii="Century Gothic" w:hAnsi="Century Gothic" w:cs="Arial"/>
                <w:b/>
                <w:sz w:val="20"/>
                <w:szCs w:val="20"/>
                <w:lang w:val="es-MX" w:eastAsia="es-CO"/>
              </w:rPr>
              <w:t>da</w:t>
            </w:r>
            <w:r w:rsidRPr="00AD2138">
              <w:rPr>
                <w:rFonts w:ascii="Century Gothic" w:hAnsi="Century Gothic" w:cs="Arial"/>
                <w:b/>
                <w:sz w:val="20"/>
                <w:szCs w:val="20"/>
                <w:lang w:val="es-MX" w:eastAsia="es-CO"/>
              </w:rPr>
              <w:t>:</w:t>
            </w:r>
          </w:p>
          <w:p w14:paraId="2D3C5601" w14:textId="77777777" w:rsidR="00844D71" w:rsidRPr="00FF3620" w:rsidRDefault="00844D71" w:rsidP="00844D71">
            <w:pPr>
              <w:pStyle w:val="Prrafodelista"/>
              <w:numPr>
                <w:ilvl w:val="0"/>
                <w:numId w:val="21"/>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7EBC2EEA" w14:textId="77777777" w:rsidR="00844D71" w:rsidRPr="00FF3620" w:rsidRDefault="00844D71" w:rsidP="00844D71">
            <w:pPr>
              <w:pStyle w:val="Prrafodelista"/>
              <w:numPr>
                <w:ilvl w:val="0"/>
                <w:numId w:val="21"/>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1460BCF3" w14:textId="77777777" w:rsidR="00844D71" w:rsidRPr="001201A0" w:rsidRDefault="00844D71" w:rsidP="00844D71">
            <w:pPr>
              <w:pStyle w:val="Prrafodelista"/>
              <w:numPr>
                <w:ilvl w:val="0"/>
                <w:numId w:val="21"/>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5E3D6628" w14:textId="77777777" w:rsidR="00844D71" w:rsidRPr="001201A0" w:rsidRDefault="00844D71" w:rsidP="00844D71">
            <w:pPr>
              <w:pStyle w:val="Prrafodelista"/>
              <w:numPr>
                <w:ilvl w:val="0"/>
                <w:numId w:val="21"/>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7484E8FD"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29EB37A9"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3FC30AB6"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387ECA6D"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726C74E1" w14:textId="77777777" w:rsidR="00844D71" w:rsidRPr="001201A0" w:rsidRDefault="00844D71" w:rsidP="00844D71">
            <w:pPr>
              <w:pStyle w:val="Prrafodelista"/>
              <w:numPr>
                <w:ilvl w:val="0"/>
                <w:numId w:val="21"/>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45CCD473" w14:textId="77777777" w:rsidR="00844D71" w:rsidRPr="001201A0" w:rsidRDefault="00844D71" w:rsidP="00844D71">
            <w:pPr>
              <w:pStyle w:val="Prrafodelista"/>
              <w:numPr>
                <w:ilvl w:val="0"/>
                <w:numId w:val="21"/>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5DFF0B3B" w14:textId="71F5EC92" w:rsidR="00844D71" w:rsidRPr="001201A0" w:rsidRDefault="00844D71" w:rsidP="00844D71">
            <w:pPr>
              <w:pStyle w:val="Prrafodelista"/>
              <w:numPr>
                <w:ilvl w:val="0"/>
                <w:numId w:val="21"/>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con innovación pública digital </w:t>
            </w:r>
            <w:r w:rsidRPr="001201A0">
              <w:rPr>
                <w:rFonts w:ascii="Century Gothic" w:hAnsi="Century Gothic" w:cs="Arial"/>
                <w:color w:val="365F91" w:themeColor="accent1" w:themeShade="BF"/>
                <w:sz w:val="20"/>
                <w:szCs w:val="20"/>
                <w:u w:val="single"/>
                <w:lang w:val="es-MX" w:eastAsia="es-CO"/>
              </w:rPr>
              <w:t>(Diligenciar)</w:t>
            </w:r>
            <w:r w:rsidR="0011612D">
              <w:rPr>
                <w:rFonts w:ascii="Century Gothic" w:hAnsi="Century Gothic" w:cs="Arial"/>
                <w:color w:val="365F91" w:themeColor="accent1" w:themeShade="BF"/>
                <w:sz w:val="20"/>
                <w:szCs w:val="20"/>
                <w:u w:val="single"/>
                <w:lang w:val="es-MX" w:eastAsia="es-CO"/>
              </w:rPr>
              <w:t>.</w:t>
            </w:r>
          </w:p>
          <w:p w14:paraId="63106F1C" w14:textId="77777777" w:rsidR="0011391A" w:rsidRDefault="0011391A" w:rsidP="0011391A">
            <w:pPr>
              <w:jc w:val="both"/>
              <w:rPr>
                <w:rFonts w:ascii="Century Gothic" w:hAnsi="Century Gothic" w:cs="Arial"/>
                <w:bCs/>
                <w:lang w:val="es-MX"/>
              </w:rPr>
            </w:pPr>
          </w:p>
          <w:p w14:paraId="3F74BC8D" w14:textId="333F5E53" w:rsidR="0011612D" w:rsidRPr="00AD2138" w:rsidRDefault="0011612D" w:rsidP="0011612D">
            <w:pPr>
              <w:pStyle w:val="Prrafodelista"/>
              <w:numPr>
                <w:ilvl w:val="0"/>
                <w:numId w:val="19"/>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lastRenderedPageBreak/>
              <w:t xml:space="preserve">Experiencia No. </w:t>
            </w:r>
            <w:r>
              <w:rPr>
                <w:rFonts w:ascii="Century Gothic" w:hAnsi="Century Gothic" w:cs="Arial"/>
                <w:b/>
                <w:sz w:val="20"/>
                <w:szCs w:val="20"/>
                <w:lang w:val="es-MX" w:eastAsia="es-CO"/>
              </w:rPr>
              <w:t>3</w:t>
            </w:r>
            <w:r w:rsidRPr="00AD2138">
              <w:rPr>
                <w:rFonts w:ascii="Century Gothic" w:hAnsi="Century Gothic" w:cs="Arial"/>
                <w:b/>
                <w:sz w:val="20"/>
                <w:szCs w:val="20"/>
                <w:lang w:val="es-MX" w:eastAsia="es-CO"/>
              </w:rPr>
              <w:t xml:space="preserve"> documenta</w:t>
            </w:r>
            <w:r w:rsidR="005B4326">
              <w:rPr>
                <w:rFonts w:ascii="Century Gothic" w:hAnsi="Century Gothic" w:cs="Arial"/>
                <w:b/>
                <w:sz w:val="20"/>
                <w:szCs w:val="20"/>
                <w:lang w:val="es-MX" w:eastAsia="es-CO"/>
              </w:rPr>
              <w:t>da</w:t>
            </w:r>
            <w:r w:rsidRPr="00AD2138">
              <w:rPr>
                <w:rFonts w:ascii="Century Gothic" w:hAnsi="Century Gothic" w:cs="Arial"/>
                <w:b/>
                <w:sz w:val="20"/>
                <w:szCs w:val="20"/>
                <w:lang w:val="es-MX" w:eastAsia="es-CO"/>
              </w:rPr>
              <w:t>:</w:t>
            </w:r>
          </w:p>
          <w:p w14:paraId="7C72341B" w14:textId="77777777" w:rsidR="0011612D" w:rsidRPr="00FF3620" w:rsidRDefault="0011612D" w:rsidP="0011612D">
            <w:pPr>
              <w:pStyle w:val="Prrafodelista"/>
              <w:numPr>
                <w:ilvl w:val="0"/>
                <w:numId w:val="2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4445DA35" w14:textId="77777777" w:rsidR="0011612D" w:rsidRPr="00FF3620" w:rsidRDefault="0011612D" w:rsidP="0011612D">
            <w:pPr>
              <w:pStyle w:val="Prrafodelista"/>
              <w:numPr>
                <w:ilvl w:val="0"/>
                <w:numId w:val="2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46D0FA65" w14:textId="77777777" w:rsidR="0011612D" w:rsidRPr="001201A0" w:rsidRDefault="0011612D" w:rsidP="0011612D">
            <w:pPr>
              <w:pStyle w:val="Prrafodelista"/>
              <w:numPr>
                <w:ilvl w:val="0"/>
                <w:numId w:val="22"/>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5A22D80C" w14:textId="77777777" w:rsidR="0011612D" w:rsidRPr="001201A0" w:rsidRDefault="0011612D" w:rsidP="0011612D">
            <w:pPr>
              <w:pStyle w:val="Prrafodelista"/>
              <w:numPr>
                <w:ilvl w:val="0"/>
                <w:numId w:val="22"/>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05C718A8" w14:textId="77777777" w:rsidR="0011612D" w:rsidRPr="00720CB0" w:rsidRDefault="0011612D" w:rsidP="0011612D">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4209A5C5" w14:textId="77777777" w:rsidR="0011612D" w:rsidRPr="00F2600C" w:rsidRDefault="0011612D" w:rsidP="0011612D">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07294E03" w14:textId="77777777" w:rsidR="0011612D" w:rsidRPr="00720CB0" w:rsidRDefault="0011612D" w:rsidP="0011612D">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56A27B97" w14:textId="77777777" w:rsidR="0011612D" w:rsidRPr="00F2600C" w:rsidRDefault="0011612D" w:rsidP="0011612D">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7CFB0724" w14:textId="77777777" w:rsidR="0011612D" w:rsidRPr="001201A0" w:rsidRDefault="0011612D" w:rsidP="0011612D">
            <w:pPr>
              <w:pStyle w:val="Prrafodelista"/>
              <w:numPr>
                <w:ilvl w:val="0"/>
                <w:numId w:val="2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454DDFCC" w14:textId="77777777" w:rsidR="0011612D" w:rsidRPr="001201A0" w:rsidRDefault="0011612D" w:rsidP="0011612D">
            <w:pPr>
              <w:pStyle w:val="Prrafodelista"/>
              <w:numPr>
                <w:ilvl w:val="0"/>
                <w:numId w:val="22"/>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578F685B" w14:textId="77777777" w:rsidR="0011612D" w:rsidRPr="001201A0" w:rsidRDefault="0011612D" w:rsidP="0011612D">
            <w:pPr>
              <w:pStyle w:val="Prrafodelista"/>
              <w:numPr>
                <w:ilvl w:val="0"/>
                <w:numId w:val="2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con innovación pública digital </w:t>
            </w:r>
            <w:r w:rsidRPr="001201A0">
              <w:rPr>
                <w:rFonts w:ascii="Century Gothic" w:hAnsi="Century Gothic" w:cs="Arial"/>
                <w:color w:val="365F91" w:themeColor="accent1" w:themeShade="BF"/>
                <w:sz w:val="20"/>
                <w:szCs w:val="20"/>
                <w:u w:val="single"/>
                <w:lang w:val="es-MX" w:eastAsia="es-CO"/>
              </w:rPr>
              <w:t>(Diligenciar)</w:t>
            </w:r>
          </w:p>
          <w:p w14:paraId="32081EEA" w14:textId="4A936E07" w:rsidR="0011391A" w:rsidRPr="0011391A" w:rsidRDefault="0011391A" w:rsidP="0011391A">
            <w:pPr>
              <w:jc w:val="both"/>
              <w:rPr>
                <w:rFonts w:ascii="Century Gothic" w:hAnsi="Century Gothic" w:cs="Arial"/>
                <w:bCs/>
                <w:lang w:val="es-MX"/>
              </w:rPr>
            </w:pPr>
          </w:p>
        </w:tc>
      </w:tr>
    </w:tbl>
    <w:p w14:paraId="3F8B7CE5" w14:textId="77777777" w:rsidR="00216EF3" w:rsidRDefault="00216EF3" w:rsidP="0047185D">
      <w:pPr>
        <w:pStyle w:val="Prrafodelista"/>
        <w:ind w:left="0"/>
        <w:jc w:val="both"/>
        <w:rPr>
          <w:rFonts w:ascii="Century Gothic" w:hAnsi="Century Gothic" w:cs="Arial"/>
          <w:sz w:val="20"/>
          <w:szCs w:val="20"/>
        </w:rPr>
      </w:pPr>
    </w:p>
    <w:p w14:paraId="5C9DA5D1" w14:textId="77777777" w:rsidR="00220700" w:rsidRDefault="00220700" w:rsidP="0047185D">
      <w:pPr>
        <w:pStyle w:val="Prrafodelista"/>
        <w:ind w:left="0"/>
        <w:jc w:val="both"/>
        <w:rPr>
          <w:rFonts w:ascii="Century Gothic" w:hAnsi="Century Gothic" w:cs="Arial"/>
          <w:sz w:val="20"/>
          <w:szCs w:val="20"/>
        </w:rPr>
      </w:pPr>
    </w:p>
    <w:p w14:paraId="6CA3F9DA" w14:textId="4846BBC1" w:rsidR="0042353A" w:rsidRDefault="000F543A" w:rsidP="0047185D">
      <w:pPr>
        <w:pStyle w:val="Prrafodelista"/>
        <w:ind w:left="0"/>
        <w:jc w:val="both"/>
        <w:rPr>
          <w:rFonts w:ascii="Century Gothic" w:hAnsi="Century Gothic" w:cs="Arial"/>
          <w:sz w:val="20"/>
          <w:szCs w:val="20"/>
        </w:rPr>
      </w:pPr>
      <w:r w:rsidRPr="00720CB0">
        <w:rPr>
          <w:rFonts w:ascii="Century Gothic" w:hAnsi="Century Gothic" w:cs="Arial"/>
          <w:sz w:val="20"/>
          <w:szCs w:val="20"/>
        </w:rPr>
        <w:t>Por medio de este</w:t>
      </w:r>
      <w:r w:rsidR="00655754">
        <w:rPr>
          <w:rFonts w:ascii="Century Gothic" w:hAnsi="Century Gothic" w:cs="Arial"/>
          <w:sz w:val="20"/>
          <w:szCs w:val="20"/>
        </w:rPr>
        <w:t xml:space="preserve"> mismo Anexo se </w:t>
      </w:r>
      <w:r w:rsidRPr="00720CB0">
        <w:rPr>
          <w:rFonts w:ascii="Century Gothic" w:hAnsi="Century Gothic" w:cs="Arial"/>
          <w:sz w:val="20"/>
          <w:szCs w:val="20"/>
        </w:rPr>
        <w:t>manifiest</w:t>
      </w:r>
      <w:r w:rsidR="00655754">
        <w:rPr>
          <w:rFonts w:ascii="Century Gothic" w:hAnsi="Century Gothic" w:cs="Arial"/>
          <w:sz w:val="20"/>
          <w:szCs w:val="20"/>
        </w:rPr>
        <w:t xml:space="preserve">a que el </w:t>
      </w:r>
      <w:r w:rsidR="003514F9">
        <w:rPr>
          <w:rFonts w:ascii="Century Gothic" w:hAnsi="Century Gothic" w:cs="Arial"/>
          <w:sz w:val="20"/>
          <w:szCs w:val="20"/>
        </w:rPr>
        <w:t>beneficiario</w:t>
      </w:r>
      <w:r w:rsidR="00655754">
        <w:rPr>
          <w:rFonts w:ascii="Century Gothic" w:hAnsi="Century Gothic" w:cs="Arial"/>
          <w:sz w:val="20"/>
          <w:szCs w:val="20"/>
        </w:rPr>
        <w:t xml:space="preserve"> del crédito </w:t>
      </w:r>
      <w:r w:rsidR="003514F9">
        <w:rPr>
          <w:rFonts w:ascii="Century Gothic" w:hAnsi="Century Gothic" w:cs="Arial"/>
          <w:sz w:val="20"/>
          <w:szCs w:val="20"/>
        </w:rPr>
        <w:t>condonable</w:t>
      </w:r>
      <w:r w:rsidR="00655754">
        <w:rPr>
          <w:rFonts w:ascii="Century Gothic" w:hAnsi="Century Gothic" w:cs="Arial"/>
          <w:sz w:val="20"/>
          <w:szCs w:val="20"/>
        </w:rPr>
        <w:t xml:space="preserve"> a</w:t>
      </w:r>
      <w:r w:rsidRPr="00720CB0">
        <w:rPr>
          <w:rFonts w:ascii="Century Gothic" w:hAnsi="Century Gothic" w:cs="Arial"/>
          <w:sz w:val="20"/>
          <w:szCs w:val="20"/>
        </w:rPr>
        <w:t>utoriza</w:t>
      </w:r>
      <w:r w:rsidR="00655754">
        <w:rPr>
          <w:rFonts w:ascii="Century Gothic" w:hAnsi="Century Gothic" w:cs="Arial"/>
          <w:sz w:val="20"/>
          <w:szCs w:val="20"/>
        </w:rPr>
        <w:t xml:space="preserve"> </w:t>
      </w:r>
      <w:r w:rsidRPr="00720CB0">
        <w:rPr>
          <w:rFonts w:ascii="Century Gothic" w:hAnsi="Century Gothic" w:cs="Arial"/>
          <w:sz w:val="20"/>
          <w:szCs w:val="20"/>
        </w:rPr>
        <w:t>al Centro de Innovación Pública Digital</w:t>
      </w:r>
      <w:r w:rsidR="003514F9">
        <w:rPr>
          <w:rFonts w:ascii="Century Gothic" w:hAnsi="Century Gothic" w:cs="Arial"/>
          <w:sz w:val="20"/>
          <w:szCs w:val="20"/>
        </w:rPr>
        <w:t xml:space="preserve"> del Ministerio de TIC</w:t>
      </w:r>
      <w:r w:rsidR="00655754">
        <w:rPr>
          <w:rFonts w:ascii="Century Gothic" w:hAnsi="Century Gothic" w:cs="Arial"/>
          <w:sz w:val="20"/>
          <w:szCs w:val="20"/>
        </w:rPr>
        <w:t>, o quien haga sus veces,</w:t>
      </w:r>
      <w:r w:rsidR="005E067D">
        <w:rPr>
          <w:rFonts w:ascii="Century Gothic" w:hAnsi="Century Gothic" w:cs="Arial"/>
          <w:sz w:val="20"/>
          <w:szCs w:val="20"/>
        </w:rPr>
        <w:t xml:space="preserve"> para </w:t>
      </w:r>
      <w:r w:rsidRPr="00720CB0">
        <w:rPr>
          <w:rFonts w:ascii="Century Gothic" w:hAnsi="Century Gothic" w:cs="Arial"/>
          <w:sz w:val="20"/>
          <w:szCs w:val="20"/>
        </w:rPr>
        <w:t xml:space="preserve">la publicación </w:t>
      </w:r>
      <w:r w:rsidR="0042353A">
        <w:rPr>
          <w:rFonts w:ascii="Century Gothic" w:hAnsi="Century Gothic" w:cs="Arial"/>
          <w:sz w:val="20"/>
          <w:szCs w:val="20"/>
        </w:rPr>
        <w:t xml:space="preserve">de las Experiencias relacionadas anteriormente, en </w:t>
      </w:r>
      <w:r w:rsidRPr="00720CB0">
        <w:rPr>
          <w:rFonts w:ascii="Century Gothic" w:hAnsi="Century Gothic" w:cs="Arial"/>
          <w:sz w:val="20"/>
          <w:szCs w:val="20"/>
        </w:rPr>
        <w:t>texto completo</w:t>
      </w:r>
      <w:r w:rsidR="0042353A">
        <w:rPr>
          <w:rFonts w:ascii="Century Gothic" w:hAnsi="Century Gothic" w:cs="Arial"/>
          <w:sz w:val="20"/>
          <w:szCs w:val="20"/>
        </w:rPr>
        <w:t xml:space="preserve">, </w:t>
      </w:r>
      <w:r w:rsidRPr="00720CB0">
        <w:rPr>
          <w:rFonts w:ascii="Century Gothic" w:hAnsi="Century Gothic" w:cs="Arial"/>
          <w:sz w:val="20"/>
          <w:szCs w:val="20"/>
        </w:rPr>
        <w:t>de manera gratuita y por tiempo indefinido en la Biblioteca Digital de la Plataforma del Centro de Innovación Pública Digital</w:t>
      </w:r>
      <w:r w:rsidR="0042353A">
        <w:rPr>
          <w:rFonts w:ascii="Century Gothic" w:hAnsi="Century Gothic" w:cs="Arial"/>
          <w:sz w:val="20"/>
          <w:szCs w:val="20"/>
        </w:rPr>
        <w:t xml:space="preserve">. De la misma forma la publicación </w:t>
      </w:r>
      <w:r w:rsidRPr="00720CB0">
        <w:rPr>
          <w:rFonts w:ascii="Century Gothic" w:hAnsi="Century Gothic" w:cs="Arial"/>
          <w:sz w:val="20"/>
          <w:szCs w:val="20"/>
        </w:rPr>
        <w:t>en índices, buscadores, redes de repositorios</w:t>
      </w:r>
      <w:r w:rsidR="0042353A">
        <w:rPr>
          <w:rFonts w:ascii="Century Gothic" w:hAnsi="Century Gothic" w:cs="Arial"/>
          <w:sz w:val="20"/>
          <w:szCs w:val="20"/>
        </w:rPr>
        <w:t xml:space="preserve">, </w:t>
      </w:r>
      <w:r w:rsidRPr="00720CB0">
        <w:rPr>
          <w:rFonts w:ascii="Century Gothic" w:hAnsi="Century Gothic" w:cs="Arial"/>
          <w:sz w:val="20"/>
          <w:szCs w:val="20"/>
        </w:rPr>
        <w:t>plataformas de aliados internacionales</w:t>
      </w:r>
      <w:r w:rsidR="0042353A">
        <w:rPr>
          <w:rFonts w:ascii="Century Gothic" w:hAnsi="Century Gothic" w:cs="Arial"/>
          <w:sz w:val="20"/>
          <w:szCs w:val="20"/>
        </w:rPr>
        <w:t xml:space="preserve"> y </w:t>
      </w:r>
      <w:r w:rsidRPr="00720CB0">
        <w:rPr>
          <w:rFonts w:ascii="Century Gothic" w:hAnsi="Century Gothic" w:cs="Arial"/>
          <w:sz w:val="20"/>
          <w:szCs w:val="20"/>
        </w:rPr>
        <w:t xml:space="preserve">otros </w:t>
      </w:r>
      <w:r w:rsidR="005E067D">
        <w:rPr>
          <w:rFonts w:ascii="Century Gothic" w:hAnsi="Century Gothic" w:cs="Arial"/>
          <w:sz w:val="20"/>
          <w:szCs w:val="20"/>
        </w:rPr>
        <w:t xml:space="preserve">que </w:t>
      </w:r>
      <w:r w:rsidRPr="00720CB0">
        <w:rPr>
          <w:rFonts w:ascii="Century Gothic" w:hAnsi="Century Gothic" w:cs="Arial"/>
          <w:sz w:val="20"/>
          <w:szCs w:val="20"/>
        </w:rPr>
        <w:t>a futuro se estimen necesarios para promover su difusión</w:t>
      </w:r>
      <w:r w:rsidR="0042353A">
        <w:rPr>
          <w:rFonts w:ascii="Century Gothic" w:hAnsi="Century Gothic" w:cs="Arial"/>
          <w:sz w:val="20"/>
          <w:szCs w:val="20"/>
        </w:rPr>
        <w:t xml:space="preserve">. Lo anterior, </w:t>
      </w:r>
      <w:r w:rsidRPr="00720CB0">
        <w:rPr>
          <w:rFonts w:ascii="Century Gothic" w:hAnsi="Century Gothic" w:cs="Arial"/>
          <w:sz w:val="20"/>
          <w:szCs w:val="20"/>
        </w:rPr>
        <w:t xml:space="preserve">con fines estrictamente técnicos, científicos y culturales, en los términos establecidos en la Ley 23 de 1982, </w:t>
      </w:r>
      <w:r w:rsidR="0042353A">
        <w:rPr>
          <w:rFonts w:ascii="Century Gothic" w:hAnsi="Century Gothic" w:cs="Arial"/>
          <w:sz w:val="20"/>
          <w:szCs w:val="20"/>
        </w:rPr>
        <w:t xml:space="preserve">la </w:t>
      </w:r>
      <w:r w:rsidRPr="00720CB0">
        <w:rPr>
          <w:rFonts w:ascii="Century Gothic" w:hAnsi="Century Gothic" w:cs="Arial"/>
          <w:sz w:val="20"/>
          <w:szCs w:val="20"/>
        </w:rPr>
        <w:t xml:space="preserve">Ley 44 de 1993, </w:t>
      </w:r>
      <w:r w:rsidR="0042353A">
        <w:rPr>
          <w:rFonts w:ascii="Century Gothic" w:hAnsi="Century Gothic" w:cs="Arial"/>
          <w:sz w:val="20"/>
          <w:szCs w:val="20"/>
        </w:rPr>
        <w:t xml:space="preserve">la </w:t>
      </w:r>
      <w:r w:rsidRPr="00720CB0">
        <w:rPr>
          <w:rFonts w:ascii="Century Gothic" w:hAnsi="Century Gothic" w:cs="Arial"/>
          <w:sz w:val="20"/>
          <w:szCs w:val="20"/>
        </w:rPr>
        <w:t xml:space="preserve">Decisión Andina 351 de 1993, </w:t>
      </w:r>
      <w:r w:rsidR="0042353A">
        <w:rPr>
          <w:rFonts w:ascii="Century Gothic" w:hAnsi="Century Gothic" w:cs="Arial"/>
          <w:sz w:val="20"/>
          <w:szCs w:val="20"/>
        </w:rPr>
        <w:t xml:space="preserve">el </w:t>
      </w:r>
      <w:r w:rsidRPr="00720CB0">
        <w:rPr>
          <w:rFonts w:ascii="Century Gothic" w:hAnsi="Century Gothic" w:cs="Arial"/>
          <w:sz w:val="20"/>
          <w:szCs w:val="20"/>
        </w:rPr>
        <w:t>Decreto 460 de 1995 y demás normas generales sobre derechos de autor.</w:t>
      </w:r>
    </w:p>
    <w:p w14:paraId="649D3B51" w14:textId="77777777" w:rsidR="0042353A" w:rsidRDefault="0042353A" w:rsidP="0047185D">
      <w:pPr>
        <w:pStyle w:val="Prrafodelista"/>
        <w:ind w:left="0"/>
        <w:jc w:val="both"/>
        <w:rPr>
          <w:rFonts w:ascii="Century Gothic" w:hAnsi="Century Gothic" w:cs="Arial"/>
          <w:sz w:val="20"/>
          <w:szCs w:val="20"/>
        </w:rPr>
      </w:pPr>
    </w:p>
    <w:p w14:paraId="403B0D4E" w14:textId="54D332CE" w:rsidR="00B7236C" w:rsidRDefault="0042353A"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Por otra parte, el beneficiario del crédito condonable </w:t>
      </w:r>
      <w:r w:rsidR="000F543A" w:rsidRPr="00720CB0">
        <w:rPr>
          <w:rFonts w:ascii="Century Gothic" w:hAnsi="Century Gothic" w:cs="Arial"/>
          <w:sz w:val="20"/>
          <w:szCs w:val="20"/>
        </w:rPr>
        <w:t>manifiest</w:t>
      </w:r>
      <w:r w:rsidR="00B7236C">
        <w:rPr>
          <w:rFonts w:ascii="Century Gothic" w:hAnsi="Century Gothic" w:cs="Arial"/>
          <w:sz w:val="20"/>
          <w:szCs w:val="20"/>
        </w:rPr>
        <w:t xml:space="preserve">a </w:t>
      </w:r>
      <w:r w:rsidR="000F543A" w:rsidRPr="00720CB0">
        <w:rPr>
          <w:rFonts w:ascii="Century Gothic" w:hAnsi="Century Gothic" w:cs="Arial"/>
          <w:sz w:val="20"/>
          <w:szCs w:val="20"/>
        </w:rPr>
        <w:t xml:space="preserve">que </w:t>
      </w:r>
      <w:r w:rsidR="00B7236C">
        <w:rPr>
          <w:rFonts w:ascii="Century Gothic" w:hAnsi="Century Gothic" w:cs="Arial"/>
          <w:sz w:val="20"/>
          <w:szCs w:val="20"/>
        </w:rPr>
        <w:t xml:space="preserve">los </w:t>
      </w:r>
      <w:r w:rsidR="000F543A" w:rsidRPr="00720CB0">
        <w:rPr>
          <w:rFonts w:ascii="Century Gothic" w:hAnsi="Century Gothic" w:cs="Arial"/>
          <w:sz w:val="20"/>
          <w:szCs w:val="20"/>
        </w:rPr>
        <w:t>documento</w:t>
      </w:r>
      <w:r w:rsidR="00B7236C">
        <w:rPr>
          <w:rFonts w:ascii="Century Gothic" w:hAnsi="Century Gothic" w:cs="Arial"/>
          <w:sz w:val="20"/>
          <w:szCs w:val="20"/>
        </w:rPr>
        <w:t>s</w:t>
      </w:r>
      <w:r w:rsidR="000F543A" w:rsidRPr="00720CB0">
        <w:rPr>
          <w:rFonts w:ascii="Century Gothic" w:hAnsi="Century Gothic" w:cs="Arial"/>
          <w:sz w:val="20"/>
          <w:szCs w:val="20"/>
        </w:rPr>
        <w:t xml:space="preserve"> </w:t>
      </w:r>
      <w:r w:rsidR="00B7236C">
        <w:rPr>
          <w:rFonts w:ascii="Century Gothic" w:hAnsi="Century Gothic" w:cs="Arial"/>
          <w:sz w:val="20"/>
          <w:szCs w:val="20"/>
        </w:rPr>
        <w:t>desar</w:t>
      </w:r>
      <w:r w:rsidR="000F543A" w:rsidRPr="00720CB0">
        <w:rPr>
          <w:rFonts w:ascii="Century Gothic" w:hAnsi="Century Gothic" w:cs="Arial"/>
          <w:sz w:val="20"/>
          <w:szCs w:val="20"/>
        </w:rPr>
        <w:t>rolla</w:t>
      </w:r>
      <w:r w:rsidR="00E929E6">
        <w:rPr>
          <w:rFonts w:ascii="Century Gothic" w:hAnsi="Century Gothic" w:cs="Arial"/>
          <w:sz w:val="20"/>
          <w:szCs w:val="20"/>
        </w:rPr>
        <w:t xml:space="preserve">dos </w:t>
      </w:r>
      <w:r w:rsidR="00B7236C">
        <w:rPr>
          <w:rFonts w:ascii="Century Gothic" w:hAnsi="Century Gothic" w:cs="Arial"/>
          <w:sz w:val="20"/>
          <w:szCs w:val="20"/>
        </w:rPr>
        <w:t>s</w:t>
      </w:r>
      <w:r w:rsidR="00E929E6">
        <w:rPr>
          <w:rFonts w:ascii="Century Gothic" w:hAnsi="Century Gothic" w:cs="Arial"/>
          <w:sz w:val="20"/>
          <w:szCs w:val="20"/>
        </w:rPr>
        <w:t xml:space="preserve">on </w:t>
      </w:r>
      <w:r w:rsidR="000F543A" w:rsidRPr="00720CB0">
        <w:rPr>
          <w:rFonts w:ascii="Century Gothic" w:hAnsi="Century Gothic" w:cs="Arial"/>
          <w:sz w:val="20"/>
          <w:szCs w:val="20"/>
        </w:rPr>
        <w:t>original</w:t>
      </w:r>
      <w:r w:rsidR="00B7236C">
        <w:rPr>
          <w:rFonts w:ascii="Century Gothic" w:hAnsi="Century Gothic" w:cs="Arial"/>
          <w:sz w:val="20"/>
          <w:szCs w:val="20"/>
        </w:rPr>
        <w:t xml:space="preserve">es </w:t>
      </w:r>
      <w:r w:rsidR="000F543A" w:rsidRPr="00720CB0">
        <w:rPr>
          <w:rFonts w:ascii="Century Gothic" w:hAnsi="Century Gothic" w:cs="Arial"/>
          <w:sz w:val="20"/>
          <w:szCs w:val="20"/>
        </w:rPr>
        <w:t>y se realizar</w:t>
      </w:r>
      <w:r w:rsidR="00E929E6">
        <w:rPr>
          <w:rFonts w:ascii="Century Gothic" w:hAnsi="Century Gothic" w:cs="Arial"/>
          <w:sz w:val="20"/>
          <w:szCs w:val="20"/>
        </w:rPr>
        <w:t xml:space="preserve">on </w:t>
      </w:r>
      <w:r w:rsidR="000F543A" w:rsidRPr="00720CB0">
        <w:rPr>
          <w:rFonts w:ascii="Century Gothic" w:hAnsi="Century Gothic" w:cs="Arial"/>
          <w:sz w:val="20"/>
          <w:szCs w:val="20"/>
        </w:rPr>
        <w:t>sin violar o usurpar derechos de autor de terceros</w:t>
      </w:r>
      <w:r w:rsidR="00B7236C">
        <w:rPr>
          <w:rFonts w:ascii="Century Gothic" w:hAnsi="Century Gothic" w:cs="Arial"/>
          <w:sz w:val="20"/>
          <w:szCs w:val="20"/>
        </w:rPr>
        <w:t>. P</w:t>
      </w:r>
      <w:r w:rsidR="000F543A" w:rsidRPr="00720CB0">
        <w:rPr>
          <w:rFonts w:ascii="Century Gothic" w:hAnsi="Century Gothic" w:cs="Arial"/>
          <w:sz w:val="20"/>
          <w:szCs w:val="20"/>
        </w:rPr>
        <w:t>or lo tanto,</w:t>
      </w:r>
      <w:r w:rsidR="00B7236C">
        <w:rPr>
          <w:rFonts w:ascii="Century Gothic" w:hAnsi="Century Gothic" w:cs="Arial"/>
          <w:sz w:val="20"/>
          <w:szCs w:val="20"/>
        </w:rPr>
        <w:t xml:space="preserve"> se presume que </w:t>
      </w:r>
      <w:r w:rsidR="000F543A" w:rsidRPr="00720CB0">
        <w:rPr>
          <w:rFonts w:ascii="Century Gothic" w:hAnsi="Century Gothic" w:cs="Arial"/>
          <w:sz w:val="20"/>
          <w:szCs w:val="20"/>
        </w:rPr>
        <w:t xml:space="preserve">la obra es de exclusiva autoría </w:t>
      </w:r>
      <w:r w:rsidR="00B7236C">
        <w:rPr>
          <w:rFonts w:ascii="Century Gothic" w:hAnsi="Century Gothic" w:cs="Arial"/>
          <w:sz w:val="20"/>
          <w:szCs w:val="20"/>
        </w:rPr>
        <w:t xml:space="preserve">del beneficiario del crédito condonable </w:t>
      </w:r>
      <w:r w:rsidR="000F543A" w:rsidRPr="00720CB0">
        <w:rPr>
          <w:rFonts w:ascii="Century Gothic" w:hAnsi="Century Gothic" w:cs="Arial"/>
          <w:sz w:val="20"/>
          <w:szCs w:val="20"/>
        </w:rPr>
        <w:t xml:space="preserve">y </w:t>
      </w:r>
      <w:r w:rsidR="00B7236C">
        <w:rPr>
          <w:rFonts w:ascii="Century Gothic" w:hAnsi="Century Gothic" w:cs="Arial"/>
          <w:sz w:val="20"/>
          <w:szCs w:val="20"/>
        </w:rPr>
        <w:t xml:space="preserve">que este </w:t>
      </w:r>
      <w:r w:rsidR="000F543A" w:rsidRPr="00720CB0">
        <w:rPr>
          <w:rFonts w:ascii="Century Gothic" w:hAnsi="Century Gothic" w:cs="Arial"/>
          <w:sz w:val="20"/>
          <w:szCs w:val="20"/>
        </w:rPr>
        <w:t>pose</w:t>
      </w:r>
      <w:r w:rsidR="00B7236C">
        <w:rPr>
          <w:rFonts w:ascii="Century Gothic" w:hAnsi="Century Gothic" w:cs="Arial"/>
          <w:sz w:val="20"/>
          <w:szCs w:val="20"/>
        </w:rPr>
        <w:t xml:space="preserve">e </w:t>
      </w:r>
      <w:r w:rsidR="000F543A" w:rsidRPr="00720CB0">
        <w:rPr>
          <w:rFonts w:ascii="Century Gothic" w:hAnsi="Century Gothic" w:cs="Arial"/>
          <w:sz w:val="20"/>
          <w:szCs w:val="20"/>
        </w:rPr>
        <w:t>la titularidad sobre la misma.</w:t>
      </w:r>
    </w:p>
    <w:p w14:paraId="4F1CE1CA" w14:textId="77777777" w:rsidR="00B7236C" w:rsidRDefault="00B7236C" w:rsidP="0047185D">
      <w:pPr>
        <w:pStyle w:val="Prrafodelista"/>
        <w:ind w:left="0"/>
        <w:jc w:val="both"/>
        <w:rPr>
          <w:rFonts w:ascii="Century Gothic" w:hAnsi="Century Gothic" w:cs="Arial"/>
          <w:sz w:val="20"/>
          <w:szCs w:val="20"/>
        </w:rPr>
      </w:pPr>
    </w:p>
    <w:p w14:paraId="67B2B554" w14:textId="0A1D978D" w:rsidR="00BA08A7" w:rsidRDefault="00367734" w:rsidP="0047185D">
      <w:pPr>
        <w:pStyle w:val="Prrafodelista"/>
        <w:ind w:left="0"/>
        <w:jc w:val="both"/>
        <w:rPr>
          <w:rFonts w:ascii="Century Gothic" w:hAnsi="Century Gothic" w:cs="Arial"/>
          <w:sz w:val="20"/>
          <w:szCs w:val="20"/>
        </w:rPr>
      </w:pPr>
      <w:r>
        <w:rPr>
          <w:rFonts w:ascii="Century Gothic" w:hAnsi="Century Gothic" w:cs="Arial"/>
          <w:sz w:val="20"/>
          <w:szCs w:val="20"/>
        </w:rPr>
        <w:t>En complemento, e</w:t>
      </w:r>
      <w:r w:rsidR="000F543A" w:rsidRPr="00720CB0">
        <w:rPr>
          <w:rFonts w:ascii="Century Gothic" w:hAnsi="Century Gothic" w:cs="Arial"/>
          <w:sz w:val="20"/>
          <w:szCs w:val="20"/>
        </w:rPr>
        <w:t>l Centro de Innovación Pública Digital no será responsable de ninguna utilización indebida</w:t>
      </w:r>
      <w:r w:rsidR="00BA08A7">
        <w:rPr>
          <w:rFonts w:ascii="Century Gothic" w:hAnsi="Century Gothic" w:cs="Arial"/>
          <w:sz w:val="20"/>
          <w:szCs w:val="20"/>
        </w:rPr>
        <w:t xml:space="preserve"> </w:t>
      </w:r>
      <w:r w:rsidRPr="00720CB0">
        <w:rPr>
          <w:rFonts w:ascii="Century Gothic" w:hAnsi="Century Gothic" w:cs="Arial"/>
          <w:sz w:val="20"/>
          <w:szCs w:val="20"/>
        </w:rPr>
        <w:t>por parte de terceros</w:t>
      </w:r>
      <w:r w:rsidR="00BA08A7">
        <w:rPr>
          <w:rFonts w:ascii="Century Gothic" w:hAnsi="Century Gothic" w:cs="Arial"/>
          <w:sz w:val="20"/>
          <w:szCs w:val="20"/>
        </w:rPr>
        <w:t>,</w:t>
      </w:r>
      <w:r w:rsidRPr="00720CB0">
        <w:rPr>
          <w:rFonts w:ascii="Century Gothic" w:hAnsi="Century Gothic" w:cs="Arial"/>
          <w:sz w:val="20"/>
          <w:szCs w:val="20"/>
        </w:rPr>
        <w:t xml:space="preserve"> </w:t>
      </w:r>
      <w:r w:rsidR="000F543A" w:rsidRPr="00720CB0">
        <w:rPr>
          <w:rFonts w:ascii="Century Gothic" w:hAnsi="Century Gothic" w:cs="Arial"/>
          <w:sz w:val="20"/>
          <w:szCs w:val="20"/>
        </w:rPr>
        <w:t>de</w:t>
      </w:r>
      <w:r>
        <w:rPr>
          <w:rFonts w:ascii="Century Gothic" w:hAnsi="Century Gothic" w:cs="Arial"/>
          <w:sz w:val="20"/>
          <w:szCs w:val="20"/>
        </w:rPr>
        <w:t xml:space="preserve"> </w:t>
      </w:r>
      <w:r w:rsidR="000F543A" w:rsidRPr="00720CB0">
        <w:rPr>
          <w:rFonts w:ascii="Century Gothic" w:hAnsi="Century Gothic" w:cs="Arial"/>
          <w:sz w:val="20"/>
          <w:szCs w:val="20"/>
        </w:rPr>
        <w:t>l</w:t>
      </w:r>
      <w:r>
        <w:rPr>
          <w:rFonts w:ascii="Century Gothic" w:hAnsi="Century Gothic" w:cs="Arial"/>
          <w:sz w:val="20"/>
          <w:szCs w:val="20"/>
        </w:rPr>
        <w:t xml:space="preserve">os </w:t>
      </w:r>
      <w:r w:rsidR="000F543A" w:rsidRPr="00720CB0">
        <w:rPr>
          <w:rFonts w:ascii="Century Gothic" w:hAnsi="Century Gothic" w:cs="Arial"/>
          <w:sz w:val="20"/>
          <w:szCs w:val="20"/>
        </w:rPr>
        <w:t>documento</w:t>
      </w:r>
      <w:r>
        <w:rPr>
          <w:rFonts w:ascii="Century Gothic" w:hAnsi="Century Gothic" w:cs="Arial"/>
          <w:sz w:val="20"/>
          <w:szCs w:val="20"/>
        </w:rPr>
        <w:t>s elabora</w:t>
      </w:r>
      <w:r w:rsidR="00E929E6">
        <w:rPr>
          <w:rFonts w:ascii="Century Gothic" w:hAnsi="Century Gothic" w:cs="Arial"/>
          <w:sz w:val="20"/>
          <w:szCs w:val="20"/>
        </w:rPr>
        <w:t xml:space="preserve">dos </w:t>
      </w:r>
      <w:r w:rsidR="00BA08A7">
        <w:rPr>
          <w:rFonts w:ascii="Century Gothic" w:hAnsi="Century Gothic" w:cs="Arial"/>
          <w:sz w:val="20"/>
          <w:szCs w:val="20"/>
        </w:rPr>
        <w:t>por beneficiario del crédito condonable</w:t>
      </w:r>
      <w:r>
        <w:rPr>
          <w:rFonts w:ascii="Century Gothic" w:hAnsi="Century Gothic" w:cs="Arial"/>
          <w:sz w:val="20"/>
          <w:szCs w:val="20"/>
        </w:rPr>
        <w:t xml:space="preserve">. </w:t>
      </w:r>
      <w:r w:rsidR="00BA08A7">
        <w:rPr>
          <w:rFonts w:ascii="Century Gothic" w:hAnsi="Century Gothic" w:cs="Arial"/>
          <w:sz w:val="20"/>
          <w:szCs w:val="20"/>
        </w:rPr>
        <w:t>S</w:t>
      </w:r>
      <w:r w:rsidR="000F543A" w:rsidRPr="00720CB0">
        <w:rPr>
          <w:rFonts w:ascii="Century Gothic" w:hAnsi="Century Gothic" w:cs="Arial"/>
          <w:sz w:val="20"/>
          <w:szCs w:val="20"/>
        </w:rPr>
        <w:t xml:space="preserve">erá </w:t>
      </w:r>
      <w:r w:rsidR="00BA08A7">
        <w:rPr>
          <w:rFonts w:ascii="Century Gothic" w:hAnsi="Century Gothic" w:cs="Arial"/>
          <w:sz w:val="20"/>
          <w:szCs w:val="20"/>
        </w:rPr>
        <w:t xml:space="preserve">de </w:t>
      </w:r>
      <w:r w:rsidR="000F543A" w:rsidRPr="00720CB0">
        <w:rPr>
          <w:rFonts w:ascii="Century Gothic" w:hAnsi="Century Gothic" w:cs="Arial"/>
          <w:sz w:val="20"/>
          <w:szCs w:val="20"/>
        </w:rPr>
        <w:t>exclusiva</w:t>
      </w:r>
      <w:r w:rsidR="00BA08A7">
        <w:rPr>
          <w:rFonts w:ascii="Century Gothic" w:hAnsi="Century Gothic" w:cs="Arial"/>
          <w:sz w:val="20"/>
          <w:szCs w:val="20"/>
        </w:rPr>
        <w:t xml:space="preserve"> </w:t>
      </w:r>
      <w:r w:rsidR="000F543A" w:rsidRPr="00720CB0">
        <w:rPr>
          <w:rFonts w:ascii="Century Gothic" w:hAnsi="Century Gothic" w:cs="Arial"/>
          <w:sz w:val="20"/>
          <w:szCs w:val="20"/>
        </w:rPr>
        <w:t xml:space="preserve">responsabilidad </w:t>
      </w:r>
      <w:r w:rsidR="00BA08A7">
        <w:rPr>
          <w:rFonts w:ascii="Century Gothic" w:hAnsi="Century Gothic" w:cs="Arial"/>
          <w:sz w:val="20"/>
          <w:szCs w:val="20"/>
        </w:rPr>
        <w:t xml:space="preserve">del beneficiario </w:t>
      </w:r>
      <w:r w:rsidR="00FF0BD4">
        <w:rPr>
          <w:rFonts w:ascii="Century Gothic" w:hAnsi="Century Gothic" w:cs="Arial"/>
          <w:sz w:val="20"/>
          <w:szCs w:val="20"/>
        </w:rPr>
        <w:t xml:space="preserve">mencionado </w:t>
      </w:r>
      <w:r w:rsidR="000F543A" w:rsidRPr="00720CB0">
        <w:rPr>
          <w:rFonts w:ascii="Century Gothic" w:hAnsi="Century Gothic" w:cs="Arial"/>
          <w:sz w:val="20"/>
          <w:szCs w:val="20"/>
        </w:rPr>
        <w:t xml:space="preserve">atender personalmente cualquier reclamación que pueda presentarse ante el </w:t>
      </w:r>
      <w:r w:rsidR="00BA08A7" w:rsidRPr="00720CB0">
        <w:rPr>
          <w:rFonts w:ascii="Century Gothic" w:hAnsi="Century Gothic" w:cs="Arial"/>
          <w:sz w:val="20"/>
          <w:szCs w:val="20"/>
        </w:rPr>
        <w:t>Centro de Innovación Pública Digital</w:t>
      </w:r>
      <w:r w:rsidR="00BA08A7">
        <w:rPr>
          <w:rFonts w:ascii="Century Gothic" w:hAnsi="Century Gothic" w:cs="Arial"/>
          <w:sz w:val="20"/>
          <w:szCs w:val="20"/>
        </w:rPr>
        <w:t xml:space="preserve"> o el </w:t>
      </w:r>
      <w:r w:rsidR="000F543A" w:rsidRPr="00720CB0">
        <w:rPr>
          <w:rFonts w:ascii="Century Gothic" w:hAnsi="Century Gothic" w:cs="Arial"/>
          <w:sz w:val="20"/>
          <w:szCs w:val="20"/>
        </w:rPr>
        <w:t>Ministerio</w:t>
      </w:r>
      <w:r w:rsidR="00BA08A7">
        <w:rPr>
          <w:rFonts w:ascii="Century Gothic" w:hAnsi="Century Gothic" w:cs="Arial"/>
          <w:sz w:val="20"/>
          <w:szCs w:val="20"/>
        </w:rPr>
        <w:t xml:space="preserve"> de TIC.</w:t>
      </w:r>
    </w:p>
    <w:p w14:paraId="23D75478" w14:textId="77777777" w:rsidR="00BA08A7" w:rsidRDefault="00BA08A7" w:rsidP="0047185D">
      <w:pPr>
        <w:pStyle w:val="Prrafodelista"/>
        <w:ind w:left="0"/>
        <w:jc w:val="both"/>
        <w:rPr>
          <w:rFonts w:ascii="Century Gothic" w:hAnsi="Century Gothic" w:cs="Arial"/>
          <w:sz w:val="20"/>
          <w:szCs w:val="20"/>
        </w:rPr>
      </w:pPr>
    </w:p>
    <w:p w14:paraId="4DB0BF3E" w14:textId="175445CF" w:rsidR="00B607E3" w:rsidRDefault="00E929E6"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Los </w:t>
      </w:r>
      <w:r w:rsidR="000F543A" w:rsidRPr="00720CB0">
        <w:rPr>
          <w:rFonts w:ascii="Century Gothic" w:hAnsi="Century Gothic" w:cs="Arial"/>
          <w:sz w:val="20"/>
          <w:szCs w:val="20"/>
        </w:rPr>
        <w:t>documento</w:t>
      </w:r>
      <w:r>
        <w:rPr>
          <w:rFonts w:ascii="Century Gothic" w:hAnsi="Century Gothic" w:cs="Arial"/>
          <w:sz w:val="20"/>
          <w:szCs w:val="20"/>
        </w:rPr>
        <w:t xml:space="preserve">s </w:t>
      </w:r>
      <w:r w:rsidR="000F543A" w:rsidRPr="00720CB0">
        <w:rPr>
          <w:rFonts w:ascii="Century Gothic" w:hAnsi="Century Gothic" w:cs="Arial"/>
          <w:sz w:val="20"/>
          <w:szCs w:val="20"/>
        </w:rPr>
        <w:t>desarrolla</w:t>
      </w:r>
      <w:r>
        <w:rPr>
          <w:rFonts w:ascii="Century Gothic" w:hAnsi="Century Gothic" w:cs="Arial"/>
          <w:sz w:val="20"/>
          <w:szCs w:val="20"/>
        </w:rPr>
        <w:t xml:space="preserve">dos </w:t>
      </w:r>
      <w:r w:rsidR="000F543A" w:rsidRPr="00720CB0">
        <w:rPr>
          <w:rFonts w:ascii="Century Gothic" w:hAnsi="Century Gothic" w:cs="Arial"/>
          <w:sz w:val="20"/>
          <w:szCs w:val="20"/>
        </w:rPr>
        <w:t>y presentado</w:t>
      </w:r>
      <w:r>
        <w:rPr>
          <w:rFonts w:ascii="Century Gothic" w:hAnsi="Century Gothic" w:cs="Arial"/>
          <w:sz w:val="20"/>
          <w:szCs w:val="20"/>
        </w:rPr>
        <w:t>s</w:t>
      </w:r>
      <w:r w:rsidR="000F543A" w:rsidRPr="00720CB0">
        <w:rPr>
          <w:rFonts w:ascii="Century Gothic" w:hAnsi="Century Gothic" w:cs="Arial"/>
          <w:sz w:val="20"/>
          <w:szCs w:val="20"/>
        </w:rPr>
        <w:t xml:space="preserve"> al Centro de Innovación Pública </w:t>
      </w:r>
      <w:r w:rsidR="000F543A" w:rsidRPr="00724BD0">
        <w:rPr>
          <w:rFonts w:ascii="Century Gothic" w:hAnsi="Century Gothic" w:cs="Arial"/>
          <w:sz w:val="20"/>
          <w:szCs w:val="20"/>
        </w:rPr>
        <w:t>Digital, podrá</w:t>
      </w:r>
      <w:r>
        <w:rPr>
          <w:rFonts w:ascii="Century Gothic" w:hAnsi="Century Gothic" w:cs="Arial"/>
          <w:sz w:val="20"/>
          <w:szCs w:val="20"/>
        </w:rPr>
        <w:t>n</w:t>
      </w:r>
      <w:r w:rsidR="000F543A" w:rsidRPr="00724BD0">
        <w:rPr>
          <w:rFonts w:ascii="Century Gothic" w:hAnsi="Century Gothic" w:cs="Arial"/>
          <w:sz w:val="20"/>
          <w:szCs w:val="20"/>
        </w:rPr>
        <w:t xml:space="preserve"> ser convertido</w:t>
      </w:r>
      <w:r>
        <w:rPr>
          <w:rFonts w:ascii="Century Gothic" w:hAnsi="Century Gothic" w:cs="Arial"/>
          <w:sz w:val="20"/>
          <w:szCs w:val="20"/>
        </w:rPr>
        <w:t>s</w:t>
      </w:r>
      <w:r w:rsidR="000F543A" w:rsidRPr="00724BD0">
        <w:rPr>
          <w:rFonts w:ascii="Century Gothic" w:hAnsi="Century Gothic" w:cs="Arial"/>
          <w:sz w:val="20"/>
          <w:szCs w:val="20"/>
        </w:rPr>
        <w:t xml:space="preserve"> al formato que el repositorio</w:t>
      </w:r>
      <w:r w:rsidR="00724BD0" w:rsidRPr="00724BD0">
        <w:rPr>
          <w:rFonts w:ascii="Century Gothic" w:hAnsi="Century Gothic" w:cs="Arial"/>
          <w:sz w:val="20"/>
          <w:szCs w:val="20"/>
        </w:rPr>
        <w:t xml:space="preserve"> de información </w:t>
      </w:r>
      <w:r w:rsidR="000F543A" w:rsidRPr="00724BD0">
        <w:rPr>
          <w:rFonts w:ascii="Century Gothic" w:hAnsi="Century Gothic" w:cs="Arial"/>
          <w:sz w:val="20"/>
          <w:szCs w:val="20"/>
        </w:rPr>
        <w:t>requiera (impreso, digital, electrónico o cualquier otro conocido o por conocer)</w:t>
      </w:r>
      <w:r w:rsidR="00724BD0" w:rsidRPr="00724BD0">
        <w:rPr>
          <w:rFonts w:ascii="Century Gothic" w:hAnsi="Century Gothic" w:cs="Arial"/>
          <w:sz w:val="20"/>
          <w:szCs w:val="20"/>
        </w:rPr>
        <w:t>,</w:t>
      </w:r>
      <w:r w:rsidR="000F543A" w:rsidRPr="00724BD0">
        <w:rPr>
          <w:rFonts w:ascii="Century Gothic" w:hAnsi="Century Gothic" w:cs="Arial"/>
          <w:sz w:val="20"/>
          <w:szCs w:val="20"/>
        </w:rPr>
        <w:t xml:space="preserve"> con fines de preservación documental. </w:t>
      </w:r>
    </w:p>
    <w:p w14:paraId="3BA8310A" w14:textId="77777777" w:rsidR="00B607E3" w:rsidRDefault="00B607E3" w:rsidP="0047185D">
      <w:pPr>
        <w:pStyle w:val="Prrafodelista"/>
        <w:ind w:left="0"/>
        <w:jc w:val="both"/>
        <w:rPr>
          <w:rFonts w:ascii="Century Gothic" w:hAnsi="Century Gothic" w:cs="Arial"/>
          <w:sz w:val="20"/>
          <w:szCs w:val="20"/>
        </w:rPr>
      </w:pPr>
    </w:p>
    <w:p w14:paraId="5F0CD743" w14:textId="2722F951" w:rsidR="000F543A" w:rsidRDefault="00B607E3" w:rsidP="00E674BC">
      <w:pPr>
        <w:pStyle w:val="Prrafodelista"/>
        <w:ind w:left="0"/>
        <w:jc w:val="both"/>
        <w:rPr>
          <w:rFonts w:ascii="Century Gothic" w:hAnsi="Century Gothic" w:cs="Arial"/>
          <w:sz w:val="20"/>
          <w:szCs w:val="20"/>
        </w:rPr>
      </w:pPr>
      <w:r>
        <w:rPr>
          <w:rFonts w:ascii="Century Gothic" w:hAnsi="Century Gothic" w:cs="Arial"/>
          <w:sz w:val="20"/>
          <w:szCs w:val="20"/>
        </w:rPr>
        <w:t xml:space="preserve">Todo lo anterior </w:t>
      </w:r>
      <w:r w:rsidR="000F543A" w:rsidRPr="00720CB0">
        <w:rPr>
          <w:rFonts w:ascii="Century Gothic" w:hAnsi="Century Gothic" w:cs="Arial"/>
          <w:sz w:val="20"/>
          <w:szCs w:val="20"/>
        </w:rPr>
        <w:t>no implica renuncia a la facultad</w:t>
      </w:r>
      <w:r>
        <w:rPr>
          <w:rFonts w:ascii="Century Gothic" w:hAnsi="Century Gothic" w:cs="Arial"/>
          <w:sz w:val="20"/>
          <w:szCs w:val="20"/>
        </w:rPr>
        <w:t xml:space="preserve">, </w:t>
      </w:r>
      <w:r w:rsidR="000F543A" w:rsidRPr="00720CB0">
        <w:rPr>
          <w:rFonts w:ascii="Century Gothic" w:hAnsi="Century Gothic" w:cs="Arial"/>
          <w:sz w:val="20"/>
          <w:szCs w:val="20"/>
        </w:rPr>
        <w:t>que t</w:t>
      </w:r>
      <w:r>
        <w:rPr>
          <w:rFonts w:ascii="Century Gothic" w:hAnsi="Century Gothic" w:cs="Arial"/>
          <w:sz w:val="20"/>
          <w:szCs w:val="20"/>
        </w:rPr>
        <w:t>iene el beneficiario del crédito condonable,</w:t>
      </w:r>
      <w:r w:rsidRPr="00720CB0">
        <w:rPr>
          <w:rFonts w:ascii="Century Gothic" w:hAnsi="Century Gothic" w:cs="Arial"/>
          <w:sz w:val="20"/>
          <w:szCs w:val="20"/>
        </w:rPr>
        <w:t xml:space="preserve"> </w:t>
      </w:r>
      <w:r w:rsidR="000F543A" w:rsidRPr="00720CB0">
        <w:rPr>
          <w:rFonts w:ascii="Century Gothic" w:hAnsi="Century Gothic" w:cs="Arial"/>
          <w:sz w:val="20"/>
          <w:szCs w:val="20"/>
        </w:rPr>
        <w:t>de publicar posteriormente la obra, en forma total o parcial en otros medios o canales.</w:t>
      </w:r>
    </w:p>
    <w:p w14:paraId="03C372DE" w14:textId="77777777" w:rsidR="00E674BC" w:rsidRPr="00F17AEA" w:rsidRDefault="00E674BC" w:rsidP="00E674BC">
      <w:pPr>
        <w:pStyle w:val="Prrafodelista"/>
        <w:ind w:left="0"/>
        <w:jc w:val="both"/>
        <w:rPr>
          <w:rFonts w:ascii="Century Gothic" w:hAnsi="Century Gothic" w:cs="Arial"/>
          <w:sz w:val="20"/>
          <w:szCs w:val="20"/>
        </w:rPr>
      </w:pPr>
    </w:p>
    <w:p w14:paraId="1E133057" w14:textId="4E6372F8" w:rsidR="003A3408" w:rsidRDefault="00E674BC" w:rsidP="003462A2">
      <w:pPr>
        <w:pStyle w:val="Prrafodelista"/>
        <w:ind w:left="0"/>
        <w:jc w:val="both"/>
        <w:rPr>
          <w:rFonts w:ascii="Century Gothic" w:hAnsi="Century Gothic" w:cs="Arial"/>
          <w:sz w:val="20"/>
          <w:szCs w:val="20"/>
        </w:rPr>
      </w:pPr>
      <w:r>
        <w:rPr>
          <w:rFonts w:ascii="Century Gothic" w:hAnsi="Century Gothic" w:cs="Arial"/>
          <w:sz w:val="20"/>
          <w:szCs w:val="20"/>
        </w:rPr>
        <w:lastRenderedPageBreak/>
        <w:t>De acuerdo con lo anterior, se da constancia de recibido y aceptación:</w:t>
      </w:r>
    </w:p>
    <w:p w14:paraId="32A45AFC" w14:textId="77777777" w:rsidR="007D6BB6" w:rsidRPr="00F17AEA" w:rsidRDefault="007D6BB6" w:rsidP="003462A2">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749EE" w:rsidRPr="00F17AEA" w14:paraId="2B679BE3" w14:textId="77777777" w:rsidTr="0021108D">
        <w:tc>
          <w:tcPr>
            <w:tcW w:w="8828" w:type="dxa"/>
          </w:tcPr>
          <w:p w14:paraId="191EB0AF" w14:textId="02825E5F"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 xml:space="preserve">Por </w:t>
            </w:r>
            <w:r w:rsidR="00024611" w:rsidRPr="00024611">
              <w:rPr>
                <w:rFonts w:ascii="Century Gothic" w:hAnsi="Century Gothic" w:cs="Arial"/>
                <w:b/>
                <w:sz w:val="20"/>
                <w:szCs w:val="20"/>
                <w:u w:val="single"/>
              </w:rPr>
              <w:t>el Centro de Innovación Pública Digital</w:t>
            </w:r>
            <w:r w:rsidR="00024611">
              <w:rPr>
                <w:rFonts w:ascii="Century Gothic" w:hAnsi="Century Gothic" w:cs="Arial"/>
                <w:b/>
                <w:sz w:val="20"/>
                <w:szCs w:val="20"/>
                <w:u w:val="single"/>
              </w:rPr>
              <w:t xml:space="preserve"> del </w:t>
            </w:r>
            <w:r w:rsidR="009D03E8">
              <w:rPr>
                <w:rFonts w:ascii="Century Gothic" w:hAnsi="Century Gothic" w:cs="Arial"/>
                <w:b/>
                <w:sz w:val="20"/>
                <w:szCs w:val="20"/>
                <w:u w:val="single"/>
              </w:rPr>
              <w:t>Ministerio</w:t>
            </w:r>
            <w:r w:rsidR="00024611">
              <w:rPr>
                <w:rFonts w:ascii="Century Gothic" w:hAnsi="Century Gothic" w:cs="Arial"/>
                <w:b/>
                <w:sz w:val="20"/>
                <w:szCs w:val="20"/>
                <w:u w:val="single"/>
              </w:rPr>
              <w:t xml:space="preserve"> de TIC</w:t>
            </w:r>
            <w:r w:rsidR="000749EE" w:rsidRPr="00F17AEA">
              <w:rPr>
                <w:rFonts w:ascii="Century Gothic" w:hAnsi="Century Gothic" w:cs="Arial"/>
                <w:b/>
                <w:sz w:val="20"/>
                <w:szCs w:val="20"/>
                <w:u w:val="single"/>
              </w:rPr>
              <w:t xml:space="preserve"> dónde se revierte la </w:t>
            </w:r>
            <w:r w:rsidR="00E84523" w:rsidRPr="00F17AEA">
              <w:rPr>
                <w:rFonts w:ascii="Century Gothic" w:hAnsi="Century Gothic" w:cs="Arial"/>
                <w:b/>
                <w:sz w:val="20"/>
                <w:szCs w:val="20"/>
                <w:u w:val="single"/>
              </w:rPr>
              <w:t xml:space="preserve">opción </w:t>
            </w:r>
            <w:r w:rsidR="00C92412" w:rsidRPr="00F17AEA">
              <w:rPr>
                <w:rFonts w:ascii="Century Gothic" w:hAnsi="Century Gothic" w:cs="Arial"/>
                <w:b/>
                <w:sz w:val="20"/>
                <w:szCs w:val="20"/>
                <w:u w:val="single"/>
              </w:rPr>
              <w:t>escogida</w:t>
            </w:r>
            <w:r w:rsidR="000749EE" w:rsidRPr="00F17AEA">
              <w:rPr>
                <w:rFonts w:ascii="Century Gothic" w:hAnsi="Century Gothic" w:cs="Arial"/>
                <w:b/>
                <w:sz w:val="20"/>
                <w:szCs w:val="20"/>
                <w:u w:val="single"/>
              </w:rPr>
              <w:t>:</w:t>
            </w:r>
          </w:p>
          <w:p w14:paraId="496CE930"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51C2B75E" w14:textId="23CB2309"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 xml:space="preserve">(Firma </w:t>
            </w:r>
            <w:r w:rsidRPr="00220700">
              <w:rPr>
                <w:rFonts w:ascii="Century Gothic" w:hAnsi="Century Gothic" w:cs="Arial"/>
                <w:b/>
                <w:color w:val="365F91" w:themeColor="accent1" w:themeShade="BF"/>
                <w:sz w:val="20"/>
                <w:szCs w:val="20"/>
                <w:u w:val="single"/>
              </w:rPr>
              <w:t xml:space="preserve">del </w:t>
            </w:r>
            <w:r w:rsidR="009A600C" w:rsidRPr="00220700">
              <w:rPr>
                <w:rFonts w:ascii="Century Gothic" w:hAnsi="Century Gothic" w:cs="Arial"/>
                <w:b/>
                <w:color w:val="365F91" w:themeColor="accent1" w:themeShade="BF"/>
                <w:sz w:val="20"/>
                <w:szCs w:val="20"/>
                <w:u w:val="single"/>
              </w:rPr>
              <w:t>Coordinador del</w:t>
            </w:r>
            <w:r w:rsidR="009A600C">
              <w:rPr>
                <w:rFonts w:ascii="Century Gothic" w:hAnsi="Century Gothic" w:cs="Arial"/>
                <w:b/>
                <w:color w:val="365F91" w:themeColor="accent1" w:themeShade="BF"/>
                <w:sz w:val="20"/>
                <w:szCs w:val="20"/>
                <w:u w:val="single"/>
              </w:rPr>
              <w:t xml:space="preserve"> </w:t>
            </w:r>
            <w:r w:rsidR="009A600C" w:rsidRPr="009A600C">
              <w:rPr>
                <w:rFonts w:ascii="Century Gothic" w:hAnsi="Century Gothic" w:cs="Arial"/>
                <w:b/>
                <w:color w:val="365F91" w:themeColor="accent1" w:themeShade="BF"/>
                <w:sz w:val="20"/>
                <w:szCs w:val="20"/>
                <w:u w:val="single"/>
              </w:rPr>
              <w:t>Centro de Innovación Pública Digital</w:t>
            </w:r>
            <w:r w:rsidR="009A600C">
              <w:rPr>
                <w:rFonts w:ascii="Century Gothic" w:hAnsi="Century Gothic" w:cs="Arial"/>
                <w:b/>
                <w:color w:val="365F91" w:themeColor="accent1" w:themeShade="BF"/>
                <w:sz w:val="20"/>
                <w:szCs w:val="20"/>
                <w:u w:val="single"/>
              </w:rPr>
              <w:t>)</w:t>
            </w:r>
          </w:p>
          <w:p w14:paraId="360175C7" w14:textId="2C37D6F8"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Completo)</w:t>
            </w:r>
            <w:r w:rsidR="009F6A2C" w:rsidRPr="00F17AEA">
              <w:rPr>
                <w:rFonts w:ascii="Century Gothic" w:hAnsi="Century Gothic" w:cs="Arial"/>
                <w:b/>
                <w:color w:val="365F91" w:themeColor="accent1" w:themeShade="BF"/>
                <w:sz w:val="20"/>
                <w:szCs w:val="20"/>
                <w:u w:val="single"/>
              </w:rPr>
              <w:t>.</w:t>
            </w:r>
          </w:p>
          <w:p w14:paraId="71102AF5" w14:textId="53DEFA5E"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r w:rsidR="009F6A2C" w:rsidRPr="00F17AEA">
              <w:rPr>
                <w:rFonts w:ascii="Century Gothic" w:hAnsi="Century Gothic" w:cs="Arial"/>
                <w:b/>
                <w:color w:val="365F91" w:themeColor="accent1" w:themeShade="BF"/>
                <w:sz w:val="20"/>
                <w:szCs w:val="20"/>
                <w:u w:val="single"/>
              </w:rPr>
              <w:t>.</w:t>
            </w:r>
          </w:p>
          <w:p w14:paraId="144CE6C7" w14:textId="6E65D666"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r w:rsidR="009F6A2C" w:rsidRPr="00F17AEA">
              <w:rPr>
                <w:rFonts w:ascii="Century Gothic" w:hAnsi="Century Gothic" w:cs="Arial"/>
                <w:b/>
                <w:color w:val="365F91" w:themeColor="accent1" w:themeShade="BF"/>
                <w:sz w:val="20"/>
                <w:szCs w:val="20"/>
                <w:u w:val="single"/>
              </w:rPr>
              <w:t>.</w:t>
            </w:r>
          </w:p>
          <w:p w14:paraId="1A247742" w14:textId="568DCFF5"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Teléfono: </w:t>
            </w:r>
            <w:r w:rsidRPr="00F17AEA">
              <w:rPr>
                <w:rFonts w:ascii="Century Gothic" w:hAnsi="Century Gothic" w:cs="Arial"/>
                <w:b/>
                <w:color w:val="365F91" w:themeColor="accent1" w:themeShade="BF"/>
                <w:sz w:val="20"/>
                <w:szCs w:val="20"/>
                <w:u w:val="single"/>
              </w:rPr>
              <w:t>(Numero - Extensión)</w:t>
            </w:r>
            <w:r w:rsidR="009F6A2C" w:rsidRPr="00F17AEA">
              <w:rPr>
                <w:rFonts w:ascii="Century Gothic" w:hAnsi="Century Gothic" w:cs="Arial"/>
                <w:b/>
                <w:color w:val="365F91" w:themeColor="accent1" w:themeShade="BF"/>
                <w:sz w:val="20"/>
                <w:szCs w:val="20"/>
                <w:u w:val="single"/>
              </w:rPr>
              <w:t>.</w:t>
            </w:r>
          </w:p>
          <w:p w14:paraId="03FFD9A6" w14:textId="35534514"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de quien suscribe: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r w:rsidR="009F6A2C" w:rsidRPr="00F17AEA">
              <w:rPr>
                <w:rFonts w:ascii="Century Gothic" w:hAnsi="Century Gothic" w:cs="Arial"/>
                <w:b/>
                <w:color w:val="365F91" w:themeColor="accent1" w:themeShade="BF"/>
                <w:sz w:val="20"/>
                <w:szCs w:val="20"/>
                <w:u w:val="single"/>
              </w:rPr>
              <w:t>.</w:t>
            </w:r>
          </w:p>
          <w:p w14:paraId="50D58BF8" w14:textId="77777777" w:rsidR="000749EE" w:rsidRPr="00F17AEA" w:rsidRDefault="000749EE" w:rsidP="000749EE">
            <w:pPr>
              <w:pStyle w:val="Prrafodelista"/>
              <w:ind w:left="0"/>
              <w:jc w:val="both"/>
              <w:rPr>
                <w:rFonts w:ascii="Century Gothic" w:hAnsi="Century Gothic" w:cs="Arial"/>
                <w:sz w:val="20"/>
                <w:szCs w:val="20"/>
              </w:rPr>
            </w:pPr>
          </w:p>
        </w:tc>
      </w:tr>
      <w:tr w:rsidR="000749EE" w:rsidRPr="00F17AEA" w14:paraId="0F970FEC" w14:textId="77777777" w:rsidTr="0021108D">
        <w:tc>
          <w:tcPr>
            <w:tcW w:w="8828" w:type="dxa"/>
          </w:tcPr>
          <w:p w14:paraId="7F581139" w14:textId="199CAEE3"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El b</w:t>
            </w:r>
            <w:r w:rsidR="000749EE" w:rsidRPr="00F17AEA">
              <w:rPr>
                <w:rFonts w:ascii="Century Gothic" w:hAnsi="Century Gothic" w:cs="Arial"/>
                <w:b/>
                <w:sz w:val="20"/>
                <w:szCs w:val="20"/>
                <w:u w:val="single"/>
              </w:rPr>
              <w:t>eneficiario del Crédito Condonable:</w:t>
            </w:r>
          </w:p>
          <w:p w14:paraId="7099B74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Beneficiario)</w:t>
            </w:r>
            <w:r w:rsidR="009F6A2C" w:rsidRPr="00F17AEA">
              <w:rPr>
                <w:rFonts w:ascii="Century Gothic" w:hAnsi="Century Gothic" w:cs="Arial"/>
                <w:b/>
                <w:color w:val="365F91" w:themeColor="accent1" w:themeShade="BF"/>
                <w:sz w:val="20"/>
                <w:szCs w:val="20"/>
                <w:u w:val="single"/>
              </w:rPr>
              <w:t>.</w:t>
            </w:r>
          </w:p>
          <w:p w14:paraId="75CDA34A" w14:textId="7761DC0A"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del Beneficiario)</w:t>
            </w:r>
            <w:r w:rsidR="009F6A2C" w:rsidRPr="00F17AEA">
              <w:rPr>
                <w:rFonts w:ascii="Century Gothic" w:hAnsi="Century Gothic" w:cs="Arial"/>
                <w:b/>
                <w:color w:val="365F91" w:themeColor="accent1" w:themeShade="BF"/>
                <w:sz w:val="20"/>
                <w:szCs w:val="20"/>
                <w:u w:val="single"/>
              </w:rPr>
              <w:t>.</w:t>
            </w:r>
          </w:p>
          <w:p w14:paraId="6CFE320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6ED3641B" w14:textId="7F36E0FA" w:rsidR="000749EE" w:rsidRPr="00F17AEA" w:rsidRDefault="000749EE" w:rsidP="000749EE">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Nombre de la Entidad donde labora actualmente: </w:t>
            </w:r>
            <w:r w:rsidRPr="00F17AEA">
              <w:rPr>
                <w:rFonts w:ascii="Century Gothic" w:hAnsi="Century Gothic" w:cs="Arial"/>
                <w:b/>
                <w:color w:val="365F91" w:themeColor="accent1" w:themeShade="BF"/>
                <w:sz w:val="20"/>
                <w:szCs w:val="20"/>
                <w:u w:val="single"/>
              </w:rPr>
              <w:t>(Nombre de la Entidad)</w:t>
            </w:r>
            <w:r w:rsidR="009F6A2C" w:rsidRPr="00F17AEA">
              <w:rPr>
                <w:rFonts w:ascii="Century Gothic" w:hAnsi="Century Gothic" w:cs="Arial"/>
                <w:b/>
                <w:color w:val="365F91" w:themeColor="accent1" w:themeShade="BF"/>
                <w:sz w:val="20"/>
                <w:szCs w:val="20"/>
                <w:u w:val="single"/>
              </w:rPr>
              <w:t>.</w:t>
            </w:r>
          </w:p>
          <w:p w14:paraId="3EB446FC" w14:textId="77777777" w:rsidR="000749EE" w:rsidRPr="00F17AEA" w:rsidRDefault="000749EE" w:rsidP="000749EE">
            <w:pPr>
              <w:pStyle w:val="Prrafodelista"/>
              <w:ind w:left="0"/>
              <w:jc w:val="both"/>
              <w:rPr>
                <w:rFonts w:ascii="Century Gothic" w:hAnsi="Century Gothic" w:cs="Arial"/>
                <w:b/>
                <w:sz w:val="20"/>
                <w:szCs w:val="20"/>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p>
          <w:p w14:paraId="25141009" w14:textId="6315514B"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Área dónde se desempeña: </w:t>
            </w:r>
            <w:r w:rsidR="009F6A2C" w:rsidRPr="00F17AEA">
              <w:rPr>
                <w:rFonts w:ascii="Century Gothic" w:hAnsi="Century Gothic" w:cs="Arial"/>
                <w:b/>
                <w:color w:val="365F91" w:themeColor="accent1" w:themeShade="BF"/>
                <w:sz w:val="20"/>
                <w:szCs w:val="20"/>
                <w:u w:val="single"/>
              </w:rPr>
              <w:t>(Nombre del área).</w:t>
            </w:r>
          </w:p>
          <w:p w14:paraId="0DB7DE9F" w14:textId="43DC8DC0"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r w:rsidR="009F6A2C" w:rsidRPr="00F17AEA">
              <w:rPr>
                <w:rFonts w:ascii="Century Gothic" w:hAnsi="Century Gothic" w:cs="Arial"/>
                <w:b/>
                <w:color w:val="365F91" w:themeColor="accent1" w:themeShade="BF"/>
                <w:sz w:val="20"/>
                <w:szCs w:val="20"/>
                <w:u w:val="single"/>
              </w:rPr>
              <w:t>.</w:t>
            </w:r>
          </w:p>
          <w:p w14:paraId="25643020" w14:textId="77777777" w:rsidR="000749EE" w:rsidRPr="00F17AEA" w:rsidRDefault="000749EE" w:rsidP="000749EE">
            <w:pPr>
              <w:pStyle w:val="Prrafodelista"/>
              <w:ind w:left="0"/>
              <w:jc w:val="both"/>
              <w:rPr>
                <w:rFonts w:ascii="Century Gothic" w:hAnsi="Century Gothic" w:cs="Arial"/>
                <w:b/>
                <w:sz w:val="20"/>
                <w:szCs w:val="20"/>
                <w:u w:val="single"/>
              </w:rPr>
            </w:pPr>
          </w:p>
        </w:tc>
      </w:tr>
    </w:tbl>
    <w:p w14:paraId="11D707B7" w14:textId="77777777" w:rsidR="0021108D" w:rsidRDefault="0021108D" w:rsidP="00F460B1">
      <w:pPr>
        <w:pStyle w:val="Prrafodelista"/>
        <w:ind w:left="0"/>
        <w:jc w:val="both"/>
        <w:rPr>
          <w:rFonts w:ascii="Century Gothic" w:hAnsi="Century Gothic" w:cs="Arial"/>
          <w:sz w:val="20"/>
          <w:szCs w:val="20"/>
        </w:rPr>
      </w:pPr>
    </w:p>
    <w:p w14:paraId="77E06A1C" w14:textId="77777777" w:rsidR="00E674BC" w:rsidRPr="00C1582D" w:rsidRDefault="00E674BC" w:rsidP="00E674BC">
      <w:pPr>
        <w:pStyle w:val="Prrafodelista"/>
        <w:ind w:left="0"/>
        <w:jc w:val="both"/>
        <w:rPr>
          <w:rFonts w:ascii="Century Gothic" w:hAnsi="Century Gothic" w:cs="Arial"/>
          <w:sz w:val="20"/>
          <w:szCs w:val="20"/>
        </w:rPr>
      </w:pPr>
      <w:r w:rsidRPr="00C1582D">
        <w:rPr>
          <w:rFonts w:ascii="Century Gothic" w:hAnsi="Century Gothic" w:cs="Arial"/>
          <w:sz w:val="20"/>
          <w:szCs w:val="20"/>
        </w:rPr>
        <w:t>Nota 1: La responsabilidad sobre la ejecución de las actividades descritas en este documento no compromete, ni vincula el futuro contractual o laboral del Beneficiario del Crédito Condonable.</w:t>
      </w:r>
    </w:p>
    <w:p w14:paraId="7753B139" w14:textId="77777777" w:rsidR="00E674BC" w:rsidRPr="00C1582D" w:rsidRDefault="00E674BC" w:rsidP="00E674BC">
      <w:pPr>
        <w:pStyle w:val="Prrafodelista"/>
        <w:ind w:left="0"/>
        <w:jc w:val="both"/>
        <w:rPr>
          <w:rFonts w:ascii="Century Gothic" w:hAnsi="Century Gothic" w:cs="Arial"/>
          <w:sz w:val="20"/>
          <w:szCs w:val="20"/>
        </w:rPr>
      </w:pPr>
    </w:p>
    <w:p w14:paraId="60C2DE0D" w14:textId="77777777" w:rsidR="00E674BC" w:rsidRPr="00C1582D" w:rsidRDefault="00E674BC" w:rsidP="00E674BC">
      <w:pPr>
        <w:pStyle w:val="Prrafodelista"/>
        <w:ind w:left="0"/>
        <w:jc w:val="both"/>
        <w:rPr>
          <w:rFonts w:ascii="Century Gothic" w:hAnsi="Century Gothic" w:cs="Arial"/>
          <w:sz w:val="20"/>
          <w:szCs w:val="20"/>
        </w:rPr>
      </w:pPr>
      <w:r w:rsidRPr="00C1582D">
        <w:rPr>
          <w:rFonts w:ascii="Century Gothic" w:hAnsi="Century Gothic" w:cs="Arial"/>
          <w:sz w:val="20"/>
          <w:szCs w:val="20"/>
        </w:rPr>
        <w:t>Nota 2: Este documento debe ser cargado por cada beneficiario de la Convocatoria en la plataforma de condonación dispuesta en la web del ICETEX y que está relacionada con la citada Convocatoria. La plataforma está disponible en:</w:t>
      </w:r>
    </w:p>
    <w:p w14:paraId="2ECD8CCA" w14:textId="77777777" w:rsidR="00E674BC" w:rsidRPr="00C1582D" w:rsidRDefault="00A56C20" w:rsidP="00E674BC">
      <w:pPr>
        <w:pStyle w:val="Prrafodelista"/>
        <w:ind w:left="0"/>
        <w:jc w:val="both"/>
        <w:rPr>
          <w:rStyle w:val="Hipervnculo"/>
          <w:rFonts w:ascii="Century Gothic" w:hAnsi="Century Gothic"/>
          <w:sz w:val="20"/>
          <w:szCs w:val="20"/>
          <w:lang w:val="es-CO"/>
        </w:rPr>
      </w:pPr>
      <w:hyperlink r:id="rId9" w:history="1">
        <w:r w:rsidR="00E674BC" w:rsidRPr="00C1582D">
          <w:rPr>
            <w:rStyle w:val="Hipervnculo"/>
            <w:rFonts w:ascii="Century Gothic" w:hAnsi="Century Gothic"/>
            <w:sz w:val="20"/>
            <w:szCs w:val="20"/>
            <w:lang w:val="es-CO"/>
          </w:rPr>
          <w:t>http://www.icetex.gov.co/dnnpro5/es-co/fondos/fondosparaeldesarrollodeti/primeraconvocatoriagobiernoelectr%c3%b3nico.aspx</w:t>
        </w:r>
      </w:hyperlink>
    </w:p>
    <w:p w14:paraId="1E9EE2B9" w14:textId="77777777" w:rsidR="00E674BC" w:rsidRPr="00C1582D" w:rsidRDefault="00E674BC" w:rsidP="00E674BC">
      <w:pPr>
        <w:pStyle w:val="Prrafodelista"/>
        <w:ind w:left="0"/>
        <w:jc w:val="both"/>
        <w:rPr>
          <w:rFonts w:ascii="Century Gothic" w:hAnsi="Century Gothic" w:cs="Arial"/>
          <w:sz w:val="20"/>
          <w:szCs w:val="20"/>
        </w:rPr>
      </w:pPr>
    </w:p>
    <w:sectPr w:rsidR="00E674BC" w:rsidRPr="00C1582D" w:rsidSect="006745B0">
      <w:headerReference w:type="default" r:id="rId10"/>
      <w:footerReference w:type="default" r:id="rId11"/>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523A0" w14:textId="77777777" w:rsidR="00A56C20" w:rsidRDefault="00A56C20">
      <w:pPr>
        <w:spacing w:after="0" w:line="240" w:lineRule="auto"/>
      </w:pPr>
      <w:r>
        <w:separator/>
      </w:r>
    </w:p>
  </w:endnote>
  <w:endnote w:type="continuationSeparator" w:id="0">
    <w:p w14:paraId="2CD52613" w14:textId="77777777" w:rsidR="00A56C20" w:rsidRDefault="00A56C20">
      <w:pPr>
        <w:spacing w:after="0" w:line="240" w:lineRule="auto"/>
      </w:pPr>
      <w:r>
        <w:continuationSeparator/>
      </w:r>
    </w:p>
  </w:endnote>
  <w:endnote w:type="continuationNotice" w:id="1">
    <w:p w14:paraId="2C5BE599" w14:textId="77777777" w:rsidR="00A56C20" w:rsidRDefault="00A56C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08CE7C37" w:rsidR="00A65B56" w:rsidRPr="00F22DF5" w:rsidRDefault="00A65B56" w:rsidP="00F22DF5">
          <w:pPr>
            <w:pStyle w:val="Prrafodelista"/>
            <w:ind w:left="0"/>
            <w:rPr>
              <w:sz w:val="16"/>
              <w:szCs w:val="16"/>
            </w:rPr>
          </w:pPr>
          <w:r w:rsidRPr="00F22DF5">
            <w:rPr>
              <w:rFonts w:ascii="Century Gothic" w:hAnsi="Century Gothic" w:cs="Arial"/>
              <w:sz w:val="16"/>
              <w:szCs w:val="16"/>
            </w:rPr>
            <w:t>PRIMERA CONVOCATORIA DE GOBIERNO ELECTRÓNICO</w:t>
          </w:r>
          <w:r>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3789210B"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5C2425">
                    <w:rPr>
                      <w:rFonts w:ascii="Century Gothic" w:hAnsi="Century Gothic"/>
                      <w:bCs/>
                      <w:noProof/>
                      <w:sz w:val="16"/>
                      <w:szCs w:val="16"/>
                    </w:rPr>
                    <w:t>5</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5C2425">
                    <w:rPr>
                      <w:rFonts w:ascii="Century Gothic" w:hAnsi="Century Gothic"/>
                      <w:bCs/>
                      <w:noProof/>
                      <w:sz w:val="16"/>
                      <w:szCs w:val="16"/>
                    </w:rPr>
                    <w:t>5</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04292" w14:textId="77777777" w:rsidR="00A56C20" w:rsidRDefault="00A56C20">
      <w:pPr>
        <w:spacing w:after="0" w:line="240" w:lineRule="auto"/>
      </w:pPr>
      <w:r>
        <w:separator/>
      </w:r>
    </w:p>
  </w:footnote>
  <w:footnote w:type="continuationSeparator" w:id="0">
    <w:p w14:paraId="7B85DCDA" w14:textId="77777777" w:rsidR="00A56C20" w:rsidRDefault="00A56C20">
      <w:pPr>
        <w:spacing w:after="0" w:line="240" w:lineRule="auto"/>
      </w:pPr>
      <w:r>
        <w:continuationSeparator/>
      </w:r>
    </w:p>
  </w:footnote>
  <w:footnote w:type="continuationNotice" w:id="1">
    <w:p w14:paraId="36FF65C4" w14:textId="77777777" w:rsidR="00A56C20" w:rsidRDefault="00A56C20">
      <w:pPr>
        <w:spacing w:after="0" w:line="240" w:lineRule="auto"/>
      </w:pPr>
    </w:p>
  </w:footnote>
  <w:footnote w:id="2">
    <w:p w14:paraId="5316ECE9" w14:textId="77777777" w:rsidR="00BF0395" w:rsidRPr="00D3144C" w:rsidRDefault="00BF0395" w:rsidP="00BF0395">
      <w:pPr>
        <w:pStyle w:val="Prrafodelista"/>
        <w:ind w:left="0"/>
        <w:rPr>
          <w:rFonts w:ascii="Century Gothic" w:hAnsi="Century Gothic"/>
          <w:sz w:val="18"/>
          <w:szCs w:val="18"/>
        </w:rPr>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Pr="00D3144C">
        <w:rPr>
          <w:rFonts w:ascii="Century Gothic" w:hAnsi="Century Gothic" w:cs="Arial"/>
          <w:sz w:val="18"/>
          <w:szCs w:val="18"/>
          <w:lang w:val="es-CO"/>
        </w:rPr>
        <w:t>Link de la Convocatoria:</w:t>
      </w:r>
      <w:r w:rsidRPr="00D3144C">
        <w:rPr>
          <w:rFonts w:ascii="Century Gothic" w:hAnsi="Century Gothic" w:cs="Arial"/>
          <w:sz w:val="18"/>
          <w:szCs w:val="18"/>
          <w:u w:val="single"/>
          <w:lang w:val="es-CO"/>
        </w:rPr>
        <w:t xml:space="preserve"> </w:t>
      </w:r>
      <w:hyperlink r:id="rId1" w:history="1">
        <w:r w:rsidRPr="00D3144C">
          <w:rPr>
            <w:rStyle w:val="Hipervnculo"/>
            <w:rFonts w:ascii="Century Gothic" w:hAnsi="Century Gothic" w:cs="Arial"/>
            <w:sz w:val="18"/>
            <w:szCs w:val="18"/>
            <w:lang w:val="es-CO"/>
          </w:rPr>
          <w:t>http://www.icetex.gov.co/dnnpro5/es-co/fondos/fondosparaeldesarrollodeti/primeraconvocatoriagobiernoelectr%c3%b3nico.aspx</w:t>
        </w:r>
      </w:hyperlink>
    </w:p>
  </w:footnote>
  <w:footnote w:id="3">
    <w:p w14:paraId="318B788B" w14:textId="77777777" w:rsidR="00BF0395" w:rsidRDefault="00BF0395" w:rsidP="00BF0395">
      <w:pPr>
        <w:pStyle w:val="Textonotapie"/>
        <w:jc w:val="both"/>
      </w:pPr>
      <w:r>
        <w:rPr>
          <w:rStyle w:val="Refdenotaalpie"/>
        </w:rPr>
        <w:footnoteRef/>
      </w:r>
      <w:r>
        <w:t xml:space="preserve"> </w:t>
      </w:r>
      <w:r w:rsidRPr="00BA3CCE">
        <w:rPr>
          <w:rFonts w:ascii="Century Gothic" w:eastAsia="Times New Roman" w:hAnsi="Century Gothic" w:cs="Arial"/>
          <w:sz w:val="18"/>
          <w:szCs w:val="18"/>
          <w:lang w:eastAsia="es-ES"/>
        </w:rPr>
        <w:t>FONDO DE PROMOCIÓN DE GOBIERNO Y EMPRESA TI del Convenio Interadministrativo No. 577 DE 2014 suscrito entre el INSTITUTO COLOMBIANO DE CRÉDITO EDUCATIVO Y ESTUDIOS TÉCNICOS EN EL EXTERIOR "MARIANO OSPINA PEREZ" - ICETEX y el FONDO DE TECNOLOGÍAS DE LA INFORMACIÓN Y LAS COMUNICACIONES – FONTIC.</w:t>
      </w:r>
    </w:p>
  </w:footnote>
  <w:footnote w:id="4">
    <w:p w14:paraId="2F2EA71A" w14:textId="77777777" w:rsidR="00604FD4" w:rsidRDefault="00604FD4" w:rsidP="00604FD4">
      <w:pPr>
        <w:pStyle w:val="Textonotapie"/>
        <w:jc w:val="both"/>
      </w:pPr>
      <w:r w:rsidRPr="00D3144C">
        <w:rPr>
          <w:rStyle w:val="Refdenotaalpie"/>
          <w:rFonts w:ascii="Century Gothic" w:hAnsi="Century Gothic"/>
          <w:sz w:val="18"/>
          <w:szCs w:val="18"/>
        </w:rPr>
        <w:footnoteRef/>
      </w:r>
      <w:r w:rsidRPr="00D3144C">
        <w:rPr>
          <w:rFonts w:ascii="Century Gothic" w:hAnsi="Century Gothic"/>
          <w:sz w:val="18"/>
          <w:szCs w:val="18"/>
        </w:rPr>
        <w:t xml:space="preserve"> Ítem “B) REQUISITO ADICIONAL (SOLO UN REQUISITO DE LAS SIGUIENTES OPCIONES</w:t>
      </w:r>
      <w:r>
        <w:rPr>
          <w:rFonts w:ascii="Century Gothic" w:hAnsi="Century Gothic"/>
          <w:sz w:val="18"/>
          <w:szCs w:val="18"/>
        </w:rPr>
        <w:t xml:space="preserve"> EN LA TABLA No. 5</w:t>
      </w:r>
      <w:proofErr w:type="gramStart"/>
      <w:r w:rsidRPr="00D3144C">
        <w:rPr>
          <w:rFonts w:ascii="Century Gothic" w:hAnsi="Century Gothic"/>
          <w:sz w:val="18"/>
          <w:szCs w:val="18"/>
        </w:rPr>
        <w:t>)”  en</w:t>
      </w:r>
      <w:proofErr w:type="gramEnd"/>
      <w:r w:rsidRPr="00D3144C">
        <w:rPr>
          <w:rFonts w:ascii="Century Gothic" w:hAnsi="Century Gothic"/>
          <w:sz w:val="18"/>
          <w:szCs w:val="18"/>
        </w:rPr>
        <w:t xml:space="preserve"> el texto de la Convocatoria, explicado en detalle en los ítems “b). REQUISITO ADICIONAL PARA QUIENES HAN CURSADO ESPECIALIZACIÓN” o “c) REQUISITO ADICIONAL PARA QUIENES HAN CURSADO MAESTRÍA” del documento denominado “CONDONACIÓN (Explicativo) - PRIMERA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pt">
                <v:imagedata r:id="rId1" o:title=""/>
              </v:shape>
              <o:OLEObject Type="Embed" ProgID="PBrush" ShapeID="_x0000_i1025" DrawAspect="Content" ObjectID="_1531675543"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810"/>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 w15:restartNumberingAfterBreak="0">
    <w:nsid w:val="0916470A"/>
    <w:multiLevelType w:val="hybridMultilevel"/>
    <w:tmpl w:val="919689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4" w15:restartNumberingAfterBreak="0">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C86567"/>
    <w:multiLevelType w:val="hybridMultilevel"/>
    <w:tmpl w:val="D9CA98F4"/>
    <w:lvl w:ilvl="0" w:tplc="240A0001">
      <w:start w:val="1"/>
      <w:numFmt w:val="bullet"/>
      <w:lvlText w:val=""/>
      <w:lvlJc w:val="left"/>
      <w:pPr>
        <w:ind w:left="1458" w:hanging="360"/>
      </w:pPr>
      <w:rPr>
        <w:rFonts w:ascii="Symbol" w:hAnsi="Symbol" w:hint="default"/>
      </w:rPr>
    </w:lvl>
    <w:lvl w:ilvl="1" w:tplc="240A0003" w:tentative="1">
      <w:start w:val="1"/>
      <w:numFmt w:val="bullet"/>
      <w:lvlText w:val="o"/>
      <w:lvlJc w:val="left"/>
      <w:pPr>
        <w:ind w:left="2178" w:hanging="360"/>
      </w:pPr>
      <w:rPr>
        <w:rFonts w:ascii="Courier New" w:hAnsi="Courier New" w:cs="Courier New" w:hint="default"/>
      </w:rPr>
    </w:lvl>
    <w:lvl w:ilvl="2" w:tplc="240A0005" w:tentative="1">
      <w:start w:val="1"/>
      <w:numFmt w:val="bullet"/>
      <w:lvlText w:val=""/>
      <w:lvlJc w:val="left"/>
      <w:pPr>
        <w:ind w:left="2898" w:hanging="360"/>
      </w:pPr>
      <w:rPr>
        <w:rFonts w:ascii="Wingdings" w:hAnsi="Wingdings" w:hint="default"/>
      </w:rPr>
    </w:lvl>
    <w:lvl w:ilvl="3" w:tplc="240A0001" w:tentative="1">
      <w:start w:val="1"/>
      <w:numFmt w:val="bullet"/>
      <w:lvlText w:val=""/>
      <w:lvlJc w:val="left"/>
      <w:pPr>
        <w:ind w:left="3618" w:hanging="360"/>
      </w:pPr>
      <w:rPr>
        <w:rFonts w:ascii="Symbol" w:hAnsi="Symbol" w:hint="default"/>
      </w:rPr>
    </w:lvl>
    <w:lvl w:ilvl="4" w:tplc="240A0003" w:tentative="1">
      <w:start w:val="1"/>
      <w:numFmt w:val="bullet"/>
      <w:lvlText w:val="o"/>
      <w:lvlJc w:val="left"/>
      <w:pPr>
        <w:ind w:left="4338" w:hanging="360"/>
      </w:pPr>
      <w:rPr>
        <w:rFonts w:ascii="Courier New" w:hAnsi="Courier New" w:cs="Courier New" w:hint="default"/>
      </w:rPr>
    </w:lvl>
    <w:lvl w:ilvl="5" w:tplc="240A0005" w:tentative="1">
      <w:start w:val="1"/>
      <w:numFmt w:val="bullet"/>
      <w:lvlText w:val=""/>
      <w:lvlJc w:val="left"/>
      <w:pPr>
        <w:ind w:left="5058" w:hanging="360"/>
      </w:pPr>
      <w:rPr>
        <w:rFonts w:ascii="Wingdings" w:hAnsi="Wingdings" w:hint="default"/>
      </w:rPr>
    </w:lvl>
    <w:lvl w:ilvl="6" w:tplc="240A0001" w:tentative="1">
      <w:start w:val="1"/>
      <w:numFmt w:val="bullet"/>
      <w:lvlText w:val=""/>
      <w:lvlJc w:val="left"/>
      <w:pPr>
        <w:ind w:left="5778" w:hanging="360"/>
      </w:pPr>
      <w:rPr>
        <w:rFonts w:ascii="Symbol" w:hAnsi="Symbol" w:hint="default"/>
      </w:rPr>
    </w:lvl>
    <w:lvl w:ilvl="7" w:tplc="240A0003" w:tentative="1">
      <w:start w:val="1"/>
      <w:numFmt w:val="bullet"/>
      <w:lvlText w:val="o"/>
      <w:lvlJc w:val="left"/>
      <w:pPr>
        <w:ind w:left="6498" w:hanging="360"/>
      </w:pPr>
      <w:rPr>
        <w:rFonts w:ascii="Courier New" w:hAnsi="Courier New" w:cs="Courier New" w:hint="default"/>
      </w:rPr>
    </w:lvl>
    <w:lvl w:ilvl="8" w:tplc="240A0005" w:tentative="1">
      <w:start w:val="1"/>
      <w:numFmt w:val="bullet"/>
      <w:lvlText w:val=""/>
      <w:lvlJc w:val="left"/>
      <w:pPr>
        <w:ind w:left="7218" w:hanging="360"/>
      </w:pPr>
      <w:rPr>
        <w:rFonts w:ascii="Wingdings" w:hAnsi="Wingdings" w:hint="default"/>
      </w:rPr>
    </w:lvl>
  </w:abstractNum>
  <w:abstractNum w:abstractNumId="6" w15:restartNumberingAfterBreak="0">
    <w:nsid w:val="27E41EFE"/>
    <w:multiLevelType w:val="hybridMultilevel"/>
    <w:tmpl w:val="3D7ABF10"/>
    <w:lvl w:ilvl="0" w:tplc="917E084A">
      <w:start w:val="1"/>
      <w:numFmt w:val="lowerLetter"/>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7" w15:restartNumberingAfterBreak="0">
    <w:nsid w:val="352D3C7A"/>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8"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3AB14A1E"/>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10"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834A3D"/>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2" w15:restartNumberingAfterBreak="0">
    <w:nsid w:val="4EB52AA7"/>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3" w15:restartNumberingAfterBreak="0">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8CD069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6" w15:restartNumberingAfterBreak="0">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7" w15:restartNumberingAfterBreak="0">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8" w15:restartNumberingAfterBreak="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0"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10"/>
  </w:num>
  <w:num w:numId="2">
    <w:abstractNumId w:val="19"/>
  </w:num>
  <w:num w:numId="3">
    <w:abstractNumId w:val="22"/>
  </w:num>
  <w:num w:numId="4">
    <w:abstractNumId w:val="18"/>
  </w:num>
  <w:num w:numId="5">
    <w:abstractNumId w:val="13"/>
  </w:num>
  <w:num w:numId="6">
    <w:abstractNumId w:val="4"/>
  </w:num>
  <w:num w:numId="7">
    <w:abstractNumId w:val="21"/>
  </w:num>
  <w:num w:numId="8">
    <w:abstractNumId w:val="14"/>
  </w:num>
  <w:num w:numId="9">
    <w:abstractNumId w:val="20"/>
  </w:num>
  <w:num w:numId="10">
    <w:abstractNumId w:val="3"/>
  </w:num>
  <w:num w:numId="11">
    <w:abstractNumId w:val="8"/>
  </w:num>
  <w:num w:numId="12">
    <w:abstractNumId w:val="17"/>
  </w:num>
  <w:num w:numId="13">
    <w:abstractNumId w:val="16"/>
  </w:num>
  <w:num w:numId="14">
    <w:abstractNumId w:val="2"/>
  </w:num>
  <w:num w:numId="15">
    <w:abstractNumId w:val="5"/>
  </w:num>
  <w:num w:numId="16">
    <w:abstractNumId w:val="6"/>
  </w:num>
  <w:num w:numId="17">
    <w:abstractNumId w:val="9"/>
  </w:num>
  <w:num w:numId="18">
    <w:abstractNumId w:val="11"/>
  </w:num>
  <w:num w:numId="19">
    <w:abstractNumId w:val="7"/>
  </w:num>
  <w:num w:numId="20">
    <w:abstractNumId w:val="15"/>
  </w:num>
  <w:num w:numId="21">
    <w:abstractNumId w:val="0"/>
  </w:num>
  <w:num w:numId="22">
    <w:abstractNumId w:val="12"/>
  </w:num>
  <w:num w:numId="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36B9"/>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27FF"/>
    <w:rsid w:val="00023100"/>
    <w:rsid w:val="000239F9"/>
    <w:rsid w:val="00024611"/>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050E"/>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1A07"/>
    <w:rsid w:val="000A2FAC"/>
    <w:rsid w:val="000A425D"/>
    <w:rsid w:val="000A4282"/>
    <w:rsid w:val="000A620F"/>
    <w:rsid w:val="000A7AFA"/>
    <w:rsid w:val="000A7BCF"/>
    <w:rsid w:val="000A7F7F"/>
    <w:rsid w:val="000B1742"/>
    <w:rsid w:val="000B1890"/>
    <w:rsid w:val="000B3901"/>
    <w:rsid w:val="000B6EAD"/>
    <w:rsid w:val="000B732B"/>
    <w:rsid w:val="000B771B"/>
    <w:rsid w:val="000C034C"/>
    <w:rsid w:val="000C18A1"/>
    <w:rsid w:val="000C1F0C"/>
    <w:rsid w:val="000C246F"/>
    <w:rsid w:val="000C45F8"/>
    <w:rsid w:val="000C5B62"/>
    <w:rsid w:val="000C64ED"/>
    <w:rsid w:val="000C79D5"/>
    <w:rsid w:val="000D4B01"/>
    <w:rsid w:val="000D7E62"/>
    <w:rsid w:val="000E0BA9"/>
    <w:rsid w:val="000E2177"/>
    <w:rsid w:val="000E265F"/>
    <w:rsid w:val="000E3759"/>
    <w:rsid w:val="000E387D"/>
    <w:rsid w:val="000E5DDE"/>
    <w:rsid w:val="000F0866"/>
    <w:rsid w:val="000F1C70"/>
    <w:rsid w:val="000F24EF"/>
    <w:rsid w:val="000F4FD2"/>
    <w:rsid w:val="000F543A"/>
    <w:rsid w:val="000F58DD"/>
    <w:rsid w:val="000F5F78"/>
    <w:rsid w:val="000F6067"/>
    <w:rsid w:val="000F717D"/>
    <w:rsid w:val="000F7CDF"/>
    <w:rsid w:val="001022F3"/>
    <w:rsid w:val="0010264E"/>
    <w:rsid w:val="00103DC1"/>
    <w:rsid w:val="00103F6F"/>
    <w:rsid w:val="0010402A"/>
    <w:rsid w:val="0010436D"/>
    <w:rsid w:val="00104B9B"/>
    <w:rsid w:val="00112F6C"/>
    <w:rsid w:val="0011391A"/>
    <w:rsid w:val="00114A48"/>
    <w:rsid w:val="001152E4"/>
    <w:rsid w:val="0011612D"/>
    <w:rsid w:val="001208AA"/>
    <w:rsid w:val="00121269"/>
    <w:rsid w:val="00122F6F"/>
    <w:rsid w:val="00124750"/>
    <w:rsid w:val="00127190"/>
    <w:rsid w:val="00127A15"/>
    <w:rsid w:val="00130D5B"/>
    <w:rsid w:val="001319A4"/>
    <w:rsid w:val="00131EC5"/>
    <w:rsid w:val="00133CCD"/>
    <w:rsid w:val="00134D08"/>
    <w:rsid w:val="0013501C"/>
    <w:rsid w:val="0013568E"/>
    <w:rsid w:val="00136847"/>
    <w:rsid w:val="001369AC"/>
    <w:rsid w:val="00136DBC"/>
    <w:rsid w:val="001373FA"/>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A42"/>
    <w:rsid w:val="00162D16"/>
    <w:rsid w:val="00163B0B"/>
    <w:rsid w:val="00163F61"/>
    <w:rsid w:val="00165357"/>
    <w:rsid w:val="00166A29"/>
    <w:rsid w:val="0016789C"/>
    <w:rsid w:val="00167BAE"/>
    <w:rsid w:val="00171BF9"/>
    <w:rsid w:val="00173017"/>
    <w:rsid w:val="001752E3"/>
    <w:rsid w:val="00177190"/>
    <w:rsid w:val="0018096A"/>
    <w:rsid w:val="00181CF8"/>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3C49"/>
    <w:rsid w:val="001A43CC"/>
    <w:rsid w:val="001A5D06"/>
    <w:rsid w:val="001A5FAC"/>
    <w:rsid w:val="001A689D"/>
    <w:rsid w:val="001A77EF"/>
    <w:rsid w:val="001B2022"/>
    <w:rsid w:val="001B3DB6"/>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0700"/>
    <w:rsid w:val="00224C7A"/>
    <w:rsid w:val="00226140"/>
    <w:rsid w:val="002263B4"/>
    <w:rsid w:val="00226A9E"/>
    <w:rsid w:val="0022751E"/>
    <w:rsid w:val="00227F76"/>
    <w:rsid w:val="00227FDD"/>
    <w:rsid w:val="00231112"/>
    <w:rsid w:val="00231DFA"/>
    <w:rsid w:val="00233353"/>
    <w:rsid w:val="00234717"/>
    <w:rsid w:val="002347CF"/>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1E2"/>
    <w:rsid w:val="002B1125"/>
    <w:rsid w:val="002B31E0"/>
    <w:rsid w:val="002B50B9"/>
    <w:rsid w:val="002B594E"/>
    <w:rsid w:val="002C04FA"/>
    <w:rsid w:val="002C0936"/>
    <w:rsid w:val="002C0F8B"/>
    <w:rsid w:val="002C3B91"/>
    <w:rsid w:val="002C61C1"/>
    <w:rsid w:val="002C75ED"/>
    <w:rsid w:val="002C792A"/>
    <w:rsid w:val="002D0B5C"/>
    <w:rsid w:val="002D0EE4"/>
    <w:rsid w:val="002D175A"/>
    <w:rsid w:val="002D1B38"/>
    <w:rsid w:val="002D23CD"/>
    <w:rsid w:val="002D2BD2"/>
    <w:rsid w:val="002D2FAA"/>
    <w:rsid w:val="002D3D55"/>
    <w:rsid w:val="002D4E1D"/>
    <w:rsid w:val="002E0E31"/>
    <w:rsid w:val="002E2390"/>
    <w:rsid w:val="002E2823"/>
    <w:rsid w:val="002E3201"/>
    <w:rsid w:val="002E38B9"/>
    <w:rsid w:val="002E4DE0"/>
    <w:rsid w:val="002E5CA6"/>
    <w:rsid w:val="002E6FC8"/>
    <w:rsid w:val="002F1097"/>
    <w:rsid w:val="002F2FB9"/>
    <w:rsid w:val="002F340C"/>
    <w:rsid w:val="002F3B61"/>
    <w:rsid w:val="002F3C20"/>
    <w:rsid w:val="002F4E6F"/>
    <w:rsid w:val="002F75B8"/>
    <w:rsid w:val="002F7F8F"/>
    <w:rsid w:val="0030063D"/>
    <w:rsid w:val="00300E14"/>
    <w:rsid w:val="00302880"/>
    <w:rsid w:val="00304638"/>
    <w:rsid w:val="003078A3"/>
    <w:rsid w:val="003132FB"/>
    <w:rsid w:val="00313346"/>
    <w:rsid w:val="003142F3"/>
    <w:rsid w:val="00315062"/>
    <w:rsid w:val="00315079"/>
    <w:rsid w:val="00317035"/>
    <w:rsid w:val="00317515"/>
    <w:rsid w:val="00317935"/>
    <w:rsid w:val="00320077"/>
    <w:rsid w:val="00322623"/>
    <w:rsid w:val="0032292A"/>
    <w:rsid w:val="00322D28"/>
    <w:rsid w:val="003313A2"/>
    <w:rsid w:val="003315FD"/>
    <w:rsid w:val="00333199"/>
    <w:rsid w:val="00334296"/>
    <w:rsid w:val="00336A2C"/>
    <w:rsid w:val="00336ED1"/>
    <w:rsid w:val="003404ED"/>
    <w:rsid w:val="00340B6E"/>
    <w:rsid w:val="0034291F"/>
    <w:rsid w:val="003437A8"/>
    <w:rsid w:val="00343B38"/>
    <w:rsid w:val="00344020"/>
    <w:rsid w:val="003448C6"/>
    <w:rsid w:val="00345E2F"/>
    <w:rsid w:val="003462A2"/>
    <w:rsid w:val="00346346"/>
    <w:rsid w:val="00347B6E"/>
    <w:rsid w:val="00350729"/>
    <w:rsid w:val="003514F9"/>
    <w:rsid w:val="0035164F"/>
    <w:rsid w:val="00353B50"/>
    <w:rsid w:val="00353DA0"/>
    <w:rsid w:val="00360139"/>
    <w:rsid w:val="00360721"/>
    <w:rsid w:val="0036076C"/>
    <w:rsid w:val="003610FC"/>
    <w:rsid w:val="0036247F"/>
    <w:rsid w:val="00366977"/>
    <w:rsid w:val="00367734"/>
    <w:rsid w:val="00367A52"/>
    <w:rsid w:val="00367DE1"/>
    <w:rsid w:val="003701C4"/>
    <w:rsid w:val="003709FF"/>
    <w:rsid w:val="003740EE"/>
    <w:rsid w:val="00374A4C"/>
    <w:rsid w:val="003766B9"/>
    <w:rsid w:val="003775EB"/>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DBE"/>
    <w:rsid w:val="00397CA4"/>
    <w:rsid w:val="003A09B0"/>
    <w:rsid w:val="003A11A5"/>
    <w:rsid w:val="003A3408"/>
    <w:rsid w:val="003A3422"/>
    <w:rsid w:val="003A404D"/>
    <w:rsid w:val="003A429A"/>
    <w:rsid w:val="003A4953"/>
    <w:rsid w:val="003A5798"/>
    <w:rsid w:val="003A57AF"/>
    <w:rsid w:val="003A57C6"/>
    <w:rsid w:val="003A5E63"/>
    <w:rsid w:val="003A63ED"/>
    <w:rsid w:val="003A7673"/>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65"/>
    <w:rsid w:val="003D044F"/>
    <w:rsid w:val="003D19B4"/>
    <w:rsid w:val="003D26FF"/>
    <w:rsid w:val="003D33EC"/>
    <w:rsid w:val="003D37AE"/>
    <w:rsid w:val="003D3F44"/>
    <w:rsid w:val="003D43CF"/>
    <w:rsid w:val="003D4ED8"/>
    <w:rsid w:val="003D63D5"/>
    <w:rsid w:val="003D6BFB"/>
    <w:rsid w:val="003E04C6"/>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17F53"/>
    <w:rsid w:val="004208CC"/>
    <w:rsid w:val="0042253E"/>
    <w:rsid w:val="0042353A"/>
    <w:rsid w:val="00424554"/>
    <w:rsid w:val="00425116"/>
    <w:rsid w:val="004273B0"/>
    <w:rsid w:val="00427ADE"/>
    <w:rsid w:val="004307C7"/>
    <w:rsid w:val="0043200E"/>
    <w:rsid w:val="00432512"/>
    <w:rsid w:val="00433295"/>
    <w:rsid w:val="004340F5"/>
    <w:rsid w:val="0043498B"/>
    <w:rsid w:val="00434E10"/>
    <w:rsid w:val="00435B2B"/>
    <w:rsid w:val="004368B9"/>
    <w:rsid w:val="00437D24"/>
    <w:rsid w:val="00440534"/>
    <w:rsid w:val="00440A36"/>
    <w:rsid w:val="00440CE0"/>
    <w:rsid w:val="004433C3"/>
    <w:rsid w:val="00443CF2"/>
    <w:rsid w:val="004443AF"/>
    <w:rsid w:val="004444AC"/>
    <w:rsid w:val="0044452C"/>
    <w:rsid w:val="0044479E"/>
    <w:rsid w:val="00446C3B"/>
    <w:rsid w:val="00447754"/>
    <w:rsid w:val="00450187"/>
    <w:rsid w:val="004513E1"/>
    <w:rsid w:val="004518BD"/>
    <w:rsid w:val="00451BE7"/>
    <w:rsid w:val="00452F8E"/>
    <w:rsid w:val="00455356"/>
    <w:rsid w:val="004558B9"/>
    <w:rsid w:val="00456A57"/>
    <w:rsid w:val="00457820"/>
    <w:rsid w:val="00461793"/>
    <w:rsid w:val="00462261"/>
    <w:rsid w:val="00462E4C"/>
    <w:rsid w:val="0046436D"/>
    <w:rsid w:val="00465A71"/>
    <w:rsid w:val="00467171"/>
    <w:rsid w:val="0046790F"/>
    <w:rsid w:val="0047185D"/>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7E5"/>
    <w:rsid w:val="00483887"/>
    <w:rsid w:val="00484DA4"/>
    <w:rsid w:val="004863AE"/>
    <w:rsid w:val="00486489"/>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B0D39"/>
    <w:rsid w:val="004B10B6"/>
    <w:rsid w:val="004B1593"/>
    <w:rsid w:val="004B1858"/>
    <w:rsid w:val="004B1FB0"/>
    <w:rsid w:val="004B24BB"/>
    <w:rsid w:val="004B263A"/>
    <w:rsid w:val="004B289E"/>
    <w:rsid w:val="004B41AE"/>
    <w:rsid w:val="004B4F2C"/>
    <w:rsid w:val="004B72C2"/>
    <w:rsid w:val="004B7962"/>
    <w:rsid w:val="004C02DA"/>
    <w:rsid w:val="004C08B6"/>
    <w:rsid w:val="004C0DC1"/>
    <w:rsid w:val="004C1E15"/>
    <w:rsid w:val="004C2DC3"/>
    <w:rsid w:val="004C465F"/>
    <w:rsid w:val="004C4D4C"/>
    <w:rsid w:val="004C4EED"/>
    <w:rsid w:val="004C525B"/>
    <w:rsid w:val="004C5E39"/>
    <w:rsid w:val="004C70AB"/>
    <w:rsid w:val="004C7685"/>
    <w:rsid w:val="004C7B4F"/>
    <w:rsid w:val="004D1819"/>
    <w:rsid w:val="004D1B34"/>
    <w:rsid w:val="004D226B"/>
    <w:rsid w:val="004D24D5"/>
    <w:rsid w:val="004D252E"/>
    <w:rsid w:val="004D2591"/>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E7E67"/>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16B93"/>
    <w:rsid w:val="0052139D"/>
    <w:rsid w:val="005238F3"/>
    <w:rsid w:val="005242F7"/>
    <w:rsid w:val="00524A75"/>
    <w:rsid w:val="00526B2E"/>
    <w:rsid w:val="00530713"/>
    <w:rsid w:val="00532474"/>
    <w:rsid w:val="0053386E"/>
    <w:rsid w:val="00534171"/>
    <w:rsid w:val="00534F4A"/>
    <w:rsid w:val="00537FE5"/>
    <w:rsid w:val="0054065A"/>
    <w:rsid w:val="005418DF"/>
    <w:rsid w:val="00541F60"/>
    <w:rsid w:val="0054281F"/>
    <w:rsid w:val="00542E28"/>
    <w:rsid w:val="00543D01"/>
    <w:rsid w:val="00545E8B"/>
    <w:rsid w:val="005461E7"/>
    <w:rsid w:val="005470C2"/>
    <w:rsid w:val="00547A78"/>
    <w:rsid w:val="00547D59"/>
    <w:rsid w:val="005503E6"/>
    <w:rsid w:val="00550412"/>
    <w:rsid w:val="005528EB"/>
    <w:rsid w:val="0055304A"/>
    <w:rsid w:val="00553390"/>
    <w:rsid w:val="00555E64"/>
    <w:rsid w:val="00556099"/>
    <w:rsid w:val="00557A6A"/>
    <w:rsid w:val="005611F8"/>
    <w:rsid w:val="00562022"/>
    <w:rsid w:val="0056286F"/>
    <w:rsid w:val="00562D6B"/>
    <w:rsid w:val="00562FC6"/>
    <w:rsid w:val="0056303F"/>
    <w:rsid w:val="00563078"/>
    <w:rsid w:val="00563430"/>
    <w:rsid w:val="00564C41"/>
    <w:rsid w:val="005651C1"/>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91AE5"/>
    <w:rsid w:val="00594625"/>
    <w:rsid w:val="00594EF2"/>
    <w:rsid w:val="005959D3"/>
    <w:rsid w:val="00595E05"/>
    <w:rsid w:val="0059661A"/>
    <w:rsid w:val="00596953"/>
    <w:rsid w:val="00596CC0"/>
    <w:rsid w:val="005A0903"/>
    <w:rsid w:val="005A0D47"/>
    <w:rsid w:val="005A0E37"/>
    <w:rsid w:val="005A34CF"/>
    <w:rsid w:val="005A4829"/>
    <w:rsid w:val="005A483D"/>
    <w:rsid w:val="005A5028"/>
    <w:rsid w:val="005A52F3"/>
    <w:rsid w:val="005A5790"/>
    <w:rsid w:val="005A7743"/>
    <w:rsid w:val="005A7E59"/>
    <w:rsid w:val="005B02A1"/>
    <w:rsid w:val="005B0E66"/>
    <w:rsid w:val="005B1DCD"/>
    <w:rsid w:val="005B374A"/>
    <w:rsid w:val="005B4326"/>
    <w:rsid w:val="005B67A3"/>
    <w:rsid w:val="005C0479"/>
    <w:rsid w:val="005C2425"/>
    <w:rsid w:val="005C3481"/>
    <w:rsid w:val="005C5338"/>
    <w:rsid w:val="005C5DAF"/>
    <w:rsid w:val="005C6212"/>
    <w:rsid w:val="005C6303"/>
    <w:rsid w:val="005C686B"/>
    <w:rsid w:val="005D0A54"/>
    <w:rsid w:val="005D39CE"/>
    <w:rsid w:val="005D4961"/>
    <w:rsid w:val="005D58BF"/>
    <w:rsid w:val="005D5916"/>
    <w:rsid w:val="005D7661"/>
    <w:rsid w:val="005D774E"/>
    <w:rsid w:val="005E067D"/>
    <w:rsid w:val="005E1680"/>
    <w:rsid w:val="005E3B41"/>
    <w:rsid w:val="005E4A8F"/>
    <w:rsid w:val="005F0C73"/>
    <w:rsid w:val="005F5370"/>
    <w:rsid w:val="005F7236"/>
    <w:rsid w:val="005F7CEC"/>
    <w:rsid w:val="005F7DFB"/>
    <w:rsid w:val="005F7F9E"/>
    <w:rsid w:val="00601093"/>
    <w:rsid w:val="006014F3"/>
    <w:rsid w:val="00601BAC"/>
    <w:rsid w:val="00604132"/>
    <w:rsid w:val="006046F3"/>
    <w:rsid w:val="00604FD4"/>
    <w:rsid w:val="00610311"/>
    <w:rsid w:val="00610571"/>
    <w:rsid w:val="006138E7"/>
    <w:rsid w:val="00615A3A"/>
    <w:rsid w:val="006168FA"/>
    <w:rsid w:val="00617D06"/>
    <w:rsid w:val="0062028B"/>
    <w:rsid w:val="00620666"/>
    <w:rsid w:val="006210DF"/>
    <w:rsid w:val="0062242A"/>
    <w:rsid w:val="00622530"/>
    <w:rsid w:val="00626765"/>
    <w:rsid w:val="0062715D"/>
    <w:rsid w:val="00632D4A"/>
    <w:rsid w:val="00634605"/>
    <w:rsid w:val="00634982"/>
    <w:rsid w:val="0063521A"/>
    <w:rsid w:val="006357F3"/>
    <w:rsid w:val="00636A79"/>
    <w:rsid w:val="00641A31"/>
    <w:rsid w:val="00642131"/>
    <w:rsid w:val="00642515"/>
    <w:rsid w:val="0064415E"/>
    <w:rsid w:val="00644E7E"/>
    <w:rsid w:val="006462BA"/>
    <w:rsid w:val="0065006D"/>
    <w:rsid w:val="0065012C"/>
    <w:rsid w:val="00650BBE"/>
    <w:rsid w:val="00651F61"/>
    <w:rsid w:val="00653C4B"/>
    <w:rsid w:val="00654C1E"/>
    <w:rsid w:val="00654F4D"/>
    <w:rsid w:val="00655754"/>
    <w:rsid w:val="00657A2C"/>
    <w:rsid w:val="0066018A"/>
    <w:rsid w:val="00660230"/>
    <w:rsid w:val="006617FD"/>
    <w:rsid w:val="0066353E"/>
    <w:rsid w:val="006649B1"/>
    <w:rsid w:val="00664F7A"/>
    <w:rsid w:val="0066641D"/>
    <w:rsid w:val="006711A6"/>
    <w:rsid w:val="00672414"/>
    <w:rsid w:val="006725B4"/>
    <w:rsid w:val="006739D0"/>
    <w:rsid w:val="006745B0"/>
    <w:rsid w:val="00675626"/>
    <w:rsid w:val="00677E36"/>
    <w:rsid w:val="00681418"/>
    <w:rsid w:val="00681703"/>
    <w:rsid w:val="006828AB"/>
    <w:rsid w:val="00682AA1"/>
    <w:rsid w:val="00683AF9"/>
    <w:rsid w:val="00684C65"/>
    <w:rsid w:val="00685158"/>
    <w:rsid w:val="00685A09"/>
    <w:rsid w:val="00686420"/>
    <w:rsid w:val="0068689F"/>
    <w:rsid w:val="0068729B"/>
    <w:rsid w:val="00690013"/>
    <w:rsid w:val="00690180"/>
    <w:rsid w:val="006903B8"/>
    <w:rsid w:val="006922BF"/>
    <w:rsid w:val="00692DEB"/>
    <w:rsid w:val="00693A5B"/>
    <w:rsid w:val="00695DE9"/>
    <w:rsid w:val="00697C03"/>
    <w:rsid w:val="006A2ED0"/>
    <w:rsid w:val="006A3557"/>
    <w:rsid w:val="006A3F88"/>
    <w:rsid w:val="006A438D"/>
    <w:rsid w:val="006A4F55"/>
    <w:rsid w:val="006A5B33"/>
    <w:rsid w:val="006A64A1"/>
    <w:rsid w:val="006A69C3"/>
    <w:rsid w:val="006A6A20"/>
    <w:rsid w:val="006A706C"/>
    <w:rsid w:val="006B042B"/>
    <w:rsid w:val="006B07C0"/>
    <w:rsid w:val="006B1CD4"/>
    <w:rsid w:val="006B2564"/>
    <w:rsid w:val="006B2B79"/>
    <w:rsid w:val="006B3727"/>
    <w:rsid w:val="006B477C"/>
    <w:rsid w:val="006B4F66"/>
    <w:rsid w:val="006B7791"/>
    <w:rsid w:val="006B7D1D"/>
    <w:rsid w:val="006C057F"/>
    <w:rsid w:val="006C08E5"/>
    <w:rsid w:val="006C0F0C"/>
    <w:rsid w:val="006C1FAC"/>
    <w:rsid w:val="006C3346"/>
    <w:rsid w:val="006C6140"/>
    <w:rsid w:val="006D3C88"/>
    <w:rsid w:val="006D41A4"/>
    <w:rsid w:val="006D427A"/>
    <w:rsid w:val="006D5E14"/>
    <w:rsid w:val="006D69AF"/>
    <w:rsid w:val="006D6BA2"/>
    <w:rsid w:val="006D765A"/>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D2"/>
    <w:rsid w:val="00710CE3"/>
    <w:rsid w:val="007120D7"/>
    <w:rsid w:val="00713AAB"/>
    <w:rsid w:val="00714D26"/>
    <w:rsid w:val="00714F53"/>
    <w:rsid w:val="00721133"/>
    <w:rsid w:val="00721857"/>
    <w:rsid w:val="00721CC8"/>
    <w:rsid w:val="00723A3D"/>
    <w:rsid w:val="00723FBC"/>
    <w:rsid w:val="00724070"/>
    <w:rsid w:val="00724BD0"/>
    <w:rsid w:val="00725100"/>
    <w:rsid w:val="00725285"/>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4215"/>
    <w:rsid w:val="00776613"/>
    <w:rsid w:val="00776E71"/>
    <w:rsid w:val="00780888"/>
    <w:rsid w:val="00780D81"/>
    <w:rsid w:val="00781017"/>
    <w:rsid w:val="0078202E"/>
    <w:rsid w:val="00782B49"/>
    <w:rsid w:val="007831A7"/>
    <w:rsid w:val="00783467"/>
    <w:rsid w:val="0078479F"/>
    <w:rsid w:val="0078662C"/>
    <w:rsid w:val="00786D25"/>
    <w:rsid w:val="0078701E"/>
    <w:rsid w:val="00791439"/>
    <w:rsid w:val="00792157"/>
    <w:rsid w:val="00792A2D"/>
    <w:rsid w:val="00793587"/>
    <w:rsid w:val="00796134"/>
    <w:rsid w:val="007970F4"/>
    <w:rsid w:val="007A00DF"/>
    <w:rsid w:val="007A17B2"/>
    <w:rsid w:val="007A2EC3"/>
    <w:rsid w:val="007A4163"/>
    <w:rsid w:val="007A4AAE"/>
    <w:rsid w:val="007A6939"/>
    <w:rsid w:val="007B0BCC"/>
    <w:rsid w:val="007B224D"/>
    <w:rsid w:val="007B37D8"/>
    <w:rsid w:val="007B3E33"/>
    <w:rsid w:val="007B4B7A"/>
    <w:rsid w:val="007B5442"/>
    <w:rsid w:val="007B5E42"/>
    <w:rsid w:val="007B6266"/>
    <w:rsid w:val="007B76E4"/>
    <w:rsid w:val="007B7FCE"/>
    <w:rsid w:val="007C0329"/>
    <w:rsid w:val="007C1269"/>
    <w:rsid w:val="007C1D7A"/>
    <w:rsid w:val="007C5165"/>
    <w:rsid w:val="007C6FD0"/>
    <w:rsid w:val="007D1F35"/>
    <w:rsid w:val="007D5132"/>
    <w:rsid w:val="007D6868"/>
    <w:rsid w:val="007D6BB6"/>
    <w:rsid w:val="007D6FEC"/>
    <w:rsid w:val="007D7A2E"/>
    <w:rsid w:val="007D7CDA"/>
    <w:rsid w:val="007E0BA2"/>
    <w:rsid w:val="007E3028"/>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339"/>
    <w:rsid w:val="008414A8"/>
    <w:rsid w:val="00841CD8"/>
    <w:rsid w:val="00842072"/>
    <w:rsid w:val="008427DD"/>
    <w:rsid w:val="00844279"/>
    <w:rsid w:val="00844D71"/>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57164"/>
    <w:rsid w:val="008607A7"/>
    <w:rsid w:val="0086091A"/>
    <w:rsid w:val="008634A3"/>
    <w:rsid w:val="008634CA"/>
    <w:rsid w:val="00864A32"/>
    <w:rsid w:val="00864D6C"/>
    <w:rsid w:val="008662DA"/>
    <w:rsid w:val="008710B9"/>
    <w:rsid w:val="00872F29"/>
    <w:rsid w:val="00873391"/>
    <w:rsid w:val="00875E3B"/>
    <w:rsid w:val="00875FFC"/>
    <w:rsid w:val="00877F7B"/>
    <w:rsid w:val="00881860"/>
    <w:rsid w:val="00882DD0"/>
    <w:rsid w:val="0088456A"/>
    <w:rsid w:val="00884CCF"/>
    <w:rsid w:val="00887500"/>
    <w:rsid w:val="0088752A"/>
    <w:rsid w:val="00887610"/>
    <w:rsid w:val="00887A0C"/>
    <w:rsid w:val="00887A80"/>
    <w:rsid w:val="00887F87"/>
    <w:rsid w:val="00893BD0"/>
    <w:rsid w:val="00895720"/>
    <w:rsid w:val="00895B7F"/>
    <w:rsid w:val="008A018C"/>
    <w:rsid w:val="008A10AD"/>
    <w:rsid w:val="008A1792"/>
    <w:rsid w:val="008A1E09"/>
    <w:rsid w:val="008A4464"/>
    <w:rsid w:val="008A46F6"/>
    <w:rsid w:val="008A5317"/>
    <w:rsid w:val="008A5DFE"/>
    <w:rsid w:val="008A7790"/>
    <w:rsid w:val="008A781F"/>
    <w:rsid w:val="008A7EE2"/>
    <w:rsid w:val="008B0CF2"/>
    <w:rsid w:val="008B3591"/>
    <w:rsid w:val="008B3729"/>
    <w:rsid w:val="008B46F2"/>
    <w:rsid w:val="008B5916"/>
    <w:rsid w:val="008B5A22"/>
    <w:rsid w:val="008C1669"/>
    <w:rsid w:val="008C2864"/>
    <w:rsid w:val="008C2FE6"/>
    <w:rsid w:val="008C31FF"/>
    <w:rsid w:val="008C42B6"/>
    <w:rsid w:val="008C6860"/>
    <w:rsid w:val="008C7BA2"/>
    <w:rsid w:val="008C7EB2"/>
    <w:rsid w:val="008D18FB"/>
    <w:rsid w:val="008D2B55"/>
    <w:rsid w:val="008D5379"/>
    <w:rsid w:val="008D6577"/>
    <w:rsid w:val="008D70A6"/>
    <w:rsid w:val="008E0251"/>
    <w:rsid w:val="008E1AE0"/>
    <w:rsid w:val="008E2565"/>
    <w:rsid w:val="008E2698"/>
    <w:rsid w:val="008E3076"/>
    <w:rsid w:val="008E48B4"/>
    <w:rsid w:val="008E4A6A"/>
    <w:rsid w:val="008E596A"/>
    <w:rsid w:val="008E5AD9"/>
    <w:rsid w:val="008E618A"/>
    <w:rsid w:val="008F0F31"/>
    <w:rsid w:val="008F25A7"/>
    <w:rsid w:val="008F2BC2"/>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32AA"/>
    <w:rsid w:val="00916378"/>
    <w:rsid w:val="00917169"/>
    <w:rsid w:val="00922977"/>
    <w:rsid w:val="009233C2"/>
    <w:rsid w:val="00925F0C"/>
    <w:rsid w:val="0092751C"/>
    <w:rsid w:val="0093166F"/>
    <w:rsid w:val="009331C9"/>
    <w:rsid w:val="0093487C"/>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1BBD"/>
    <w:rsid w:val="00952145"/>
    <w:rsid w:val="0095214E"/>
    <w:rsid w:val="00953C4B"/>
    <w:rsid w:val="00954EF1"/>
    <w:rsid w:val="00954EF3"/>
    <w:rsid w:val="00955CB6"/>
    <w:rsid w:val="00955D89"/>
    <w:rsid w:val="0095734B"/>
    <w:rsid w:val="0095742B"/>
    <w:rsid w:val="00957B14"/>
    <w:rsid w:val="00960ADD"/>
    <w:rsid w:val="00962A3E"/>
    <w:rsid w:val="00962C79"/>
    <w:rsid w:val="009644CA"/>
    <w:rsid w:val="0096602B"/>
    <w:rsid w:val="00973302"/>
    <w:rsid w:val="00973C22"/>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5D21"/>
    <w:rsid w:val="009960B6"/>
    <w:rsid w:val="009962E8"/>
    <w:rsid w:val="00996849"/>
    <w:rsid w:val="00996ADE"/>
    <w:rsid w:val="009A0660"/>
    <w:rsid w:val="009A0812"/>
    <w:rsid w:val="009A1ED0"/>
    <w:rsid w:val="009A2FF9"/>
    <w:rsid w:val="009A4888"/>
    <w:rsid w:val="009A49ED"/>
    <w:rsid w:val="009A600C"/>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D03E8"/>
    <w:rsid w:val="009D0A7E"/>
    <w:rsid w:val="009D3204"/>
    <w:rsid w:val="009D37E8"/>
    <w:rsid w:val="009D70A9"/>
    <w:rsid w:val="009E116B"/>
    <w:rsid w:val="009E27C3"/>
    <w:rsid w:val="009E4A0B"/>
    <w:rsid w:val="009E4B13"/>
    <w:rsid w:val="009E7978"/>
    <w:rsid w:val="009F2A81"/>
    <w:rsid w:val="009F2D1B"/>
    <w:rsid w:val="009F3426"/>
    <w:rsid w:val="009F6A2C"/>
    <w:rsid w:val="009F7E46"/>
    <w:rsid w:val="00A00415"/>
    <w:rsid w:val="00A015E5"/>
    <w:rsid w:val="00A071F4"/>
    <w:rsid w:val="00A076E1"/>
    <w:rsid w:val="00A0787E"/>
    <w:rsid w:val="00A127B3"/>
    <w:rsid w:val="00A13508"/>
    <w:rsid w:val="00A13DE7"/>
    <w:rsid w:val="00A16EE0"/>
    <w:rsid w:val="00A2118B"/>
    <w:rsid w:val="00A231CE"/>
    <w:rsid w:val="00A236A0"/>
    <w:rsid w:val="00A24F8E"/>
    <w:rsid w:val="00A24FC8"/>
    <w:rsid w:val="00A26A20"/>
    <w:rsid w:val="00A31539"/>
    <w:rsid w:val="00A31D65"/>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0C88"/>
    <w:rsid w:val="00A51077"/>
    <w:rsid w:val="00A510B4"/>
    <w:rsid w:val="00A514B3"/>
    <w:rsid w:val="00A51D4C"/>
    <w:rsid w:val="00A51DC7"/>
    <w:rsid w:val="00A52678"/>
    <w:rsid w:val="00A52BF0"/>
    <w:rsid w:val="00A52F53"/>
    <w:rsid w:val="00A5324E"/>
    <w:rsid w:val="00A53C3D"/>
    <w:rsid w:val="00A53E70"/>
    <w:rsid w:val="00A54620"/>
    <w:rsid w:val="00A554A7"/>
    <w:rsid w:val="00A55852"/>
    <w:rsid w:val="00A56C20"/>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6F70"/>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96571"/>
    <w:rsid w:val="00AA1686"/>
    <w:rsid w:val="00AA42A5"/>
    <w:rsid w:val="00AA47EB"/>
    <w:rsid w:val="00AA4932"/>
    <w:rsid w:val="00AA5419"/>
    <w:rsid w:val="00AA5FC7"/>
    <w:rsid w:val="00AA6DF9"/>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29F6"/>
    <w:rsid w:val="00AC4A62"/>
    <w:rsid w:val="00AC508B"/>
    <w:rsid w:val="00AC62FF"/>
    <w:rsid w:val="00AC711F"/>
    <w:rsid w:val="00AC7975"/>
    <w:rsid w:val="00AD004F"/>
    <w:rsid w:val="00AD2138"/>
    <w:rsid w:val="00AD2A90"/>
    <w:rsid w:val="00AD36FD"/>
    <w:rsid w:val="00AD3EA8"/>
    <w:rsid w:val="00AD5134"/>
    <w:rsid w:val="00AD6069"/>
    <w:rsid w:val="00AE0035"/>
    <w:rsid w:val="00AE0276"/>
    <w:rsid w:val="00AE0BED"/>
    <w:rsid w:val="00AE22A2"/>
    <w:rsid w:val="00AE3B7A"/>
    <w:rsid w:val="00AE63FB"/>
    <w:rsid w:val="00AE6B86"/>
    <w:rsid w:val="00AE7D97"/>
    <w:rsid w:val="00AF08C9"/>
    <w:rsid w:val="00AF137E"/>
    <w:rsid w:val="00AF1522"/>
    <w:rsid w:val="00AF1DB6"/>
    <w:rsid w:val="00AF24CD"/>
    <w:rsid w:val="00AF2791"/>
    <w:rsid w:val="00AF2C43"/>
    <w:rsid w:val="00AF489A"/>
    <w:rsid w:val="00AF5DA9"/>
    <w:rsid w:val="00AF5E0F"/>
    <w:rsid w:val="00AF75E1"/>
    <w:rsid w:val="00AF7751"/>
    <w:rsid w:val="00B03646"/>
    <w:rsid w:val="00B038B9"/>
    <w:rsid w:val="00B03B2F"/>
    <w:rsid w:val="00B03D37"/>
    <w:rsid w:val="00B054D7"/>
    <w:rsid w:val="00B05B59"/>
    <w:rsid w:val="00B12D34"/>
    <w:rsid w:val="00B1379E"/>
    <w:rsid w:val="00B14273"/>
    <w:rsid w:val="00B14FC2"/>
    <w:rsid w:val="00B150D5"/>
    <w:rsid w:val="00B15E57"/>
    <w:rsid w:val="00B2113E"/>
    <w:rsid w:val="00B216EF"/>
    <w:rsid w:val="00B21C78"/>
    <w:rsid w:val="00B225BE"/>
    <w:rsid w:val="00B22E8A"/>
    <w:rsid w:val="00B24A5F"/>
    <w:rsid w:val="00B25996"/>
    <w:rsid w:val="00B26174"/>
    <w:rsid w:val="00B27ACF"/>
    <w:rsid w:val="00B27EF8"/>
    <w:rsid w:val="00B27F02"/>
    <w:rsid w:val="00B303BC"/>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9F7"/>
    <w:rsid w:val="00B53F6F"/>
    <w:rsid w:val="00B542A1"/>
    <w:rsid w:val="00B548E6"/>
    <w:rsid w:val="00B54A37"/>
    <w:rsid w:val="00B55AFE"/>
    <w:rsid w:val="00B55B99"/>
    <w:rsid w:val="00B56680"/>
    <w:rsid w:val="00B607E3"/>
    <w:rsid w:val="00B620BD"/>
    <w:rsid w:val="00B62134"/>
    <w:rsid w:val="00B62CA8"/>
    <w:rsid w:val="00B63B88"/>
    <w:rsid w:val="00B64B7F"/>
    <w:rsid w:val="00B72119"/>
    <w:rsid w:val="00B7236C"/>
    <w:rsid w:val="00B72EC2"/>
    <w:rsid w:val="00B74CBD"/>
    <w:rsid w:val="00B76333"/>
    <w:rsid w:val="00B821F6"/>
    <w:rsid w:val="00B826EB"/>
    <w:rsid w:val="00B82E5C"/>
    <w:rsid w:val="00B84B09"/>
    <w:rsid w:val="00B86194"/>
    <w:rsid w:val="00B90A27"/>
    <w:rsid w:val="00B92E00"/>
    <w:rsid w:val="00B9349D"/>
    <w:rsid w:val="00B93B8E"/>
    <w:rsid w:val="00B951F1"/>
    <w:rsid w:val="00BA061F"/>
    <w:rsid w:val="00BA08A7"/>
    <w:rsid w:val="00BA1660"/>
    <w:rsid w:val="00BA188F"/>
    <w:rsid w:val="00BA2364"/>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19BF"/>
    <w:rsid w:val="00BE3FFB"/>
    <w:rsid w:val="00BE5C55"/>
    <w:rsid w:val="00BE6F2D"/>
    <w:rsid w:val="00BE7E6F"/>
    <w:rsid w:val="00BF0395"/>
    <w:rsid w:val="00BF0C41"/>
    <w:rsid w:val="00BF11D2"/>
    <w:rsid w:val="00BF1757"/>
    <w:rsid w:val="00BF5679"/>
    <w:rsid w:val="00BF6126"/>
    <w:rsid w:val="00BF657A"/>
    <w:rsid w:val="00BF7343"/>
    <w:rsid w:val="00BF7724"/>
    <w:rsid w:val="00C00414"/>
    <w:rsid w:val="00C008D3"/>
    <w:rsid w:val="00C01F32"/>
    <w:rsid w:val="00C02E59"/>
    <w:rsid w:val="00C0304E"/>
    <w:rsid w:val="00C04794"/>
    <w:rsid w:val="00C05583"/>
    <w:rsid w:val="00C058BB"/>
    <w:rsid w:val="00C05F53"/>
    <w:rsid w:val="00C06F5A"/>
    <w:rsid w:val="00C0777B"/>
    <w:rsid w:val="00C1177A"/>
    <w:rsid w:val="00C11EDB"/>
    <w:rsid w:val="00C12470"/>
    <w:rsid w:val="00C142DF"/>
    <w:rsid w:val="00C17506"/>
    <w:rsid w:val="00C17E53"/>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0C7A"/>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7026A"/>
    <w:rsid w:val="00C7119B"/>
    <w:rsid w:val="00C72976"/>
    <w:rsid w:val="00C72B12"/>
    <w:rsid w:val="00C737E8"/>
    <w:rsid w:val="00C746A6"/>
    <w:rsid w:val="00C74DA1"/>
    <w:rsid w:val="00C7547A"/>
    <w:rsid w:val="00C75A1B"/>
    <w:rsid w:val="00C764FC"/>
    <w:rsid w:val="00C77212"/>
    <w:rsid w:val="00C82B06"/>
    <w:rsid w:val="00C8463C"/>
    <w:rsid w:val="00C84974"/>
    <w:rsid w:val="00C84EE5"/>
    <w:rsid w:val="00C84F53"/>
    <w:rsid w:val="00C863EF"/>
    <w:rsid w:val="00C86B3D"/>
    <w:rsid w:val="00C90C74"/>
    <w:rsid w:val="00C92086"/>
    <w:rsid w:val="00C92269"/>
    <w:rsid w:val="00C92412"/>
    <w:rsid w:val="00C93738"/>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E68"/>
    <w:rsid w:val="00CC13A7"/>
    <w:rsid w:val="00CC146D"/>
    <w:rsid w:val="00CC3259"/>
    <w:rsid w:val="00CC33E2"/>
    <w:rsid w:val="00CC4749"/>
    <w:rsid w:val="00CC64F1"/>
    <w:rsid w:val="00CC6D5E"/>
    <w:rsid w:val="00CC7830"/>
    <w:rsid w:val="00CC7A91"/>
    <w:rsid w:val="00CD04FE"/>
    <w:rsid w:val="00CD1FB9"/>
    <w:rsid w:val="00CD217B"/>
    <w:rsid w:val="00CD3132"/>
    <w:rsid w:val="00CD3B8A"/>
    <w:rsid w:val="00CD49A2"/>
    <w:rsid w:val="00CD4D49"/>
    <w:rsid w:val="00CD4EE7"/>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3FF8"/>
    <w:rsid w:val="00CF737D"/>
    <w:rsid w:val="00CF75F6"/>
    <w:rsid w:val="00D0145D"/>
    <w:rsid w:val="00D02FB1"/>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3024E"/>
    <w:rsid w:val="00D311A0"/>
    <w:rsid w:val="00D3144C"/>
    <w:rsid w:val="00D31516"/>
    <w:rsid w:val="00D3181D"/>
    <w:rsid w:val="00D32057"/>
    <w:rsid w:val="00D35730"/>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22EA"/>
    <w:rsid w:val="00D53D94"/>
    <w:rsid w:val="00D55932"/>
    <w:rsid w:val="00D55F35"/>
    <w:rsid w:val="00D57B05"/>
    <w:rsid w:val="00D6046E"/>
    <w:rsid w:val="00D60758"/>
    <w:rsid w:val="00D627CF"/>
    <w:rsid w:val="00D64582"/>
    <w:rsid w:val="00D651B7"/>
    <w:rsid w:val="00D65FE3"/>
    <w:rsid w:val="00D66536"/>
    <w:rsid w:val="00D66A84"/>
    <w:rsid w:val="00D67A62"/>
    <w:rsid w:val="00D70825"/>
    <w:rsid w:val="00D71A39"/>
    <w:rsid w:val="00D72F06"/>
    <w:rsid w:val="00D7323C"/>
    <w:rsid w:val="00D73DBE"/>
    <w:rsid w:val="00D74B65"/>
    <w:rsid w:val="00D756B7"/>
    <w:rsid w:val="00D7679A"/>
    <w:rsid w:val="00D77DA7"/>
    <w:rsid w:val="00D806E8"/>
    <w:rsid w:val="00D82273"/>
    <w:rsid w:val="00D84C47"/>
    <w:rsid w:val="00D861C5"/>
    <w:rsid w:val="00D8660D"/>
    <w:rsid w:val="00D86A16"/>
    <w:rsid w:val="00D875FC"/>
    <w:rsid w:val="00D91410"/>
    <w:rsid w:val="00D91BEA"/>
    <w:rsid w:val="00D923B0"/>
    <w:rsid w:val="00D923F6"/>
    <w:rsid w:val="00D92F32"/>
    <w:rsid w:val="00D951CB"/>
    <w:rsid w:val="00D953CE"/>
    <w:rsid w:val="00D96B32"/>
    <w:rsid w:val="00D96BE3"/>
    <w:rsid w:val="00D96E86"/>
    <w:rsid w:val="00DA2142"/>
    <w:rsid w:val="00DA28E3"/>
    <w:rsid w:val="00DA3A05"/>
    <w:rsid w:val="00DA571E"/>
    <w:rsid w:val="00DA5DC2"/>
    <w:rsid w:val="00DA6199"/>
    <w:rsid w:val="00DB0785"/>
    <w:rsid w:val="00DB0E49"/>
    <w:rsid w:val="00DB1132"/>
    <w:rsid w:val="00DB129F"/>
    <w:rsid w:val="00DB28AC"/>
    <w:rsid w:val="00DB64AA"/>
    <w:rsid w:val="00DB682E"/>
    <w:rsid w:val="00DC0660"/>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08AA"/>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7EC"/>
    <w:rsid w:val="00E20882"/>
    <w:rsid w:val="00E20A75"/>
    <w:rsid w:val="00E23C28"/>
    <w:rsid w:val="00E248FA"/>
    <w:rsid w:val="00E249A9"/>
    <w:rsid w:val="00E2527C"/>
    <w:rsid w:val="00E255CF"/>
    <w:rsid w:val="00E26D38"/>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57F"/>
    <w:rsid w:val="00E6185E"/>
    <w:rsid w:val="00E621FB"/>
    <w:rsid w:val="00E64D04"/>
    <w:rsid w:val="00E65C32"/>
    <w:rsid w:val="00E674BC"/>
    <w:rsid w:val="00E7006F"/>
    <w:rsid w:val="00E708C3"/>
    <w:rsid w:val="00E71C33"/>
    <w:rsid w:val="00E72D42"/>
    <w:rsid w:val="00E73B15"/>
    <w:rsid w:val="00E75A1B"/>
    <w:rsid w:val="00E77098"/>
    <w:rsid w:val="00E77C78"/>
    <w:rsid w:val="00E813EF"/>
    <w:rsid w:val="00E82014"/>
    <w:rsid w:val="00E8284D"/>
    <w:rsid w:val="00E82CA9"/>
    <w:rsid w:val="00E84523"/>
    <w:rsid w:val="00E91469"/>
    <w:rsid w:val="00E92958"/>
    <w:rsid w:val="00E929E6"/>
    <w:rsid w:val="00E944BC"/>
    <w:rsid w:val="00E94531"/>
    <w:rsid w:val="00E94E82"/>
    <w:rsid w:val="00E94FB2"/>
    <w:rsid w:val="00E95E00"/>
    <w:rsid w:val="00E962AB"/>
    <w:rsid w:val="00EA1454"/>
    <w:rsid w:val="00EA14B5"/>
    <w:rsid w:val="00EA2A92"/>
    <w:rsid w:val="00EA4CC2"/>
    <w:rsid w:val="00EA56FD"/>
    <w:rsid w:val="00EA5D9E"/>
    <w:rsid w:val="00EB01E1"/>
    <w:rsid w:val="00EB3ECD"/>
    <w:rsid w:val="00EB5D66"/>
    <w:rsid w:val="00EB7070"/>
    <w:rsid w:val="00EB730E"/>
    <w:rsid w:val="00EC00B0"/>
    <w:rsid w:val="00EC1D51"/>
    <w:rsid w:val="00EC2F6D"/>
    <w:rsid w:val="00EC327C"/>
    <w:rsid w:val="00EC4401"/>
    <w:rsid w:val="00EC6183"/>
    <w:rsid w:val="00EC7EB3"/>
    <w:rsid w:val="00ED0CBC"/>
    <w:rsid w:val="00ED1AE8"/>
    <w:rsid w:val="00ED2DC2"/>
    <w:rsid w:val="00ED2F80"/>
    <w:rsid w:val="00ED32C8"/>
    <w:rsid w:val="00ED40A1"/>
    <w:rsid w:val="00ED45F0"/>
    <w:rsid w:val="00ED5788"/>
    <w:rsid w:val="00EE1349"/>
    <w:rsid w:val="00EE3400"/>
    <w:rsid w:val="00EE35B8"/>
    <w:rsid w:val="00EE500B"/>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2FA"/>
    <w:rsid w:val="00F1736C"/>
    <w:rsid w:val="00F17AEA"/>
    <w:rsid w:val="00F20020"/>
    <w:rsid w:val="00F20EB7"/>
    <w:rsid w:val="00F22DF5"/>
    <w:rsid w:val="00F25514"/>
    <w:rsid w:val="00F256C9"/>
    <w:rsid w:val="00F25DF4"/>
    <w:rsid w:val="00F2600C"/>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60B1"/>
    <w:rsid w:val="00F472E1"/>
    <w:rsid w:val="00F501FE"/>
    <w:rsid w:val="00F509B3"/>
    <w:rsid w:val="00F50AF9"/>
    <w:rsid w:val="00F511EF"/>
    <w:rsid w:val="00F53EB9"/>
    <w:rsid w:val="00F53F38"/>
    <w:rsid w:val="00F5462F"/>
    <w:rsid w:val="00F54C7F"/>
    <w:rsid w:val="00F57FE2"/>
    <w:rsid w:val="00F60B19"/>
    <w:rsid w:val="00F60E9A"/>
    <w:rsid w:val="00F62B51"/>
    <w:rsid w:val="00F63B5E"/>
    <w:rsid w:val="00F64C48"/>
    <w:rsid w:val="00F657CB"/>
    <w:rsid w:val="00F67196"/>
    <w:rsid w:val="00F737B6"/>
    <w:rsid w:val="00F73FA7"/>
    <w:rsid w:val="00F75B38"/>
    <w:rsid w:val="00F7751F"/>
    <w:rsid w:val="00F80A70"/>
    <w:rsid w:val="00F80AD9"/>
    <w:rsid w:val="00F81A47"/>
    <w:rsid w:val="00F83E5C"/>
    <w:rsid w:val="00F858F3"/>
    <w:rsid w:val="00F86684"/>
    <w:rsid w:val="00F87DE5"/>
    <w:rsid w:val="00F90836"/>
    <w:rsid w:val="00F9575E"/>
    <w:rsid w:val="00F96ECD"/>
    <w:rsid w:val="00FA0022"/>
    <w:rsid w:val="00FA0154"/>
    <w:rsid w:val="00FA0313"/>
    <w:rsid w:val="00FA0533"/>
    <w:rsid w:val="00FA0DF8"/>
    <w:rsid w:val="00FA18CE"/>
    <w:rsid w:val="00FA26E2"/>
    <w:rsid w:val="00FA3416"/>
    <w:rsid w:val="00FA6690"/>
    <w:rsid w:val="00FA6BDA"/>
    <w:rsid w:val="00FA75B5"/>
    <w:rsid w:val="00FA7B2E"/>
    <w:rsid w:val="00FB2F42"/>
    <w:rsid w:val="00FB3176"/>
    <w:rsid w:val="00FB55F4"/>
    <w:rsid w:val="00FB711F"/>
    <w:rsid w:val="00FB772C"/>
    <w:rsid w:val="00FB7935"/>
    <w:rsid w:val="00FB7D6E"/>
    <w:rsid w:val="00FC0AB1"/>
    <w:rsid w:val="00FC11C8"/>
    <w:rsid w:val="00FC2CDF"/>
    <w:rsid w:val="00FC45AD"/>
    <w:rsid w:val="00FC7BB9"/>
    <w:rsid w:val="00FD0079"/>
    <w:rsid w:val="00FD05A6"/>
    <w:rsid w:val="00FD1406"/>
    <w:rsid w:val="00FD1B12"/>
    <w:rsid w:val="00FD1B8D"/>
    <w:rsid w:val="00FD478A"/>
    <w:rsid w:val="00FD4E87"/>
    <w:rsid w:val="00FD6017"/>
    <w:rsid w:val="00FE1241"/>
    <w:rsid w:val="00FE175D"/>
    <w:rsid w:val="00FE1773"/>
    <w:rsid w:val="00FE1E18"/>
    <w:rsid w:val="00FE1F60"/>
    <w:rsid w:val="00FE2ACD"/>
    <w:rsid w:val="00FE2ADC"/>
    <w:rsid w:val="00FE4014"/>
    <w:rsid w:val="00FE513C"/>
    <w:rsid w:val="00FE586A"/>
    <w:rsid w:val="00FE58CC"/>
    <w:rsid w:val="00FE58DE"/>
    <w:rsid w:val="00FE77FD"/>
    <w:rsid w:val="00FF0BD4"/>
    <w:rsid w:val="00FF0DDF"/>
    <w:rsid w:val="00FF184A"/>
    <w:rsid w:val="00FF1B50"/>
    <w:rsid w:val="00FF2970"/>
    <w:rsid w:val="00FF2A69"/>
    <w:rsid w:val="00FF3620"/>
    <w:rsid w:val="00FF5583"/>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30C21"/>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icetex.gov.co/dnnpro5/es-co/fondos/fondosparaeldesarrollodeti/primeraconvocatoriagobiernoelectr%c3%b3nico.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cetex.gov.co/dnnpro5/es-co/fondos/fondosparaeldesarrollodeti/primeraconvocatoriagobiernoelectr%c3%b3nico.asp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DDD1D-11E6-434C-A43D-66A75E139D7D}">
  <ds:schemaRefs>
    <ds:schemaRef ds:uri="http://schemas.openxmlformats.org/officeDocument/2006/bibliography"/>
  </ds:schemaRefs>
</ds:datastoreItem>
</file>

<file path=customXml/itemProps2.xml><?xml version="1.0" encoding="utf-8"?>
<ds:datastoreItem xmlns:ds="http://schemas.openxmlformats.org/officeDocument/2006/customXml" ds:itemID="{167C0D3D-E823-4A2D-8E52-E000587A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1532</Words>
  <Characters>8431</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5</cp:revision>
  <cp:lastPrinted>2016-06-29T16:14:00Z</cp:lastPrinted>
  <dcterms:created xsi:type="dcterms:W3CDTF">2016-07-25T18:04:00Z</dcterms:created>
  <dcterms:modified xsi:type="dcterms:W3CDTF">2016-08-03T01:37:00Z</dcterms:modified>
</cp:coreProperties>
</file>