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895AE" w14:textId="60643C05" w:rsidR="00D14A8A" w:rsidRDefault="008740AE" w:rsidP="009D466B">
      <w:pPr>
        <w:pStyle w:val="af6"/>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r w:rsidR="007111F6">
              <w:t>”</w:t>
            </w:r>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r>
              <w:t>多道路的调度顺序举例</w:t>
            </w:r>
          </w:p>
        </w:tc>
        <w:tc>
          <w:tcPr>
            <w:tcW w:w="2841" w:type="dxa"/>
          </w:tcPr>
          <w:p w14:paraId="48C0ADB3" w14:textId="797D5154" w:rsidR="004A375B" w:rsidRPr="000A6D3A" w:rsidRDefault="000A6D3A" w:rsidP="00864CC9">
            <w:r>
              <w:t>2019-3-12</w:t>
            </w:r>
          </w:p>
        </w:tc>
      </w:tr>
      <w:tr w:rsidR="00F54953" w14:paraId="7A2E23B8" w14:textId="77777777" w:rsidTr="007B724F">
        <w:tc>
          <w:tcPr>
            <w:tcW w:w="959" w:type="dxa"/>
          </w:tcPr>
          <w:p w14:paraId="524CCD0C" w14:textId="571D55BC" w:rsidR="00F54953" w:rsidRDefault="00F54953" w:rsidP="00864CC9">
            <w:r>
              <w:rPr>
                <w:rFonts w:hint="eastAsia"/>
              </w:rPr>
              <w:t>V1.5</w:t>
            </w:r>
          </w:p>
        </w:tc>
        <w:tc>
          <w:tcPr>
            <w:tcW w:w="4722" w:type="dxa"/>
          </w:tcPr>
          <w:p w14:paraId="67633334" w14:textId="398AD491" w:rsidR="00F54953" w:rsidRDefault="00F54953" w:rsidP="00864CC9">
            <w:r>
              <w:rPr>
                <w:rFonts w:hint="eastAsia"/>
              </w:rPr>
              <w:t>增加判</w:t>
            </w:r>
            <w:r>
              <w:t>题器的伪码描述</w:t>
            </w:r>
          </w:p>
        </w:tc>
        <w:tc>
          <w:tcPr>
            <w:tcW w:w="2841" w:type="dxa"/>
          </w:tcPr>
          <w:p w14:paraId="63B036AB" w14:textId="1E0998D1" w:rsidR="00F54953" w:rsidRPr="00F54953" w:rsidRDefault="00F54953" w:rsidP="00864CC9">
            <w:r>
              <w:t>2019-3-14</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09A7495"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916E50">
        <w:rPr>
          <w:rFonts w:ascii="黑体" w:hAnsi="黑体" w:cs="黑体"/>
          <w:sz w:val="44"/>
          <w:szCs w:val="44"/>
        </w:rPr>
        <w:t xml:space="preserve"> V1.5</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8825A9" w:rsidP="001A18BF">
      <w:pPr>
        <w:pStyle w:val="af5"/>
        <w:keepNext/>
        <w:ind w:left="1140" w:firstLineChars="0" w:firstLine="0"/>
        <w:jc w:val="center"/>
      </w:pPr>
      <w:r w:rsidRPr="008825A9">
        <w:rPr>
          <w:noProof/>
          <w:snapToGrid/>
        </w:rP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 style="width:235.4pt;height:44.5pt;mso-width-percent:0;mso-height-percent:0;mso-width-percent:0;mso-height-percent:0" o:ole="">
            <v:imagedata r:id="rId11" o:title=""/>
          </v:shape>
          <o:OLEObject Type="Embed" ProgID="Visio.Drawing.15" ShapeID="_x0000_i1053" DrawAspect="Content" ObjectID="_1614775359" r:id="rId12"/>
        </w:object>
      </w:r>
    </w:p>
    <w:p w14:paraId="2334D9B1" w14:textId="5202B0B0" w:rsidR="007C229D" w:rsidRPr="00045E6B" w:rsidRDefault="001A18BF" w:rsidP="001A18BF">
      <w:pPr>
        <w:pStyle w:val="af8"/>
        <w:jc w:val="center"/>
      </w:pPr>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1</w:t>
      </w:r>
      <w:r w:rsidR="008825A9">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8825A9" w:rsidP="00F50937">
      <w:pPr>
        <w:pStyle w:val="af5"/>
        <w:keepNext/>
        <w:ind w:left="1140" w:firstLineChars="0" w:firstLine="0"/>
        <w:jc w:val="center"/>
      </w:pPr>
      <w:r w:rsidRPr="008825A9">
        <w:rPr>
          <w:noProof/>
          <w:snapToGrid/>
        </w:rPr>
        <w:object w:dxaOrig="4921" w:dyaOrig="4291" w14:anchorId="674A0D46">
          <v:shape id="_x0000_i1052" type="#_x0000_t75" alt="" style="width:245.95pt;height:214.4pt;mso-width-percent:0;mso-height-percent:0;mso-width-percent:0;mso-height-percent:0" o:ole="">
            <v:imagedata r:id="rId13" o:title=""/>
          </v:shape>
          <o:OLEObject Type="Embed" ProgID="Visio.Drawing.15" ShapeID="_x0000_i1052" DrawAspect="Content" ObjectID="_1614775360" r:id="rId14"/>
        </w:object>
      </w:r>
    </w:p>
    <w:p w14:paraId="6709697A" w14:textId="24A55643" w:rsidR="00931DAE" w:rsidRPr="00045E6B" w:rsidRDefault="00F50937" w:rsidP="00F50937">
      <w:pPr>
        <w:pStyle w:val="af8"/>
        <w:jc w:val="center"/>
      </w:pPr>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2</w:t>
      </w:r>
      <w:r w:rsidR="008825A9">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8825A9" w:rsidP="002A4020">
      <w:pPr>
        <w:pStyle w:val="af5"/>
        <w:keepNext/>
        <w:ind w:left="1140" w:firstLineChars="0" w:firstLine="0"/>
        <w:jc w:val="center"/>
      </w:pPr>
      <w:r w:rsidRPr="008825A9">
        <w:rPr>
          <w:noProof/>
          <w:snapToGrid/>
        </w:rPr>
        <w:object w:dxaOrig="4921" w:dyaOrig="4291" w14:anchorId="79B075E5">
          <v:shape id="_x0000_i1051" type="#_x0000_t75" alt="" style="width:245.95pt;height:214.4pt;mso-width-percent:0;mso-height-percent:0;mso-width-percent:0;mso-height-percent:0" o:ole="">
            <v:imagedata r:id="rId15" o:title=""/>
          </v:shape>
          <o:OLEObject Type="Embed" ProgID="Visio.Drawing.15" ShapeID="_x0000_i1051" DrawAspect="Content" ObjectID="_1614775361" r:id="rId16"/>
        </w:object>
      </w:r>
    </w:p>
    <w:p w14:paraId="12C17868" w14:textId="1EE28228" w:rsidR="007C229D" w:rsidRPr="00045E6B" w:rsidRDefault="002A4020" w:rsidP="002A4020">
      <w:pPr>
        <w:pStyle w:val="af8"/>
        <w:jc w:val="center"/>
      </w:pPr>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3</w:t>
      </w:r>
      <w:r w:rsidR="008825A9">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8825A9" w:rsidP="009B5BD5">
      <w:pPr>
        <w:pStyle w:val="af5"/>
        <w:keepNext/>
        <w:ind w:left="720" w:firstLineChars="0" w:firstLine="0"/>
        <w:jc w:val="center"/>
      </w:pPr>
      <w:r w:rsidRPr="008825A9">
        <w:rPr>
          <w:noProof/>
          <w:snapToGrid/>
        </w:rPr>
        <w:object w:dxaOrig="4726" w:dyaOrig="886" w14:anchorId="01CC7B8E">
          <v:shape id="_x0000_i1050" type="#_x0000_t75" alt="" style="width:235.4pt;height:44.5pt;mso-width-percent:0;mso-height-percent:0;mso-width-percent:0;mso-height-percent:0" o:ole="">
            <v:imagedata r:id="rId17" o:title=""/>
          </v:shape>
          <o:OLEObject Type="Embed" ProgID="Visio.Drawing.15" ShapeID="_x0000_i1050" DrawAspect="Content" ObjectID="_1614775362"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8825A9" w:rsidP="00EC45BE">
      <w:pPr>
        <w:pStyle w:val="af5"/>
        <w:keepNext/>
        <w:ind w:left="720" w:firstLineChars="0" w:firstLine="0"/>
        <w:jc w:val="center"/>
      </w:pPr>
      <w:r w:rsidRPr="008825A9">
        <w:rPr>
          <w:noProof/>
          <w:snapToGrid/>
        </w:rPr>
        <w:object w:dxaOrig="4321" w:dyaOrig="1561" w14:anchorId="384A10DC">
          <v:shape id="_x0000_i1049" type="#_x0000_t75" alt="" style="width:3in;height:76.85pt;mso-width-percent:0;mso-height-percent:0;mso-width-percent:0;mso-height-percent:0" o:ole="">
            <v:imagedata r:id="rId19" o:title=""/>
          </v:shape>
          <o:OLEObject Type="Embed" ProgID="Visio.Drawing.15" ShapeID="_x0000_i1049" DrawAspect="Content" ObjectID="_1614775363" r:id="rId20"/>
        </w:object>
      </w:r>
    </w:p>
    <w:p w14:paraId="4172DAF9" w14:textId="2C7CCE47" w:rsidR="00EC45BE" w:rsidRDefault="00EC45BE" w:rsidP="00EC45BE">
      <w:pPr>
        <w:pStyle w:val="af8"/>
        <w:jc w:val="center"/>
      </w:pPr>
      <w:bookmarkStart w:id="1" w:name="_Ref529802809"/>
      <w:r>
        <w:t xml:space="preserve">Figure </w:t>
      </w:r>
      <w:r w:rsidR="008825A9">
        <w:rPr>
          <w:noProof/>
        </w:rPr>
        <w:fldChar w:fldCharType="begin"/>
      </w:r>
      <w:r w:rsidR="008825A9">
        <w:rPr>
          <w:noProof/>
        </w:rPr>
        <w:instrText xml:space="preserve"> SEQ Figur</w:instrText>
      </w:r>
      <w:r w:rsidR="008825A9">
        <w:rPr>
          <w:noProof/>
        </w:rPr>
        <w:instrText xml:space="preserve">e \* ARABIC </w:instrText>
      </w:r>
      <w:r w:rsidR="008825A9">
        <w:rPr>
          <w:noProof/>
        </w:rPr>
        <w:fldChar w:fldCharType="separate"/>
      </w:r>
      <w:r w:rsidR="001120A3">
        <w:rPr>
          <w:noProof/>
        </w:rPr>
        <w:t>5</w:t>
      </w:r>
      <w:r w:rsidR="008825A9">
        <w:rPr>
          <w:noProof/>
        </w:rPr>
        <w:fldChar w:fldCharType="end"/>
      </w:r>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E02CB9">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E02CB9">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E02CB9">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8825A9" w:rsidP="00086437">
      <w:pPr>
        <w:pStyle w:val="af5"/>
        <w:keepNext/>
        <w:ind w:left="720" w:firstLineChars="0" w:firstLine="0"/>
        <w:jc w:val="center"/>
      </w:pPr>
      <w:r w:rsidRPr="008825A9">
        <w:rPr>
          <w:noProof/>
          <w:snapToGrid/>
        </w:rPr>
        <w:object w:dxaOrig="2776" w:dyaOrig="1531" w14:anchorId="214D6D53">
          <v:shape id="_x0000_i1048" type="#_x0000_t75" alt="" style="width:138.35pt;height:76.85pt;mso-width-percent:0;mso-height-percent:0;mso-width-percent:0;mso-height-percent:0" o:ole="">
            <v:imagedata r:id="rId21" o:title=""/>
          </v:shape>
          <o:OLEObject Type="Embed" ProgID="Visio.Drawing.15" ShapeID="_x0000_i1048" DrawAspect="Content" ObjectID="_1614775364" r:id="rId22"/>
        </w:object>
      </w:r>
    </w:p>
    <w:p w14:paraId="20D052F1" w14:textId="20F9C8D9" w:rsidR="00187300" w:rsidRDefault="00086437" w:rsidP="00086437">
      <w:pPr>
        <w:pStyle w:val="af8"/>
        <w:jc w:val="center"/>
      </w:pPr>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6</w:t>
      </w:r>
      <w:r w:rsidR="008825A9">
        <w:rPr>
          <w:noProof/>
        </w:rPr>
        <w:fldChar w:fldCharType="end"/>
      </w:r>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5"/>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8825A9" w:rsidP="00F94742">
      <w:pPr>
        <w:pStyle w:val="af5"/>
        <w:keepNext/>
        <w:ind w:left="720" w:firstLineChars="0" w:firstLine="0"/>
        <w:jc w:val="center"/>
      </w:pPr>
      <w:r w:rsidRPr="008825A9">
        <w:rPr>
          <w:noProof/>
          <w:snapToGrid/>
        </w:rPr>
        <w:object w:dxaOrig="7696" w:dyaOrig="3450" w14:anchorId="32808C9A">
          <v:shape id="_x0000_i1047" type="#_x0000_t75" alt="" style="width:386.7pt;height:171.5pt;mso-width-percent:0;mso-height-percent:0;mso-width-percent:0;mso-height-percent:0" o:ole="">
            <v:imagedata r:id="rId23" o:title=""/>
          </v:shape>
          <o:OLEObject Type="Embed" ProgID="Visio.Drawing.15" ShapeID="_x0000_i1047" DrawAspect="Content" ObjectID="_1614775365" r:id="rId24"/>
        </w:object>
      </w:r>
      <w:r w:rsidR="00552B2B">
        <w:t xml:space="preserve">Figure </w:t>
      </w:r>
      <w:r>
        <w:rPr>
          <w:noProof/>
        </w:rPr>
        <w:fldChar w:fldCharType="begin"/>
      </w:r>
      <w:r>
        <w:rPr>
          <w:noProof/>
        </w:rPr>
        <w:instrText xml:space="preserve"> SEQ Figure \* ARABIC </w:instrText>
      </w:r>
      <w:r>
        <w:rPr>
          <w:noProof/>
        </w:rPr>
        <w:fldChar w:fldCharType="separate"/>
      </w:r>
      <w:r w:rsidR="001120A3">
        <w:rPr>
          <w:noProof/>
        </w:rPr>
        <w:t>7</w:t>
      </w:r>
      <w:r>
        <w:rPr>
          <w:noProof/>
        </w:rPr>
        <w:fldChar w:fldCharType="end"/>
      </w:r>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t>(515, 10, 6, 5, 3, 7, 1)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8</w:t>
      </w:r>
      <w:r w:rsidR="008825A9">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r w:rsidR="008825A9">
        <w:rPr>
          <w:rStyle w:val="aff1"/>
        </w:rPr>
        <w:fldChar w:fldCharType="begin"/>
      </w:r>
      <w:r w:rsidR="008825A9">
        <w:rPr>
          <w:rStyle w:val="aff1"/>
        </w:rPr>
        <w:instrText xml:space="preserve"> HYPERLINK \l "_</w:instrText>
      </w:r>
      <w:r w:rsidR="008825A9">
        <w:rPr>
          <w:rStyle w:val="aff1"/>
        </w:rPr>
        <w:instrText>题目输入</w:instrText>
      </w:r>
      <w:r w:rsidR="008825A9">
        <w:rPr>
          <w:rStyle w:val="aff1"/>
        </w:rPr>
        <w:instrText xml:space="preserve">" </w:instrText>
      </w:r>
      <w:r w:rsidR="008825A9">
        <w:rPr>
          <w:rStyle w:val="aff1"/>
        </w:rPr>
        <w:fldChar w:fldCharType="separate"/>
      </w:r>
      <w:r w:rsidR="00DD40EE" w:rsidRPr="00DD40EE">
        <w:rPr>
          <w:rStyle w:val="aff1"/>
          <w:rFonts w:hint="eastAsia"/>
        </w:rPr>
        <w:t>题目输入</w:t>
      </w:r>
      <w:r w:rsidR="008825A9">
        <w:rPr>
          <w:rStyle w:val="aff1"/>
        </w:rPr>
        <w:fldChar w:fldCharType="end"/>
      </w:r>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lastRenderedPageBreak/>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w:t>
      </w:r>
      <w:proofErr w:type="spellStart"/>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5"/>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5"/>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lastRenderedPageBreak/>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5"/>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5"/>
        <w:numPr>
          <w:ilvl w:val="0"/>
          <w:numId w:val="4"/>
        </w:numPr>
        <w:ind w:firstLineChars="0"/>
        <w:jc w:val="both"/>
      </w:pPr>
      <w:r>
        <w:rPr>
          <w:rFonts w:hint="eastAsia"/>
        </w:rPr>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lastRenderedPageBreak/>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lastRenderedPageBreak/>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5"/>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825A9" w:rsidP="003B2F4E">
      <w:pPr>
        <w:pStyle w:val="af5"/>
        <w:keepNext/>
        <w:ind w:left="720" w:firstLineChars="0" w:firstLine="0"/>
        <w:jc w:val="center"/>
      </w:pPr>
      <w:r w:rsidRPr="008825A9">
        <w:rPr>
          <w:noProof/>
          <w:snapToGrid/>
        </w:rPr>
        <w:object w:dxaOrig="6376" w:dyaOrig="2896" w14:anchorId="5514EBB1">
          <v:shape id="_x0000_i1046" type="#_x0000_t75" alt="" style="width:318.75pt;height:144.8pt;mso-width-percent:0;mso-height-percent:0;mso-width-percent:0;mso-height-percent:0" o:ole="">
            <v:imagedata r:id="rId26" o:title=""/>
          </v:shape>
          <o:OLEObject Type="Embed" ProgID="Visio.Drawing.15" ShapeID="_x0000_i1046" DrawAspect="Content" ObjectID="_1614775366" r:id="rId27"/>
        </w:object>
      </w:r>
    </w:p>
    <w:p w14:paraId="1CB05442" w14:textId="3DAC7C8B" w:rsidR="003B2F4E" w:rsidRDefault="003B2F4E" w:rsidP="003B2F4E">
      <w:pPr>
        <w:pStyle w:val="af8"/>
        <w:jc w:val="center"/>
      </w:pPr>
      <w:bookmarkStart w:id="4" w:name="_Ref533262142"/>
      <w:r>
        <w:t xml:space="preserve">Figure </w:t>
      </w:r>
      <w:r w:rsidR="008825A9">
        <w:rPr>
          <w:noProof/>
        </w:rPr>
        <w:fldChar w:fldCharType="begin"/>
      </w:r>
      <w:r w:rsidR="008825A9">
        <w:rPr>
          <w:noProof/>
        </w:rPr>
        <w:instrText xml:space="preserve"> SEQ Figure \* ARABIC </w:instrText>
      </w:r>
      <w:r w:rsidR="008825A9">
        <w:rPr>
          <w:noProof/>
        </w:rPr>
        <w:fldChar w:fldCharType="separate"/>
      </w:r>
      <w:r w:rsidR="001120A3">
        <w:rPr>
          <w:noProof/>
        </w:rPr>
        <w:t>9</w:t>
      </w:r>
      <w:r w:rsidR="008825A9">
        <w:rPr>
          <w:noProof/>
        </w:rPr>
        <w:fldChar w:fldCharType="end"/>
      </w:r>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Pr>
          <w:rFonts w:hint="eastAsia"/>
        </w:rPr>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lastRenderedPageBreak/>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5"/>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5"/>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02CB9">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lastRenderedPageBreak/>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lastRenderedPageBreak/>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8825A9" w:rsidP="00040A73">
      <w:pPr>
        <w:pStyle w:val="af5"/>
        <w:keepNext/>
        <w:ind w:left="1140" w:firstLineChars="0" w:firstLine="0"/>
        <w:jc w:val="center"/>
      </w:pPr>
      <w:r w:rsidRPr="008825A9">
        <w:rPr>
          <w:noProof/>
          <w:snapToGrid/>
        </w:rPr>
        <w:object w:dxaOrig="8431" w:dyaOrig="856" w14:anchorId="377BD0F6">
          <v:shape id="_x0000_i1045" type="#_x0000_t75" alt="" style="width:364.85pt;height:42.05pt;mso-width-percent:0;mso-height-percent:0;mso-width-percent:0;mso-height-percent:0" o:ole="">
            <v:imagedata r:id="rId28" o:title=""/>
          </v:shape>
          <o:OLEObject Type="Embed" ProgID="Visio.Drawing.15" ShapeID="_x0000_i1045" DrawAspect="Content" ObjectID="_1614775367" r:id="rId29"/>
        </w:object>
      </w:r>
      <w:r w:rsidR="00040A73">
        <w:t xml:space="preserve">Figure </w:t>
      </w:r>
      <w:r>
        <w:rPr>
          <w:noProof/>
        </w:rPr>
        <w:fldChar w:fldCharType="begin"/>
      </w:r>
      <w:r>
        <w:rPr>
          <w:noProof/>
        </w:rPr>
        <w:instrText xml:space="preserve"> SEQ Figure \* ARABIC </w:instrText>
      </w:r>
      <w:r>
        <w:rPr>
          <w:noProof/>
        </w:rPr>
        <w:fldChar w:fldCharType="separate"/>
      </w:r>
      <w:r w:rsidR="001120A3">
        <w:rPr>
          <w:noProof/>
        </w:rPr>
        <w:t>10</w:t>
      </w:r>
      <w:r>
        <w:rPr>
          <w:noProof/>
        </w:rPr>
        <w:fldChar w:fldCharType="end"/>
      </w:r>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8825A9" w:rsidP="00040A73">
      <w:pPr>
        <w:pStyle w:val="af5"/>
        <w:keepNext/>
        <w:ind w:left="1140" w:firstLineChars="0" w:firstLine="0"/>
        <w:jc w:val="center"/>
      </w:pPr>
      <w:r w:rsidRPr="008825A9">
        <w:rPr>
          <w:noProof/>
          <w:snapToGrid/>
        </w:rPr>
        <w:object w:dxaOrig="8431" w:dyaOrig="856" w14:anchorId="537D571C">
          <v:shape id="_x0000_i1044" type="#_x0000_t75" alt="" style="width:364.85pt;height:42.05pt;mso-width-percent:0;mso-height-percent:0;mso-width-percent:0;mso-height-percent:0" o:ole="">
            <v:imagedata r:id="rId30" o:title=""/>
          </v:shape>
          <o:OLEObject Type="Embed" ProgID="Visio.Drawing.15" ShapeID="_x0000_i1044" DrawAspect="Content" ObjectID="_1614775368" r:id="rId31"/>
        </w:object>
      </w:r>
      <w:r w:rsidR="00DA2FE5">
        <w:t xml:space="preserve"> </w:t>
      </w:r>
      <w:r w:rsidR="00040A73">
        <w:t xml:space="preserve">Figure </w:t>
      </w:r>
      <w:r>
        <w:rPr>
          <w:noProof/>
        </w:rPr>
        <w:fldChar w:fldCharType="begin"/>
      </w:r>
      <w:r>
        <w:rPr>
          <w:noProof/>
        </w:rPr>
        <w:instrText xml:space="preserve"> SEQ Figure \* ARABIC </w:instrText>
      </w:r>
      <w:r>
        <w:rPr>
          <w:noProof/>
        </w:rPr>
        <w:fldChar w:fldCharType="separate"/>
      </w:r>
      <w:r w:rsidR="001120A3">
        <w:rPr>
          <w:noProof/>
        </w:rPr>
        <w:t>11</w:t>
      </w:r>
      <w:r>
        <w:rPr>
          <w:noProof/>
        </w:rPr>
        <w:fldChar w:fldCharType="end"/>
      </w:r>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8825A9" w:rsidP="00040A73">
      <w:pPr>
        <w:pStyle w:val="af5"/>
        <w:keepNext/>
        <w:ind w:left="1140" w:firstLineChars="0" w:firstLine="0"/>
        <w:jc w:val="center"/>
      </w:pPr>
      <w:r w:rsidRPr="008825A9">
        <w:rPr>
          <w:noProof/>
          <w:snapToGrid/>
        </w:rPr>
        <w:object w:dxaOrig="8431" w:dyaOrig="856" w14:anchorId="0994F7FB">
          <v:shape id="_x0000_i1043" type="#_x0000_t75" alt="" style="width:364.85pt;height:42.05pt;mso-width-percent:0;mso-height-percent:0;mso-width-percent:0;mso-height-percent:0" o:ole="">
            <v:imagedata r:id="rId32" o:title=""/>
          </v:shape>
          <o:OLEObject Type="Embed" ProgID="Visio.Drawing.15" ShapeID="_x0000_i1043" DrawAspect="Content" ObjectID="_1614775369" r:id="rId33"/>
        </w:object>
      </w:r>
      <w:r w:rsidR="00AC7E59">
        <w:t xml:space="preserve"> </w:t>
      </w:r>
      <w:r w:rsidR="00040A73">
        <w:t xml:space="preserve">Figure </w:t>
      </w:r>
      <w:r>
        <w:rPr>
          <w:noProof/>
        </w:rPr>
        <w:fldChar w:fldCharType="begin"/>
      </w:r>
      <w:r>
        <w:rPr>
          <w:noProof/>
        </w:rPr>
        <w:instrText xml:space="preserve"> SEQ Figure \* ARABIC </w:instrText>
      </w:r>
      <w:r>
        <w:rPr>
          <w:noProof/>
        </w:rPr>
        <w:fldChar w:fldCharType="separate"/>
      </w:r>
      <w:r w:rsidR="001120A3">
        <w:rPr>
          <w:noProof/>
        </w:rPr>
        <w:t>12</w:t>
      </w:r>
      <w:r>
        <w:rPr>
          <w:noProof/>
        </w:rPr>
        <w:fldChar w:fldCharType="end"/>
      </w:r>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E02CB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8825A9" w:rsidP="00A5690C">
      <w:pPr>
        <w:pStyle w:val="af5"/>
        <w:keepNext/>
        <w:ind w:left="1140" w:firstLineChars="0" w:firstLine="0"/>
        <w:jc w:val="center"/>
      </w:pPr>
      <w:r w:rsidRPr="008825A9">
        <w:rPr>
          <w:noProof/>
          <w:snapToGrid/>
        </w:rPr>
        <w:object w:dxaOrig="8431" w:dyaOrig="856" w14:anchorId="53023257">
          <v:shape id="_x0000_i1042" type="#_x0000_t75" alt="" style="width:364.85pt;height:42.05pt;mso-width-percent:0;mso-height-percent:0;mso-width-percent:0;mso-height-percent:0" o:ole="">
            <v:imagedata r:id="rId28" o:title=""/>
          </v:shape>
          <o:OLEObject Type="Embed" ProgID="Visio.Drawing.15" ShapeID="_x0000_i1042" DrawAspect="Content" ObjectID="_1614775370" r:id="rId34"/>
        </w:object>
      </w:r>
      <w:r w:rsidR="00A5690C">
        <w:t xml:space="preserve">Figure </w:t>
      </w:r>
      <w:r>
        <w:rPr>
          <w:noProof/>
        </w:rPr>
        <w:fldChar w:fldCharType="begin"/>
      </w:r>
      <w:r>
        <w:rPr>
          <w:noProof/>
        </w:rPr>
        <w:instrText xml:space="preserve"> SEQ Figure \* ARABIC </w:instrText>
      </w:r>
      <w:r>
        <w:rPr>
          <w:noProof/>
        </w:rPr>
        <w:fldChar w:fldCharType="separate"/>
      </w:r>
      <w:r w:rsidR="001120A3">
        <w:rPr>
          <w:noProof/>
        </w:rPr>
        <w:t>13</w:t>
      </w:r>
      <w:r>
        <w:rPr>
          <w:noProof/>
        </w:rPr>
        <w:fldChar w:fldCharType="end"/>
      </w:r>
      <w:r w:rsidR="00A5690C">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8825A9" w:rsidP="00A5690C">
      <w:pPr>
        <w:pStyle w:val="af5"/>
        <w:keepNext/>
        <w:ind w:left="1140" w:firstLineChars="0" w:firstLine="0"/>
        <w:jc w:val="center"/>
      </w:pPr>
      <w:r w:rsidRPr="008825A9">
        <w:rPr>
          <w:noProof/>
          <w:snapToGrid/>
        </w:rPr>
        <w:object w:dxaOrig="8431" w:dyaOrig="856" w14:anchorId="63A3DBF9">
          <v:shape id="_x0000_i1041" type="#_x0000_t75" alt="" style="width:364.85pt;height:42.05pt;mso-width-percent:0;mso-height-percent:0;mso-width-percent:0;mso-height-percent:0" o:ole="">
            <v:imagedata r:id="rId35" o:title=""/>
          </v:shape>
          <o:OLEObject Type="Embed" ProgID="Visio.Drawing.15" ShapeID="_x0000_i1041" DrawAspect="Content" ObjectID="_1614775371" r:id="rId36"/>
        </w:object>
      </w:r>
      <w:r w:rsidR="00575133">
        <w:t xml:space="preserve"> </w:t>
      </w:r>
      <w:r w:rsidR="00A5690C">
        <w:t xml:space="preserve">Figure </w:t>
      </w:r>
      <w:r>
        <w:rPr>
          <w:noProof/>
        </w:rPr>
        <w:fldChar w:fldCharType="begin"/>
      </w:r>
      <w:r>
        <w:rPr>
          <w:noProof/>
        </w:rPr>
        <w:instrText xml:space="preserve"> SEQ Figure \* ARABIC </w:instrText>
      </w:r>
      <w:r>
        <w:rPr>
          <w:noProof/>
        </w:rPr>
        <w:fldChar w:fldCharType="separate"/>
      </w:r>
      <w:r w:rsidR="001120A3">
        <w:rPr>
          <w:noProof/>
        </w:rPr>
        <w:t>14</w:t>
      </w:r>
      <w:r>
        <w:rPr>
          <w:noProof/>
        </w:rPr>
        <w:fldChar w:fldCharType="end"/>
      </w:r>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8825A9" w:rsidP="00A5690C">
      <w:pPr>
        <w:pStyle w:val="af5"/>
        <w:keepNext/>
        <w:ind w:left="1140" w:firstLineChars="0" w:firstLine="0"/>
        <w:jc w:val="center"/>
      </w:pPr>
      <w:r w:rsidRPr="008825A9">
        <w:rPr>
          <w:noProof/>
          <w:snapToGrid/>
        </w:rPr>
        <w:object w:dxaOrig="8431" w:dyaOrig="856" w14:anchorId="02C8BF8C">
          <v:shape id="_x0000_i1040" type="#_x0000_t75" alt="" style="width:368.9pt;height:42.05pt;mso-width-percent:0;mso-height-percent:0;mso-width-percent:0;mso-height-percent:0" o:ole="">
            <v:imagedata r:id="rId37" o:title=""/>
          </v:shape>
          <o:OLEObject Type="Embed" ProgID="Visio.Drawing.15" ShapeID="_x0000_i1040" DrawAspect="Content" ObjectID="_1614775372" r:id="rId38"/>
        </w:object>
      </w:r>
      <w:r w:rsidR="00575133">
        <w:t xml:space="preserve"> </w:t>
      </w:r>
      <w:r w:rsidR="00A5690C">
        <w:t xml:space="preserve">Figure </w:t>
      </w:r>
      <w:r>
        <w:rPr>
          <w:noProof/>
        </w:rPr>
        <w:fldChar w:fldCharType="begin"/>
      </w:r>
      <w:r>
        <w:rPr>
          <w:noProof/>
        </w:rPr>
        <w:instrText xml:space="preserve"> SEQ Figure \* ARABIC </w:instrText>
      </w:r>
      <w:r>
        <w:rPr>
          <w:noProof/>
        </w:rPr>
        <w:fldChar w:fldCharType="separate"/>
      </w:r>
      <w:r w:rsidR="001120A3">
        <w:rPr>
          <w:noProof/>
        </w:rPr>
        <w:t>15</w:t>
      </w:r>
      <w:r>
        <w:rPr>
          <w:noProof/>
        </w:rPr>
        <w:fldChar w:fldCharType="end"/>
      </w:r>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8825A9" w:rsidP="002E25F9">
      <w:pPr>
        <w:pStyle w:val="af5"/>
        <w:keepNext/>
        <w:ind w:left="1140" w:firstLineChars="0" w:firstLine="0"/>
        <w:jc w:val="center"/>
      </w:pPr>
      <w:r w:rsidRPr="008825A9">
        <w:rPr>
          <w:noProof/>
          <w:snapToGrid/>
        </w:rPr>
        <w:object w:dxaOrig="8431" w:dyaOrig="856" w14:anchorId="069B8B0A">
          <v:shape id="_x0000_i1039" type="#_x0000_t75" alt="" style="width:364.85pt;height:42.05pt;mso-width-percent:0;mso-height-percent:0;mso-width-percent:0;mso-height-percent:0" o:ole="">
            <v:imagedata r:id="rId39" o:title=""/>
          </v:shape>
          <o:OLEObject Type="Embed" ProgID="Visio.Drawing.15" ShapeID="_x0000_i1039" DrawAspect="Content" ObjectID="_1614775373" r:id="rId40"/>
        </w:object>
      </w:r>
      <w:r w:rsidR="002E25F9">
        <w:t xml:space="preserve">Figure </w:t>
      </w:r>
      <w:r>
        <w:rPr>
          <w:noProof/>
        </w:rPr>
        <w:fldChar w:fldCharType="begin"/>
      </w:r>
      <w:r>
        <w:rPr>
          <w:noProof/>
        </w:rPr>
        <w:instrText xml:space="preserve"> SEQ Figure \* ARABIC </w:instrText>
      </w:r>
      <w:r>
        <w:rPr>
          <w:noProof/>
        </w:rPr>
        <w:fldChar w:fldCharType="separate"/>
      </w:r>
      <w:r w:rsidR="001120A3">
        <w:rPr>
          <w:noProof/>
        </w:rPr>
        <w:t>16</w:t>
      </w:r>
      <w:r>
        <w:rPr>
          <w:noProof/>
        </w:rPr>
        <w:fldChar w:fldCharType="end"/>
      </w:r>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8825A9" w:rsidP="0059723E">
      <w:pPr>
        <w:pStyle w:val="af5"/>
        <w:keepNext/>
        <w:ind w:left="1140" w:firstLineChars="0" w:firstLine="0"/>
        <w:jc w:val="center"/>
      </w:pPr>
      <w:r w:rsidRPr="008825A9">
        <w:rPr>
          <w:noProof/>
          <w:snapToGrid/>
        </w:rPr>
        <w:object w:dxaOrig="8431" w:dyaOrig="856" w14:anchorId="5BD1E85E">
          <v:shape id="_x0000_i1038" type="#_x0000_t75" alt="" style="width:364.85pt;height:42.05pt;mso-width-percent:0;mso-height-percent:0;mso-width-percent:0;mso-height-percent:0" o:ole="">
            <v:imagedata r:id="rId41" o:title=""/>
          </v:shape>
          <o:OLEObject Type="Embed" ProgID="Visio.Drawing.15" ShapeID="_x0000_i1038" DrawAspect="Content" ObjectID="_1614775374" r:id="rId42"/>
        </w:object>
      </w:r>
      <w:r w:rsidR="0059723E">
        <w:t xml:space="preserve">Figure </w:t>
      </w:r>
      <w:r>
        <w:rPr>
          <w:noProof/>
        </w:rPr>
        <w:fldChar w:fldCharType="begin"/>
      </w:r>
      <w:r>
        <w:rPr>
          <w:noProof/>
        </w:rPr>
        <w:instrText xml:space="preserve"> SEQ Figure \* ARABIC </w:instrText>
      </w:r>
      <w:r>
        <w:rPr>
          <w:noProof/>
        </w:rPr>
        <w:fldChar w:fldCharType="separate"/>
      </w:r>
      <w:r w:rsidR="001120A3">
        <w:rPr>
          <w:noProof/>
        </w:rPr>
        <w:t>17</w:t>
      </w:r>
      <w:r>
        <w:rPr>
          <w:noProof/>
        </w:rPr>
        <w:fldChar w:fldCharType="end"/>
      </w:r>
      <w:r w:rsidR="0059723E">
        <w:rPr>
          <w:rFonts w:hint="eastAsia"/>
        </w:rPr>
        <w:t>：</w:t>
      </w:r>
      <w:r w:rsidR="0059723E" w:rsidRPr="00283168">
        <w:rPr>
          <w:rFonts w:hint="eastAsia"/>
        </w:rPr>
        <w:t>T</w:t>
      </w:r>
      <w:r w:rsidR="0059723E">
        <w:t>+1</w:t>
      </w:r>
      <w:r w:rsidR="0059723E"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825A9" w:rsidP="0059723E">
      <w:pPr>
        <w:pStyle w:val="af5"/>
        <w:keepNext/>
        <w:ind w:left="1140" w:firstLineChars="0" w:firstLine="0"/>
        <w:jc w:val="center"/>
      </w:pPr>
      <w:r w:rsidRPr="008825A9">
        <w:rPr>
          <w:noProof/>
          <w:snapToGrid/>
        </w:rPr>
        <w:object w:dxaOrig="8431" w:dyaOrig="856" w14:anchorId="67E31E9D">
          <v:shape id="_x0000_i1037" type="#_x0000_t75" alt="" style="width:364.85pt;height:42.05pt;mso-width-percent:0;mso-height-percent:0;mso-width-percent:0;mso-height-percent:0" o:ole="">
            <v:imagedata r:id="rId43" o:title=""/>
          </v:shape>
          <o:OLEObject Type="Embed" ProgID="Visio.Drawing.15" ShapeID="_x0000_i1037" DrawAspect="Content" ObjectID="_1614775375" r:id="rId44"/>
        </w:object>
      </w:r>
      <w:r w:rsidR="0059723E">
        <w:t xml:space="preserve">Figure </w:t>
      </w:r>
      <w:r>
        <w:rPr>
          <w:noProof/>
        </w:rPr>
        <w:fldChar w:fldCharType="begin"/>
      </w:r>
      <w:r>
        <w:rPr>
          <w:noProof/>
        </w:rPr>
        <w:instrText xml:space="preserve"> SEQ Figure \* ARABIC </w:instrText>
      </w:r>
      <w:r>
        <w:rPr>
          <w:noProof/>
        </w:rPr>
        <w:fldChar w:fldCharType="separate"/>
      </w:r>
      <w:r w:rsidR="001120A3">
        <w:rPr>
          <w:noProof/>
        </w:rPr>
        <w:t>18</w:t>
      </w:r>
      <w:r>
        <w:rPr>
          <w:noProof/>
        </w:rPr>
        <w:fldChar w:fldCharType="end"/>
      </w:r>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0FF7A5FF" w:rsidR="00012135" w:rsidRDefault="008825A9" w:rsidP="00012135">
      <w:pPr>
        <w:pStyle w:val="af5"/>
        <w:keepNext/>
        <w:ind w:left="1140" w:firstLineChars="0" w:firstLine="0"/>
        <w:jc w:val="center"/>
      </w:pPr>
      <w:r w:rsidRPr="008825A9">
        <w:rPr>
          <w:noProof/>
          <w:snapToGrid/>
        </w:rPr>
        <w:object w:dxaOrig="8431" w:dyaOrig="856" w14:anchorId="08EFD632">
          <v:shape id="_x0000_i1036" type="#_x0000_t75" alt="" style="width:364.85pt;height:42.05pt;mso-width-percent:0;mso-height-percent:0;mso-width-percent:0;mso-height-percent:0" o:ole="">
            <v:imagedata r:id="rId45" o:title=""/>
          </v:shape>
          <o:OLEObject Type="Embed" ProgID="Visio.Drawing.15" ShapeID="_x0000_i1036" DrawAspect="Content" ObjectID="_1614775376" r:id="rId46"/>
        </w:object>
      </w:r>
      <w:r w:rsidR="00012135">
        <w:t xml:space="preserve">Figure </w:t>
      </w:r>
      <w:r>
        <w:rPr>
          <w:noProof/>
        </w:rPr>
        <w:fldChar w:fldCharType="begin"/>
      </w:r>
      <w:r>
        <w:rPr>
          <w:noProof/>
        </w:rPr>
        <w:instrText xml:space="preserve"> SEQ Figure \* ARABIC </w:instrText>
      </w:r>
      <w:r>
        <w:rPr>
          <w:noProof/>
        </w:rPr>
        <w:fldChar w:fldCharType="separate"/>
      </w:r>
      <w:r w:rsidR="001120A3">
        <w:rPr>
          <w:noProof/>
        </w:rPr>
        <w:t>19</w:t>
      </w:r>
      <w:r>
        <w:rPr>
          <w:noProof/>
        </w:rPr>
        <w:fldChar w:fldCharType="end"/>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8825A9" w:rsidP="00012135">
      <w:pPr>
        <w:pStyle w:val="af5"/>
        <w:keepNext/>
        <w:ind w:left="1140" w:firstLineChars="0" w:firstLine="0"/>
        <w:jc w:val="center"/>
      </w:pPr>
      <w:r w:rsidRPr="008825A9">
        <w:rPr>
          <w:noProof/>
          <w:snapToGrid/>
        </w:rPr>
        <w:object w:dxaOrig="8431" w:dyaOrig="856" w14:anchorId="4F39B19D">
          <v:shape id="_x0000_i1035" type="#_x0000_t75" alt="" style="width:364.85pt;height:42.05pt;mso-width-percent:0;mso-height-percent:0;mso-width-percent:0;mso-height-percent:0" o:ole="">
            <v:imagedata r:id="rId47" o:title=""/>
          </v:shape>
          <o:OLEObject Type="Embed" ProgID="Visio.Drawing.15" ShapeID="_x0000_i1035" DrawAspect="Content" ObjectID="_1614775377"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8825A9" w:rsidP="00012135">
      <w:pPr>
        <w:pStyle w:val="af5"/>
        <w:keepNext/>
        <w:ind w:left="1140" w:firstLineChars="0" w:firstLine="0"/>
        <w:jc w:val="center"/>
      </w:pPr>
      <w:r w:rsidRPr="008825A9">
        <w:rPr>
          <w:noProof/>
          <w:snapToGrid/>
        </w:rPr>
        <w:object w:dxaOrig="8431" w:dyaOrig="856" w14:anchorId="5C9076E6">
          <v:shape id="_x0000_i1034" type="#_x0000_t75" alt="" style="width:367.3pt;height:42.05pt;mso-width-percent:0;mso-height-percent:0;mso-width-percent:0;mso-height-percent:0" o:ole="">
            <v:imagedata r:id="rId49" o:title=""/>
          </v:shape>
          <o:OLEObject Type="Embed" ProgID="Visio.Drawing.15" ShapeID="_x0000_i1034" DrawAspect="Content" ObjectID="_1614775378"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8825A9" w:rsidP="00A4351B">
      <w:pPr>
        <w:pStyle w:val="af5"/>
        <w:keepNext/>
        <w:ind w:left="1140" w:firstLineChars="0" w:firstLine="0"/>
        <w:jc w:val="center"/>
      </w:pPr>
      <w:r w:rsidRPr="008825A9">
        <w:rPr>
          <w:noProof/>
          <w:snapToGrid/>
        </w:rPr>
        <w:object w:dxaOrig="8431" w:dyaOrig="856" w14:anchorId="1470740C">
          <v:shape id="_x0000_i1033" type="#_x0000_t75" alt="" style="width:367.3pt;height:42.05pt;mso-width-percent:0;mso-height-percent:0;mso-width-percent:0;mso-height-percent:0" o:ole="">
            <v:imagedata r:id="rId51" o:title=""/>
          </v:shape>
          <o:OLEObject Type="Embed" ProgID="Visio.Drawing.15" ShapeID="_x0000_i1033" DrawAspect="Content" ObjectID="_1614775379" r:id="rId52"/>
        </w:object>
      </w:r>
      <w:r w:rsidR="00A4351B">
        <w:t>Figure 22</w:t>
      </w:r>
      <w:r w:rsidR="00A4351B">
        <w:rPr>
          <w:rFonts w:hint="eastAsia"/>
        </w:rPr>
        <w:t>：</w:t>
      </w:r>
      <w:r w:rsidR="00A4351B" w:rsidRPr="002A2C10">
        <w:rPr>
          <w:rFonts w:hint="eastAsia"/>
        </w:rPr>
        <w:t>T+</w:t>
      </w:r>
      <w:r w:rsidR="00A4351B">
        <w:t>3</w:t>
      </w:r>
      <w:r w:rsidR="00A4351B" w:rsidRPr="002A2C10">
        <w:rPr>
          <w:rFonts w:hint="eastAsia"/>
        </w:rPr>
        <w:t>时刻道路车辆状态</w:t>
      </w:r>
    </w:p>
    <w:p w14:paraId="7B785873" w14:textId="47D36F4B"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8825A9" w:rsidP="00E313E3">
      <w:pPr>
        <w:pStyle w:val="af5"/>
        <w:keepNext/>
        <w:ind w:left="1140" w:firstLineChars="0" w:firstLine="0"/>
        <w:jc w:val="center"/>
      </w:pPr>
      <w:r w:rsidRPr="008825A9">
        <w:rPr>
          <w:noProof/>
          <w:snapToGrid/>
        </w:rPr>
        <w:object w:dxaOrig="8431" w:dyaOrig="856" w14:anchorId="7E412707">
          <v:shape id="_x0000_i1032" type="#_x0000_t75" alt="" style="width:364.85pt;height:42.05pt;mso-width-percent:0;mso-height-percent:0;mso-width-percent:0;mso-height-percent:0" o:ole="">
            <v:imagedata r:id="rId45" o:title=""/>
          </v:shape>
          <o:OLEObject Type="Embed" ProgID="Visio.Drawing.15" ShapeID="_x0000_i1032" DrawAspect="Content" ObjectID="_1614775380" r:id="rId53"/>
        </w:object>
      </w:r>
      <w:r w:rsidR="00E313E3">
        <w:t>Figure 23</w:t>
      </w:r>
      <w:r w:rsidR="00E313E3">
        <w:rPr>
          <w:rFonts w:hint="eastAsia"/>
        </w:rPr>
        <w:t>：</w:t>
      </w:r>
      <w:r w:rsidR="00E313E3" w:rsidRPr="0001747E">
        <w:rPr>
          <w:rFonts w:hint="eastAsia"/>
        </w:rPr>
        <w:t>T</w:t>
      </w:r>
      <w:r w:rsidR="00E313E3"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8825A9" w:rsidP="00E313E3">
      <w:pPr>
        <w:pStyle w:val="af5"/>
        <w:keepNext/>
        <w:ind w:left="1140" w:firstLineChars="0" w:firstLine="0"/>
        <w:jc w:val="center"/>
      </w:pPr>
      <w:r w:rsidRPr="008825A9">
        <w:rPr>
          <w:noProof/>
          <w:snapToGrid/>
        </w:rPr>
        <w:object w:dxaOrig="8431" w:dyaOrig="856" w14:anchorId="19CF0B30">
          <v:shape id="_x0000_i1031" type="#_x0000_t75" alt="" style="width:367.3pt;height:42.05pt;mso-width-percent:0;mso-height-percent:0;mso-width-percent:0;mso-height-percent:0" o:ole="">
            <v:imagedata r:id="rId54" o:title=""/>
          </v:shape>
          <o:OLEObject Type="Embed" ProgID="Visio.Drawing.15" ShapeID="_x0000_i1031" DrawAspect="Content" ObjectID="_1614775381"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8825A9" w:rsidP="00F647AE">
      <w:pPr>
        <w:pStyle w:val="af5"/>
        <w:keepNext/>
        <w:ind w:left="1140" w:firstLineChars="0" w:firstLine="0"/>
        <w:jc w:val="center"/>
      </w:pPr>
      <w:r w:rsidRPr="008825A9">
        <w:rPr>
          <w:noProof/>
          <w:snapToGrid/>
        </w:rPr>
        <w:object w:dxaOrig="8431" w:dyaOrig="856" w14:anchorId="30A200C4">
          <v:shape id="_x0000_i1030" type="#_x0000_t75" alt="" style="width:367.3pt;height:42.05pt;mso-width-percent:0;mso-height-percent:0;mso-width-percent:0;mso-height-percent:0" o:ole="">
            <v:imagedata r:id="rId56" o:title=""/>
          </v:shape>
          <o:OLEObject Type="Embed" ProgID="Visio.Drawing.15" ShapeID="_x0000_i1030" DrawAspect="Content" ObjectID="_1614775382"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t>T</w:t>
      </w:r>
      <w:r>
        <w:rPr>
          <w:rFonts w:hint="eastAsia"/>
        </w:rPr>
        <w:t>时刻</w:t>
      </w:r>
      <w:r>
        <w:t>道路车辆状态如下：</w:t>
      </w:r>
    </w:p>
    <w:p w14:paraId="4D835D69" w14:textId="2E57CAC5" w:rsidR="00EA09E3" w:rsidRDefault="008825A9" w:rsidP="00754DA1">
      <w:pPr>
        <w:pStyle w:val="af5"/>
        <w:keepNext/>
        <w:ind w:left="1140" w:firstLineChars="0" w:firstLine="0"/>
        <w:jc w:val="center"/>
      </w:pPr>
      <w:r w:rsidRPr="008825A9">
        <w:rPr>
          <w:noProof/>
          <w:snapToGrid/>
        </w:rPr>
        <w:object w:dxaOrig="9001" w:dyaOrig="8655" w14:anchorId="0281CC78">
          <v:shape id="_x0000_i1029" type="#_x0000_t75" alt="" style="width:364.85pt;height:352.7pt;mso-width-percent:0;mso-height-percent:0;mso-width-percent:0;mso-height-percent:0" o:ole="">
            <v:imagedata r:id="rId58" o:title=""/>
          </v:shape>
          <o:OLEObject Type="Embed" ProgID="Visio.Drawing.15" ShapeID="_x0000_i1029" DrawAspect="Content" ObjectID="_1614775383" r:id="rId59"/>
        </w:object>
      </w:r>
      <w:r w:rsidR="00754DA1">
        <w:t xml:space="preserve">Figure </w:t>
      </w:r>
      <w:r>
        <w:rPr>
          <w:noProof/>
        </w:rPr>
        <w:fldChar w:fldCharType="begin"/>
      </w:r>
      <w:r>
        <w:rPr>
          <w:noProof/>
        </w:rPr>
        <w:instrText xml:space="preserve"> SEQ Figure \* ARABIC </w:instrText>
      </w:r>
      <w:r>
        <w:rPr>
          <w:noProof/>
        </w:rPr>
        <w:fldChar w:fldCharType="separate"/>
      </w:r>
      <w:r w:rsidR="001120A3">
        <w:rPr>
          <w:noProof/>
        </w:rPr>
        <w:t>2</w:t>
      </w:r>
      <w:r>
        <w:rPr>
          <w:noProof/>
        </w:rPr>
        <w:fldChar w:fldCharType="end"/>
      </w:r>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90AB0D8" w:rsidR="00754DA1" w:rsidRPr="00754DA1" w:rsidRDefault="008825A9" w:rsidP="000C5481">
      <w:pPr>
        <w:pStyle w:val="af5"/>
        <w:keepNext/>
        <w:ind w:left="1140" w:firstLineChars="0" w:firstLine="0"/>
        <w:jc w:val="center"/>
      </w:pPr>
      <w:r w:rsidRPr="008825A9">
        <w:rPr>
          <w:noProof/>
          <w:snapToGrid/>
        </w:rPr>
        <w:object w:dxaOrig="9016" w:dyaOrig="8520" w14:anchorId="6B81524D">
          <v:shape id="_x0000_i1028" type="#_x0000_t75" alt="" style="width:339.8pt;height:321.15pt;mso-width-percent:0;mso-height-percent:0;mso-width-percent:0;mso-height-percent:0" o:ole="">
            <v:imagedata r:id="rId60" o:title=""/>
          </v:shape>
          <o:OLEObject Type="Embed" ProgID="Visio.Drawing.15" ShapeID="_x0000_i1028" DrawAspect="Content" ObjectID="_1614775384" r:id="rId61"/>
        </w:object>
      </w:r>
      <w:r w:rsidR="000C5481">
        <w:t xml:space="preserve">Figure </w:t>
      </w:r>
      <w:r>
        <w:rPr>
          <w:noProof/>
        </w:rPr>
        <w:fldChar w:fldCharType="begin"/>
      </w:r>
      <w:r>
        <w:rPr>
          <w:noProof/>
        </w:rPr>
        <w:instrText xml:space="preserve"> SEQ Figure \* ARABIC </w:instrText>
      </w:r>
      <w:r>
        <w:rPr>
          <w:noProof/>
        </w:rPr>
        <w:fldChar w:fldCharType="separate"/>
      </w:r>
      <w:r w:rsidR="001120A3">
        <w:rPr>
          <w:noProof/>
        </w:rPr>
        <w:t>2</w:t>
      </w:r>
      <w:r>
        <w:rPr>
          <w:noProof/>
        </w:rPr>
        <w:fldChar w:fldCharType="end"/>
      </w:r>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2A2F4109" w:rsidR="00754DA1" w:rsidRDefault="008825A9" w:rsidP="00151803">
      <w:pPr>
        <w:pStyle w:val="af5"/>
        <w:keepNext/>
        <w:ind w:left="1140" w:firstLineChars="0" w:firstLine="0"/>
        <w:jc w:val="center"/>
      </w:pPr>
      <w:r w:rsidRPr="008825A9">
        <w:rPr>
          <w:noProof/>
          <w:snapToGrid/>
        </w:rPr>
        <w:object w:dxaOrig="9016" w:dyaOrig="8520" w14:anchorId="0747F0E4">
          <v:shape id="_x0000_i1027" type="#_x0000_t75" alt="" style="width:344.65pt;height:325.2pt;mso-width-percent:0;mso-height-percent:0;mso-width-percent:0;mso-height-percent:0" o:ole="">
            <v:imagedata r:id="rId62" o:title=""/>
          </v:shape>
          <o:OLEObject Type="Embed" ProgID="Visio.Drawing.15" ShapeID="_x0000_i1027" DrawAspect="Content" ObjectID="_1614775385" r:id="rId63"/>
        </w:object>
      </w:r>
      <w:r w:rsidR="00151803">
        <w:t xml:space="preserve">Figure </w:t>
      </w:r>
      <w:r>
        <w:rPr>
          <w:noProof/>
        </w:rPr>
        <w:fldChar w:fldCharType="begin"/>
      </w:r>
      <w:r>
        <w:rPr>
          <w:noProof/>
        </w:rPr>
        <w:instrText xml:space="preserve"> SEQ Figure \* ARABIC </w:instrText>
      </w:r>
      <w:r>
        <w:rPr>
          <w:noProof/>
        </w:rPr>
        <w:fldChar w:fldCharType="separate"/>
      </w:r>
      <w:r w:rsidR="001120A3">
        <w:rPr>
          <w:noProof/>
        </w:rPr>
        <w:t>2</w:t>
      </w:r>
      <w:r>
        <w:rPr>
          <w:noProof/>
        </w:rPr>
        <w:fldChar w:fldCharType="end"/>
      </w:r>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5"/>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5"/>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时刻开始计算。每个调度计为一个时间片，一个调度驱动所有车辆行驶一个时间单位。系统调度结束所处的时间片数即为系统调度时间。</w:t>
      </w:r>
    </w:p>
    <w:p w14:paraId="0778EDD6" w14:textId="5FC3A18C" w:rsidR="00D3212A" w:rsidRPr="00E619F7" w:rsidRDefault="00D3212A" w:rsidP="00D3212A">
      <w:pPr>
        <w:pStyle w:val="af5"/>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5"/>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5"/>
        <w:numPr>
          <w:ilvl w:val="0"/>
          <w:numId w:val="26"/>
        </w:numPr>
        <w:ind w:firstLineChars="0"/>
        <w:jc w:val="both"/>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5"/>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5"/>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5"/>
        <w:ind w:left="425" w:firstLineChars="0" w:firstLine="0"/>
        <w:jc w:val="both"/>
      </w:pPr>
      <w:r w:rsidRPr="00E619F7">
        <w:rPr>
          <w:rFonts w:hint="eastAsia"/>
          <w:b/>
          <w:bCs/>
        </w:rPr>
        <w:t>第一步：</w:t>
      </w:r>
    </w:p>
    <w:p w14:paraId="70FECE47" w14:textId="655428AA" w:rsidR="00D3212A" w:rsidRPr="00E619F7" w:rsidRDefault="00D3212A" w:rsidP="001A6DD2">
      <w:pPr>
        <w:pStyle w:val="af5"/>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5"/>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5"/>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5"/>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5"/>
        <w:ind w:left="425" w:firstLineChars="0" w:firstLine="0"/>
        <w:jc w:val="both"/>
      </w:pPr>
      <w:r w:rsidRPr="00E619F7">
        <w:rPr>
          <w:rFonts w:hint="eastAsia"/>
          <w:b/>
          <w:bCs/>
        </w:rPr>
        <w:t>第二步：</w:t>
      </w:r>
    </w:p>
    <w:p w14:paraId="1B51A987" w14:textId="77777777" w:rsidR="00D3212A" w:rsidRPr="00E619F7" w:rsidRDefault="00D3212A" w:rsidP="00D3212A">
      <w:pPr>
        <w:pStyle w:val="af5"/>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5"/>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5"/>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5"/>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5"/>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5"/>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5"/>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5"/>
        <w:numPr>
          <w:ilvl w:val="0"/>
          <w:numId w:val="26"/>
        </w:numPr>
        <w:ind w:firstLineChars="0"/>
        <w:jc w:val="both"/>
      </w:pPr>
      <w:r w:rsidRPr="00E619F7">
        <w:rPr>
          <w:rFonts w:hint="eastAsia"/>
        </w:rPr>
        <w:t>道路内部车辆调度按任务书给定的优先顺序进行调度。</w:t>
      </w:r>
    </w:p>
    <w:p w14:paraId="1092650B" w14:textId="77777777" w:rsidR="00D3212A" w:rsidRPr="00E619F7" w:rsidRDefault="00D3212A" w:rsidP="00D3212A">
      <w:pPr>
        <w:pStyle w:val="af5"/>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5"/>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057B39" w:rsidRDefault="00D3212A" w:rsidP="00D3212A">
      <w:pPr>
        <w:pStyle w:val="af5"/>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6BF1A5C6" w14:textId="0F500E00" w:rsidR="008E63BC" w:rsidRPr="008E63BC" w:rsidRDefault="008E63BC" w:rsidP="00057B39">
      <w:pPr>
        <w:ind w:left="425"/>
        <w:jc w:val="both"/>
        <w:rPr>
          <w:b/>
          <w:color w:val="FF0000"/>
        </w:rPr>
      </w:pPr>
      <w:r w:rsidRPr="008E63BC">
        <w:rPr>
          <w:rFonts w:hint="eastAsia"/>
          <w:b/>
          <w:color w:val="FF0000"/>
        </w:rPr>
        <w:t>注：</w:t>
      </w:r>
    </w:p>
    <w:p w14:paraId="3ABAA8B0" w14:textId="77777777" w:rsidR="00057B39" w:rsidRPr="00110EEF" w:rsidRDefault="00057B39" w:rsidP="00057B39">
      <w:pPr>
        <w:ind w:left="425"/>
        <w:jc w:val="both"/>
        <w:rPr>
          <w:b/>
          <w:bCs/>
          <w:color w:val="FF0000"/>
        </w:rPr>
      </w:pPr>
      <w:r w:rsidRPr="00110EEF">
        <w:rPr>
          <w:rFonts w:hint="eastAsia"/>
          <w:b/>
          <w:color w:val="FF0000"/>
        </w:rPr>
        <w:t>每个道路（道路</w:t>
      </w:r>
      <w:r w:rsidRPr="00110EEF">
        <w:rPr>
          <w:rFonts w:hint="eastAsia"/>
          <w:b/>
          <w:color w:val="FF0000"/>
        </w:rPr>
        <w:t>R</w:t>
      </w:r>
      <w:r w:rsidRPr="00110EEF">
        <w:rPr>
          <w:rFonts w:hint="eastAsia"/>
          <w:b/>
          <w:color w:val="FF0000"/>
        </w:rPr>
        <w:t>）一旦有一辆等待车辆（记为车</w:t>
      </w:r>
      <w:r w:rsidRPr="00110EEF">
        <w:rPr>
          <w:rFonts w:hint="eastAsia"/>
          <w:b/>
          <w:color w:val="FF0000"/>
        </w:rPr>
        <w:t>A</w:t>
      </w:r>
      <w:r w:rsidRPr="00110EEF">
        <w:rPr>
          <w:rFonts w:hint="eastAsia"/>
          <w:b/>
          <w:color w:val="FF0000"/>
        </w:rPr>
        <w:t>，所在车道记为</w:t>
      </w:r>
      <w:r w:rsidRPr="00110EEF">
        <w:rPr>
          <w:rFonts w:hint="eastAsia"/>
          <w:b/>
          <w:color w:val="FF0000"/>
        </w:rPr>
        <w:t>C</w:t>
      </w:r>
      <w:r w:rsidRPr="00110EEF">
        <w:rPr>
          <w:rFonts w:hint="eastAsia"/>
          <w:b/>
          <w:color w:val="FF0000"/>
        </w:rPr>
        <w:t>）通过路口而成为终止状态，则会该道路</w:t>
      </w:r>
      <w:r w:rsidRPr="00110EEF">
        <w:rPr>
          <w:rFonts w:hint="eastAsia"/>
          <w:b/>
          <w:color w:val="FF0000"/>
        </w:rPr>
        <w:t>R</w:t>
      </w:r>
      <w:r w:rsidRPr="00110EEF">
        <w:rPr>
          <w:rFonts w:hint="eastAsia"/>
          <w:b/>
          <w:color w:val="FF0000"/>
        </w:rPr>
        <w:t>的车道</w:t>
      </w:r>
      <w:r w:rsidRPr="00110EEF">
        <w:rPr>
          <w:rFonts w:hint="eastAsia"/>
          <w:b/>
          <w:color w:val="FF0000"/>
        </w:rPr>
        <w:t>C</w:t>
      </w:r>
      <w:r w:rsidRPr="00110EEF">
        <w:rPr>
          <w:rFonts w:hint="eastAsia"/>
          <w:b/>
          <w:color w:val="FF0000"/>
        </w:rPr>
        <w:t>上所有车辆进行一次调度，如第一步所示，仅仅处理该道路该车道上能在该车道内行驶后成为终止状态的车辆（对于调度后依然是等待状态的车辆不进行调度，且依然标记为等待状态）</w:t>
      </w:r>
    </w:p>
    <w:p w14:paraId="25E634D1" w14:textId="10B4C8A4" w:rsidR="00057B39" w:rsidRPr="00110EEF" w:rsidRDefault="00057B39" w:rsidP="00057B39">
      <w:pPr>
        <w:ind w:firstLine="420"/>
        <w:jc w:val="both"/>
        <w:rPr>
          <w:b/>
          <w:bCs/>
          <w:color w:val="FF0000"/>
        </w:rPr>
      </w:pPr>
      <w:r w:rsidRPr="00110EEF">
        <w:rPr>
          <w:rFonts w:hint="eastAsia"/>
          <w:color w:val="FF0000"/>
        </w:rPr>
        <w:t>----</w:t>
      </w:r>
      <w:r w:rsidRPr="00110EEF">
        <w:rPr>
          <w:rFonts w:hint="eastAsia"/>
          <w:color w:val="FF0000"/>
        </w:rPr>
        <w:t>尽可能多、尽可能快地将车辆确定为终止状态</w:t>
      </w:r>
    </w:p>
    <w:p w14:paraId="545EDBDB" w14:textId="77777777" w:rsidR="00E02CB9" w:rsidRDefault="00057B39" w:rsidP="00E02CB9">
      <w:pPr>
        <w:ind w:firstLine="420"/>
        <w:jc w:val="both"/>
        <w:rPr>
          <w:b/>
          <w:bCs/>
        </w:rPr>
      </w:pPr>
      <w:r w:rsidRPr="0019409C">
        <w:rPr>
          <w:rFonts w:hint="eastAsia"/>
          <w:b/>
          <w:bCs/>
        </w:rPr>
        <w:t>（本车道内将可以达到终止状态主要目的是尽快让出空位让其</w:t>
      </w:r>
      <w:r w:rsidR="0019409C">
        <w:rPr>
          <w:rFonts w:hint="eastAsia"/>
          <w:b/>
          <w:bCs/>
        </w:rPr>
        <w:t>他道路的车辆可以进入该道路，同时会重新识别真正等待出路口的车辆。</w:t>
      </w:r>
      <w:r w:rsidRPr="0019409C">
        <w:rPr>
          <w:rFonts w:hint="eastAsia"/>
          <w:b/>
          <w:bCs/>
        </w:rPr>
        <w:t>因为有些车辆是因为前车是等待状态而导致自己也是等待状态，有可能他自己这次根本不会出路口，也就是</w:t>
      </w:r>
      <w:r w:rsidR="0019409C">
        <w:rPr>
          <w:rFonts w:hint="eastAsia"/>
          <w:b/>
          <w:bCs/>
        </w:rPr>
        <w:t>其</w:t>
      </w:r>
      <w:r w:rsidRPr="0019409C">
        <w:rPr>
          <w:rFonts w:hint="eastAsia"/>
          <w:b/>
          <w:bCs/>
        </w:rPr>
        <w:t>不参与出路口的优先级排序</w:t>
      </w:r>
      <w:r w:rsidR="00E02CB9" w:rsidRPr="00E02CB9">
        <w:rPr>
          <w:rFonts w:hint="eastAsia"/>
          <w:bCs/>
        </w:rPr>
        <w:t>---</w:t>
      </w:r>
      <w:r w:rsidR="00E02CB9" w:rsidRPr="00E02CB9">
        <w:rPr>
          <w:rFonts w:hint="eastAsia"/>
          <w:bCs/>
        </w:rPr>
        <w:t>只</w:t>
      </w:r>
      <w:r w:rsidR="00E02CB9" w:rsidRPr="00E02CB9">
        <w:rPr>
          <w:bCs/>
        </w:rPr>
        <w:t>有出路口的车辆才参与优先级排序</w:t>
      </w:r>
      <w:r w:rsidRPr="0019409C">
        <w:rPr>
          <w:rFonts w:hint="eastAsia"/>
          <w:b/>
          <w:bCs/>
        </w:rPr>
        <w:t>）</w:t>
      </w:r>
    </w:p>
    <w:p w14:paraId="19565C3E" w14:textId="77777777" w:rsidR="00110EEF" w:rsidRDefault="00110EEF" w:rsidP="00E02CB9">
      <w:pPr>
        <w:ind w:firstLine="420"/>
        <w:jc w:val="both"/>
        <w:rPr>
          <w:b/>
          <w:bCs/>
        </w:rPr>
      </w:pPr>
    </w:p>
    <w:p w14:paraId="4EA5A996" w14:textId="5B2945E5" w:rsidR="00E02CB9" w:rsidRDefault="00057B39" w:rsidP="00E02CB9">
      <w:pPr>
        <w:ind w:firstLine="420"/>
        <w:jc w:val="both"/>
        <w:rPr>
          <w:b/>
          <w:bCs/>
        </w:rPr>
      </w:pPr>
      <w:r w:rsidRPr="00E02CB9">
        <w:rPr>
          <w:rFonts w:hint="eastAsia"/>
          <w:b/>
          <w:bCs/>
        </w:rPr>
        <w:t>假定道路有</w:t>
      </w:r>
      <w:r w:rsidR="00140D7C">
        <w:rPr>
          <w:rFonts w:hint="eastAsia"/>
          <w:b/>
          <w:bCs/>
        </w:rPr>
        <w:t>一</w:t>
      </w:r>
      <w:r w:rsidR="00140D7C">
        <w:rPr>
          <w:b/>
          <w:bCs/>
        </w:rPr>
        <w:t>个车道且有</w:t>
      </w:r>
      <w:r w:rsidRPr="00E02CB9">
        <w:rPr>
          <w:rFonts w:hint="eastAsia"/>
          <w:b/>
          <w:bCs/>
        </w:rPr>
        <w:t>如下车辆，车</w:t>
      </w:r>
      <w:r w:rsidRPr="00E02CB9">
        <w:rPr>
          <w:rFonts w:hint="eastAsia"/>
          <w:b/>
          <w:bCs/>
        </w:rPr>
        <w:t>AB</w:t>
      </w:r>
      <w:r w:rsidRPr="00E02CB9">
        <w:rPr>
          <w:rFonts w:hint="eastAsia"/>
          <w:b/>
          <w:bCs/>
        </w:rPr>
        <w:t>车速为</w:t>
      </w:r>
      <w:r w:rsidRPr="00E02CB9">
        <w:rPr>
          <w:rFonts w:hint="eastAsia"/>
          <w:b/>
          <w:bCs/>
        </w:rPr>
        <w:t>3</w:t>
      </w:r>
      <w:r w:rsidRPr="00E02CB9">
        <w:rPr>
          <w:rFonts w:hint="eastAsia"/>
          <w:b/>
          <w:bCs/>
        </w:rPr>
        <w:t>，</w:t>
      </w:r>
      <w:r w:rsidR="006819C7">
        <w:rPr>
          <w:rFonts w:hint="eastAsia"/>
          <w:b/>
          <w:bCs/>
        </w:rPr>
        <w:t>车</w:t>
      </w:r>
      <w:r w:rsidRPr="00E02CB9">
        <w:rPr>
          <w:rFonts w:hint="eastAsia"/>
          <w:b/>
          <w:bCs/>
        </w:rPr>
        <w:t>CD</w:t>
      </w:r>
      <w:r w:rsidRPr="00E02CB9">
        <w:rPr>
          <w:rFonts w:hint="eastAsia"/>
          <w:b/>
          <w:bCs/>
        </w:rPr>
        <w:t>车速</w:t>
      </w:r>
      <w:r w:rsidR="007F2BB1" w:rsidRPr="00E02CB9">
        <w:rPr>
          <w:rFonts w:hint="eastAsia"/>
          <w:b/>
          <w:bCs/>
        </w:rPr>
        <w:t>均为</w:t>
      </w:r>
      <w:r w:rsidRPr="00E02CB9">
        <w:rPr>
          <w:rFonts w:hint="eastAsia"/>
          <w:b/>
          <w:bCs/>
        </w:rPr>
        <w:t>1</w:t>
      </w:r>
    </w:p>
    <w:p w14:paraId="25482788" w14:textId="77777777" w:rsidR="00E02CB9" w:rsidRDefault="00057B39" w:rsidP="00E02CB9">
      <w:pPr>
        <w:shd w:val="clear" w:color="auto" w:fill="7F7F7F" w:themeFill="text1" w:themeFillTint="80"/>
        <w:ind w:firstLine="42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6061D991" w14:textId="77777777" w:rsidR="00E02CB9" w:rsidRDefault="00057B39" w:rsidP="00E02CB9">
      <w:pPr>
        <w:ind w:firstLine="420"/>
        <w:jc w:val="both"/>
        <w:rPr>
          <w:b/>
          <w:bCs/>
        </w:rPr>
      </w:pPr>
      <w:r w:rsidRPr="00E02CB9">
        <w:rPr>
          <w:rFonts w:hint="eastAsia"/>
          <w:b/>
          <w:bCs/>
        </w:rPr>
        <w:t>按步骤一后</w:t>
      </w:r>
      <w:r w:rsidRPr="00E02CB9">
        <w:rPr>
          <w:rFonts w:hint="eastAsia"/>
          <w:b/>
          <w:bCs/>
        </w:rPr>
        <w:t>ABCD</w:t>
      </w:r>
      <w:r w:rsidRPr="00E02CB9">
        <w:rPr>
          <w:rFonts w:hint="eastAsia"/>
          <w:b/>
          <w:bCs/>
        </w:rPr>
        <w:t>均为等待状态。</w:t>
      </w:r>
    </w:p>
    <w:p w14:paraId="063BD5F8" w14:textId="77777777" w:rsidR="00E02CB9" w:rsidRDefault="00057B39" w:rsidP="00E02CB9">
      <w:pPr>
        <w:ind w:firstLine="420"/>
        <w:jc w:val="both"/>
      </w:pPr>
      <w:r w:rsidRPr="00E02CB9">
        <w:rPr>
          <w:rFonts w:hint="eastAsia"/>
          <w:b/>
          <w:bCs/>
        </w:rPr>
        <w:t>在处理待状态车辆</w:t>
      </w:r>
      <w:r w:rsidRPr="00E02CB9">
        <w:rPr>
          <w:rFonts w:hint="eastAsia"/>
          <w:b/>
          <w:bCs/>
        </w:rPr>
        <w:t>D</w:t>
      </w:r>
      <w:r w:rsidRPr="00E02CB9">
        <w:rPr>
          <w:rFonts w:hint="eastAsia"/>
          <w:b/>
          <w:bCs/>
        </w:rPr>
        <w:t>后，假定</w:t>
      </w:r>
      <w:r w:rsidRPr="00E02CB9">
        <w:rPr>
          <w:rFonts w:hint="eastAsia"/>
          <w:b/>
          <w:bCs/>
        </w:rPr>
        <w:t>D</w:t>
      </w:r>
      <w:r w:rsidRPr="00E02CB9">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35E0CC0F" w14:textId="77777777" w:rsidR="00E02CB9" w:rsidRDefault="00057B39" w:rsidP="00E02CB9">
      <w:pPr>
        <w:ind w:firstLine="420"/>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15C7CBEA" w14:textId="77777777" w:rsidR="00E02CB9" w:rsidRDefault="00057B39" w:rsidP="00E02CB9">
      <w:pPr>
        <w:ind w:firstLine="420"/>
        <w:jc w:val="both"/>
        <w:rPr>
          <w:b/>
          <w:bCs/>
        </w:rPr>
      </w:pPr>
      <w:r w:rsidRPr="00057B39">
        <w:rPr>
          <w:rFonts w:hint="eastAsia"/>
        </w:rPr>
        <w:t>因此：</w:t>
      </w:r>
    </w:p>
    <w:p w14:paraId="70092E45" w14:textId="77777777" w:rsidR="00E02CB9" w:rsidRDefault="00057B39" w:rsidP="00E02CB9">
      <w:pPr>
        <w:ind w:firstLine="420"/>
        <w:jc w:val="both"/>
        <w:rPr>
          <w:b/>
          <w:bCs/>
        </w:rPr>
      </w:pPr>
      <w:r w:rsidRPr="00E02CB9">
        <w:rPr>
          <w:rFonts w:hint="eastAsia"/>
          <w:b/>
          <w:bCs/>
        </w:rPr>
        <w:lastRenderedPageBreak/>
        <w:t>C</w:t>
      </w:r>
      <w:r w:rsidRPr="00E02CB9">
        <w:rPr>
          <w:rFonts w:hint="eastAsia"/>
          <w:b/>
          <w:bCs/>
        </w:rPr>
        <w:t>的车速为</w:t>
      </w:r>
      <w:r w:rsidRPr="00E02CB9">
        <w:rPr>
          <w:rFonts w:hint="eastAsia"/>
          <w:b/>
          <w:bCs/>
        </w:rPr>
        <w:t>1</w:t>
      </w:r>
      <w:r w:rsidRPr="00E02CB9">
        <w:rPr>
          <w:rFonts w:hint="eastAsia"/>
          <w:b/>
          <w:bCs/>
        </w:rPr>
        <w:t>，则</w:t>
      </w:r>
      <w:r w:rsidRPr="00E02CB9">
        <w:rPr>
          <w:rFonts w:hint="eastAsia"/>
          <w:b/>
          <w:bCs/>
        </w:rPr>
        <w:t>C</w:t>
      </w:r>
      <w:r w:rsidRPr="00E02CB9">
        <w:rPr>
          <w:rFonts w:hint="eastAsia"/>
          <w:b/>
          <w:bCs/>
        </w:rPr>
        <w:t>车前进</w:t>
      </w:r>
      <w:r w:rsidRPr="00E02CB9">
        <w:rPr>
          <w:rFonts w:hint="eastAsia"/>
          <w:b/>
          <w:bCs/>
        </w:rPr>
        <w:t>1</w:t>
      </w:r>
      <w:r w:rsidRPr="00E02CB9">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空空空</w:t>
      </w:r>
      <w:r w:rsidRPr="00057B39">
        <w:rPr>
          <w:rFonts w:hint="eastAsia"/>
        </w:rPr>
        <w:t>C</w:t>
      </w:r>
      <w:r w:rsidRPr="00057B39">
        <w:rPr>
          <w:rFonts w:hint="eastAsia"/>
        </w:rPr>
        <w:t>（路口）</w:t>
      </w:r>
    </w:p>
    <w:p w14:paraId="689087AC" w14:textId="77777777" w:rsidR="00E02CB9" w:rsidRDefault="00057B39" w:rsidP="00E02CB9">
      <w:pPr>
        <w:ind w:firstLine="420"/>
        <w:jc w:val="both"/>
        <w:rPr>
          <w:b/>
          <w:bCs/>
        </w:rPr>
      </w:pPr>
      <w:r w:rsidRPr="00E02CB9">
        <w:rPr>
          <w:rFonts w:hint="eastAsia"/>
          <w:b/>
          <w:bCs/>
        </w:rPr>
        <w:t>B</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B</w:t>
      </w:r>
      <w:r w:rsidRPr="00E02CB9">
        <w:rPr>
          <w:rFonts w:hint="eastAsia"/>
          <w:b/>
          <w:bCs/>
        </w:rPr>
        <w:t>车前进</w:t>
      </w:r>
      <w:r w:rsidRPr="00E02CB9">
        <w:rPr>
          <w:rFonts w:hint="eastAsia"/>
          <w:b/>
          <w:bCs/>
        </w:rPr>
        <w:t>3</w:t>
      </w:r>
      <w:r w:rsidRPr="00E02CB9">
        <w:rPr>
          <w:rFonts w:hint="eastAsia"/>
          <w:b/>
          <w:bCs/>
        </w:rPr>
        <w:t>个距离，且为终止状态。</w:t>
      </w:r>
      <w:r w:rsidRPr="00057B39">
        <w:rPr>
          <w:rFonts w:hint="eastAsia"/>
        </w:rPr>
        <w:t>A</w:t>
      </w:r>
      <w:r w:rsidRPr="00057B39">
        <w:rPr>
          <w:rFonts w:hint="eastAsia"/>
        </w:rPr>
        <w:t>空空空空空</w:t>
      </w:r>
      <w:r>
        <w:rPr>
          <w:rFonts w:hint="eastAsia"/>
        </w:rPr>
        <w:t>BC</w:t>
      </w:r>
      <w:r w:rsidRPr="00057B39">
        <w:rPr>
          <w:rFonts w:hint="eastAsia"/>
        </w:rPr>
        <w:t>（路口）</w:t>
      </w:r>
    </w:p>
    <w:p w14:paraId="6DF509C6" w14:textId="77777777" w:rsidR="00E02CB9" w:rsidRDefault="00057B39" w:rsidP="00E02CB9">
      <w:pPr>
        <w:ind w:firstLine="420"/>
        <w:jc w:val="both"/>
        <w:rPr>
          <w:b/>
          <w:bCs/>
        </w:rPr>
      </w:pPr>
      <w:r w:rsidRPr="00E02CB9">
        <w:rPr>
          <w:rFonts w:hint="eastAsia"/>
          <w:b/>
          <w:bCs/>
        </w:rPr>
        <w:t>A</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A</w:t>
      </w:r>
      <w:r w:rsidRPr="00E02CB9">
        <w:rPr>
          <w:rFonts w:hint="eastAsia"/>
          <w:b/>
          <w:bCs/>
        </w:rPr>
        <w:t>车前进</w:t>
      </w:r>
      <w:r w:rsidRPr="00E02CB9">
        <w:rPr>
          <w:rFonts w:hint="eastAsia"/>
          <w:b/>
          <w:bCs/>
        </w:rPr>
        <w:t>3</w:t>
      </w:r>
      <w:r w:rsidRPr="00E02CB9">
        <w:rPr>
          <w:rFonts w:hint="eastAsia"/>
          <w:b/>
          <w:bCs/>
        </w:rPr>
        <w:t>个距离，且为终止状态。空</w:t>
      </w:r>
      <w:r w:rsidRPr="00057B39">
        <w:rPr>
          <w:rFonts w:hint="eastAsia"/>
        </w:rPr>
        <w:t>空空</w:t>
      </w:r>
      <w:r w:rsidRPr="00057B39">
        <w:rPr>
          <w:rFonts w:hint="eastAsia"/>
        </w:rPr>
        <w:t>A</w:t>
      </w:r>
      <w:r w:rsidRPr="00057B39">
        <w:rPr>
          <w:rFonts w:hint="eastAsia"/>
        </w:rPr>
        <w:t>空空</w:t>
      </w:r>
      <w:r w:rsidRPr="00057B39">
        <w:rPr>
          <w:rFonts w:hint="eastAsia"/>
        </w:rPr>
        <w:t>BC</w:t>
      </w:r>
      <w:r w:rsidRPr="00057B39">
        <w:rPr>
          <w:rFonts w:hint="eastAsia"/>
        </w:rPr>
        <w:t>（路口）</w:t>
      </w:r>
    </w:p>
    <w:p w14:paraId="5CA7ED2F" w14:textId="15B6DCFB" w:rsidR="00057B39" w:rsidRPr="00E02CB9" w:rsidRDefault="00057B39" w:rsidP="00E02CB9">
      <w:pPr>
        <w:ind w:firstLine="420"/>
        <w:jc w:val="both"/>
        <w:rPr>
          <w:b/>
          <w:bCs/>
        </w:rPr>
      </w:pPr>
      <w:r w:rsidRPr="00057B39">
        <w:rPr>
          <w:rFonts w:hint="eastAsia"/>
        </w:rPr>
        <w:t>调度后道路车辆分布为：空空空</w:t>
      </w:r>
      <w:r w:rsidRPr="00057B39">
        <w:rPr>
          <w:rFonts w:hint="eastAsia"/>
        </w:rPr>
        <w:t>A</w:t>
      </w:r>
      <w:r w:rsidRPr="00057B39">
        <w:rPr>
          <w:rFonts w:hint="eastAsia"/>
        </w:rPr>
        <w:t>空空</w:t>
      </w:r>
      <w:r w:rsidR="007842FC">
        <w:rPr>
          <w:rFonts w:hint="eastAsia"/>
        </w:rPr>
        <w:t>BC</w:t>
      </w:r>
      <w:r w:rsidRPr="00057B39">
        <w:rPr>
          <w:rFonts w:hint="eastAsia"/>
        </w:rPr>
        <w:t>（路口），且</w:t>
      </w:r>
      <w:r w:rsidRPr="00057B39">
        <w:rPr>
          <w:rFonts w:hint="eastAsia"/>
        </w:rPr>
        <w:t>ABC</w:t>
      </w:r>
      <w:r w:rsidRPr="00057B39">
        <w:rPr>
          <w:rFonts w:hint="eastAsia"/>
        </w:rPr>
        <w:t>均为终止状态</w:t>
      </w:r>
      <w:r w:rsidR="00C71558">
        <w:rPr>
          <w:rFonts w:hint="eastAsia"/>
        </w:rPr>
        <w:t>。</w:t>
      </w:r>
    </w:p>
    <w:p w14:paraId="0B4403EF" w14:textId="77777777" w:rsidR="00057B39" w:rsidRPr="00E619F7" w:rsidRDefault="00057B39" w:rsidP="00E02CB9">
      <w:pPr>
        <w:jc w:val="both"/>
      </w:pPr>
    </w:p>
    <w:p w14:paraId="19679883" w14:textId="77777777" w:rsidR="00D3212A" w:rsidRPr="00E619F7" w:rsidRDefault="00D3212A" w:rsidP="00D3212A">
      <w:pPr>
        <w:pStyle w:val="af5"/>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5"/>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5"/>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5"/>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5"/>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5"/>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5"/>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5"/>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8"/>
        <w:jc w:val="center"/>
        <w:rPr>
          <w:lang w:eastAsia="zh-CN"/>
        </w:rPr>
      </w:pPr>
      <w:r>
        <w:rPr>
          <w:lang w:eastAsia="zh-CN"/>
        </w:rPr>
        <w:t>Figure29</w:t>
      </w:r>
      <w:r>
        <w:rPr>
          <w:rFonts w:hint="eastAsia"/>
          <w:lang w:eastAsia="zh-CN"/>
        </w:rPr>
        <w:t>：路口多</w:t>
      </w:r>
      <w:r>
        <w:rPr>
          <w:lang w:eastAsia="zh-CN"/>
        </w:rPr>
        <w:t>道路调度顺序</w:t>
      </w:r>
    </w:p>
    <w:p w14:paraId="47E246F3" w14:textId="77777777" w:rsidR="00275201" w:rsidRPr="009470A4" w:rsidRDefault="00275201" w:rsidP="00275201">
      <w:pPr>
        <w:pStyle w:val="af5"/>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5"/>
        <w:numPr>
          <w:ilvl w:val="1"/>
          <w:numId w:val="31"/>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5"/>
        <w:numPr>
          <w:ilvl w:val="1"/>
          <w:numId w:val="31"/>
        </w:numPr>
        <w:ind w:left="851" w:firstLineChars="0"/>
        <w:jc w:val="both"/>
      </w:pPr>
      <w:r w:rsidRPr="009470A4">
        <w:rPr>
          <w:rFonts w:hint="eastAsia"/>
        </w:rPr>
        <w:t>车辆编号为字母后纯数字</w:t>
      </w:r>
    </w:p>
    <w:p w14:paraId="23A756D9" w14:textId="77777777" w:rsidR="00275201" w:rsidRPr="009470A4" w:rsidRDefault="00275201" w:rsidP="00275201">
      <w:pPr>
        <w:pStyle w:val="af5"/>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5"/>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639CA788" w14:textId="77777777" w:rsidR="00275201" w:rsidRPr="009470A4" w:rsidRDefault="00275201" w:rsidP="00275201">
      <w:pPr>
        <w:pStyle w:val="af5"/>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145FAEB4" w:rsidR="00275201" w:rsidRPr="009470A4" w:rsidRDefault="00275201" w:rsidP="00275201">
      <w:pPr>
        <w:pStyle w:val="af5"/>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0010589C">
        <w:rPr>
          <w:rFonts w:hint="eastAsia"/>
        </w:rPr>
        <w:t>L</w:t>
      </w:r>
      <w:bookmarkStart w:id="6" w:name="_GoBack"/>
      <w:bookmarkEnd w:id="6"/>
      <w:r w:rsidRPr="009470A4">
        <w:rPr>
          <w:rFonts w:hint="eastAsia"/>
        </w:rPr>
        <w:t>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5"/>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5"/>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5"/>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5"/>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5"/>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657D5649" w14:textId="5DC506CF" w:rsidR="00D554F8" w:rsidRDefault="008825A9" w:rsidP="00BE05FE">
      <w:pPr>
        <w:pStyle w:val="af5"/>
        <w:keepNext/>
        <w:ind w:left="720" w:firstLineChars="0" w:firstLine="0"/>
        <w:jc w:val="center"/>
      </w:pPr>
      <w:r w:rsidRPr="008825A9">
        <w:rPr>
          <w:noProof/>
          <w:snapToGrid/>
        </w:rPr>
        <w:object w:dxaOrig="11941" w:dyaOrig="9706" w14:anchorId="55BBC279">
          <v:shape id="_x0000_i1026" type="#_x0000_t75" alt="" style="width:373.75pt;height:302.55pt;mso-width-percent:0;mso-height-percent:0;mso-width-percent:0;mso-height-percent:0" o:ole="">
            <v:imagedata r:id="rId65" o:title=""/>
          </v:shape>
          <o:OLEObject Type="Embed" ProgID="Visio.Drawing.15" ShapeID="_x0000_i1026" DrawAspect="Content" ObjectID="_1614775386" r:id="rId66"/>
        </w:object>
      </w:r>
      <w:bookmarkStart w:id="7" w:name="_Ref532232953"/>
      <w:r w:rsidR="00D554F8">
        <w:t>Figure</w:t>
      </w:r>
      <w:r w:rsidR="00450C51">
        <w:t>30</w:t>
      </w:r>
      <w:r w:rsidR="00D554F8">
        <w:rPr>
          <w:rFonts w:hint="eastAsia"/>
        </w:rPr>
        <w:t>：异常堵</w:t>
      </w:r>
      <w:r w:rsidR="00D554F8">
        <w:t>死情况</w:t>
      </w:r>
      <w:r w:rsidR="00D554F8">
        <w:rPr>
          <w:rFonts w:hint="eastAsia"/>
        </w:rPr>
        <w:t>举例</w:t>
      </w:r>
      <w:bookmarkEnd w:id="7"/>
    </w:p>
    <w:p w14:paraId="21078CFB" w14:textId="023BCD38" w:rsidR="008F30DF" w:rsidRDefault="00D4332E" w:rsidP="00E02CB9">
      <w:pPr>
        <w:pStyle w:val="af5"/>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5"/>
        <w:numPr>
          <w:ilvl w:val="0"/>
          <w:numId w:val="29"/>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5"/>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5"/>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5"/>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5"/>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5"/>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5"/>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5"/>
        <w:numPr>
          <w:ilvl w:val="0"/>
          <w:numId w:val="29"/>
        </w:numPr>
        <w:ind w:firstLineChars="0"/>
        <w:jc w:val="both"/>
      </w:pPr>
      <w:r>
        <w:rPr>
          <w:rFonts w:hint="eastAsia"/>
        </w:rPr>
        <w:t>如</w:t>
      </w:r>
      <w:r>
        <w:t>此，</w:t>
      </w:r>
      <w:r>
        <w:rPr>
          <w:rFonts w:hint="eastAsia"/>
        </w:rPr>
        <w:t>下</w:t>
      </w:r>
      <w:r>
        <w:t>图中各车辆处于相互锁定状态</w:t>
      </w:r>
    </w:p>
    <w:p w14:paraId="7EBF3451" w14:textId="77777777" w:rsidR="001120A3" w:rsidRDefault="008825A9" w:rsidP="001120A3">
      <w:pPr>
        <w:pStyle w:val="af5"/>
        <w:keepNext/>
        <w:ind w:left="420" w:firstLineChars="0" w:firstLine="0"/>
        <w:jc w:val="center"/>
      </w:pPr>
      <w:r w:rsidRPr="008825A9">
        <w:rPr>
          <w:noProof/>
          <w:snapToGrid/>
        </w:rPr>
        <w:object w:dxaOrig="4725" w:dyaOrig="4711" w14:anchorId="18E7566B">
          <v:shape id="_x0000_i1025" type="#_x0000_t75" alt="" style="width:236.2pt;height:235.4pt;mso-width-percent:0;mso-height-percent:0;mso-width-percent:0;mso-height-percent:0" o:ole="">
            <v:imagedata r:id="rId67" o:title=""/>
          </v:shape>
          <o:OLEObject Type="Embed" ProgID="Visio.Drawing.15" ShapeID="_x0000_i1025" DrawAspect="Content" ObjectID="_1614775387" r:id="rId68"/>
        </w:object>
      </w:r>
    </w:p>
    <w:p w14:paraId="3EB3F167" w14:textId="20D6CB84" w:rsidR="00F85612" w:rsidRDefault="001120A3" w:rsidP="001120A3">
      <w:pPr>
        <w:pStyle w:val="af8"/>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Default="000C3BDC" w:rsidP="00E02CB9">
      <w:pPr>
        <w:pStyle w:val="af5"/>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p w14:paraId="66350D02" w14:textId="213318D4" w:rsidR="009A1511" w:rsidRDefault="009A1511" w:rsidP="009A1511">
      <w:pPr>
        <w:pStyle w:val="1"/>
        <w:keepNext w:val="0"/>
        <w:numPr>
          <w:ilvl w:val="0"/>
          <w:numId w:val="3"/>
        </w:numPr>
        <w:pBdr>
          <w:bottom w:val="single" w:sz="12" w:space="0" w:color="365F91" w:themeColor="accent1" w:themeShade="BF"/>
        </w:pBdr>
        <w:spacing w:before="600" w:after="80"/>
      </w:pPr>
      <w:r>
        <w:rPr>
          <w:rFonts w:hint="eastAsia"/>
        </w:rPr>
        <w:t>附</w:t>
      </w:r>
      <w:r>
        <w:t>判题器伪码</w:t>
      </w:r>
    </w:p>
    <w:p w14:paraId="6A9E2D04" w14:textId="470D11AF" w:rsidR="00F73B12" w:rsidRDefault="00F73B12" w:rsidP="00F73B12">
      <w:pPr>
        <w:pStyle w:val="af5"/>
        <w:ind w:firstLineChars="0" w:firstLine="0"/>
        <w:jc w:val="both"/>
        <w:rPr>
          <w:b/>
        </w:rPr>
      </w:pPr>
      <w:r w:rsidRPr="00F73B12">
        <w:rPr>
          <w:rFonts w:hint="eastAsia"/>
          <w:b/>
        </w:rPr>
        <w:t>（输入为</w:t>
      </w:r>
      <w:r w:rsidRPr="00F73B12">
        <w:rPr>
          <w:rFonts w:hint="eastAsia"/>
          <w:b/>
        </w:rPr>
        <w:t>car.txt,cross.txt,road.txt answer.txt</w:t>
      </w:r>
      <w:r w:rsidRPr="00F73B12">
        <w:rPr>
          <w:rFonts w:hint="eastAsia"/>
          <w:b/>
        </w:rPr>
        <w:t>，</w:t>
      </w:r>
      <w:r w:rsidRPr="00F73B12">
        <w:rPr>
          <w:rFonts w:hint="eastAsia"/>
          <w:b/>
        </w:rPr>
        <w:t xml:space="preserve"> </w:t>
      </w:r>
      <w:r w:rsidR="00BA32DC">
        <w:rPr>
          <w:rFonts w:hint="eastAsia"/>
          <w:b/>
        </w:rPr>
        <w:t>输出为调度时间、</w:t>
      </w:r>
      <w:r w:rsidRPr="00F73B12">
        <w:rPr>
          <w:rFonts w:hint="eastAsia"/>
          <w:b/>
        </w:rPr>
        <w:t>总调度时间）</w:t>
      </w:r>
    </w:p>
    <w:p w14:paraId="651F777B" w14:textId="77777777" w:rsidR="00F73B12" w:rsidRPr="00305DF0" w:rsidRDefault="00F73B12" w:rsidP="00F73B12">
      <w:pPr>
        <w:pStyle w:val="af5"/>
        <w:ind w:firstLineChars="0" w:firstLine="0"/>
        <w:jc w:val="both"/>
        <w:rPr>
          <w:b/>
        </w:rPr>
      </w:pPr>
    </w:p>
    <w:p w14:paraId="2C930785" w14:textId="77777777"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for(/* </w:t>
      </w:r>
      <w:r w:rsidRPr="00805573">
        <w:rPr>
          <w:rFonts w:hint="eastAsia"/>
          <w:sz w:val="18"/>
          <w:szCs w:val="18"/>
        </w:rPr>
        <w:t>按时间片处理</w:t>
      </w:r>
      <w:r w:rsidRPr="00805573">
        <w:rPr>
          <w:rFonts w:hint="eastAsia"/>
          <w:sz w:val="18"/>
          <w:szCs w:val="18"/>
        </w:rPr>
        <w:t xml:space="preserve"> */) {</w:t>
      </w:r>
    </w:p>
    <w:p w14:paraId="1F9434E3" w14:textId="5DD928A0" w:rsidR="00CB7D8F" w:rsidRPr="00805573" w:rsidRDefault="0029519B" w:rsidP="00805573">
      <w:pPr>
        <w:pStyle w:val="af5"/>
        <w:shd w:val="clear" w:color="auto" w:fill="7F7F7F" w:themeFill="text1" w:themeFillTint="80"/>
        <w:ind w:firstLineChars="0" w:firstLine="0"/>
        <w:jc w:val="both"/>
        <w:rPr>
          <w:sz w:val="18"/>
          <w:szCs w:val="18"/>
        </w:rPr>
      </w:pPr>
      <w:r>
        <w:rPr>
          <w:sz w:val="18"/>
          <w:szCs w:val="18"/>
        </w:rPr>
        <w:t xml:space="preserve">   </w:t>
      </w:r>
      <w:proofErr w:type="gramStart"/>
      <w:r w:rsidR="00CB7D8F" w:rsidRPr="00805573">
        <w:rPr>
          <w:sz w:val="18"/>
          <w:szCs w:val="18"/>
        </w:rPr>
        <w:t>while(</w:t>
      </w:r>
      <w:proofErr w:type="gramEnd"/>
      <w:r w:rsidR="00CB7D8F" w:rsidRPr="00805573">
        <w:rPr>
          <w:sz w:val="18"/>
          <w:szCs w:val="18"/>
        </w:rPr>
        <w:t>/* all car in road run into end state */){</w:t>
      </w:r>
    </w:p>
    <w:p w14:paraId="13BDAB74" w14:textId="6EF867E0" w:rsidR="00CB7D8F" w:rsidRPr="00805573" w:rsidRDefault="00CB7D8F" w:rsidP="00805573">
      <w:pPr>
        <w:pStyle w:val="af5"/>
        <w:shd w:val="clear" w:color="auto" w:fill="7F7F7F" w:themeFill="text1" w:themeFillTint="80"/>
        <w:ind w:firstLineChars="0" w:firstLine="0"/>
        <w:jc w:val="both"/>
        <w:rPr>
          <w:rFonts w:hint="eastAsia"/>
          <w:sz w:val="18"/>
          <w:szCs w:val="18"/>
        </w:rPr>
      </w:pPr>
      <w:r w:rsidRPr="00805573">
        <w:rPr>
          <w:sz w:val="18"/>
          <w:szCs w:val="18"/>
        </w:rPr>
        <w:t xml:space="preserve">       foreach(roads) {</w:t>
      </w:r>
    </w:p>
    <w:p w14:paraId="6E674373" w14:textId="54A3F1E9" w:rsidR="00CB7D8F" w:rsidRPr="00805573" w:rsidRDefault="0029519B" w:rsidP="00805573">
      <w:pPr>
        <w:pStyle w:val="af5"/>
        <w:shd w:val="clear" w:color="auto" w:fill="7F7F7F" w:themeFill="text1" w:themeFillTint="80"/>
        <w:ind w:firstLineChars="0" w:firstLine="0"/>
        <w:jc w:val="both"/>
        <w:rPr>
          <w:sz w:val="18"/>
          <w:szCs w:val="18"/>
        </w:rPr>
      </w:pPr>
      <w:r>
        <w:rPr>
          <w:rFonts w:hint="eastAsia"/>
          <w:sz w:val="18"/>
          <w:szCs w:val="18"/>
        </w:rPr>
        <w:t xml:space="preserve">      </w:t>
      </w:r>
      <w:r w:rsidR="00CB7D8F" w:rsidRPr="00805573">
        <w:rPr>
          <w:rFonts w:hint="eastAsia"/>
          <w:sz w:val="18"/>
          <w:szCs w:val="18"/>
        </w:rPr>
        <w:t xml:space="preserve">/* </w:t>
      </w:r>
      <w:r w:rsidR="00CB7D8F" w:rsidRPr="00805573">
        <w:rPr>
          <w:rFonts w:hint="eastAsia"/>
          <w:sz w:val="18"/>
          <w:szCs w:val="18"/>
        </w:rPr>
        <w:t>调整所有道路上在道路上的车辆，让道路上车辆前进，只要不出路口且可以到达终止状态的车辆</w:t>
      </w:r>
    </w:p>
    <w:p w14:paraId="0A938978" w14:textId="30845B13"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分别标记出来等待的车辆（要出路口的车辆，或者因为要出路口的车辆阻挡而不能前进的车辆）</w:t>
      </w:r>
    </w:p>
    <w:p w14:paraId="590D6947" w14:textId="60A6C32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和终止状态的车辆（在该车道内可以经过这一次调度可以行驶其最大可行驶距离的车辆）</w:t>
      </w:r>
      <w:r w:rsidRPr="00805573">
        <w:rPr>
          <w:rFonts w:hint="eastAsia"/>
          <w:sz w:val="18"/>
          <w:szCs w:val="18"/>
        </w:rPr>
        <w:t>*/</w:t>
      </w:r>
    </w:p>
    <w:p w14:paraId="728CBAD5" w14:textId="789A053C"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w:t>
      </w:r>
      <w:proofErr w:type="spellStart"/>
      <w:r w:rsidRPr="00805573">
        <w:rPr>
          <w:rFonts w:hint="eastAsia"/>
          <w:sz w:val="18"/>
          <w:szCs w:val="18"/>
        </w:rPr>
        <w:t>driveAllCarJustOnRoadToEndState</w:t>
      </w:r>
      <w:proofErr w:type="spellEnd"/>
      <w:r w:rsidRPr="00805573">
        <w:rPr>
          <w:rFonts w:hint="eastAsia"/>
          <w:sz w:val="18"/>
          <w:szCs w:val="18"/>
        </w:rPr>
        <w:t>(</w:t>
      </w:r>
      <w:proofErr w:type="spellStart"/>
      <w:r w:rsidRPr="00805573">
        <w:rPr>
          <w:rFonts w:hint="eastAsia"/>
          <w:sz w:val="18"/>
          <w:szCs w:val="18"/>
        </w:rPr>
        <w:t>allChannle</w:t>
      </w:r>
      <w:proofErr w:type="spellEnd"/>
      <w:r w:rsidRPr="00805573">
        <w:rPr>
          <w:rFonts w:hint="eastAsia"/>
          <w:sz w:val="18"/>
          <w:szCs w:val="18"/>
        </w:rPr>
        <w:t xml:space="preserve">);/* </w:t>
      </w:r>
      <w:r w:rsidRPr="00805573">
        <w:rPr>
          <w:rFonts w:hint="eastAsia"/>
          <w:sz w:val="18"/>
          <w:szCs w:val="18"/>
        </w:rPr>
        <w:t>对所有车道进行调整</w:t>
      </w:r>
      <w:r w:rsidRPr="00805573">
        <w:rPr>
          <w:rFonts w:hint="eastAsia"/>
          <w:sz w:val="18"/>
          <w:szCs w:val="18"/>
        </w:rPr>
        <w:t xml:space="preserve"> */</w:t>
      </w:r>
    </w:p>
    <w:p w14:paraId="1BE868C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3E0772D4" w14:textId="47C7CCF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3ECD0A21" w14:textId="570F682A"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B0A6908" w14:textId="051BE8D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396C37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7ABD354" w14:textId="4BC696BC"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gramStart"/>
      <w:r w:rsidRPr="00805573">
        <w:rPr>
          <w:sz w:val="18"/>
          <w:szCs w:val="18"/>
        </w:rPr>
        <w:t>w</w:t>
      </w:r>
      <w:r w:rsidR="0029519B">
        <w:rPr>
          <w:sz w:val="18"/>
          <w:szCs w:val="18"/>
        </w:rPr>
        <w:t>h</w:t>
      </w:r>
      <w:r w:rsidRPr="00805573">
        <w:rPr>
          <w:sz w:val="18"/>
          <w:szCs w:val="18"/>
        </w:rPr>
        <w:t>ile(</w:t>
      </w:r>
      <w:proofErr w:type="gramEnd"/>
      <w:r w:rsidRPr="00805573">
        <w:rPr>
          <w:sz w:val="18"/>
          <w:szCs w:val="18"/>
        </w:rPr>
        <w:t>/* all car in road run into end state */){</w:t>
      </w:r>
    </w:p>
    <w:p w14:paraId="65D6F3C3" w14:textId="1C91898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 </w:t>
      </w:r>
      <w:proofErr w:type="spellStart"/>
      <w:proofErr w:type="gramStart"/>
      <w:r w:rsidRPr="00805573">
        <w:rPr>
          <w:sz w:val="18"/>
          <w:szCs w:val="18"/>
        </w:rPr>
        <w:t>driveAllWaitCar</w:t>
      </w:r>
      <w:proofErr w:type="spellEnd"/>
      <w:r w:rsidRPr="00805573">
        <w:rPr>
          <w:sz w:val="18"/>
          <w:szCs w:val="18"/>
        </w:rPr>
        <w:t>(</w:t>
      </w:r>
      <w:proofErr w:type="gramEnd"/>
      <w:r w:rsidRPr="00805573">
        <w:rPr>
          <w:sz w:val="18"/>
          <w:szCs w:val="18"/>
        </w:rPr>
        <w:t>) */</w:t>
      </w:r>
    </w:p>
    <w:p w14:paraId="02526D2A" w14:textId="1655FB1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foreach(crosses</w:t>
      </w:r>
      <w:proofErr w:type="gramStart"/>
      <w:r w:rsidRPr="00805573">
        <w:rPr>
          <w:sz w:val="18"/>
          <w:szCs w:val="18"/>
        </w:rPr>
        <w:t>){</w:t>
      </w:r>
      <w:proofErr w:type="gramEnd"/>
    </w:p>
    <w:p w14:paraId="2F329842" w14:textId="7B8DEB7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foreach(roads</w:t>
      </w:r>
      <w:proofErr w:type="gramStart"/>
      <w:r w:rsidRPr="00805573">
        <w:rPr>
          <w:sz w:val="18"/>
          <w:szCs w:val="18"/>
        </w:rPr>
        <w:t>){</w:t>
      </w:r>
      <w:proofErr w:type="gramEnd"/>
    </w:p>
    <w:p w14:paraId="4307F811" w14:textId="0E8FB6E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Direction </w:t>
      </w:r>
      <w:proofErr w:type="spellStart"/>
      <w:r w:rsidRPr="00805573">
        <w:rPr>
          <w:sz w:val="18"/>
          <w:szCs w:val="18"/>
        </w:rPr>
        <w:t>dir</w:t>
      </w:r>
      <w:proofErr w:type="spellEnd"/>
      <w:r w:rsidRPr="00805573">
        <w:rPr>
          <w:sz w:val="18"/>
          <w:szCs w:val="18"/>
        </w:rPr>
        <w:t xml:space="preserve"> = </w:t>
      </w:r>
      <w:proofErr w:type="spellStart"/>
      <w:proofErr w:type="gramStart"/>
      <w:r w:rsidRPr="00805573">
        <w:rPr>
          <w:sz w:val="18"/>
          <w:szCs w:val="18"/>
        </w:rPr>
        <w:t>getDirection</w:t>
      </w:r>
      <w:proofErr w:type="spellEnd"/>
      <w:r w:rsidRPr="00805573">
        <w:rPr>
          <w:sz w:val="18"/>
          <w:szCs w:val="18"/>
        </w:rPr>
        <w:t>(</w:t>
      </w:r>
      <w:proofErr w:type="gramEnd"/>
      <w:r w:rsidRPr="00805573">
        <w:rPr>
          <w:sz w:val="18"/>
          <w:szCs w:val="18"/>
        </w:rPr>
        <w:t>);</w:t>
      </w:r>
    </w:p>
    <w:p w14:paraId="23C477B9" w14:textId="3A67D6D7"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Car </w:t>
      </w:r>
      <w:proofErr w:type="spellStart"/>
      <w:r w:rsidRPr="00805573">
        <w:rPr>
          <w:sz w:val="18"/>
          <w:szCs w:val="18"/>
        </w:rPr>
        <w:t>car</w:t>
      </w:r>
      <w:proofErr w:type="spellEnd"/>
      <w:r w:rsidRPr="00805573">
        <w:rPr>
          <w:sz w:val="18"/>
          <w:szCs w:val="18"/>
        </w:rPr>
        <w:t xml:space="preserve"> = </w:t>
      </w:r>
      <w:proofErr w:type="spellStart"/>
      <w:proofErr w:type="gramStart"/>
      <w:r w:rsidRPr="00805573">
        <w:rPr>
          <w:sz w:val="18"/>
          <w:szCs w:val="18"/>
        </w:rPr>
        <w:t>getCarFromRoad</w:t>
      </w:r>
      <w:proofErr w:type="spellEnd"/>
      <w:r w:rsidRPr="00805573">
        <w:rPr>
          <w:sz w:val="18"/>
          <w:szCs w:val="18"/>
        </w:rPr>
        <w:t>(</w:t>
      </w:r>
      <w:proofErr w:type="gramEnd"/>
      <w:r w:rsidRPr="00805573">
        <w:rPr>
          <w:sz w:val="18"/>
          <w:szCs w:val="18"/>
        </w:rPr>
        <w:t xml:space="preserve">road, </w:t>
      </w:r>
      <w:proofErr w:type="spellStart"/>
      <w:r w:rsidRPr="00805573">
        <w:rPr>
          <w:sz w:val="18"/>
          <w:szCs w:val="18"/>
        </w:rPr>
        <w:t>dir</w:t>
      </w:r>
      <w:proofErr w:type="spellEnd"/>
      <w:r w:rsidRPr="00805573">
        <w:rPr>
          <w:sz w:val="18"/>
          <w:szCs w:val="18"/>
        </w:rPr>
        <w:t>);</w:t>
      </w:r>
    </w:p>
    <w:p w14:paraId="4331BBFD" w14:textId="596A6AC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if (conflict</w:t>
      </w:r>
      <w:proofErr w:type="gramStart"/>
      <w:r w:rsidRPr="00805573">
        <w:rPr>
          <w:sz w:val="18"/>
          <w:szCs w:val="18"/>
        </w:rPr>
        <w:t>){</w:t>
      </w:r>
      <w:proofErr w:type="gramEnd"/>
    </w:p>
    <w:p w14:paraId="6605B332" w14:textId="628F73BD"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break;</w:t>
      </w:r>
    </w:p>
    <w:p w14:paraId="03B880A6" w14:textId="345807E1"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82C20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2FF99A91" w14:textId="303323F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r w:rsidRPr="00805573">
        <w:rPr>
          <w:sz w:val="18"/>
          <w:szCs w:val="18"/>
        </w:rPr>
        <w:t>channle</w:t>
      </w:r>
      <w:proofErr w:type="spellEnd"/>
      <w:r w:rsidRPr="00805573">
        <w:rPr>
          <w:sz w:val="18"/>
          <w:szCs w:val="18"/>
        </w:rPr>
        <w:t xml:space="preserve"> = </w:t>
      </w:r>
      <w:proofErr w:type="spellStart"/>
      <w:proofErr w:type="gramStart"/>
      <w:r w:rsidRPr="00805573">
        <w:rPr>
          <w:sz w:val="18"/>
          <w:szCs w:val="18"/>
        </w:rPr>
        <w:t>car.getChannel</w:t>
      </w:r>
      <w:proofErr w:type="spellEnd"/>
      <w:proofErr w:type="gramEnd"/>
      <w:r w:rsidRPr="00805573">
        <w:rPr>
          <w:sz w:val="18"/>
          <w:szCs w:val="18"/>
        </w:rPr>
        <w:t>();</w:t>
      </w:r>
    </w:p>
    <w:p w14:paraId="15AB89AA" w14:textId="34F8BEA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car.moveToNextRoad</w:t>
      </w:r>
      <w:proofErr w:type="spellEnd"/>
      <w:proofErr w:type="gramEnd"/>
      <w:r w:rsidRPr="00805573">
        <w:rPr>
          <w:sz w:val="18"/>
          <w:szCs w:val="18"/>
        </w:rPr>
        <w:t>();</w:t>
      </w:r>
    </w:p>
    <w:p w14:paraId="70CD023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3D9FDED" w14:textId="45B63441"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5CEF24C5" w14:textId="5741790E"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proofErr w:type="spellStart"/>
      <w:r w:rsidRPr="00805573">
        <w:rPr>
          <w:sz w:val="18"/>
          <w:szCs w:val="18"/>
        </w:rPr>
        <w:t>driveAllCarJustOnRoadToEndState</w:t>
      </w:r>
      <w:proofErr w:type="spellEnd"/>
      <w:r w:rsidRPr="00805573">
        <w:rPr>
          <w:sz w:val="18"/>
          <w:szCs w:val="18"/>
        </w:rPr>
        <w:t>(channel);</w:t>
      </w:r>
    </w:p>
    <w:p w14:paraId="5D6271D5" w14:textId="05CDF9E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24B5D12C" w14:textId="49F921B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6E2641D3" w14:textId="758FE4B6"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4CB8285F"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4FF1B3EE" w14:textId="2C461BE5"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车库中的车辆上路行驶</w:t>
      </w:r>
      <w:r w:rsidRPr="00805573">
        <w:rPr>
          <w:rFonts w:hint="eastAsia"/>
          <w:sz w:val="18"/>
          <w:szCs w:val="18"/>
        </w:rPr>
        <w:t xml:space="preserve"> */</w:t>
      </w:r>
    </w:p>
    <w:p w14:paraId="06908F20" w14:textId="18A8EAB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driveCarInGarage</w:t>
      </w:r>
      <w:proofErr w:type="spellEnd"/>
      <w:r w:rsidRPr="00805573">
        <w:rPr>
          <w:sz w:val="18"/>
          <w:szCs w:val="18"/>
        </w:rPr>
        <w:t>(</w:t>
      </w:r>
      <w:proofErr w:type="gramEnd"/>
      <w:r w:rsidRPr="00805573">
        <w:rPr>
          <w:sz w:val="18"/>
          <w:szCs w:val="18"/>
        </w:rPr>
        <w:t>);</w:t>
      </w:r>
    </w:p>
    <w:p w14:paraId="3C56BA47" w14:textId="234270F6" w:rsidR="009A1511"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w:t>
      </w:r>
    </w:p>
    <w:sectPr w:rsidR="009A1511" w:rsidRPr="00805573"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9A3B4" w14:textId="77777777" w:rsidR="008825A9" w:rsidRDefault="008825A9">
      <w:r>
        <w:separator/>
      </w:r>
    </w:p>
  </w:endnote>
  <w:endnote w:type="continuationSeparator" w:id="0">
    <w:p w14:paraId="120D2A35" w14:textId="77777777" w:rsidR="008825A9" w:rsidRDefault="00882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notTrueType/>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微软雅黑"/>
    <w:panose1 w:val="020B0604020202020204"/>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Consolas"/>
    <w:panose1 w:val="020B0604020202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3B1A" w14:textId="77777777" w:rsidR="00E02CB9" w:rsidRDefault="00E02CB9">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3000"/>
      <w:gridCol w:w="2921"/>
      <w:gridCol w:w="2601"/>
    </w:tblGrid>
    <w:tr w:rsidR="00E02CB9" w14:paraId="299E4235" w14:textId="77777777" w:rsidTr="53D1B465">
      <w:tc>
        <w:tcPr>
          <w:tcW w:w="1760" w:type="pct"/>
        </w:tcPr>
        <w:p w14:paraId="2EBF00FD" w14:textId="67A920DB" w:rsidR="00E02CB9" w:rsidRDefault="00E02CB9">
          <w:pPr>
            <w:pStyle w:val="aa"/>
            <w:ind w:firstLine="360"/>
          </w:pPr>
          <w:r>
            <w:fldChar w:fldCharType="begin"/>
          </w:r>
          <w:r>
            <w:instrText xml:space="preserve"> TIME \@ "yyyy-M-d" </w:instrText>
          </w:r>
          <w:r>
            <w:fldChar w:fldCharType="separate"/>
          </w:r>
          <w:r w:rsidR="0010589C">
            <w:rPr>
              <w:noProof/>
            </w:rPr>
            <w:t>2019-3-20</w:t>
          </w:r>
          <w:r>
            <w:rPr>
              <w:noProof/>
            </w:rPr>
            <w:fldChar w:fldCharType="end"/>
          </w:r>
        </w:p>
      </w:tc>
      <w:tc>
        <w:tcPr>
          <w:tcW w:w="1714" w:type="pct"/>
        </w:tcPr>
        <w:p w14:paraId="7095A89F" w14:textId="77777777" w:rsidR="00E02CB9" w:rsidRDefault="00E02CB9">
          <w:pPr>
            <w:pStyle w:val="aa"/>
          </w:pPr>
          <w:r>
            <w:t>华为保密信息</w:t>
          </w:r>
          <w:r>
            <w:t>,</w:t>
          </w:r>
          <w:r>
            <w:t>未经授权禁止扩散</w:t>
          </w:r>
        </w:p>
      </w:tc>
      <w:tc>
        <w:tcPr>
          <w:tcW w:w="1527" w:type="pct"/>
        </w:tcPr>
        <w:p w14:paraId="3872DD3D" w14:textId="77777777" w:rsidR="00E02CB9" w:rsidRDefault="00E02CB9">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916E50">
            <w:rPr>
              <w:noProof/>
            </w:rPr>
            <w:t>2</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916E50">
            <w:rPr>
              <w:noProof/>
            </w:rPr>
            <w:t>27</w:t>
          </w:r>
          <w:r w:rsidRPr="53D1B465">
            <w:rPr>
              <w:noProof/>
            </w:rPr>
            <w:fldChar w:fldCharType="end"/>
          </w:r>
          <w:r>
            <w:t>页</w:t>
          </w:r>
        </w:p>
      </w:tc>
    </w:tr>
  </w:tbl>
  <w:p w14:paraId="375EA4F3" w14:textId="77777777" w:rsidR="00E02CB9" w:rsidRDefault="00E02CB9">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6F611" w14:textId="77777777" w:rsidR="00E02CB9" w:rsidRDefault="00E02CB9">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A0B4C" w14:textId="77777777" w:rsidR="008825A9" w:rsidRDefault="008825A9">
      <w:r>
        <w:separator/>
      </w:r>
    </w:p>
  </w:footnote>
  <w:footnote w:type="continuationSeparator" w:id="0">
    <w:p w14:paraId="582CD41B" w14:textId="77777777" w:rsidR="008825A9" w:rsidRDefault="00882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EE2" w14:textId="77777777" w:rsidR="00E02CB9" w:rsidRDefault="00E02CB9">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E02CB9" w14:paraId="02C75ED6" w14:textId="77777777">
      <w:trPr>
        <w:cantSplit/>
        <w:trHeight w:hRule="exact" w:val="782"/>
      </w:trPr>
      <w:tc>
        <w:tcPr>
          <w:tcW w:w="500" w:type="pct"/>
        </w:tcPr>
        <w:p w14:paraId="03AD7A2F" w14:textId="77777777" w:rsidR="00E02CB9" w:rsidRDefault="00E02CB9">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E02CB9" w:rsidRDefault="00E02CB9">
          <w:pPr>
            <w:rPr>
              <w:rFonts w:ascii="Dotum" w:eastAsia="Dotum" w:hAnsi="Dotum"/>
            </w:rPr>
          </w:pPr>
        </w:p>
      </w:tc>
      <w:tc>
        <w:tcPr>
          <w:tcW w:w="3500" w:type="pct"/>
          <w:vAlign w:val="bottom"/>
        </w:tcPr>
        <w:p w14:paraId="5A7B51E5" w14:textId="330496E7" w:rsidR="00E02CB9" w:rsidRPr="00BE39D1" w:rsidRDefault="00E02CB9">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E02CB9" w:rsidRDefault="00E02CB9">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E02CB9" w:rsidRDefault="00E02CB9">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8919F" w14:textId="77777777" w:rsidR="00E02CB9" w:rsidRDefault="00E02CB9">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57B39"/>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9B"/>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0589C"/>
    <w:rsid w:val="00110EEF"/>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0D7C"/>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409C"/>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519B"/>
    <w:rsid w:val="00296CED"/>
    <w:rsid w:val="002A0BE0"/>
    <w:rsid w:val="002A2FC6"/>
    <w:rsid w:val="002A3898"/>
    <w:rsid w:val="002A4020"/>
    <w:rsid w:val="002A4045"/>
    <w:rsid w:val="002A6B6E"/>
    <w:rsid w:val="002A6FCA"/>
    <w:rsid w:val="002A7D87"/>
    <w:rsid w:val="002B1E88"/>
    <w:rsid w:val="002B2B4A"/>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05DF0"/>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4F14"/>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6783"/>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4DA"/>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19C7"/>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42FC"/>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2BB1"/>
    <w:rsid w:val="007F3FF7"/>
    <w:rsid w:val="007F440D"/>
    <w:rsid w:val="007F5349"/>
    <w:rsid w:val="00801E78"/>
    <w:rsid w:val="00805573"/>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825A9"/>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63BC"/>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6E50"/>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1511"/>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17594"/>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2DC"/>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1558"/>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B7D8F"/>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E70DC"/>
    <w:rsid w:val="00DF3121"/>
    <w:rsid w:val="00DF38B1"/>
    <w:rsid w:val="00DF3C33"/>
    <w:rsid w:val="00DF4890"/>
    <w:rsid w:val="00DF653B"/>
    <w:rsid w:val="00DF6E64"/>
    <w:rsid w:val="00DF736D"/>
    <w:rsid w:val="00DF74E2"/>
    <w:rsid w:val="00E028EE"/>
    <w:rsid w:val="00E02CB9"/>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171"/>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4953"/>
    <w:rsid w:val="00F557A5"/>
    <w:rsid w:val="00F562B6"/>
    <w:rsid w:val="00F60A1F"/>
    <w:rsid w:val="00F63702"/>
    <w:rsid w:val="00F640A2"/>
    <w:rsid w:val="00F647AE"/>
    <w:rsid w:val="00F64869"/>
    <w:rsid w:val="00F65EA3"/>
    <w:rsid w:val="00F664B3"/>
    <w:rsid w:val="00F67128"/>
    <w:rsid w:val="00F736C4"/>
    <w:rsid w:val="00F73B12"/>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49896739">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6.vsdx"/><Relationship Id="rId47" Type="http://schemas.openxmlformats.org/officeDocument/2006/relationships/image" Target="media/image19.emf"/><Relationship Id="rId63" Type="http://schemas.openxmlformats.org/officeDocument/2006/relationships/package" Target="embeddings/Microsoft_Visio___27.vsdx"/><Relationship Id="rId68" Type="http://schemas.openxmlformats.org/officeDocument/2006/relationships/package" Target="embeddings/Microsoft_Visio___29.vsdx"/><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package" Target="embeddings/Microsoft_Visio___28.vsdx"/><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package" Target="embeddings/Microsoft_Visio___26.vsdx"/><Relationship Id="rId19" Type="http://schemas.openxmlformats.org/officeDocument/2006/relationships/image" Target="media/image5.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image" Target="media/image29.emf"/><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10" Type="http://schemas.openxmlformats.org/officeDocument/2006/relationships/endnotes" Target="endnotes.xml"/><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4.vsdx"/><Relationship Id="rId39" Type="http://schemas.openxmlformats.org/officeDocument/2006/relationships/image" Target="media/image15.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B7B333A8-E2D4-B548-9C60-93993206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27</Pages>
  <Words>2294</Words>
  <Characters>13082</Characters>
  <Application>Microsoft Office Word</Application>
  <DocSecurity>0</DocSecurity>
  <Lines>109</Lines>
  <Paragraphs>30</Paragraphs>
  <ScaleCrop>false</ScaleCrop>
  <Company>Huawei Technologies Co.,Ltd.</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Microsoft Office User</cp:lastModifiedBy>
  <cp:revision>1483</cp:revision>
  <dcterms:created xsi:type="dcterms:W3CDTF">2016-09-21T12:14:00Z</dcterms:created>
  <dcterms:modified xsi:type="dcterms:W3CDTF">2019-03-22T07:55:00Z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