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D11" w:rsidRPr="00B07D11" w:rsidRDefault="00B07D11" w:rsidP="00B07D11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 w:rsidRPr="00B07D11">
        <w:rPr>
          <w:rFonts w:asciiTheme="majorHAnsi" w:hAnsiTheme="majorHAnsi"/>
          <w:b/>
          <w:sz w:val="40"/>
          <w:szCs w:val="40"/>
        </w:rPr>
        <w:t>ScaleSpriteToFillOrthographicCamera</w:t>
      </w:r>
      <w:proofErr w:type="spellEnd"/>
    </w:p>
    <w:p w:rsidR="00B07D11" w:rsidRDefault="00B07D11" w:rsidP="00B07D11">
      <w:pPr>
        <w:jc w:val="both"/>
        <w:rPr>
          <w:b/>
          <w:sz w:val="36"/>
          <w:szCs w:val="36"/>
          <w:lang w:val="en-US"/>
        </w:rPr>
      </w:pPr>
      <w:r w:rsidRPr="00B07D11">
        <w:rPr>
          <w:b/>
          <w:sz w:val="36"/>
          <w:szCs w:val="36"/>
        </w:rPr>
        <w:t>Описание:</w:t>
      </w:r>
    </w:p>
    <w:p w:rsidR="00B07D11" w:rsidRDefault="00B07D11" w:rsidP="00B07D11">
      <w:pPr>
        <w:jc w:val="both"/>
        <w:rPr>
          <w:sz w:val="32"/>
          <w:szCs w:val="32"/>
        </w:rPr>
      </w:pPr>
      <w:r>
        <w:rPr>
          <w:b/>
          <w:sz w:val="36"/>
          <w:szCs w:val="36"/>
          <w:lang w:val="en-US"/>
        </w:rPr>
        <w:tab/>
      </w:r>
      <w:r>
        <w:rPr>
          <w:sz w:val="32"/>
          <w:szCs w:val="32"/>
        </w:rPr>
        <w:t xml:space="preserve">Этот класс меняет размер объекта, чтобы он совпадал с областью, которую </w:t>
      </w:r>
      <w:proofErr w:type="spellStart"/>
      <w:r>
        <w:rPr>
          <w:sz w:val="32"/>
          <w:szCs w:val="32"/>
        </w:rPr>
        <w:t>рендерит</w:t>
      </w:r>
      <w:proofErr w:type="spellEnd"/>
      <w:r>
        <w:rPr>
          <w:sz w:val="32"/>
          <w:szCs w:val="32"/>
        </w:rPr>
        <w:t xml:space="preserve"> орфографическая камера</w:t>
      </w:r>
      <w:r w:rsidR="007868B1">
        <w:rPr>
          <w:sz w:val="32"/>
          <w:szCs w:val="32"/>
        </w:rPr>
        <w:t>. Предназначен для заднего фона.</w:t>
      </w:r>
      <w:r>
        <w:rPr>
          <w:sz w:val="32"/>
          <w:szCs w:val="32"/>
        </w:rPr>
        <w:t xml:space="preserve"> </w:t>
      </w:r>
    </w:p>
    <w:p w:rsidR="007868B1" w:rsidRDefault="007868B1" w:rsidP="00B07D1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7868B1" w:rsidRDefault="007868B1" w:rsidP="00B07D11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10075" cy="9525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8B1" w:rsidRPr="007868B1" w:rsidRDefault="007868B1" w:rsidP="00B07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proofErr w:type="spellStart"/>
      <w:r>
        <w:rPr>
          <w:sz w:val="28"/>
          <w:szCs w:val="28"/>
        </w:rPr>
        <w:t>Cam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Match</w:t>
      </w:r>
      <w:proofErr w:type="spellEnd"/>
      <w:r>
        <w:rPr>
          <w:sz w:val="28"/>
          <w:szCs w:val="28"/>
        </w:rPr>
        <w:t xml:space="preserve"> перетаскиваем камеру, под размер которой нужно подогнать </w:t>
      </w:r>
      <w:proofErr w:type="spellStart"/>
      <w:r>
        <w:rPr>
          <w:sz w:val="28"/>
          <w:szCs w:val="28"/>
        </w:rPr>
        <w:t>бэкграунд</w:t>
      </w:r>
      <w:proofErr w:type="spellEnd"/>
      <w:r>
        <w:rPr>
          <w:sz w:val="28"/>
          <w:szCs w:val="28"/>
        </w:rPr>
        <w:t>.</w:t>
      </w:r>
    </w:p>
    <w:sectPr w:rsidR="007868B1" w:rsidRPr="007868B1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07D11"/>
    <w:rsid w:val="001961A8"/>
    <w:rsid w:val="007868B1"/>
    <w:rsid w:val="00B0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6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6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</cp:revision>
  <dcterms:created xsi:type="dcterms:W3CDTF">2021-04-18T09:31:00Z</dcterms:created>
  <dcterms:modified xsi:type="dcterms:W3CDTF">2021-04-18T09:47:00Z</dcterms:modified>
</cp:coreProperties>
</file>