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p>
      <w:r>
        <w:t>Reviewer output: schema_version output-schema-v2, decision ACCEPT, issues none.</w:t>
      </w:r>
    </w:p>
    <w:sectPr/>
  </w:body>
</w:document>
</file>