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5B649231"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xml:space="preserve">, 8 Addison Crescent, London W14 8JP (Title No: BGL25559) (the "London Property") Charge in favour of </w:t>
      </w:r>
      <w:r w:rsidR="002C7181">
        <w:t>BARCLAYS</w:t>
      </w:r>
      <w:r w:rsidRPr="007225E6">
        <w:t xml:space="preserve"> Bank P</w:t>
      </w:r>
      <w:r w:rsidR="001420F8">
        <w:t>l</w:t>
      </w:r>
      <w:r w:rsidRPr="007225E6">
        <w:t>c (the "Bank") dated 2 February 2009 (the "London</w:t>
      </w:r>
      <w:r>
        <w:t xml:space="preserve"> </w:t>
      </w:r>
      <w:r w:rsidRPr="007225E6">
        <w:t>Charge")</w:t>
      </w:r>
    </w:p>
    <w:p w14:paraId="210CF314" w14:textId="1B1EF71A" w:rsidR="001C3CED" w:rsidRDefault="001C3CED" w:rsidP="0031236E">
      <w:pPr>
        <w:pStyle w:val="Heading2"/>
      </w:pPr>
      <w:r w:rsidRPr="007225E6">
        <w:t xml:space="preserve">Our client: Nicola </w:t>
      </w:r>
      <w:r w:rsidR="002C7181">
        <w:t>JOHNSON</w:t>
      </w:r>
      <w:r w:rsidRPr="007225E6">
        <w:t xml:space="preserve"> (formerly Nicola </w:t>
      </w:r>
      <w:r w:rsidR="002B25DA">
        <w:t>TAKIEDDINE</w:t>
      </w:r>
      <w:r w:rsidRPr="007225E6">
        <w:t xml:space="preserve">) </w:t>
      </w:r>
    </w:p>
    <w:p w14:paraId="0DFA53C6" w14:textId="52C2F9D4" w:rsidR="00EC1D68" w:rsidRDefault="00EC1D68" w:rsidP="00EC1D68">
      <w:r>
        <w:t>Revised structure of letter:</w:t>
      </w:r>
    </w:p>
    <w:p w14:paraId="1CF711E9" w14:textId="5F381A8E" w:rsidR="00EC1D68" w:rsidRDefault="00EC1D68" w:rsidP="00EC1D68">
      <w:pPr>
        <w:pStyle w:val="ListParagraph"/>
        <w:numPr>
          <w:ilvl w:val="0"/>
          <w:numId w:val="12"/>
        </w:numPr>
      </w:pPr>
      <w:r>
        <w:t>Definitions</w:t>
      </w:r>
    </w:p>
    <w:p w14:paraId="065F9D3F" w14:textId="78CD632B" w:rsidR="00EC1D68" w:rsidRDefault="00EC1D68" w:rsidP="00EC1D68">
      <w:pPr>
        <w:pStyle w:val="ListParagraph"/>
        <w:numPr>
          <w:ilvl w:val="0"/>
          <w:numId w:val="12"/>
        </w:numPr>
      </w:pPr>
      <w:r>
        <w:t>Summary of unlawful acts</w:t>
      </w:r>
    </w:p>
    <w:p w14:paraId="7A6264ED" w14:textId="5BF6C9A8" w:rsidR="00EC1D68" w:rsidRDefault="00EC1D68" w:rsidP="00EC1D68">
      <w:pPr>
        <w:pStyle w:val="ListParagraph"/>
        <w:numPr>
          <w:ilvl w:val="0"/>
          <w:numId w:val="12"/>
        </w:numPr>
      </w:pPr>
      <w:r>
        <w:t>Officers involved in the conspiracy</w:t>
      </w:r>
    </w:p>
    <w:p w14:paraId="25A314DD" w14:textId="6CA6DA6A" w:rsidR="00EC1D68" w:rsidRDefault="00EC1D68" w:rsidP="00EC1D68">
      <w:pPr>
        <w:pStyle w:val="ListParagraph"/>
        <w:numPr>
          <w:ilvl w:val="0"/>
          <w:numId w:val="12"/>
        </w:numPr>
      </w:pPr>
      <w:r>
        <w:t>Other conspirators</w:t>
      </w:r>
    </w:p>
    <w:p w14:paraId="58160A85" w14:textId="3B1504D1" w:rsidR="00EC1D68" w:rsidRDefault="00EC1D68" w:rsidP="00EC1D68">
      <w:pPr>
        <w:pStyle w:val="ListParagraph"/>
        <w:numPr>
          <w:ilvl w:val="0"/>
          <w:numId w:val="12"/>
        </w:numPr>
      </w:pPr>
      <w:r>
        <w:t>Factual background and evidence</w:t>
      </w:r>
    </w:p>
    <w:p w14:paraId="30668A56" w14:textId="0D860C8D" w:rsidR="00EC1D68" w:rsidRDefault="00EC1D68" w:rsidP="00EC1D68">
      <w:pPr>
        <w:pStyle w:val="ListParagraph"/>
        <w:numPr>
          <w:ilvl w:val="0"/>
          <w:numId w:val="12"/>
        </w:numPr>
      </w:pPr>
      <w:r>
        <w:t>Summary of damages</w:t>
      </w:r>
    </w:p>
    <w:p w14:paraId="6A9C412E" w14:textId="2F59F47E" w:rsidR="00EC1D68" w:rsidRDefault="00EC1D68" w:rsidP="00EC1D68">
      <w:pPr>
        <w:pStyle w:val="ListParagraph"/>
        <w:numPr>
          <w:ilvl w:val="0"/>
          <w:numId w:val="12"/>
        </w:numPr>
      </w:pPr>
      <w:r>
        <w:t>Next steps – where do we file?</w:t>
      </w:r>
    </w:p>
    <w:p w14:paraId="7BDCD963" w14:textId="77777777" w:rsidR="00EC1D68" w:rsidRPr="00EC1D68" w:rsidRDefault="00EC1D68" w:rsidP="00EC1D68"/>
    <w:p w14:paraId="4F817001" w14:textId="7A0ADD10" w:rsidR="00B709CA" w:rsidRDefault="00B709CA" w:rsidP="00B709CA">
      <w:pPr>
        <w:pStyle w:val="Heading2"/>
      </w:pPr>
      <w:r>
        <w:t>Definitions</w:t>
      </w:r>
      <w:r w:rsidR="001420F8">
        <w:t xml:space="preserve"> and Interpretation</w:t>
      </w:r>
    </w:p>
    <w:p w14:paraId="06121D5E" w14:textId="74D2AFEA" w:rsidR="007B1C7E" w:rsidRPr="007B1C7E" w:rsidRDefault="007B1C7E" w:rsidP="00CB1DDB">
      <w:pPr>
        <w:pStyle w:val="Heading4"/>
      </w:pPr>
      <w:r>
        <w:t>The following terms used in this letter shall have the fo</w:t>
      </w:r>
      <w:r w:rsidR="001420F8">
        <w:t>llowing meanings:</w:t>
      </w:r>
    </w:p>
    <w:p w14:paraId="542BBD84" w14:textId="3F37855D" w:rsidR="001420F8" w:rsidRDefault="001420F8" w:rsidP="001420F8">
      <w:pPr>
        <w:ind w:left="360"/>
      </w:pPr>
      <w:r w:rsidRPr="00BA0B5D">
        <w:t>“</w:t>
      </w:r>
      <w:commentRangeStart w:id="2"/>
      <w:r w:rsidR="002C7181">
        <w:rPr>
          <w:b/>
        </w:rPr>
        <w:t>BARCLAYS</w:t>
      </w:r>
      <w:commentRangeEnd w:id="2"/>
      <w:r w:rsidR="00432406">
        <w:rPr>
          <w:rStyle w:val="CommentReference"/>
        </w:rPr>
        <w:commentReference w:id="2"/>
      </w:r>
      <w:r w:rsidRPr="00BA0B5D">
        <w:t>”</w:t>
      </w:r>
      <w:r>
        <w:t xml:space="preserve"> and </w:t>
      </w:r>
      <w:r w:rsidRPr="00BA0B5D">
        <w:t>the “</w:t>
      </w:r>
      <w:r w:rsidRPr="00D16789">
        <w:rPr>
          <w:b/>
        </w:rPr>
        <w:t>Bank</w:t>
      </w:r>
      <w:r w:rsidRPr="00BA0B5D">
        <w:t xml:space="preserve">” </w:t>
      </w:r>
      <w:r>
        <w:t xml:space="preserve">mean </w:t>
      </w:r>
      <w:r w:rsidR="002C7181">
        <w:t>Barclays</w:t>
      </w:r>
      <w:r w:rsidRPr="001420F8">
        <w:t xml:space="preserve"> Bank P</w:t>
      </w:r>
      <w:r>
        <w:t>l</w:t>
      </w:r>
      <w:r w:rsidRPr="001420F8">
        <w:t>c</w:t>
      </w:r>
      <w:r>
        <w:t xml:space="preserve">, </w:t>
      </w:r>
      <w:r w:rsidRPr="00BA0B5D">
        <w:t>including the Bank’s subsidiaries and senior officers</w:t>
      </w:r>
      <w:r w:rsidR="0014749B">
        <w:t xml:space="preserve"> in London, Monaco and elsewhere</w:t>
      </w:r>
      <w:r>
        <w:t>;</w:t>
      </w:r>
    </w:p>
    <w:p w14:paraId="378358CB" w14:textId="53A139C8" w:rsidR="00233631" w:rsidRDefault="001420F8" w:rsidP="00CB1DDB">
      <w:pPr>
        <w:ind w:left="360"/>
      </w:pPr>
      <w:r>
        <w:t>“</w:t>
      </w:r>
      <w:r w:rsidR="00233631" w:rsidRPr="00CB1DDB">
        <w:rPr>
          <w:b/>
        </w:rPr>
        <w:t>London Property</w:t>
      </w:r>
      <w:r>
        <w:t xml:space="preserve">” means </w:t>
      </w:r>
      <w:r w:rsidRPr="007225E6">
        <w:t>8 Addison Crescent, London W14 8JP (Title No: BGL25559)</w:t>
      </w:r>
      <w:r w:rsidR="007914A5">
        <w:t xml:space="preserve">, the matrimonial home in London of our client and Mr </w:t>
      </w:r>
      <w:r w:rsidR="002B25DA">
        <w:t>TAKIEDDINE</w:t>
      </w:r>
      <w:r w:rsidR="007914A5">
        <w:t>;</w:t>
      </w:r>
      <w:r w:rsidR="007914A5" w:rsidDel="00233631">
        <w:t xml:space="preserve"> </w:t>
      </w:r>
      <w:r>
        <w:t>“</w:t>
      </w:r>
      <w:r w:rsidR="00233631" w:rsidRPr="00CB1DDB">
        <w:rPr>
          <w:b/>
        </w:rPr>
        <w:t>Paris Property</w:t>
      </w:r>
      <w:r w:rsidRPr="00CB1DDB">
        <w:t>”</w:t>
      </w:r>
      <w:r>
        <w:t xml:space="preserve"> means 40 avenue Georges Mandel, Paris 20116</w:t>
      </w:r>
      <w:r w:rsidR="007914A5">
        <w:t xml:space="preserve">, the matrimonial home in Paris of our client and Mr </w:t>
      </w:r>
      <w:r w:rsidR="002B25DA">
        <w:t>TAKIEDDINE</w:t>
      </w:r>
      <w:r w:rsidR="007914A5">
        <w:t>;</w:t>
      </w:r>
    </w:p>
    <w:p w14:paraId="1567BF10" w14:textId="0DC9B633" w:rsidR="001420F8" w:rsidRDefault="001420F8" w:rsidP="00CB1DDB">
      <w:pPr>
        <w:ind w:left="360"/>
      </w:pPr>
      <w:r>
        <w:t xml:space="preserve"> “</w:t>
      </w:r>
      <w:r w:rsidRPr="00CB1DDB">
        <w:rPr>
          <w:b/>
        </w:rPr>
        <w:t>Matrimonial Properties</w:t>
      </w:r>
      <w:r>
        <w:t xml:space="preserve">” means the London Property, the Paris Property and all other assets jointly owned by our client with her former husband, Ziad </w:t>
      </w:r>
      <w:r w:rsidR="002B25DA">
        <w:t>TAKIEDDINE</w:t>
      </w:r>
      <w:r>
        <w:t>, pursuant to their marriage under the French law of community of property;</w:t>
      </w:r>
    </w:p>
    <w:p w14:paraId="7B1AB0A1" w14:textId="7E645FDC" w:rsidR="00233631" w:rsidRDefault="001420F8" w:rsidP="00CB1DDB">
      <w:pPr>
        <w:ind w:left="360"/>
      </w:pPr>
      <w:r>
        <w:t>“</w:t>
      </w:r>
      <w:r w:rsidR="00233631" w:rsidRPr="00CB1DDB">
        <w:rPr>
          <w:b/>
        </w:rPr>
        <w:t>English Loan</w:t>
      </w:r>
      <w:r>
        <w:t xml:space="preserve">” means the loan of £6,000,000 extended by the Bank to Mr </w:t>
      </w:r>
      <w:r w:rsidR="002B25DA">
        <w:t>TAKIEDDINE</w:t>
      </w:r>
      <w:r>
        <w:t xml:space="preserve"> on or around 2 February 2009 and secured, </w:t>
      </w:r>
      <w:r w:rsidRPr="00CB1DDB">
        <w:rPr>
          <w:i/>
        </w:rPr>
        <w:t>inter alia</w:t>
      </w:r>
      <w:r>
        <w:t xml:space="preserve">, by a charge </w:t>
      </w:r>
      <w:r w:rsidR="00850BFE">
        <w:t>(the “</w:t>
      </w:r>
      <w:r w:rsidR="00850BFE" w:rsidRPr="00850BFE">
        <w:rPr>
          <w:b/>
        </w:rPr>
        <w:t>English Charge</w:t>
      </w:r>
      <w:r w:rsidR="00850BFE">
        <w:t xml:space="preserve">”) </w:t>
      </w:r>
      <w:r>
        <w:t>against the London Property;</w:t>
      </w:r>
    </w:p>
    <w:p w14:paraId="35C83057" w14:textId="0666824A" w:rsidR="00233631" w:rsidRDefault="001420F8" w:rsidP="00CB1DDB">
      <w:pPr>
        <w:ind w:left="360"/>
      </w:pPr>
      <w:r>
        <w:t>“</w:t>
      </w:r>
      <w:r w:rsidR="00233631" w:rsidRPr="00CB1DDB">
        <w:rPr>
          <w:b/>
        </w:rPr>
        <w:t>French Loan</w:t>
      </w:r>
      <w:r>
        <w:t xml:space="preserve">” means the loan of €6,000,000 plus incidentals of €1,200,000 extended by the Bank to Mr </w:t>
      </w:r>
      <w:r w:rsidR="002B25DA">
        <w:t>TAKIEDDINE</w:t>
      </w:r>
      <w:r>
        <w:t xml:space="preserve"> on or around </w:t>
      </w:r>
      <w:r w:rsidR="002C7181" w:rsidRPr="002C7181">
        <w:t>1</w:t>
      </w:r>
      <w:r w:rsidRPr="002C7181">
        <w:t>2</w:t>
      </w:r>
      <w:r>
        <w:t xml:space="preserve"> February 2009 and secured, </w:t>
      </w:r>
      <w:r w:rsidRPr="00611D14">
        <w:rPr>
          <w:i/>
        </w:rPr>
        <w:t>inter alia</w:t>
      </w:r>
      <w:r>
        <w:t xml:space="preserve">, by a charge </w:t>
      </w:r>
      <w:r w:rsidR="00850BFE">
        <w:t>(the “</w:t>
      </w:r>
      <w:r w:rsidR="00850BFE" w:rsidRPr="00850BFE">
        <w:rPr>
          <w:b/>
        </w:rPr>
        <w:t>French Charge</w:t>
      </w:r>
      <w:r w:rsidR="00850BFE">
        <w:t xml:space="preserve">”) </w:t>
      </w:r>
      <w:r>
        <w:t>against the Paris Property;</w:t>
      </w:r>
    </w:p>
    <w:p w14:paraId="39696AC7" w14:textId="2D8C53D6" w:rsidR="00233631" w:rsidRDefault="0014749B" w:rsidP="00CB1DDB">
      <w:pPr>
        <w:ind w:left="360"/>
      </w:pPr>
      <w:r>
        <w:t xml:space="preserve"> “</w:t>
      </w:r>
      <w:r w:rsidR="00233631" w:rsidRPr="00CB1DDB">
        <w:rPr>
          <w:b/>
        </w:rPr>
        <w:t>Loans</w:t>
      </w:r>
      <w:r>
        <w:t>” means the English Loan and the French Loan;</w:t>
      </w:r>
    </w:p>
    <w:p w14:paraId="7B791700" w14:textId="0EED55AF" w:rsidR="002739F5" w:rsidRDefault="002739F5" w:rsidP="00CB1DDB">
      <w:pPr>
        <w:ind w:left="360"/>
      </w:pPr>
      <w:r>
        <w:t>“</w:t>
      </w:r>
      <w:r w:rsidRPr="002739F5">
        <w:rPr>
          <w:b/>
        </w:rPr>
        <w:t>Charges</w:t>
      </w:r>
      <w:r>
        <w:t>” means the English Charge and the French Charge;</w:t>
      </w:r>
    </w:p>
    <w:p w14:paraId="06859F60" w14:textId="2C005CCE" w:rsidR="00233631" w:rsidRDefault="0014749B" w:rsidP="00CB1DDB">
      <w:pPr>
        <w:ind w:left="360"/>
      </w:pPr>
      <w:r>
        <w:lastRenderedPageBreak/>
        <w:t>“</w:t>
      </w:r>
      <w:r w:rsidR="00233631" w:rsidRPr="00CB1DDB">
        <w:rPr>
          <w:b/>
        </w:rPr>
        <w:t>Credit Report</w:t>
      </w:r>
      <w:r>
        <w:t>” means</w:t>
      </w:r>
      <w:r w:rsidR="007914A5">
        <w:t xml:space="preserve"> the Bank’s internal credit report, dated 18 November 2018, describing the Bank’s reasons for advancing the Loans to Mr </w:t>
      </w:r>
      <w:r w:rsidR="002B25DA">
        <w:t>TAKIEDDINE</w:t>
      </w:r>
      <w:r w:rsidR="007914A5">
        <w:t>; and</w:t>
      </w:r>
    </w:p>
    <w:p w14:paraId="4E970EFC" w14:textId="4AD0DA18" w:rsidR="00233631" w:rsidRPr="00B709CA" w:rsidRDefault="0014749B" w:rsidP="00CB1DDB">
      <w:pPr>
        <w:ind w:left="360"/>
      </w:pPr>
      <w:r>
        <w:t>“</w:t>
      </w:r>
      <w:r w:rsidR="00233631" w:rsidRPr="00CB1DDB">
        <w:rPr>
          <w:b/>
        </w:rPr>
        <w:t>PEP</w:t>
      </w:r>
      <w:r>
        <w:t xml:space="preserve">” means Politically Exposed Person, the status assigned by </w:t>
      </w:r>
      <w:r w:rsidR="002C7181">
        <w:t>BARCLAYS</w:t>
      </w:r>
      <w:r>
        <w:t xml:space="preserve"> to Mr </w:t>
      </w:r>
      <w:r w:rsidR="002B25DA">
        <w:t>TAKIEDDINE</w:t>
      </w:r>
      <w:r>
        <w:t>, reflecting the high level of risk that the Bank would become involved in criminal activity as the consequence of its dealing</w:t>
      </w:r>
      <w:r w:rsidR="007914A5">
        <w:t>s</w:t>
      </w:r>
      <w:r>
        <w:t xml:space="preserve"> with Mr </w:t>
      </w:r>
      <w:r w:rsidR="002B25DA">
        <w:t>TAKIEDDINE</w:t>
      </w:r>
      <w:r w:rsidR="007914A5">
        <w:t>.</w:t>
      </w:r>
    </w:p>
    <w:p w14:paraId="08D60BF4" w14:textId="77777777" w:rsidR="001C3CED" w:rsidRPr="007225E6" w:rsidRDefault="001C3CED" w:rsidP="0031236E">
      <w:pPr>
        <w:pStyle w:val="Heading2"/>
      </w:pPr>
      <w:r w:rsidRPr="0031236E">
        <w:lastRenderedPageBreak/>
        <w:t>Introduction</w:t>
      </w:r>
    </w:p>
    <w:p w14:paraId="16954046" w14:textId="4F729883" w:rsidR="001C3CED" w:rsidRPr="007B0555" w:rsidRDefault="001C3CED" w:rsidP="0031236E">
      <w:pPr>
        <w:pStyle w:val="Heading4"/>
      </w:pPr>
      <w:r w:rsidRPr="007B0555">
        <w:t xml:space="preserve">We act for </w:t>
      </w:r>
      <w:commentRangeStart w:id="3"/>
      <w:r w:rsidRPr="007B0555">
        <w:t xml:space="preserve">Nicola </w:t>
      </w:r>
      <w:commentRangeEnd w:id="3"/>
      <w:r w:rsidR="002C7181">
        <w:t>JOHNSON</w:t>
      </w:r>
      <w:r w:rsidRPr="007B0555">
        <w:commentReference w:id="3"/>
      </w:r>
      <w:r w:rsidRPr="007B0555">
        <w:t>.</w:t>
      </w:r>
    </w:p>
    <w:p w14:paraId="76CF6C7B" w14:textId="011BEC72"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w:t>
      </w:r>
      <w:r w:rsidR="002C7181">
        <w:t>Barclays</w:t>
      </w:r>
      <w:r w:rsidRPr="00BA0B5D">
        <w:t xml:space="preserve"> Bank plc, including the Bank’s subsidiaries and senior officers, makes the Bank liable to our client for damages. </w:t>
      </w:r>
    </w:p>
    <w:p w14:paraId="0E81AD96" w14:textId="7600531A" w:rsidR="001C3CED" w:rsidRPr="00BA0B5D" w:rsidRDefault="001C3CED" w:rsidP="0031236E">
      <w:pPr>
        <w:pStyle w:val="Heading4"/>
      </w:pPr>
      <w:r w:rsidRPr="00BA0B5D">
        <w:t xml:space="preserve">This liability is based upon the Bank’s involvement in a conspiracy with Ziad </w:t>
      </w:r>
      <w:r w:rsidR="002B25DA">
        <w:t>TAKIEDDINE</w:t>
      </w:r>
      <w:r w:rsidRPr="00BA0B5D">
        <w:t xml:space="preserve">, our client’s former husband, to injure our client using unlawful means. </w:t>
      </w:r>
      <w:r w:rsidR="00850BFE">
        <w:t xml:space="preserve"> </w:t>
      </w:r>
      <w:r w:rsidR="00F31FF0">
        <w:t xml:space="preserve">In </w:t>
      </w:r>
      <w:r w:rsidR="001473BB">
        <w:t>addition,</w:t>
      </w:r>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p>
    <w:p w14:paraId="1FED138F" w14:textId="40456B48" w:rsidR="001C3CED" w:rsidRDefault="002C7181" w:rsidP="0031236E">
      <w:pPr>
        <w:pStyle w:val="Heading4"/>
      </w:pPr>
      <w:r>
        <w:t>BARCLAYS</w:t>
      </w:r>
      <w:r w:rsidR="001C3CED" w:rsidRPr="00FF0B3B">
        <w:t xml:space="preserve"> wished to benefit from Mr </w:t>
      </w:r>
      <w:r w:rsidR="002B25DA">
        <w:t>TAKIEDDINE</w:t>
      </w:r>
      <w:r w:rsidR="001C3CED" w:rsidRPr="00FF0B3B">
        <w:t xml:space="preserve">’s links with the Libyan regime of Colonel </w:t>
      </w:r>
      <w:r w:rsidR="004D7B95">
        <w:t>GADDAFI</w:t>
      </w:r>
      <w:r w:rsidR="001C3CED" w:rsidRPr="00FF0B3B">
        <w:t>, regardless of the disreputable nature of those links,</w:t>
      </w:r>
      <w:r w:rsidR="001C3CED">
        <w:t xml:space="preserve"> which included </w:t>
      </w:r>
      <w:r w:rsidR="001C3CED" w:rsidRPr="00FF0B3B">
        <w:t>terrorist financing</w:t>
      </w:r>
      <w:r w:rsidR="001C3CED">
        <w:t xml:space="preserve">, political corruption and money laundering.  It appears that the Bank allowed its need to raise emergency capital from Libya to override its normal legal </w:t>
      </w:r>
      <w:r w:rsidR="001473BB">
        <w:t xml:space="preserve">obligations </w:t>
      </w:r>
      <w:r w:rsidR="001C3CED">
        <w:t xml:space="preserve">and compliance procedures. </w:t>
      </w:r>
    </w:p>
    <w:p w14:paraId="65141409" w14:textId="164C595A" w:rsidR="001C3CED" w:rsidRPr="00FF0B3B" w:rsidRDefault="001C3CED" w:rsidP="0031236E">
      <w:pPr>
        <w:pStyle w:val="Heading4"/>
      </w:pPr>
      <w:r>
        <w:t xml:space="preserve">In its effort to curry favour with Mr </w:t>
      </w:r>
      <w:r w:rsidR="002B25DA">
        <w:t>TAKIEDDINE</w:t>
      </w:r>
      <w:r>
        <w:t xml:space="preserve">, the Bank assisted </w:t>
      </w:r>
      <w:r w:rsidRPr="00FF0B3B">
        <w:t xml:space="preserve">Mr </w:t>
      </w:r>
      <w:r w:rsidR="002B25DA">
        <w:t>TAKIEDDINE</w:t>
      </w:r>
      <w:r w:rsidRPr="00FF0B3B">
        <w:t xml:space="preserve"> to defraud our client and the French tax authorities</w:t>
      </w:r>
      <w:r>
        <w:t>.</w:t>
      </w:r>
    </w:p>
    <w:p w14:paraId="4E519B39" w14:textId="657D2B9B" w:rsidR="001C3CED" w:rsidRDefault="001C3CED" w:rsidP="0031236E">
      <w:pPr>
        <w:pStyle w:val="Heading4"/>
      </w:pPr>
      <w:r w:rsidRPr="00BA0B5D">
        <w:t xml:space="preserve">Much of the material on which we shall rely in support of our contention is contained within the Bank’s </w:t>
      </w:r>
      <w:r w:rsidR="000A57FA">
        <w:t>C</w:t>
      </w:r>
      <w:r w:rsidRPr="00BA0B5D">
        <w:t xml:space="preserve">redit </w:t>
      </w:r>
      <w:r w:rsidR="000A57FA">
        <w:t>R</w:t>
      </w:r>
      <w:r w:rsidRPr="00BA0B5D">
        <w:t xml:space="preserve">eport dated 18 November 2008 in respect of </w:t>
      </w:r>
      <w:r>
        <w:t>loans totalling £12,000,000 (</w:t>
      </w:r>
      <w:r w:rsidRPr="00BA0B5D">
        <w:t xml:space="preserve">the </w:t>
      </w:r>
      <w:r>
        <w:t>“</w:t>
      </w:r>
      <w:r w:rsidRPr="00D16789">
        <w:rPr>
          <w:b/>
        </w:rPr>
        <w:t>Loans</w:t>
      </w:r>
      <w:r>
        <w:t>”)</w:t>
      </w:r>
      <w:r w:rsidRPr="00BA0B5D">
        <w:t xml:space="preserve"> made by the Bank to Mr </w:t>
      </w:r>
      <w:r w:rsidR="002B25DA">
        <w:t>TAKIEDDINE</w:t>
      </w:r>
      <w:r w:rsidR="00F31FF0">
        <w:t xml:space="preserve"> and in other material which we have in our possession.</w:t>
      </w:r>
    </w:p>
    <w:p w14:paraId="2BBCC083" w14:textId="5F76291B" w:rsidR="001C3CED" w:rsidRDefault="001C3CED" w:rsidP="0031236E">
      <w:pPr>
        <w:pStyle w:val="Heading4"/>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w:t>
      </w:r>
      <w:r w:rsidR="002B25DA">
        <w:t>TAKIEDDINE</w:t>
      </w:r>
      <w:r w:rsidRPr="00FF0B3B">
        <w:t xml:space="preserve"> and </w:t>
      </w:r>
      <w:r w:rsidR="002C7181">
        <w:t>BARCLAYS</w:t>
      </w:r>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w:t>
      </w:r>
      <w:r w:rsidR="002B25DA">
        <w:t>TAKIEDDINE</w:t>
      </w:r>
      <w:r w:rsidRPr="00FF0B3B">
        <w:t xml:space="preserve"> and several French political figures. </w:t>
      </w:r>
    </w:p>
    <w:p w14:paraId="03321D29" w14:textId="7B93C9E6" w:rsidR="001C3CED" w:rsidRDefault="002C7181" w:rsidP="0031236E">
      <w:pPr>
        <w:pStyle w:val="Heading4"/>
      </w:pPr>
      <w:r>
        <w:t>BARCLAYS</w:t>
      </w:r>
      <w:r w:rsidR="001C3CED" w:rsidRPr="00FF0B3B">
        <w:t xml:space="preserve"> is named in the </w:t>
      </w:r>
      <w:r w:rsidR="001C3CED">
        <w:t xml:space="preserve">French criminal </w:t>
      </w:r>
      <w:r w:rsidR="001C3CED" w:rsidRPr="00FF0B3B">
        <w:t xml:space="preserve">proceedings, in the context of what the prosecutors have described as the </w:t>
      </w:r>
      <w:bookmarkStart w:id="4" w:name="_Hlk2673323"/>
      <w:r w:rsidR="00B97629" w:rsidRPr="00B97629">
        <w:rPr>
          <w:i/>
        </w:rPr>
        <w:t>“</w:t>
      </w:r>
      <w:proofErr w:type="spellStart"/>
      <w:r w:rsidR="00B97629" w:rsidRPr="00B97629">
        <w:rPr>
          <w:i/>
        </w:rPr>
        <w:t>fraude</w:t>
      </w:r>
      <w:proofErr w:type="spellEnd"/>
      <w:r w:rsidR="00B97629" w:rsidRPr="00B97629">
        <w:rPr>
          <w:i/>
        </w:rPr>
        <w:t xml:space="preserve"> </w:t>
      </w:r>
      <w:proofErr w:type="gramStart"/>
      <w:r w:rsidR="00B97629" w:rsidRPr="00B97629">
        <w:rPr>
          <w:i/>
        </w:rPr>
        <w:t>massive”</w:t>
      </w:r>
      <w:r w:rsidR="00086CDE" w:rsidRPr="00A12566">
        <w:rPr>
          <w:b/>
          <w:color w:val="FF0000"/>
          <w:vertAlign w:val="subscript"/>
        </w:rPr>
        <w:t>D</w:t>
      </w:r>
      <w:proofErr w:type="gramEnd"/>
      <w:r w:rsidR="00086CDE" w:rsidRPr="00A12566">
        <w:rPr>
          <w:b/>
          <w:color w:val="FF0000"/>
          <w:vertAlign w:val="subscript"/>
        </w:rPr>
        <w:t>00248_p001-p057_</w:t>
      </w:r>
      <w:r w:rsidR="00A12566" w:rsidRPr="00A12566">
        <w:rPr>
          <w:b/>
          <w:color w:val="FF0000"/>
          <w:vertAlign w:val="subscript"/>
        </w:rPr>
        <w:t>p0</w:t>
      </w:r>
      <w:r w:rsidR="00086CDE" w:rsidRPr="00A12566">
        <w:rPr>
          <w:b/>
          <w:color w:val="FF0000"/>
          <w:vertAlign w:val="subscript"/>
        </w:rPr>
        <w:t>4</w:t>
      </w:r>
      <w:bookmarkEnd w:id="4"/>
      <w:r w:rsidR="00A12566" w:rsidRPr="00A12566">
        <w:rPr>
          <w:b/>
          <w:color w:val="FF0000"/>
          <w:vertAlign w:val="subscript"/>
        </w:rPr>
        <w:t xml:space="preserve"> </w:t>
      </w:r>
      <w:r w:rsidR="00B97629">
        <w:t>(</w:t>
      </w:r>
      <w:commentRangeStart w:id="5"/>
      <w:r w:rsidR="001C3CED" w:rsidRPr="00FF0B3B">
        <w:t>massive</w:t>
      </w:r>
      <w:commentRangeEnd w:id="5"/>
      <w:r w:rsidR="001C3CED">
        <w:rPr>
          <w:rStyle w:val="CommentReference"/>
        </w:rPr>
        <w:commentReference w:id="5"/>
      </w:r>
      <w:r w:rsidR="001C3CED" w:rsidRPr="00FF0B3B">
        <w:t xml:space="preserve"> fraud</w:t>
      </w:r>
      <w:r w:rsidR="00B97629">
        <w:t>)</w:t>
      </w:r>
      <w:r w:rsidR="001C3CED" w:rsidRPr="00FF0B3B">
        <w:t xml:space="preserve"> perpetrated by Mr </w:t>
      </w:r>
      <w:r w:rsidR="002B25DA">
        <w:t>TAKIEDDINE</w:t>
      </w:r>
      <w:r w:rsidR="001C3CED" w:rsidRPr="00FF0B3B">
        <w:t xml:space="preserve"> between 2007 and 2009.</w:t>
      </w:r>
      <w:r w:rsidR="001C3CED">
        <w:t xml:space="preserve">  </w:t>
      </w:r>
      <w:bookmarkStart w:id="6" w:name="_Hlk2673333"/>
      <w:r w:rsidR="001C3CED">
        <w:t xml:space="preserve">Barclay’s role included providing what the Bank described as </w:t>
      </w:r>
      <w:r w:rsidR="001C3CED" w:rsidRPr="00B97629">
        <w:rPr>
          <w:i/>
        </w:rPr>
        <w:t xml:space="preserve">“equity </w:t>
      </w:r>
      <w:proofErr w:type="gramStart"/>
      <w:r w:rsidR="001C3CED" w:rsidRPr="00B97629">
        <w:rPr>
          <w:i/>
        </w:rPr>
        <w:t>release”</w:t>
      </w:r>
      <w:r w:rsidR="00A12566" w:rsidRPr="00A12566">
        <w:rPr>
          <w:b/>
          <w:color w:val="FF0000"/>
          <w:vertAlign w:val="subscript"/>
        </w:rPr>
        <w:t>D</w:t>
      </w:r>
      <w:proofErr w:type="gramEnd"/>
      <w:r w:rsidR="00A12566" w:rsidRPr="00A12566">
        <w:rPr>
          <w:b/>
          <w:color w:val="FF0000"/>
          <w:vertAlign w:val="subscript"/>
        </w:rPr>
        <w:t>00049-72_p04</w:t>
      </w:r>
      <w:bookmarkEnd w:id="6"/>
      <w:r w:rsidR="001C3CED">
        <w:t xml:space="preserve">, enabling and assisting Mr </w:t>
      </w:r>
      <w:r w:rsidR="002B25DA">
        <w:t>TAKIEDDINE</w:t>
      </w:r>
      <w:r w:rsidR="001C3CED">
        <w:t xml:space="preserve"> to transfer £12,</w:t>
      </w:r>
      <w:commentRangeStart w:id="7"/>
      <w:r w:rsidR="001C3CED">
        <w:t>000</w:t>
      </w:r>
      <w:commentRangeEnd w:id="7"/>
      <w:r w:rsidR="00D8265B">
        <w:rPr>
          <w:rStyle w:val="CommentReference"/>
          <w:rFonts w:asciiTheme="minorHAnsi" w:eastAsiaTheme="minorEastAsia" w:hAnsiTheme="minorHAnsi"/>
          <w:iCs w:val="0"/>
        </w:rPr>
        <w:commentReference w:id="7"/>
      </w:r>
      <w:r w:rsidR="001C3CED">
        <w:t xml:space="preserve">,000 of the couple’s matrimonial assets to remote offshore locations, beyond the reach of European </w:t>
      </w:r>
      <w:commentRangeStart w:id="8"/>
      <w:r w:rsidR="001C3CED">
        <w:t>justice</w:t>
      </w:r>
      <w:commentRangeEnd w:id="8"/>
      <w:r w:rsidR="00432406">
        <w:rPr>
          <w:rStyle w:val="CommentReference"/>
          <w:rFonts w:asciiTheme="minorHAnsi" w:eastAsiaTheme="minorEastAsia" w:hAnsiTheme="minorHAnsi"/>
          <w:iCs w:val="0"/>
        </w:rPr>
        <w:commentReference w:id="8"/>
      </w:r>
      <w:r w:rsidR="00F31FF0">
        <w:t xml:space="preserve"> and away from our client</w:t>
      </w:r>
      <w:r w:rsidR="001C3CED">
        <w:t xml:space="preserve">.  </w:t>
      </w:r>
    </w:p>
    <w:p w14:paraId="349570E2" w14:textId="785AB5E4" w:rsidR="001C3CED" w:rsidRDefault="001C3CED" w:rsidP="0031236E">
      <w:pPr>
        <w:pStyle w:val="Heading4"/>
      </w:pPr>
      <w:bookmarkStart w:id="9" w:name="_Hlk2673428"/>
      <w:r w:rsidRPr="00D16789">
        <w:lastRenderedPageBreak/>
        <w:t xml:space="preserve">Renaud van </w:t>
      </w:r>
      <w:r w:rsidR="004D7B95">
        <w:t>RUYMBEKE</w:t>
      </w:r>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w:t>
      </w:r>
      <w:r w:rsidR="002C7181">
        <w:t>BARCLAYS</w:t>
      </w:r>
      <w:r>
        <w:t xml:space="preserve"> as part of </w:t>
      </w:r>
      <w:r w:rsidRPr="00052C2D">
        <w:rPr>
          <w:i/>
        </w:rPr>
        <w:t xml:space="preserve">“un </w:t>
      </w:r>
      <w:commentRangeStart w:id="10"/>
      <w:r w:rsidRPr="00052C2D">
        <w:rPr>
          <w:i/>
        </w:rPr>
        <w:t>ensemble</w:t>
      </w:r>
      <w:commentRangeEnd w:id="10"/>
      <w:r>
        <w:rPr>
          <w:rStyle w:val="CommentReference"/>
          <w:rFonts w:asciiTheme="minorHAnsi" w:eastAsiaTheme="minorEastAsia" w:hAnsiTheme="minorHAnsi"/>
          <w:iCs w:val="0"/>
        </w:rPr>
        <w:commentReference w:id="10"/>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 xml:space="preserve">fraudulent manoeuvres to hide his [Ziad </w:t>
      </w:r>
      <w:r w:rsidR="002B25DA">
        <w:t>TAKIEDDINE</w:t>
      </w:r>
      <w:r>
        <w:t>’s</w:t>
      </w:r>
      <w:r w:rsidRPr="00D16789">
        <w:t xml:space="preserve">] </w:t>
      </w:r>
      <w:r>
        <w:t>wealth</w:t>
      </w:r>
      <w:r w:rsidRPr="00D16789">
        <w:t>).</w:t>
      </w:r>
    </w:p>
    <w:bookmarkEnd w:id="9"/>
    <w:p w14:paraId="6418506A" w14:textId="77777777" w:rsidR="001C3CED" w:rsidRPr="0031523A" w:rsidRDefault="001C3CED" w:rsidP="0031236E">
      <w:pPr>
        <w:pStyle w:val="Heading2"/>
      </w:pPr>
      <w:r>
        <w:t>The Loans</w:t>
      </w:r>
    </w:p>
    <w:p w14:paraId="13D1D9D6" w14:textId="7D5A816D" w:rsidR="001C3CED" w:rsidRDefault="001C3CED" w:rsidP="0031236E">
      <w:pPr>
        <w:pStyle w:val="Heading4"/>
      </w:pPr>
      <w:r>
        <w:t xml:space="preserve">On or around 3 February </w:t>
      </w:r>
      <w:commentRangeStart w:id="12"/>
      <w:r>
        <w:t>2009</w:t>
      </w:r>
      <w:commentRangeEnd w:id="12"/>
      <w:r w:rsidR="00F018A8">
        <w:rPr>
          <w:rStyle w:val="CommentReference"/>
          <w:rFonts w:asciiTheme="minorHAnsi" w:eastAsiaTheme="minorEastAsia" w:hAnsiTheme="minorHAnsi"/>
          <w:iCs w:val="0"/>
        </w:rPr>
        <w:commentReference w:id="12"/>
      </w:r>
      <w:r>
        <w:t xml:space="preserve">, </w:t>
      </w:r>
      <w:r w:rsidR="002C7181">
        <w:t>BARCLAYS</w:t>
      </w:r>
      <w:r>
        <w:t xml:space="preserve"> Bank extended two loans (the “</w:t>
      </w:r>
      <w:r w:rsidRPr="0031523A">
        <w:rPr>
          <w:b/>
        </w:rPr>
        <w:t>Loans</w:t>
      </w:r>
      <w:r>
        <w:t xml:space="preserve">”) to Mr </w:t>
      </w:r>
      <w:r w:rsidR="002B25DA">
        <w:t>TAKIEDDINE</w:t>
      </w:r>
      <w:r>
        <w:t>.  One of the loans was in the amount of £6,000,000 (the “</w:t>
      </w:r>
      <w:r w:rsidRPr="0031523A">
        <w:rPr>
          <w:b/>
        </w:rPr>
        <w:t>English Loan</w:t>
      </w:r>
      <w:r>
        <w:t>”) and the other was in the amount of €6,000,000 (the “</w:t>
      </w:r>
      <w:r w:rsidRPr="0031523A">
        <w:rPr>
          <w:b/>
        </w:rPr>
        <w:t>French Loan</w:t>
      </w:r>
      <w:r>
        <w:t>”).</w:t>
      </w:r>
    </w:p>
    <w:p w14:paraId="44778689" w14:textId="44379E57" w:rsidR="00595F15" w:rsidRPr="00CB1DDB" w:rsidRDefault="002C7181" w:rsidP="0031236E">
      <w:pPr>
        <w:pStyle w:val="Heading4"/>
        <w:rPr>
          <w:i/>
        </w:rPr>
      </w:pPr>
      <w:r>
        <w:t>BARCLAYS</w:t>
      </w:r>
      <w:r w:rsidR="00595F15">
        <w:t xml:space="preserve"> extended the </w:t>
      </w:r>
      <w:r w:rsidR="004D7B95">
        <w:t>L</w:t>
      </w:r>
      <w:r w:rsidR="00595F15">
        <w:t xml:space="preserve">oans to Mr </w:t>
      </w:r>
      <w:r w:rsidR="002B25DA">
        <w:t>TAKIEDDINE</w:t>
      </w:r>
      <w:r w:rsidR="00595F15">
        <w:t xml:space="preserve"> in the middle of highly contentious divorce proceedings and in the full knowledge that the </w:t>
      </w:r>
      <w:r w:rsidR="004D7B95">
        <w:t>L</w:t>
      </w:r>
      <w:r w:rsidR="00595F15">
        <w:t xml:space="preserve">oans were secured against joint matrimonial assets and were therefore illegal under French law.  </w:t>
      </w:r>
      <w:r w:rsidR="002C6E98">
        <w:t xml:space="preserve">Pierre </w:t>
      </w:r>
      <w:r w:rsidR="00FB3441">
        <w:t>KERBIDI</w:t>
      </w:r>
      <w:r w:rsidR="002C6E98">
        <w:t>, t</w:t>
      </w:r>
      <w:r w:rsidR="00595F15">
        <w:t xml:space="preserve">he Managing Director of </w:t>
      </w:r>
      <w:r>
        <w:t>BARCLAYS</w:t>
      </w:r>
      <w:r w:rsidR="00595F15">
        <w:t xml:space="preserve"> Monaco, played a leading role in the Bank’s conspir</w:t>
      </w:r>
      <w:r w:rsidR="00E92996">
        <w:t>acy</w:t>
      </w:r>
      <w:r w:rsidR="00595F15">
        <w:t xml:space="preserve"> with Mr </w:t>
      </w:r>
      <w:r w:rsidR="002B25DA">
        <w:t>TAKIEDDINE</w:t>
      </w:r>
      <w:r w:rsidR="00595F15">
        <w:t xml:space="preserve"> to defraud our </w:t>
      </w:r>
      <w:commentRangeStart w:id="13"/>
      <w:r w:rsidR="00595F15">
        <w:t>client</w:t>
      </w:r>
      <w:commentRangeEnd w:id="13"/>
      <w:r w:rsidR="009223FE">
        <w:rPr>
          <w:rStyle w:val="CommentReference"/>
          <w:rFonts w:asciiTheme="minorHAnsi" w:eastAsiaTheme="minorEastAsia" w:hAnsiTheme="minorHAnsi"/>
          <w:iCs w:val="0"/>
        </w:rPr>
        <w:commentReference w:id="13"/>
      </w:r>
      <w:r w:rsidR="00E92996">
        <w:t xml:space="preserve">. </w:t>
      </w:r>
    </w:p>
    <w:p w14:paraId="749EACB9" w14:textId="6FC2A858" w:rsidR="001C3CED" w:rsidRDefault="001C3CED" w:rsidP="0031236E">
      <w:pPr>
        <w:pStyle w:val="Heading4"/>
        <w:rPr>
          <w:i/>
        </w:rPr>
      </w:pPr>
      <w:r>
        <w:t xml:space="preserve">The </w:t>
      </w:r>
      <w:r w:rsidRPr="000D3020">
        <w:t>Loans</w:t>
      </w:r>
      <w:r>
        <w:t xml:space="preserve"> were described by </w:t>
      </w:r>
      <w:r w:rsidR="002C7181">
        <w:t>BARCLAYS</w:t>
      </w:r>
      <w:r>
        <w:t xml:space="preserve">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0D446F88" w:rsidR="001C3CED" w:rsidRDefault="002C7181" w:rsidP="0031236E">
      <w:pPr>
        <w:pStyle w:val="Heading4"/>
      </w:pPr>
      <w:r>
        <w:t>BARCLAYS</w:t>
      </w:r>
      <w:r w:rsidR="001C3CED">
        <w:t xml:space="preserve"> extended the Loans to Mr </w:t>
      </w:r>
      <w:r w:rsidR="002B25DA">
        <w:t>TAKIEDDINE</w:t>
      </w:r>
      <w:r w:rsidR="001C3CED">
        <w:t xml:space="preserv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w:t>
      </w:r>
      <w:r w:rsidR="002B25DA">
        <w:t>TAKIEDDINE</w:t>
      </w:r>
      <w:r w:rsidR="001C3CED">
        <w:t xml:space="preserve"> to defraud our client in the divorce by transferring the proceeds of the Loans to </w:t>
      </w:r>
      <w:r w:rsidR="00B97629">
        <w:t xml:space="preserve">remote </w:t>
      </w:r>
      <w:r w:rsidR="001C3CED">
        <w:t>offshore locations.</w:t>
      </w:r>
    </w:p>
    <w:p w14:paraId="0BEF25EA" w14:textId="77777777" w:rsidR="001C3CED" w:rsidRPr="00BA0B5D" w:rsidRDefault="001C3CED" w:rsidP="0031236E">
      <w:pPr>
        <w:pStyle w:val="Heading2"/>
      </w:pPr>
      <w:commentRangeStart w:id="15"/>
      <w:r w:rsidRPr="00BA0B5D">
        <w:t>Parties</w:t>
      </w:r>
      <w:commentRangeEnd w:id="15"/>
      <w:r w:rsidRPr="00BA0B5D">
        <w:rPr>
          <w:rStyle w:val="CommentReference"/>
        </w:rPr>
        <w:commentReference w:id="15"/>
      </w:r>
    </w:p>
    <w:p w14:paraId="708E40A5" w14:textId="20F2F99D" w:rsidR="001C3CED" w:rsidRPr="00A24F34" w:rsidRDefault="001C3CED" w:rsidP="0031236E">
      <w:pPr>
        <w:pStyle w:val="Heading3"/>
      </w:pPr>
      <w:r w:rsidRPr="00A24F34">
        <w:t xml:space="preserve">Ziad </w:t>
      </w:r>
      <w:r w:rsidR="002B25DA">
        <w:t>TAKIEDDINE</w:t>
      </w:r>
      <w:commentRangeStart w:id="16"/>
      <w:commentRangeEnd w:id="16"/>
      <w:r>
        <w:rPr>
          <w:rStyle w:val="CommentReference"/>
          <w:rFonts w:asciiTheme="minorHAnsi" w:eastAsiaTheme="minorEastAsia" w:hAnsiTheme="minorHAnsi"/>
        </w:rPr>
        <w:commentReference w:id="16"/>
      </w:r>
    </w:p>
    <w:p w14:paraId="1C52F474" w14:textId="3C578567" w:rsidR="001C3CED" w:rsidRDefault="001C3CED" w:rsidP="0031236E">
      <w:pPr>
        <w:pStyle w:val="Heading4"/>
      </w:pPr>
      <w:r w:rsidRPr="00BA0B5D">
        <w:t xml:space="preserve">Ziad </w:t>
      </w:r>
      <w:r w:rsidR="002B25DA">
        <w:t>TAKIEDDINE</w:t>
      </w:r>
      <w:r w:rsidRPr="00BA0B5D">
        <w:t xml:space="preserve"> is a </w:t>
      </w:r>
      <w:r>
        <w:t>self-</w:t>
      </w:r>
      <w:commentRangeStart w:id="17"/>
      <w:r>
        <w:t>confessed</w:t>
      </w:r>
      <w:commentRangeEnd w:id="17"/>
      <w:r>
        <w:rPr>
          <w:rStyle w:val="CommentReference"/>
        </w:rPr>
        <w:commentReference w:id="17"/>
      </w:r>
      <w:r w:rsidRPr="00BA0B5D">
        <w:t xml:space="preserve"> money</w:t>
      </w:r>
      <w:r>
        <w:t xml:space="preserve"> </w:t>
      </w:r>
      <w:r w:rsidRPr="00BA0B5D">
        <w:t xml:space="preserve">launderer, </w:t>
      </w:r>
      <w:r>
        <w:t xml:space="preserve">in addition to being notorious as a corrupt </w:t>
      </w:r>
      <w:r w:rsidRPr="00BA0B5D">
        <w:t>fraudster, forger and tax evader</w:t>
      </w:r>
      <w:r>
        <w:t xml:space="preserve">.  Mr </w:t>
      </w:r>
      <w:r w:rsidR="002B25DA">
        <w:t>TAKIEDDINE</w:t>
      </w:r>
      <w:r w:rsidRPr="00BA0B5D">
        <w:t xml:space="preserve"> has for more than a decade orchestrated a criminal campaign to defraud our client in the context of the couple’s divorce, </w:t>
      </w:r>
      <w:r>
        <w:t xml:space="preserve">which </w:t>
      </w:r>
      <w:r w:rsidR="00B97629" w:rsidRPr="00BA0B5D">
        <w:t xml:space="preserve">Mr </w:t>
      </w:r>
      <w:r w:rsidR="002B25DA">
        <w:t>TAKIEDDINE</w:t>
      </w:r>
      <w:r>
        <w:t xml:space="preserve"> </w:t>
      </w:r>
      <w:r w:rsidRPr="00BA0B5D">
        <w:t>initiated in September 2006.</w:t>
      </w:r>
    </w:p>
    <w:p w14:paraId="3578B905" w14:textId="1824479C" w:rsidR="001C3CED" w:rsidRDefault="001C3CED" w:rsidP="0031236E">
      <w:pPr>
        <w:pStyle w:val="Heading4"/>
      </w:pPr>
      <w:r>
        <w:lastRenderedPageBreak/>
        <w:t xml:space="preserve">Mr </w:t>
      </w:r>
      <w:r w:rsidR="002B25DA">
        <w:t>TAKIEDDINE</w:t>
      </w:r>
      <w:r>
        <w:t xml:space="preserve">’s campaign has included restructuring the ownership of all of the couple’s matrimonial property behind a complex and secret network of screen companies domiciled in offshore locations including Panama and the British Virgin Islands.  Mr </w:t>
      </w:r>
      <w:r w:rsidR="002B25DA">
        <w:t>TAKIEDDINE</w:t>
      </w:r>
      <w:r>
        <w:t xml:space="preserve">’s financial advisor, James Clark, noted in March 2007 that </w:t>
      </w:r>
      <w:bookmarkStart w:id="18" w:name="_Hlk2674445"/>
      <w:r w:rsidRPr="00D9369D">
        <w:rPr>
          <w:i/>
        </w:rPr>
        <w:t xml:space="preserve">“the purpose of the </w:t>
      </w:r>
      <w:commentRangeStart w:id="19"/>
      <w:r w:rsidRPr="00D9369D">
        <w:rPr>
          <w:i/>
        </w:rPr>
        <w:t>existing</w:t>
      </w:r>
      <w:commentRangeEnd w:id="19"/>
      <w:r>
        <w:rPr>
          <w:rStyle w:val="CommentReference"/>
          <w:rFonts w:asciiTheme="minorHAnsi" w:eastAsiaTheme="minorEastAsia" w:hAnsiTheme="minorHAnsi"/>
          <w:iCs w:val="0"/>
        </w:rPr>
        <w:commentReference w:id="19"/>
      </w:r>
      <w:r w:rsidRPr="00D9369D">
        <w:rPr>
          <w:i/>
        </w:rPr>
        <w:t xml:space="preserve"> structure is to … reduce exposure to taxation and claims from creditors</w:t>
      </w:r>
      <w:r w:rsidR="004D7B95">
        <w:t xml:space="preserve"> [i.e. including our client]</w:t>
      </w:r>
      <w:r w:rsidRPr="00D9369D">
        <w:rPr>
          <w:i/>
        </w:rPr>
        <w:t>”</w:t>
      </w:r>
      <w:r>
        <w:t xml:space="preserve">.  </w:t>
      </w:r>
      <w:bookmarkEnd w:id="18"/>
    </w:p>
    <w:p w14:paraId="735EB51A" w14:textId="24C23E84" w:rsidR="001C3CED" w:rsidRDefault="001C3CED" w:rsidP="0031236E">
      <w:pPr>
        <w:pStyle w:val="Heading4"/>
      </w:pPr>
      <w:bookmarkStart w:id="21" w:name="_Hlk2674527"/>
      <w:r>
        <w:t xml:space="preserve">A February 2007 press article </w:t>
      </w:r>
      <w:commentRangeStart w:id="22"/>
      <w:r>
        <w:t>report</w:t>
      </w:r>
      <w:commentRangeEnd w:id="22"/>
      <w:r>
        <w:t>ed</w:t>
      </w:r>
      <w:r>
        <w:rPr>
          <w:rStyle w:val="CommentReference"/>
          <w:rFonts w:asciiTheme="minorHAnsi" w:eastAsiaTheme="minorEastAsia" w:hAnsiTheme="minorHAnsi"/>
          <w:iCs w:val="0"/>
        </w:rPr>
        <w:commentReference w:id="22"/>
      </w:r>
      <w:r>
        <w:t xml:space="preserve"> Mr </w:t>
      </w:r>
      <w:r w:rsidR="002B25DA">
        <w:t>TAKIEDDINE</w:t>
      </w:r>
      <w:r>
        <w:t xml:space="preserve"> as facing investigation by the French tax authorities and having a potential €115,000,000 liability to our client under the couple’s divorce procedure</w:t>
      </w:r>
      <w:bookmarkEnd w:id="21"/>
      <w:r>
        <w:t xml:space="preserve">.  It was also reported that </w:t>
      </w:r>
      <w:r w:rsidRPr="00375EE4">
        <w:t xml:space="preserve">Mr </w:t>
      </w:r>
      <w:r w:rsidR="002B25DA">
        <w:t>TAKIEDDINE</w:t>
      </w:r>
      <w:r>
        <w:t xml:space="preserve"> was attempting to secure illegal retro-commissions from Libya and that he was suspected of </w:t>
      </w:r>
      <w:r w:rsidR="004D7B95">
        <w:t xml:space="preserve">additional </w:t>
      </w:r>
      <w:r>
        <w:t>money laundering offences.</w:t>
      </w:r>
    </w:p>
    <w:p w14:paraId="1356A0CE" w14:textId="73783519" w:rsidR="001C3CED" w:rsidRDefault="001C3CED" w:rsidP="0031236E">
      <w:pPr>
        <w:pStyle w:val="Heading4"/>
      </w:pPr>
      <w:r>
        <w:t xml:space="preserve">Mr </w:t>
      </w:r>
      <w:r w:rsidR="002B25DA">
        <w:t>TAKIEDDINE</w:t>
      </w:r>
      <w:r>
        <w:t xml:space="preserv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w:t>
      </w:r>
      <w:r w:rsidR="002B25DA">
        <w:t>TAKIEDDINE</w:t>
      </w:r>
      <w:r>
        <w:t xml:space="preserve"> has conspired to </w:t>
      </w:r>
      <w:r w:rsidR="002C6E98">
        <w:t xml:space="preserve">injure </w:t>
      </w:r>
      <w:r>
        <w:t>our client with various individuals acting as “</w:t>
      </w:r>
      <w:proofErr w:type="spellStart"/>
      <w:r w:rsidRPr="00CB1DDB">
        <w:rPr>
          <w:i/>
        </w:rPr>
        <w:t>prete-noms</w:t>
      </w:r>
      <w:proofErr w:type="spellEnd"/>
      <w:r>
        <w:t>” (borrowed names) for the screen companies set up to hide his true ownership of assets from the French courts.  These “</w:t>
      </w:r>
      <w:proofErr w:type="spellStart"/>
      <w:r w:rsidRPr="00CB1DDB">
        <w:rPr>
          <w:i/>
        </w:rPr>
        <w:t>prete-noms</w:t>
      </w:r>
      <w:proofErr w:type="spellEnd"/>
      <w:r>
        <w:t>” include</w:t>
      </w:r>
      <w:r w:rsidR="004D7B95">
        <w:t>d</w:t>
      </w:r>
      <w:r>
        <w:t xml:space="preserve"> Alain FRANCE, Mr </w:t>
      </w:r>
      <w:r w:rsidR="002B25DA">
        <w:t>TAKIEDDINE</w:t>
      </w:r>
      <w:r>
        <w:t xml:space="preserve">’s domestic servant and Marc </w:t>
      </w:r>
      <w:r w:rsidR="00D53BB8">
        <w:t>BONNANT</w:t>
      </w:r>
      <w:r>
        <w:t>, a Geneva</w:t>
      </w:r>
      <w:r w:rsidR="002C6E98">
        <w:t xml:space="preserve"> lawyer of dubious repute</w:t>
      </w:r>
      <w:r>
        <w:t>.</w:t>
      </w:r>
    </w:p>
    <w:p w14:paraId="7D63CA23" w14:textId="672CDFB2" w:rsidR="001C3CED" w:rsidRDefault="001C3CED" w:rsidP="0031236E">
      <w:pPr>
        <w:pStyle w:val="Heading4"/>
      </w:pPr>
      <w:r w:rsidRPr="00BA0B5D">
        <w:t xml:space="preserve">Mr </w:t>
      </w:r>
      <w:r w:rsidR="002B25DA">
        <w:t>TAKIEDDINE</w:t>
      </w:r>
      <w:r w:rsidRPr="00BA0B5D">
        <w:t xml:space="preserve"> has </w:t>
      </w:r>
      <w:r>
        <w:t xml:space="preserve">already </w:t>
      </w:r>
      <w:r w:rsidRPr="00BA0B5D">
        <w:t xml:space="preserve">spent two </w:t>
      </w:r>
      <w:commentRangeStart w:id="24"/>
      <w:r w:rsidRPr="00BA0B5D">
        <w:t>spells</w:t>
      </w:r>
      <w:commentRangeEnd w:id="24"/>
      <w:r w:rsidRPr="00BA0B5D">
        <w:rPr>
          <w:rStyle w:val="CommentReference"/>
        </w:rPr>
        <w:commentReference w:id="2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w:t>
      </w:r>
      <w:r w:rsidR="002B25DA">
        <w:t>TAKIEDDINE</w:t>
      </w:r>
      <w:r>
        <w:t xml:space="preserv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5EB31831" w:rsidR="001C3CED" w:rsidRDefault="001C3CED" w:rsidP="0031236E">
      <w:pPr>
        <w:pStyle w:val="Heading4"/>
      </w:pPr>
      <w:r w:rsidRPr="00BA0B5D">
        <w:t xml:space="preserve">Mr </w:t>
      </w:r>
      <w:r w:rsidR="002B25DA">
        <w:t>TAKIEDDINE</w:t>
      </w:r>
      <w:commentRangeStart w:id="25"/>
      <w:commentRangeEnd w:id="25"/>
      <w:r>
        <w:rPr>
          <w:rStyle w:val="CommentReference"/>
        </w:rPr>
        <w:commentReference w:id="2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w:t>
      </w:r>
      <w:r w:rsidR="004D7B95">
        <w:t>GADDAFI</w:t>
      </w:r>
      <w:r>
        <w:t xml:space="preserve"> of Nicolas </w:t>
      </w:r>
      <w:r w:rsidR="004D7B95">
        <w:t>SARKOZY</w:t>
      </w:r>
      <w:r>
        <w:t xml:space="preserve">’s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6"/>
      <w:r w:rsidRPr="00BA0B5D">
        <w:t>evasion</w:t>
      </w:r>
      <w:commentRangeEnd w:id="26"/>
      <w:r w:rsidRPr="00BA0B5D">
        <w:rPr>
          <w:rStyle w:val="CommentReference"/>
        </w:rPr>
        <w:commentReference w:id="2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6E0E139E" w:rsidR="001C3CED" w:rsidRPr="00102281" w:rsidRDefault="001C3CED" w:rsidP="0031236E">
      <w:pPr>
        <w:pStyle w:val="Heading4"/>
      </w:pPr>
      <w:r>
        <w:t xml:space="preserve">Our client is the victim of Mr </w:t>
      </w:r>
      <w:r w:rsidR="002B25DA">
        <w:t>TAKIEDDINE</w:t>
      </w:r>
      <w:r>
        <w:t xml:space="preserv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5E8FBF49" w:rsidR="001C3CED" w:rsidRPr="00BA0B5D" w:rsidRDefault="001C3CED" w:rsidP="0031236E">
      <w:pPr>
        <w:pStyle w:val="Heading4"/>
      </w:pPr>
      <w:r w:rsidRPr="00BA0B5D">
        <w:lastRenderedPageBreak/>
        <w:t xml:space="preserve">The French tax authorities have filed </w:t>
      </w:r>
      <w:r w:rsidR="002C6E98">
        <w:t xml:space="preserve">a series of </w:t>
      </w:r>
      <w:r w:rsidRPr="00BA0B5D">
        <w:t>criminal complaint</w:t>
      </w:r>
      <w:r w:rsidR="002C6E98">
        <w:t>s</w:t>
      </w:r>
      <w:r w:rsidRPr="00BA0B5D">
        <w:t xml:space="preserve"> in respect of Mr </w:t>
      </w:r>
      <w:r w:rsidR="002B25DA">
        <w:t>TAKIEDDINE</w:t>
      </w:r>
      <w:r w:rsidRPr="00BA0B5D">
        <w:t xml:space="preserve">’s tax evasion and have placed </w:t>
      </w:r>
      <w:r w:rsidR="002C6E98">
        <w:t xml:space="preserve">some of </w:t>
      </w:r>
      <w:r w:rsidRPr="00BA0B5D">
        <w:t xml:space="preserve">his assets in France under penal </w:t>
      </w:r>
      <w:commentRangeStart w:id="27"/>
      <w:r w:rsidRPr="00BA0B5D">
        <w:t>seizure</w:t>
      </w:r>
      <w:commentRangeEnd w:id="27"/>
      <w:r w:rsidRPr="00BA0B5D">
        <w:rPr>
          <w:rStyle w:val="CommentReference"/>
        </w:rPr>
        <w:commentReference w:id="27"/>
      </w:r>
      <w:r w:rsidRPr="00BA0B5D">
        <w:t xml:space="preserve">.  </w:t>
      </w:r>
      <w:r w:rsidR="002C6E98">
        <w:t>The amount of tax owed has been reported at €</w:t>
      </w:r>
      <w:r w:rsidR="002C6E98" w:rsidRPr="002C6E98">
        <w:t>21</w:t>
      </w:r>
      <w:r w:rsidR="002C6E98">
        <w:t>,</w:t>
      </w:r>
      <w:r w:rsidR="002C6E98" w:rsidRPr="002C6E98">
        <w:t>649</w:t>
      </w:r>
      <w:r w:rsidR="002C6E98">
        <w:t>,</w:t>
      </w:r>
      <w:r w:rsidR="002C6E98" w:rsidRPr="002C6E98">
        <w:t>731</w:t>
      </w:r>
      <w:r w:rsidR="00170B3B">
        <w:t xml:space="preserve">, excluding penalties.  The final bill may be higher given the aggravated nature of the offences and </w:t>
      </w:r>
      <w:r w:rsidR="002C7181">
        <w:t>BARCLAYS</w:t>
      </w:r>
      <w:r w:rsidR="00170B3B">
        <w:t>’ role in laundering the proceeds</w:t>
      </w:r>
      <w:r w:rsidR="004D7B95">
        <w:t xml:space="preserve"> offshore.</w:t>
      </w:r>
    </w:p>
    <w:p w14:paraId="4945794C" w14:textId="5FFD90F3" w:rsidR="001C3CED" w:rsidRPr="00BA0B5D" w:rsidRDefault="001C3CED" w:rsidP="0031236E">
      <w:pPr>
        <w:pStyle w:val="Heading4"/>
      </w:pPr>
      <w:r w:rsidRPr="00BA0B5D">
        <w:t xml:space="preserve">Mr </w:t>
      </w:r>
      <w:r w:rsidR="002B25DA">
        <w:t>TAKIEDDINE</w:t>
      </w:r>
      <w:r w:rsidRPr="00BA0B5D">
        <w:t xml:space="preserve"> is also the subject of a UK arrest warrant, not backed for bail, to face charges of perversion of the course of justice and conspiracy to pervert the course of justice.  The UK offences relate to Mr </w:t>
      </w:r>
      <w:r w:rsidR="002B25DA">
        <w:t>TAKIEDDINE</w:t>
      </w:r>
      <w:r w:rsidRPr="00BA0B5D">
        <w:t xml:space="preserve">’s creating and relying in the English courts on forged documents </w:t>
      </w:r>
      <w:r>
        <w:t xml:space="preserve">and conspiring with others </w:t>
      </w:r>
      <w:r w:rsidRPr="00BA0B5D">
        <w:t>to defraud our client.</w:t>
      </w:r>
      <w:r w:rsidR="00F31FF0">
        <w:t xml:space="preserve"> </w:t>
      </w:r>
      <w:r w:rsidR="00170B3B">
        <w:t xml:space="preserve"> </w:t>
      </w:r>
      <w:r w:rsidR="00F31FF0">
        <w:t xml:space="preserve">Mr </w:t>
      </w:r>
      <w:r w:rsidR="002B25DA">
        <w:t>TAKIEDDINE</w:t>
      </w:r>
      <w:r w:rsidR="00F31FF0">
        <w:t xml:space="preserve"> dishonestly conspired with others to pretend to the High Court in London that he had disposed of the </w:t>
      </w:r>
      <w:r w:rsidR="00170B3B">
        <w:t xml:space="preserve">London Property and the Paris Property in March 2009, </w:t>
      </w:r>
      <w:r w:rsidR="004D7B95">
        <w:t xml:space="preserve">just </w:t>
      </w:r>
      <w:r w:rsidR="00170B3B">
        <w:t xml:space="preserve">one month after the Loans </w:t>
      </w:r>
      <w:r w:rsidR="00CE7BA3">
        <w:t xml:space="preserve">had been </w:t>
      </w:r>
      <w:r w:rsidR="00170B3B">
        <w:t xml:space="preserve">extended by </w:t>
      </w:r>
      <w:r w:rsidR="002C7181">
        <w:t>BARCLAYS</w:t>
      </w:r>
      <w:r w:rsidR="00F31FF0">
        <w:t xml:space="preserve">. </w:t>
      </w:r>
    </w:p>
    <w:p w14:paraId="62B3B08D" w14:textId="61F288F1" w:rsidR="00170B3B" w:rsidRDefault="001C3CED" w:rsidP="0031236E">
      <w:pPr>
        <w:pStyle w:val="Heading4"/>
      </w:pPr>
      <w:r w:rsidRPr="00375EE4">
        <w:t xml:space="preserve">The Credit Report confirmed that </w:t>
      </w:r>
      <w:r w:rsidR="002C7181">
        <w:t>BARCLAYS</w:t>
      </w:r>
      <w:r w:rsidRPr="00375EE4">
        <w:t xml:space="preserve"> was aware of Mr </w:t>
      </w:r>
      <w:r w:rsidR="002B25DA">
        <w:t>TAKIEDDINE</w:t>
      </w:r>
      <w:r w:rsidRPr="00375EE4">
        <w:t xml:space="preserve">’s profile in the media, whereby press comment about him </w:t>
      </w:r>
      <w:r>
        <w:t>has always been</w:t>
      </w:r>
      <w:r w:rsidRPr="00375EE4">
        <w:t xml:space="preserve"> uniformly unfavourable</w:t>
      </w:r>
      <w:r>
        <w:t xml:space="preserve">.  </w:t>
      </w:r>
      <w:r w:rsidR="002B25DA">
        <w:t>TAKIEDDINE</w:t>
      </w:r>
      <w:r>
        <w:t xml:space="preserve"> was known as </w:t>
      </w:r>
      <w:r w:rsidRPr="00375EE4">
        <w:t>an intermediary of dubious reputation</w:t>
      </w:r>
      <w:r>
        <w:t xml:space="preserve"> and widely suspected of involvement in illegal “retro-commissions” (reverse commissions), whereby he laundered illicit payments to French politicians.  </w:t>
      </w:r>
    </w:p>
    <w:p w14:paraId="094B2F28" w14:textId="2F6FA4F9" w:rsidR="001C3CED" w:rsidRDefault="001C3CED" w:rsidP="0031236E">
      <w:pPr>
        <w:pStyle w:val="Heading4"/>
      </w:pPr>
      <w:r>
        <w:t xml:space="preserve">It had also been reported in the media that Mr </w:t>
      </w:r>
      <w:r w:rsidR="002B25DA">
        <w:t>TAKIEDDINE</w:t>
      </w:r>
      <w:r>
        <w:t xml:space="preserve"> was suspected of tax evasion</w:t>
      </w:r>
      <w:r w:rsidR="00BB7BEA">
        <w:t>,</w:t>
      </w:r>
      <w:r>
        <w:t xml:space="preserve"> was under investigation by the French tax authorities</w:t>
      </w:r>
      <w:r w:rsidR="00BB7BEA">
        <w:t xml:space="preserve"> and was engaged in high-value divorce proceedings with our client.</w:t>
      </w:r>
    </w:p>
    <w:p w14:paraId="245CBD24" w14:textId="3045AE75" w:rsidR="001C3CED" w:rsidRDefault="002C7181" w:rsidP="0031236E">
      <w:pPr>
        <w:pStyle w:val="Heading4"/>
      </w:pPr>
      <w:r>
        <w:t>BARCLAYS</w:t>
      </w:r>
      <w:r w:rsidR="001C3CED" w:rsidRPr="00BA0B5D">
        <w:t xml:space="preserve"> </w:t>
      </w:r>
      <w:r w:rsidR="001C3CED">
        <w:t>designated</w:t>
      </w:r>
      <w:r w:rsidR="001C3CED" w:rsidRPr="00BA0B5D">
        <w:t xml:space="preserve"> </w:t>
      </w:r>
      <w:r w:rsidR="001C3CED">
        <w:t xml:space="preserve">Mr </w:t>
      </w:r>
      <w:r w:rsidR="002B25DA">
        <w:t>TAKIEDDINE</w:t>
      </w:r>
      <w:r w:rsidR="001C3CED" w:rsidRPr="00BA0B5D">
        <w:t xml:space="preserve"> as </w:t>
      </w:r>
      <w:r w:rsidR="001C3CED">
        <w:t>a Politically Exposed Person (“</w:t>
      </w:r>
      <w:r w:rsidR="001C3CED" w:rsidRPr="00090740">
        <w:rPr>
          <w:b/>
        </w:rPr>
        <w:t>PEP</w:t>
      </w:r>
      <w:r w:rsidR="001C3CED">
        <w:t xml:space="preserve">”) and the Bank was therefore required to conduct enhanced due diligence in its dealings with him.  In spite of Mr </w:t>
      </w:r>
      <w:r w:rsidR="002B25DA">
        <w:t>TAKIEDDINE</w:t>
      </w:r>
      <w:r w:rsidR="001C3CED">
        <w:t xml:space="preserve">’s unsavoury reputation and the obvious risk of financial crime, the Bank agreed to assist Mr </w:t>
      </w:r>
      <w:r w:rsidR="002B25DA">
        <w:t>TAKIEDDINE</w:t>
      </w:r>
      <w:r w:rsidR="001C3CED">
        <w:t xml:space="preserve"> to defraud our client.</w:t>
      </w:r>
    </w:p>
    <w:p w14:paraId="14D0DCFB" w14:textId="15F0797B" w:rsidR="001C3CED" w:rsidRPr="00BA0B5D" w:rsidRDefault="00BB7BEA" w:rsidP="0031236E">
      <w:pPr>
        <w:pStyle w:val="Heading3"/>
      </w:pPr>
      <w:r>
        <w:t>AMESYS</w:t>
      </w:r>
    </w:p>
    <w:p w14:paraId="2BBA46ED" w14:textId="7EA9E9EC" w:rsidR="001C3CED" w:rsidRDefault="001C3CED" w:rsidP="0031236E">
      <w:pPr>
        <w:pStyle w:val="Heading4"/>
      </w:pPr>
      <w:r w:rsidRPr="00BA0B5D">
        <w:t xml:space="preserve">When lending to Mr </w:t>
      </w:r>
      <w:r w:rsidR="002B25DA">
        <w:t>TAKIEDDINE</w:t>
      </w:r>
      <w:r w:rsidRPr="00BA0B5D">
        <w:t xml:space="preserve">, the Bank relied on the interest </w:t>
      </w:r>
      <w:r>
        <w:t>re</w:t>
      </w:r>
      <w:r w:rsidRPr="00BA0B5D">
        <w:t xml:space="preserve">payments being met by Mr </w:t>
      </w:r>
      <w:r w:rsidR="002B25DA">
        <w:t>TAKIEDDINE</w:t>
      </w:r>
      <w:r w:rsidRPr="00BA0B5D">
        <w:t xml:space="preserve">’s </w:t>
      </w:r>
      <w:r w:rsidRPr="00BA0B5D">
        <w:rPr>
          <w:i/>
        </w:rPr>
        <w:t>“share of the annual payments outstanding for contracts for the supply of Intelligence equipment to the Libyan government”</w:t>
      </w:r>
      <w:r w:rsidRPr="00BA0B5D">
        <w:t xml:space="preserve">.  The Credit Report noted: </w:t>
      </w:r>
      <w:r w:rsidRPr="00BA0B5D">
        <w:rPr>
          <w:i/>
        </w:rPr>
        <w:t xml:space="preserve">“His [Mr </w:t>
      </w:r>
      <w:r w:rsidR="002B25DA">
        <w:rPr>
          <w:i/>
        </w:rPr>
        <w:t>TAKIEDDINE</w:t>
      </w:r>
      <w:r w:rsidRPr="00BA0B5D">
        <w:rPr>
          <w:i/>
        </w:rPr>
        <w:t>’s]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8"/>
      <w:r w:rsidRPr="00BA0B5D">
        <w:rPr>
          <w:i/>
        </w:rPr>
        <w:t>French</w:t>
      </w:r>
      <w:commentRangeEnd w:id="28"/>
      <w:r>
        <w:rPr>
          <w:rStyle w:val="CommentReference"/>
        </w:rPr>
        <w:commentReference w:id="28"/>
      </w:r>
      <w:r w:rsidRPr="00BA0B5D">
        <w:rPr>
          <w:i/>
        </w:rPr>
        <w:t xml:space="preserve"> and Libyan governments.  This contract has EUR 5M left to pay over the next 2 years.”</w:t>
      </w:r>
    </w:p>
    <w:p w14:paraId="243FBF5A" w14:textId="297A9E57" w:rsidR="001C3CED" w:rsidRDefault="00BB7BEA" w:rsidP="0031236E">
      <w:pPr>
        <w:pStyle w:val="Heading4"/>
      </w:pPr>
      <w:r>
        <w:lastRenderedPageBreak/>
        <w:t>AMESYS</w:t>
      </w:r>
      <w:commentRangeStart w:id="29"/>
      <w:commentRangeEnd w:id="29"/>
      <w:r w:rsidR="001C3CED">
        <w:rPr>
          <w:rStyle w:val="CommentReference"/>
        </w:rPr>
        <w:commentReference w:id="29"/>
      </w:r>
      <w:r w:rsidR="001C3CED" w:rsidRPr="00BA0B5D">
        <w:t xml:space="preserve"> (</w:t>
      </w:r>
      <w:r w:rsidR="001C3CED">
        <w:t xml:space="preserve">formerly named ‘i2e’ and later </w:t>
      </w:r>
      <w:r w:rsidR="001C3CED" w:rsidRPr="00BA0B5D">
        <w:t xml:space="preserve">renamed </w:t>
      </w:r>
      <w:r w:rsidR="001C3CED">
        <w:t>‘</w:t>
      </w:r>
      <w:r w:rsidRPr="00BA0B5D">
        <w:t>NEXA TECHNOLOGIES</w:t>
      </w:r>
      <w:r w:rsidR="001C3CED">
        <w:t>’</w:t>
      </w:r>
      <w:r w:rsidR="001C3CED" w:rsidRPr="00BA0B5D">
        <w:t xml:space="preserve">) is the French private company that supplied </w:t>
      </w:r>
      <w:r w:rsidR="001C3CED">
        <w:t xml:space="preserve">the </w:t>
      </w:r>
      <w:r w:rsidR="001C3CED" w:rsidRPr="00BA0B5D">
        <w:t>controversial surveillance technology</w:t>
      </w:r>
      <w:r w:rsidR="001C3CED">
        <w:t>, codenamed ‘</w:t>
      </w:r>
      <w:r>
        <w:t>EAGLE</w:t>
      </w:r>
      <w:r w:rsidR="001C3CED">
        <w:t xml:space="preserve">’, </w:t>
      </w:r>
      <w:r w:rsidR="001C3CED" w:rsidRPr="00BA0B5D">
        <w:t xml:space="preserve">to Abdullah </w:t>
      </w:r>
      <w:r>
        <w:t>SENUSSI</w:t>
      </w:r>
      <w:r w:rsidR="001C3CED" w:rsidRPr="00BA0B5D">
        <w:t xml:space="preserve">, the head of Libyan intelligence.  The equipment was used for the </w:t>
      </w:r>
      <w:r w:rsidR="001C3CED" w:rsidRPr="00BA0B5D">
        <w:rPr>
          <w:i/>
        </w:rPr>
        <w:t xml:space="preserve">“identification, surveillance and </w:t>
      </w:r>
      <w:commentRangeStart w:id="30"/>
      <w:r w:rsidR="001C3CED" w:rsidRPr="00BA0B5D">
        <w:rPr>
          <w:i/>
        </w:rPr>
        <w:t>elimination</w:t>
      </w:r>
      <w:commentRangeEnd w:id="30"/>
      <w:r w:rsidR="001C3CED">
        <w:rPr>
          <w:rStyle w:val="CommentReference"/>
        </w:rPr>
        <w:commentReference w:id="30"/>
      </w:r>
      <w:r w:rsidR="001C3CED" w:rsidRPr="00BA0B5D">
        <w:rPr>
          <w:i/>
        </w:rPr>
        <w:t xml:space="preserve"> of opponents</w:t>
      </w:r>
      <w:r w:rsidR="001C3CED" w:rsidRPr="00BA0B5D">
        <w:t xml:space="preserve"> </w:t>
      </w:r>
      <w:r w:rsidR="001C3CED" w:rsidRPr="007E1B56">
        <w:rPr>
          <w:i/>
        </w:rPr>
        <w:t>by intelligence authorities</w:t>
      </w:r>
      <w:r w:rsidR="001C3CED">
        <w:rPr>
          <w:i/>
        </w:rPr>
        <w:t>”</w:t>
      </w:r>
      <w:r w:rsidR="001C3CED" w:rsidRPr="00BA0B5D">
        <w:t xml:space="preserve">.  Since May 2017, </w:t>
      </w:r>
      <w:r>
        <w:t>AMESYS</w:t>
      </w:r>
      <w:r w:rsidR="001C3CED" w:rsidRPr="00BA0B5D">
        <w:t xml:space="preserve"> has been placed under the status of</w:t>
      </w:r>
      <w:r w:rsidR="001C3CED">
        <w:t xml:space="preserve"> </w:t>
      </w:r>
      <w:proofErr w:type="spellStart"/>
      <w:r w:rsidR="001C3CED" w:rsidRPr="007E1B56">
        <w:rPr>
          <w:i/>
        </w:rPr>
        <w:t>témoin</w:t>
      </w:r>
      <w:proofErr w:type="spellEnd"/>
      <w:r w:rsidR="001C3CED" w:rsidRPr="007E1B56">
        <w:rPr>
          <w:i/>
        </w:rPr>
        <w:t xml:space="preserve"> </w:t>
      </w:r>
      <w:proofErr w:type="spellStart"/>
      <w:r w:rsidR="001C3CED" w:rsidRPr="007E1B56">
        <w:rPr>
          <w:i/>
        </w:rPr>
        <w:t>assisté</w:t>
      </w:r>
      <w:proofErr w:type="spellEnd"/>
      <w:r w:rsidR="001C3CED" w:rsidRPr="00BA0B5D">
        <w:t xml:space="preserve"> </w:t>
      </w:r>
      <w:r w:rsidR="001C3CED">
        <w:t>(</w:t>
      </w:r>
      <w:r w:rsidR="001C3CED" w:rsidRPr="00BA0B5D">
        <w:t>assisted witness) for complicity to acts of torture committed in Libya between 2007 and 2011.</w:t>
      </w:r>
    </w:p>
    <w:p w14:paraId="3C9C9D96" w14:textId="60192720" w:rsidR="001C3CED" w:rsidRPr="00BA0B5D" w:rsidRDefault="001C3CED" w:rsidP="0031236E">
      <w:pPr>
        <w:pStyle w:val="Heading4"/>
      </w:pPr>
      <w:r w:rsidRPr="00BA0B5D">
        <w:t xml:space="preserve">The International Federation for Human Rights (FIDH), which filed the initial complaint against </w:t>
      </w:r>
      <w:r w:rsidR="00BB7BEA">
        <w:t>AMESYS</w:t>
      </w:r>
      <w:r w:rsidRPr="00BA0B5D">
        <w:t xml:space="preserve">, stated in </w:t>
      </w:r>
      <w:commentRangeStart w:id="31"/>
      <w:r w:rsidRPr="00BA0B5D">
        <w:t>December</w:t>
      </w:r>
      <w:commentRangeEnd w:id="31"/>
      <w:r>
        <w:rPr>
          <w:rStyle w:val="CommentReference"/>
          <w:rFonts w:asciiTheme="minorHAnsi" w:eastAsiaTheme="minorEastAsia" w:hAnsiTheme="minorHAnsi"/>
          <w:iCs w:val="0"/>
        </w:rPr>
        <w:commentReference w:id="31"/>
      </w:r>
      <w:r w:rsidRPr="00BA0B5D">
        <w:t xml:space="preserve"> 2017:</w:t>
      </w:r>
    </w:p>
    <w:p w14:paraId="5F565EAE" w14:textId="7D04D3C4"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w:t>
      </w:r>
      <w:r w:rsidR="004D7B95">
        <w:rPr>
          <w:rFonts w:ascii="Calibri" w:hAnsi="Calibri" w:cs="Calibri"/>
          <w:i/>
        </w:rPr>
        <w:t>GADDAFI</w:t>
      </w:r>
      <w:r w:rsidRPr="00BA0B5D">
        <w:rPr>
          <w:rFonts w:ascii="Calibri" w:hAnsi="Calibri" w:cs="Calibri"/>
          <w:i/>
        </w:rPr>
        <w:t xml:space="preserve"> and his security structures – regularly criticised by international human rights organisations – </w:t>
      </w:r>
      <w:r w:rsidR="00BB7BEA">
        <w:rPr>
          <w:rFonts w:ascii="Calibri" w:hAnsi="Calibri" w:cs="Calibri"/>
          <w:i/>
        </w:rPr>
        <w:t>AMESYS</w:t>
      </w:r>
      <w:r w:rsidRPr="00BA0B5D">
        <w:rPr>
          <w:rFonts w:ascii="Calibri" w:hAnsi="Calibri" w:cs="Calibri"/>
          <w:i/>
        </w:rPr>
        <w:t xml:space="preserve"> must have known that the Libyan regime would use the technology as a means of oppression. This is especially so when one considers that </w:t>
      </w:r>
      <w:r w:rsidR="00BB7BEA">
        <w:rPr>
          <w:rFonts w:ascii="Calibri" w:hAnsi="Calibri" w:cs="Calibri"/>
          <w:i/>
        </w:rPr>
        <w:t>AMESYS</w:t>
      </w:r>
      <w:r w:rsidRPr="00BA0B5D">
        <w:rPr>
          <w:rFonts w:ascii="Calibri" w:hAnsi="Calibri" w:cs="Calibri"/>
          <w:i/>
        </w:rPr>
        <w:t xml:space="preserve">’s interlocutor for signing the agreement was none other than Abdallah </w:t>
      </w:r>
      <w:r w:rsidR="00BB7BEA">
        <w:rPr>
          <w:rFonts w:ascii="Calibri" w:hAnsi="Calibri" w:cs="Calibri"/>
          <w:i/>
        </w:rPr>
        <w:t>SENUSSI</w:t>
      </w:r>
      <w:r w:rsidRPr="00BA0B5D">
        <w:rPr>
          <w:rFonts w:ascii="Calibri" w:hAnsi="Calibri" w:cs="Calibri"/>
          <w:i/>
        </w:rPr>
        <w:t>,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503419E9" w14:textId="6B49764A" w:rsidR="001C3CED" w:rsidRPr="00327647" w:rsidRDefault="001C3CED" w:rsidP="00CB1DDB">
      <w:pPr>
        <w:pStyle w:val="Heading4"/>
        <w:keepNext w:val="0"/>
        <w:keepLines w:val="0"/>
        <w:ind w:left="357" w:hanging="357"/>
      </w:pPr>
      <w:r w:rsidRPr="00557738">
        <w:t xml:space="preserve">Just as </w:t>
      </w:r>
      <w:r w:rsidR="00BB7BEA">
        <w:t>AMESYS</w:t>
      </w:r>
      <w:r w:rsidRPr="00557738">
        <w:t xml:space="preserve"> must have known that the Libyan regime would use the technology as a means of oppression, so </w:t>
      </w:r>
      <w:r w:rsidR="002C7181">
        <w:t>BARCLAYS</w:t>
      </w:r>
      <w:r w:rsidRPr="00557738">
        <w:t xml:space="preserve"> must also have known the same.  The Bank’s Credit Report noted that Ziad </w:t>
      </w:r>
      <w:r w:rsidR="002B25DA">
        <w:t>TAKIEDDINE</w:t>
      </w:r>
      <w:r w:rsidRPr="00557738">
        <w:t xml:space="preserve"> had negotiated the </w:t>
      </w:r>
      <w:r w:rsidR="00BB7BEA">
        <w:t>AMESYS</w:t>
      </w:r>
      <w:r w:rsidRPr="00557738">
        <w:t xml:space="preserve"> transaction, for which he was paid several </w:t>
      </w:r>
      <w:commentRangeStart w:id="32"/>
      <w:r w:rsidRPr="00557738">
        <w:t>million</w:t>
      </w:r>
      <w:commentRangeEnd w:id="32"/>
      <w:r>
        <w:rPr>
          <w:rStyle w:val="CommentReference"/>
        </w:rPr>
        <w:commentReference w:id="32"/>
      </w:r>
      <w:r w:rsidRPr="00557738">
        <w:t xml:space="preserve"> euros in instalments.  The payments were made to </w:t>
      </w:r>
      <w:r>
        <w:t xml:space="preserve">Mr </w:t>
      </w:r>
      <w:r w:rsidR="002B25DA">
        <w:t>TAKIEDDINE</w:t>
      </w:r>
      <w:r>
        <w:t xml:space="preserve">’s </w:t>
      </w:r>
      <w:commentRangeStart w:id="33"/>
      <w:r w:rsidRPr="00557738">
        <w:t>secret</w:t>
      </w:r>
      <w:commentRangeEnd w:id="33"/>
      <w:r>
        <w:rPr>
          <w:rStyle w:val="CommentReference"/>
        </w:rPr>
        <w:commentReference w:id="33"/>
      </w:r>
      <w:r w:rsidRPr="00557738">
        <w:t xml:space="preserve"> bank account</w:t>
      </w:r>
      <w:r>
        <w:t>s</w:t>
      </w:r>
      <w:r w:rsidRPr="00557738">
        <w:t xml:space="preserve"> in Lebanon, not declared to the French tax authorities.</w:t>
      </w:r>
      <w:r w:rsidR="00F66086">
        <w:t xml:space="preserve"> </w:t>
      </w:r>
      <w:r>
        <w:t xml:space="preserve">The Credit Report confirmed that </w:t>
      </w:r>
      <w:r w:rsidR="002C7181">
        <w:t>BARCLAYS</w:t>
      </w:r>
      <w:r>
        <w:t xml:space="preserve"> was aware of the transaction and had reviewed the intelligence equipment contracts, which were the principal factor relied upon by the Bank in its assessment of Mr </w:t>
      </w:r>
      <w:r w:rsidR="002B25DA">
        <w:t>TAKIEDDINE</w:t>
      </w:r>
      <w:r>
        <w:t>’s income and of its explanation as to how the interest repayments would be met.</w:t>
      </w:r>
      <w:r w:rsidR="00F66086">
        <w:t xml:space="preserve"> </w:t>
      </w:r>
      <w:r w:rsidRPr="00327647">
        <w:t xml:space="preserve">By advancing funds to Mr </w:t>
      </w:r>
      <w:r w:rsidR="002B25DA">
        <w:t>TAKIEDDINE</w:t>
      </w:r>
      <w:r w:rsidRPr="00327647">
        <w:t xml:space="preserve"> in the expectation that these would be repaid via the </w:t>
      </w:r>
      <w:r w:rsidR="00BB7BEA">
        <w:t>AMESYS</w:t>
      </w:r>
      <w:r w:rsidRPr="00327647">
        <w:t xml:space="preserve"> contract, </w:t>
      </w:r>
      <w:r w:rsidR="002C7181">
        <w:t>BARCLAYS</w:t>
      </w:r>
      <w:r w:rsidRPr="00327647">
        <w:t xml:space="preserve"> effectively financed Mr </w:t>
      </w:r>
      <w:r w:rsidR="002B25DA">
        <w:t>TAKIEDDINE</w:t>
      </w:r>
      <w:r w:rsidRPr="00327647">
        <w:t xml:space="preserve">’s 10% share of a contract to supply equipment associated with </w:t>
      </w:r>
      <w:commentRangeStart w:id="34"/>
      <w:r w:rsidRPr="00327647">
        <w:t>torture</w:t>
      </w:r>
      <w:commentRangeEnd w:id="34"/>
      <w:r w:rsidRPr="00327647">
        <w:rPr>
          <w:rStyle w:val="CommentReference"/>
          <w:rFonts w:asciiTheme="minorHAnsi" w:eastAsiaTheme="minorEastAsia" w:hAnsiTheme="minorHAnsi"/>
          <w:iCs w:val="0"/>
          <w:color w:val="808080" w:themeColor="background1" w:themeShade="80"/>
        </w:rPr>
        <w:commentReference w:id="34"/>
      </w:r>
      <w:r w:rsidRPr="00327647">
        <w:t xml:space="preserve"> to a convicted </w:t>
      </w:r>
      <w:commentRangeStart w:id="35"/>
      <w:commentRangeStart w:id="36"/>
      <w:r w:rsidRPr="00327647">
        <w:t>terrorist</w:t>
      </w:r>
      <w:commentRangeEnd w:id="35"/>
      <w:r>
        <w:rPr>
          <w:rStyle w:val="CommentReference"/>
          <w:rFonts w:asciiTheme="minorHAnsi" w:eastAsiaTheme="minorEastAsia" w:hAnsiTheme="minorHAnsi"/>
          <w:iCs w:val="0"/>
        </w:rPr>
        <w:commentReference w:id="35"/>
      </w:r>
      <w:commentRangeEnd w:id="36"/>
      <w:r w:rsidR="0012351D">
        <w:rPr>
          <w:rStyle w:val="CommentReference"/>
          <w:rFonts w:asciiTheme="minorHAnsi" w:eastAsiaTheme="minorEastAsia" w:hAnsiTheme="minorHAnsi"/>
          <w:iCs w:val="0"/>
        </w:rPr>
        <w:commentReference w:id="36"/>
      </w:r>
      <w:r w:rsidRPr="00327647">
        <w:t xml:space="preserve"> and agreed to </w:t>
      </w:r>
      <w:commentRangeStart w:id="37"/>
      <w:r w:rsidRPr="00327647">
        <w:t>launder</w:t>
      </w:r>
      <w:commentRangeEnd w:id="37"/>
      <w:r w:rsidR="0012351D">
        <w:rPr>
          <w:rStyle w:val="CommentReference"/>
          <w:rFonts w:asciiTheme="minorHAnsi" w:eastAsiaTheme="minorEastAsia" w:hAnsiTheme="minorHAnsi"/>
          <w:iCs w:val="0"/>
        </w:rPr>
        <w:commentReference w:id="37"/>
      </w:r>
      <w:r w:rsidRPr="00327647">
        <w:t xml:space="preserve"> Mr </w:t>
      </w:r>
      <w:r w:rsidR="002B25DA">
        <w:t>TAKIEDDINE</w:t>
      </w:r>
      <w:r w:rsidRPr="00327647">
        <w:t>’s proceeds from the transaction and to assist him to evade French taxes.</w:t>
      </w:r>
      <w:r>
        <w:t xml:space="preserve"> </w:t>
      </w:r>
    </w:p>
    <w:p w14:paraId="79D2D8E2" w14:textId="4564BB54" w:rsidR="001C3CED" w:rsidRPr="00993557" w:rsidRDefault="001C3CED" w:rsidP="0031236E">
      <w:pPr>
        <w:pStyle w:val="Heading3"/>
      </w:pPr>
      <w:r w:rsidRPr="00993557">
        <w:lastRenderedPageBreak/>
        <w:t xml:space="preserve">Abdullah </w:t>
      </w:r>
      <w:r w:rsidR="00BB7BEA">
        <w:t>SENUSSI</w:t>
      </w:r>
      <w:commentRangeStart w:id="38"/>
      <w:commentRangeEnd w:id="38"/>
      <w:r>
        <w:rPr>
          <w:rStyle w:val="CommentReference"/>
        </w:rPr>
        <w:commentReference w:id="38"/>
      </w:r>
    </w:p>
    <w:p w14:paraId="28D73CC1" w14:textId="1D231068" w:rsidR="001C3CED" w:rsidRPr="00BA0B5D" w:rsidRDefault="001C3CED" w:rsidP="0031236E">
      <w:pPr>
        <w:pStyle w:val="Heading4"/>
      </w:pPr>
      <w:r w:rsidRPr="00BA0B5D">
        <w:t xml:space="preserve">The Bank’s Credit Report makes it clear that </w:t>
      </w:r>
      <w:r w:rsidR="002C7181">
        <w:t>BARCLAYS</w:t>
      </w:r>
      <w:r w:rsidRPr="00BA0B5D">
        <w:t xml:space="preserve"> saw </w:t>
      </w:r>
      <w:r w:rsidRPr="00BA0B5D">
        <w:rPr>
          <w:i/>
        </w:rPr>
        <w:t>“significant business development opportunities”</w:t>
      </w:r>
      <w:r w:rsidRPr="00BA0B5D">
        <w:t xml:space="preserve"> </w:t>
      </w:r>
      <w:r>
        <w:t xml:space="preserve">with the </w:t>
      </w:r>
      <w:r w:rsidRPr="00BA0B5D">
        <w:t>Libya</w:t>
      </w:r>
      <w:r>
        <w:t xml:space="preserve">n regime of Colonel Muammar </w:t>
      </w:r>
      <w:r w:rsidR="004D7B95">
        <w:t>GADDAFI</w:t>
      </w:r>
      <w:r>
        <w:t xml:space="preserve">, due to </w:t>
      </w:r>
      <w:r w:rsidRPr="00BA0B5D">
        <w:t xml:space="preserve">Mr </w:t>
      </w:r>
      <w:r w:rsidR="002B25DA">
        <w:t>TAKIEDDINE</w:t>
      </w:r>
      <w:r w:rsidRPr="00BA0B5D">
        <w:t xml:space="preserv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w:t>
      </w:r>
      <w:r w:rsidR="002B25DA">
        <w:rPr>
          <w:i/>
        </w:rPr>
        <w:t>TAKIEDDINE</w:t>
      </w:r>
      <w:r w:rsidRPr="006510A2">
        <w:rPr>
          <w:i/>
        </w:rPr>
        <w:t>’s] contacts and influence in Libya are significant, and we are actively pursuing business in that country.”</w:t>
      </w:r>
    </w:p>
    <w:p w14:paraId="64428C42" w14:textId="37923F67" w:rsidR="001C3CED" w:rsidRDefault="001C3CED" w:rsidP="0031236E">
      <w:pPr>
        <w:pStyle w:val="Heading4"/>
      </w:pPr>
      <w:r w:rsidRPr="00D318F4">
        <w:t xml:space="preserve">Ziad </w:t>
      </w:r>
      <w:r w:rsidR="002B25DA">
        <w:t>TAKIEDDINE</w:t>
      </w:r>
      <w:r w:rsidRPr="00D318F4">
        <w:t xml:space="preserve">’s </w:t>
      </w:r>
      <w:commentRangeStart w:id="39"/>
      <w:r w:rsidRPr="00D318F4">
        <w:t>principal</w:t>
      </w:r>
      <w:commentRangeEnd w:id="39"/>
      <w:r>
        <w:rPr>
          <w:rStyle w:val="CommentReference"/>
        </w:rPr>
        <w:commentReference w:id="39"/>
      </w:r>
      <w:r w:rsidRPr="00D318F4">
        <w:t xml:space="preserve"> contact in Libya was Abdullah </w:t>
      </w:r>
      <w:r w:rsidR="00BB7BEA">
        <w:t>SENUSSI</w:t>
      </w:r>
      <w:r w:rsidRPr="00D318F4">
        <w:t xml:space="preserve">, </w:t>
      </w:r>
      <w:r w:rsidR="004D7B95">
        <w:t>GADDAFI</w:t>
      </w:r>
      <w:r w:rsidRPr="00D318F4">
        <w:t xml:space="preserve">’s right-hand man, brother-in-law and intelligence chief.  The surveillance equipment was for </w:t>
      </w:r>
      <w:commentRangeStart w:id="40"/>
      <w:r w:rsidR="00BB7BEA">
        <w:t>SENUSSI</w:t>
      </w:r>
      <w:r w:rsidRPr="00D318F4">
        <w:t>’s</w:t>
      </w:r>
      <w:commentRangeEnd w:id="40"/>
      <w:r>
        <w:rPr>
          <w:rStyle w:val="CommentReference"/>
        </w:rPr>
        <w:commentReference w:id="40"/>
      </w:r>
      <w:r w:rsidRPr="00D318F4">
        <w:t xml:space="preserve"> secret police</w:t>
      </w:r>
      <w:r>
        <w:t xml:space="preserve">; it was </w:t>
      </w:r>
      <w:r w:rsidR="00BB7BEA">
        <w:t>SENUSSI</w:t>
      </w:r>
      <w:r>
        <w:t xml:space="preserve"> who gave </w:t>
      </w:r>
      <w:r w:rsidR="002B25DA">
        <w:t>TAKIEDDINE</w:t>
      </w:r>
      <w:r>
        <w:t xml:space="preserve"> </w:t>
      </w:r>
      <w:commentRangeStart w:id="41"/>
      <w:r>
        <w:t>millions</w:t>
      </w:r>
      <w:commentRangeEnd w:id="41"/>
      <w:r>
        <w:rPr>
          <w:rStyle w:val="CommentReference"/>
          <w:rFonts w:asciiTheme="minorHAnsi" w:eastAsiaTheme="minorEastAsia" w:hAnsiTheme="minorHAnsi"/>
          <w:iCs w:val="0"/>
        </w:rPr>
        <w:commentReference w:id="41"/>
      </w:r>
      <w:r>
        <w:t xml:space="preserve"> of euros in cash to take to </w:t>
      </w:r>
      <w:r w:rsidR="004D7B95">
        <w:t>SARKOZY</w:t>
      </w:r>
      <w:r>
        <w:t xml:space="preserve"> in 2006 to finance his forthcoming election campaign.  </w:t>
      </w:r>
    </w:p>
    <w:p w14:paraId="680B9924" w14:textId="0EF5F5E2" w:rsidR="001C3CED" w:rsidRPr="00A8324D" w:rsidRDefault="001C3CED" w:rsidP="0031236E">
      <w:pPr>
        <w:pStyle w:val="Heading4"/>
      </w:pPr>
      <w:r w:rsidRPr="00A8324D">
        <w:t xml:space="preserve">Mr </w:t>
      </w:r>
      <w:r w:rsidR="00BB7BEA">
        <w:t>SENUSSI</w:t>
      </w:r>
      <w:r w:rsidRPr="00A8324D">
        <w:t xml:space="preserve"> is a notorious figure, nicknamed "the butcher" because of his reputation for brutal behaviour.  He is a convicted terrorist, who in 1999 was </w:t>
      </w:r>
      <w:commentRangeStart w:id="42"/>
      <w:r w:rsidRPr="00A8324D">
        <w:t>sentenced</w:t>
      </w:r>
      <w:commentRangeEnd w:id="42"/>
      <w:r>
        <w:rPr>
          <w:rStyle w:val="CommentReference"/>
          <w:rFonts w:asciiTheme="minorHAnsi" w:eastAsiaTheme="minorEastAsia" w:hAnsiTheme="minorHAnsi"/>
          <w:iCs w:val="0"/>
        </w:rPr>
        <w:commentReference w:id="42"/>
      </w:r>
      <w:r w:rsidRPr="00A8324D">
        <w:t xml:space="preserve"> </w:t>
      </w:r>
      <w:r w:rsidRPr="003919F2">
        <w:rPr>
          <w:i/>
        </w:rPr>
        <w:t>in absentia</w:t>
      </w:r>
      <w:r w:rsidRPr="00A8324D">
        <w:t xml:space="preserve"> </w:t>
      </w:r>
      <w:r w:rsidR="00BB7BEA">
        <w:t xml:space="preserve">by the French Criminal Court </w:t>
      </w:r>
      <w:r w:rsidRPr="00A8324D">
        <w:t xml:space="preserve">to life imprisonment for his part in the 1989 bombing of a French UTA airline DC10 passenger plane over Niger, in which 170 people lost their lives.  </w:t>
      </w:r>
      <w:r w:rsidR="00BB7BEA">
        <w:t>SENUSSI</w:t>
      </w:r>
      <w:r w:rsidRPr="00A8324D">
        <w:t xml:space="preserve"> is also wanted for questioning by Scottish police for in connection with the 1988 Lockerbie bombing, in which 270 people were killed.  </w:t>
      </w:r>
    </w:p>
    <w:p w14:paraId="1FFED9C4" w14:textId="28F1E4CB" w:rsidR="001C3CED" w:rsidRPr="00711214" w:rsidRDefault="00BB7BEA" w:rsidP="0031236E">
      <w:pPr>
        <w:pStyle w:val="Heading4"/>
      </w:pPr>
      <w:r>
        <w:t>SENUSSI</w:t>
      </w:r>
      <w:r w:rsidR="001C3CED" w:rsidRPr="00711214">
        <w:t xml:space="preserve"> is believed to have been responsible for the 1996 </w:t>
      </w:r>
      <w:commentRangeStart w:id="43"/>
      <w:r w:rsidR="001C3CED" w:rsidRPr="00711214">
        <w:t>massacre</w:t>
      </w:r>
      <w:commentRangeEnd w:id="43"/>
      <w:r w:rsidR="001C3CED">
        <w:rPr>
          <w:rStyle w:val="CommentReference"/>
          <w:rFonts w:asciiTheme="minorHAnsi" w:eastAsiaTheme="minorEastAsia" w:hAnsiTheme="minorHAnsi"/>
          <w:iCs w:val="0"/>
        </w:rPr>
        <w:commentReference w:id="43"/>
      </w:r>
      <w:r w:rsidR="001C3CED" w:rsidRPr="00711214">
        <w:t xml:space="preserve"> of 1,269 inmates at the Abu Salim prison.  He is alleged to have given the order to guards standing on grated ceilings above the inmates to fire down on them, after riots broke out over demands for better food and sanitary conditions.  </w:t>
      </w:r>
      <w:r>
        <w:t>SENUSSI</w:t>
      </w:r>
      <w:r w:rsidR="001C3CED" w:rsidRPr="00711214">
        <w:t xml:space="preserve"> is also implicated of the killings of 13 anti-</w:t>
      </w:r>
      <w:r w:rsidR="004D7B95">
        <w:t>GADDAFI</w:t>
      </w:r>
      <w:r w:rsidR="001C3CED" w:rsidRPr="00711214">
        <w:t xml:space="preserve"> demonstrators in Benghazi on 17 February 2006 and the bloody repression of insurgents during the 2011 Libyan civil war.  </w:t>
      </w:r>
    </w:p>
    <w:p w14:paraId="0EF4E5F5" w14:textId="408728CC" w:rsidR="001C3CED" w:rsidRPr="00711214" w:rsidRDefault="001C3CED" w:rsidP="0031236E">
      <w:pPr>
        <w:pStyle w:val="Heading4"/>
      </w:pPr>
      <w:r w:rsidRPr="00711214">
        <w:t xml:space="preserve">On 16 May 2011, the International Criminal Court issued an arrest warrant for </w:t>
      </w:r>
      <w:r w:rsidR="00BB7BEA">
        <w:t>SENUSSI</w:t>
      </w:r>
      <w:r w:rsidRPr="00711214">
        <w:t xml:space="preserve">, charging him as </w:t>
      </w:r>
      <w:r w:rsidRPr="00CB1DDB">
        <w:rPr>
          <w:i/>
        </w:rPr>
        <w:t xml:space="preserve">“criminally responsible as an indirect perpetrator for murder and persecution committed as crimes against </w:t>
      </w:r>
      <w:commentRangeStart w:id="44"/>
      <w:r w:rsidRPr="00CB1DDB">
        <w:rPr>
          <w:i/>
        </w:rPr>
        <w:t>humanity</w:t>
      </w:r>
      <w:commentRangeEnd w:id="44"/>
      <w:r w:rsidRPr="00BB7BEA">
        <w:rPr>
          <w:rStyle w:val="CommentReference"/>
          <w:i/>
        </w:rPr>
        <w:commentReference w:id="44"/>
      </w:r>
      <w:r w:rsidRPr="00CB1DDB">
        <w:rPr>
          <w:i/>
        </w:rPr>
        <w:t xml:space="preserve"> between 15 February 2011 and at least 20 February 2011 in Libya”</w:t>
      </w:r>
      <w:r w:rsidRPr="00711214">
        <w:t xml:space="preserve">.  The victims were targeted through </w:t>
      </w:r>
      <w:r>
        <w:t>the</w:t>
      </w:r>
      <w:r w:rsidR="00BB7BEA">
        <w:t xml:space="preserve"> EAGLE</w:t>
      </w:r>
      <w:r>
        <w:t xml:space="preserve"> </w:t>
      </w:r>
      <w:r w:rsidRPr="00711214">
        <w:t xml:space="preserve">surveillance technology supplied to Abdullah </w:t>
      </w:r>
      <w:r w:rsidR="00BB7BEA">
        <w:t>SENUSSI</w:t>
      </w:r>
      <w:r w:rsidRPr="00711214">
        <w:t xml:space="preserve"> </w:t>
      </w:r>
      <w:r>
        <w:t xml:space="preserve">by </w:t>
      </w:r>
      <w:r w:rsidR="00BB7BEA">
        <w:t>AMESYS</w:t>
      </w:r>
      <w:r>
        <w:t xml:space="preserve"> </w:t>
      </w:r>
      <w:r w:rsidRPr="00711214">
        <w:t xml:space="preserve">via </w:t>
      </w:r>
      <w:r w:rsidR="00BB7BEA">
        <w:t>the</w:t>
      </w:r>
      <w:r w:rsidR="00BB7BEA" w:rsidRPr="00711214">
        <w:t xml:space="preserve"> </w:t>
      </w:r>
      <w:r w:rsidRPr="00711214">
        <w:t xml:space="preserve">contract arranged by Ziad </w:t>
      </w:r>
      <w:r w:rsidR="002B25DA">
        <w:t>TAKIEDDINE</w:t>
      </w:r>
      <w:r w:rsidRPr="00711214">
        <w:t xml:space="preserve"> and partly financed by </w:t>
      </w:r>
      <w:r w:rsidR="002C7181">
        <w:t>BARCLAYS</w:t>
      </w:r>
      <w:r w:rsidRPr="00711214">
        <w:t>.</w:t>
      </w:r>
    </w:p>
    <w:p w14:paraId="6426B2DB" w14:textId="36766A69" w:rsidR="001C3CED" w:rsidRPr="00BA0B5D" w:rsidRDefault="001C3CED" w:rsidP="0031236E">
      <w:pPr>
        <w:pStyle w:val="Heading4"/>
      </w:pPr>
      <w:r w:rsidRPr="00BA0B5D">
        <w:t xml:space="preserve">On 28 July 2015, a Libyan court in Tripoli convicted </w:t>
      </w:r>
      <w:r w:rsidR="00BB7BEA">
        <w:t>SENUSSI</w:t>
      </w:r>
      <w:r w:rsidRPr="00BA0B5D">
        <w:t xml:space="preserve"> and sentenced him to death by firing squad.  It is understood that Mr </w:t>
      </w:r>
      <w:r w:rsidR="00BB7BEA">
        <w:t>SENUSSI</w:t>
      </w:r>
      <w:r w:rsidRPr="00BA0B5D">
        <w:t xml:space="preserve"> is currently held in detention in Mauritania.</w:t>
      </w:r>
    </w:p>
    <w:p w14:paraId="3BA86702" w14:textId="37BEA00F" w:rsidR="001C3CED" w:rsidRPr="00BA0B5D" w:rsidRDefault="001C3CED" w:rsidP="0031236E">
      <w:pPr>
        <w:pStyle w:val="Heading4"/>
      </w:pPr>
      <w:r>
        <w:lastRenderedPageBreak/>
        <w:t xml:space="preserve">The Credit Report confirmed that </w:t>
      </w:r>
      <w:r w:rsidR="002C7181">
        <w:t>BARCLAYS</w:t>
      </w:r>
      <w:r w:rsidRPr="00BA0B5D">
        <w:t xml:space="preserve">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45"/>
      <w:r w:rsidRPr="00BA0B5D">
        <w:t>service</w:t>
      </w:r>
      <w:commentRangeEnd w:id="45"/>
      <w:r w:rsidR="00311026">
        <w:rPr>
          <w:rStyle w:val="CommentReference"/>
          <w:rFonts w:asciiTheme="minorHAnsi" w:eastAsiaTheme="minorEastAsia" w:hAnsiTheme="minorHAnsi"/>
          <w:iCs w:val="0"/>
        </w:rPr>
        <w:commentReference w:id="45"/>
      </w:r>
      <w:r>
        <w:t>, headed by</w:t>
      </w:r>
      <w:r w:rsidRPr="00BA0B5D">
        <w:t xml:space="preserve"> Mr </w:t>
      </w:r>
      <w:r w:rsidR="00BB7BEA">
        <w:t>SENUSSI</w:t>
      </w:r>
      <w:commentRangeStart w:id="46"/>
      <w:commentRangeEnd w:id="46"/>
      <w:r w:rsidRPr="00BA0B5D">
        <w:rPr>
          <w:rStyle w:val="CommentReference"/>
        </w:rPr>
        <w:commentReference w:id="46"/>
      </w:r>
      <w:r>
        <w:t>, a convicted terrorist,</w:t>
      </w:r>
      <w:r w:rsidRPr="00BA0B5D">
        <w:t xml:space="preserve"> and that the payments to Mr </w:t>
      </w:r>
      <w:r w:rsidR="002B25DA">
        <w:t>TAKIEDDINE</w:t>
      </w:r>
      <w:r w:rsidRPr="00BA0B5D">
        <w:t xml:space="preserve"> were to be made to his secret accounts in Lebanon.</w:t>
      </w:r>
    </w:p>
    <w:p w14:paraId="46847D56" w14:textId="0EB0744D" w:rsidR="001C3CED" w:rsidRPr="00BA0B5D" w:rsidRDefault="001C3CED" w:rsidP="0031236E">
      <w:pPr>
        <w:pStyle w:val="Heading3"/>
      </w:pPr>
      <w:r w:rsidRPr="00BA0B5D">
        <w:t xml:space="preserve">Marc </w:t>
      </w:r>
      <w:r w:rsidR="00D53BB8">
        <w:t>BONNANT</w:t>
      </w:r>
    </w:p>
    <w:p w14:paraId="63C91C44" w14:textId="0D40E721" w:rsidR="001C3CED" w:rsidRDefault="001C3CED" w:rsidP="0031236E">
      <w:pPr>
        <w:pStyle w:val="Heading4"/>
      </w:pPr>
      <w:r>
        <w:t xml:space="preserve">Marc </w:t>
      </w:r>
      <w:r w:rsidR="00D53BB8">
        <w:t>BONNANT</w:t>
      </w:r>
      <w:r>
        <w:t xml:space="preserve"> is a Geneva lawyer of </w:t>
      </w:r>
      <w:commentRangeStart w:id="47"/>
      <w:r>
        <w:t>dubious</w:t>
      </w:r>
      <w:commentRangeEnd w:id="47"/>
      <w:r w:rsidR="00E75E85">
        <w:rPr>
          <w:rStyle w:val="CommentReference"/>
          <w:rFonts w:asciiTheme="minorHAnsi" w:eastAsiaTheme="minorEastAsia" w:hAnsiTheme="minorHAnsi"/>
          <w:iCs w:val="0"/>
        </w:rPr>
        <w:commentReference w:id="47"/>
      </w:r>
      <w:r>
        <w:t xml:space="preserve"> reputation who has played a significant role in support of Mr </w:t>
      </w:r>
      <w:r w:rsidR="002B25DA">
        <w:t>TAKIEDDINE</w:t>
      </w:r>
      <w:r>
        <w:t xml:space="preserve">’s efforts to defraud our client.  </w:t>
      </w:r>
      <w:bookmarkStart w:id="48" w:name="_Hlk2674764"/>
      <w:r w:rsidR="00D53BB8">
        <w:t>BONNANT</w:t>
      </w:r>
      <w:r>
        <w:t xml:space="preserve"> is reported to be the </w:t>
      </w:r>
      <w:r w:rsidRPr="00BA0B5D">
        <w:t xml:space="preserve">director of at least </w:t>
      </w:r>
      <w:commentRangeStart w:id="49"/>
      <w:r w:rsidRPr="00BA0B5D">
        <w:t>176</w:t>
      </w:r>
      <w:commentRangeEnd w:id="49"/>
      <w:r>
        <w:rPr>
          <w:rStyle w:val="CommentReference"/>
          <w:rFonts w:asciiTheme="minorHAnsi" w:eastAsiaTheme="minorEastAsia" w:hAnsiTheme="minorHAnsi"/>
          <w:iCs w:val="0"/>
        </w:rPr>
        <w:commentReference w:id="49"/>
      </w:r>
      <w:r w:rsidRPr="00BA0B5D">
        <w:t xml:space="preserve"> companies based in Panama</w:t>
      </w:r>
      <w:bookmarkEnd w:id="48"/>
      <w:r>
        <w:t xml:space="preserve">.  </w:t>
      </w:r>
      <w:proofErr w:type="spellStart"/>
      <w:r w:rsidRPr="00BA0B5D">
        <w:t>Mossack</w:t>
      </w:r>
      <w:proofErr w:type="spellEnd"/>
      <w:r w:rsidRPr="00BA0B5D">
        <w:t xml:space="preserve"> Fonseca</w:t>
      </w:r>
      <w:r>
        <w:t xml:space="preserve">, the firm at the centre of the Panama papers scandal, ceased </w:t>
      </w:r>
      <w:commentRangeStart w:id="51"/>
      <w:r>
        <w:t>dealing</w:t>
      </w:r>
      <w:commentRangeEnd w:id="51"/>
      <w:r>
        <w:rPr>
          <w:rStyle w:val="CommentReference"/>
          <w:rFonts w:asciiTheme="minorHAnsi" w:eastAsiaTheme="minorEastAsia" w:hAnsiTheme="minorHAnsi"/>
          <w:iCs w:val="0"/>
        </w:rPr>
        <w:commentReference w:id="51"/>
      </w:r>
      <w:r>
        <w:t xml:space="preserve"> with Marc </w:t>
      </w:r>
      <w:r w:rsidR="00D53BB8">
        <w:t>BONNANT</w:t>
      </w:r>
      <w:r>
        <w:t xml:space="preserve"> in 2011</w:t>
      </w:r>
      <w:r w:rsidRPr="00BA0B5D">
        <w:t>, for fear of become involved in a huge corruption case.</w:t>
      </w:r>
    </w:p>
    <w:p w14:paraId="354E363E" w14:textId="0142FF71" w:rsidR="001C3CED" w:rsidRDefault="001C3CED" w:rsidP="0031236E">
      <w:pPr>
        <w:pStyle w:val="Heading4"/>
      </w:pPr>
      <w:r>
        <w:t xml:space="preserve">Mr </w:t>
      </w:r>
      <w:r w:rsidR="00D53BB8">
        <w:t>BONNANT</w:t>
      </w:r>
      <w:r>
        <w:t xml:space="preserve"> was the director at all material times of </w:t>
      </w:r>
      <w:r w:rsidRPr="00BA0B5D">
        <w:t>W</w:t>
      </w:r>
      <w:r>
        <w:t xml:space="preserve">arwick Estates Limited, the BVI-registered screen company that was the nominal owner of the London Property.  Mr </w:t>
      </w:r>
      <w:r w:rsidR="00D53BB8">
        <w:t>BONNANT</w:t>
      </w:r>
      <w:r>
        <w:t xml:space="preserve"> represents </w:t>
      </w:r>
      <w:r w:rsidR="00BB7BEA">
        <w:t>and/</w:t>
      </w:r>
      <w:r>
        <w:t xml:space="preserve">or has represented numerous of the screen companies established with Mr </w:t>
      </w:r>
      <w:r w:rsidR="002B25DA">
        <w:t>TAKIEDDINE</w:t>
      </w:r>
      <w:r>
        <w:t xml:space="preserve"> to disguise Mr </w:t>
      </w:r>
      <w:r w:rsidR="002B25DA">
        <w:t>TAKIEDDINE</w:t>
      </w:r>
      <w:r>
        <w:t>’s true ownership of valuable assets, including ALVESTON INTERNATIONAL, the company at the head of the networks of screen companies owning the Paris Property and the London Property.</w:t>
      </w:r>
    </w:p>
    <w:p w14:paraId="1483C4B0" w14:textId="566F47C8" w:rsidR="001C3CED" w:rsidRDefault="001C3CED" w:rsidP="0031236E">
      <w:pPr>
        <w:pStyle w:val="Heading4"/>
      </w:pPr>
      <w:r w:rsidRPr="00BA0B5D">
        <w:t xml:space="preserve">Anthony </w:t>
      </w:r>
      <w:commentRangeStart w:id="52"/>
      <w:r w:rsidR="00FB3441">
        <w:t>VALGIMIGLI</w:t>
      </w:r>
      <w:commentRangeEnd w:id="52"/>
      <w:r w:rsidR="00F66086">
        <w:rPr>
          <w:rStyle w:val="CommentReference"/>
          <w:rFonts w:asciiTheme="minorHAnsi" w:eastAsiaTheme="minorEastAsia" w:hAnsiTheme="minorHAnsi"/>
          <w:iCs w:val="0"/>
        </w:rPr>
        <w:commentReference w:id="52"/>
      </w:r>
      <w:r>
        <w:t xml:space="preserve">, the Director of </w:t>
      </w:r>
      <w:r w:rsidR="002C7181">
        <w:t>BARCLAYS</w:t>
      </w:r>
      <w:r>
        <w:t xml:space="preserve"> Wealth responsible for the Loans, visited Mr </w:t>
      </w:r>
      <w:r w:rsidR="00D53BB8">
        <w:t>BONNANT</w:t>
      </w:r>
      <w:r>
        <w:t xml:space="preserve"> in Geneva on 6 January 2009 to discuss the Loans to Mr </w:t>
      </w:r>
      <w:r w:rsidR="002B25DA">
        <w:t>TAKIEDDINE</w:t>
      </w:r>
      <w:r>
        <w:t xml:space="preserve">.  On 2 February 2009, Mr </w:t>
      </w:r>
      <w:r w:rsidR="00D53BB8">
        <w:t>BONNANT</w:t>
      </w:r>
      <w:r>
        <w:t xml:space="preserve"> signed the mortgage documents on behalf of the screen company </w:t>
      </w:r>
      <w:r w:rsidRPr="00BA0B5D">
        <w:t>W</w:t>
      </w:r>
      <w:r>
        <w:t xml:space="preserve">arwick Estates Limited, whereby </w:t>
      </w:r>
      <w:r w:rsidR="002C7181">
        <w:t>BARCLAYS</w:t>
      </w:r>
      <w:r>
        <w:t xml:space="preserve"> advanced £6,000,000 to Mr </w:t>
      </w:r>
      <w:r w:rsidR="002B25DA">
        <w:t>TAKIEDDINE</w:t>
      </w:r>
      <w:r>
        <w:t xml:space="preserve"> via the English Loan transaction which was designed to injure and which </w:t>
      </w:r>
      <w:r w:rsidR="00D53BB8">
        <w:t xml:space="preserve">has </w:t>
      </w:r>
      <w:r>
        <w:t>severely injure</w:t>
      </w:r>
      <w:r w:rsidR="00D53BB8">
        <w:t>d</w:t>
      </w:r>
      <w:r>
        <w:t xml:space="preserve"> our client.</w:t>
      </w:r>
    </w:p>
    <w:p w14:paraId="1E1D5773" w14:textId="555B8383" w:rsidR="001C3CED" w:rsidRDefault="001C3CED" w:rsidP="0031236E">
      <w:pPr>
        <w:pStyle w:val="Heading4"/>
      </w:pPr>
      <w:r>
        <w:t xml:space="preserve">Marc </w:t>
      </w:r>
      <w:r w:rsidR="00D53BB8">
        <w:t>BONNANT</w:t>
      </w:r>
      <w:r>
        <w:t xml:space="preserve">’s involvement in criminal attacks against our client did not end with </w:t>
      </w:r>
      <w:r w:rsidR="00D53BB8">
        <w:t xml:space="preserve">his </w:t>
      </w:r>
      <w:r>
        <w:t xml:space="preserve">signature </w:t>
      </w:r>
      <w:r w:rsidR="00D53BB8">
        <w:t xml:space="preserve">on </w:t>
      </w:r>
      <w:r>
        <w:t xml:space="preserve">the English Loan.  On 25 October 2010, </w:t>
      </w:r>
      <w:r w:rsidR="00D53BB8">
        <w:t>BONNANT</w:t>
      </w:r>
      <w:r>
        <w:t xml:space="preserve"> issued a claim for possession of the London Property at West London County Court, seeking to have our client evicted as a trespasser.  Mr </w:t>
      </w:r>
      <w:r w:rsidR="00D53BB8">
        <w:t>BONNANT</w:t>
      </w:r>
      <w:r>
        <w:t xml:space="preserve"> claimed to represent the new owner of the London Property.  The claim was founded on documents purporting to evidence the sale </w:t>
      </w:r>
      <w:r w:rsidR="00BB7BEA">
        <w:t xml:space="preserve">in March 2009 </w:t>
      </w:r>
      <w:r>
        <w:t xml:space="preserve">by Mr </w:t>
      </w:r>
      <w:r w:rsidR="002B25DA">
        <w:t>TAKIEDDINE</w:t>
      </w:r>
      <w:r>
        <w:t xml:space="preserve"> of ALVESTON, the Panama screen company which was the ultimate owner of both the London Property and the Paris Property, to a new owner, Joseph TAKLA.  </w:t>
      </w:r>
    </w:p>
    <w:p w14:paraId="66B0A380" w14:textId="19B15827" w:rsidR="001C3CED" w:rsidRDefault="001C3CED" w:rsidP="0031236E">
      <w:pPr>
        <w:pStyle w:val="Heading4"/>
      </w:pPr>
      <w:r>
        <w:lastRenderedPageBreak/>
        <w:t xml:space="preserve">The documents relied upon in Court by Mr </w:t>
      </w:r>
      <w:r w:rsidR="00D53BB8">
        <w:t>BONNANT</w:t>
      </w:r>
      <w:r>
        <w:t xml:space="preserve"> have been exposed as forgeries, whereby Mr </w:t>
      </w:r>
      <w:r w:rsidR="002B25DA">
        <w:t>TAKIEDDINE</w:t>
      </w:r>
      <w:r>
        <w:t xml:space="preserve"> is currently the subject of an arrest warrant, not backed for bail, issued by Westminster Magistrates Court to face charges of conspiracy to pervert the course of justice.  Mr </w:t>
      </w:r>
      <w:r w:rsidR="00D53BB8">
        <w:t>BONNANT</w:t>
      </w:r>
      <w:r>
        <w:t xml:space="preserve"> and Mr TAKLA are named as conspirators in the Particulars of Offence filed at Westminster Magistrates Court.</w:t>
      </w:r>
    </w:p>
    <w:p w14:paraId="217D65B4" w14:textId="762146EF" w:rsidR="001C3CED" w:rsidRPr="00F65B51" w:rsidRDefault="001C3CED" w:rsidP="0031236E">
      <w:pPr>
        <w:pStyle w:val="Heading4"/>
      </w:pPr>
      <w:r>
        <w:t xml:space="preserve">It is not known what was </w:t>
      </w:r>
      <w:r w:rsidR="002C7181">
        <w:t>BARCLAYS</w:t>
      </w:r>
      <w:r>
        <w:t xml:space="preserve">’s </w:t>
      </w:r>
      <w:commentRangeStart w:id="54"/>
      <w:r>
        <w:t>knowledge</w:t>
      </w:r>
      <w:commentRangeEnd w:id="54"/>
      <w:r>
        <w:rPr>
          <w:rStyle w:val="CommentReference"/>
          <w:rFonts w:asciiTheme="minorHAnsi" w:eastAsiaTheme="minorEastAsia" w:hAnsiTheme="minorHAnsi"/>
          <w:iCs w:val="0"/>
        </w:rPr>
        <w:commentReference w:id="54"/>
      </w:r>
      <w:r>
        <w:t xml:space="preserve"> of, or involvement in, the fraudulent 2010 possession proceedings designed to injure our client.</w:t>
      </w:r>
      <w:r w:rsidR="00BB7BEA">
        <w:t xml:space="preserve">  </w:t>
      </w:r>
      <w:r w:rsidR="00D53BB8">
        <w:t>In any event, w</w:t>
      </w:r>
      <w:r w:rsidR="00BB7BEA">
        <w:t xml:space="preserve">e require BARCLAYS to undertake not to destroy any of it records in respect of the Loans to Mr </w:t>
      </w:r>
      <w:r w:rsidR="002B25DA">
        <w:t>TAKIEDDINE</w:t>
      </w:r>
      <w:r w:rsidR="00BB7BEA">
        <w:t>.</w:t>
      </w:r>
    </w:p>
    <w:p w14:paraId="62B37C10" w14:textId="413B4BB5" w:rsidR="001C3CED" w:rsidRPr="00BA0B5D" w:rsidRDefault="001C3CED" w:rsidP="0031236E">
      <w:pPr>
        <w:pStyle w:val="Heading3"/>
      </w:pPr>
      <w:r w:rsidRPr="00BA0B5D">
        <w:t xml:space="preserve">Alain </w:t>
      </w:r>
      <w:r w:rsidR="00D53BB8">
        <w:t>FRANCE</w:t>
      </w:r>
    </w:p>
    <w:p w14:paraId="1AAB4B34" w14:textId="20D13880" w:rsidR="001C3CED" w:rsidRDefault="001C3CED" w:rsidP="0031236E">
      <w:pPr>
        <w:pStyle w:val="Heading4"/>
      </w:pPr>
      <w:r w:rsidRPr="00BA0B5D">
        <w:t xml:space="preserve">Alain </w:t>
      </w:r>
      <w:r w:rsidR="00D53BB8">
        <w:t>FRANCE</w:t>
      </w:r>
      <w:r w:rsidRPr="00BA0B5D">
        <w:t xml:space="preserve"> was one of Mr </w:t>
      </w:r>
      <w:r w:rsidR="002B25DA">
        <w:t>TAKIEDDINE</w:t>
      </w:r>
      <w:r w:rsidRPr="00BA0B5D">
        <w:t xml:space="preserve">’s domestic servants, whose name appeared on official records as the </w:t>
      </w:r>
      <w:proofErr w:type="spellStart"/>
      <w:r w:rsidRPr="00BA0B5D">
        <w:rPr>
          <w:i/>
        </w:rPr>
        <w:t>gérant</w:t>
      </w:r>
      <w:proofErr w:type="spellEnd"/>
      <w:r w:rsidRPr="00BA0B5D">
        <w:t xml:space="preserve"> (manager) of SCI Lamartine, one of the screen companies used by Mr </w:t>
      </w:r>
      <w:r w:rsidR="002B25DA">
        <w:t>TAKIEDDINE</w:t>
      </w:r>
      <w:r w:rsidRPr="00BA0B5D">
        <w:t xml:space="preserve"> to hide his wealth from the French tax authorities.  SCI Lamartine is the nominal owner of 40 Avenue Georges Mandel, the couple’s matrimonial home in Paris (the </w:t>
      </w:r>
      <w:r>
        <w:t>“</w:t>
      </w:r>
      <w:r w:rsidRPr="000C10F0">
        <w:rPr>
          <w:b/>
        </w:rPr>
        <w:t xml:space="preserve">Paris </w:t>
      </w:r>
      <w:commentRangeStart w:id="55"/>
      <w:r w:rsidRPr="000C10F0">
        <w:rPr>
          <w:b/>
        </w:rPr>
        <w:t>Property</w:t>
      </w:r>
      <w:commentRangeEnd w:id="55"/>
      <w:r w:rsidRPr="00BA0B5D">
        <w:rPr>
          <w:rStyle w:val="CommentReference"/>
        </w:rPr>
        <w:commentReference w:id="55"/>
      </w:r>
      <w:r>
        <w:t>”</w:t>
      </w:r>
      <w:r w:rsidRPr="00BA0B5D">
        <w:t>).</w:t>
      </w:r>
    </w:p>
    <w:p w14:paraId="3870D81E" w14:textId="718389FD" w:rsidR="001C3CED" w:rsidRDefault="001C3CED" w:rsidP="0031236E">
      <w:pPr>
        <w:pStyle w:val="Heading4"/>
      </w:pPr>
      <w:r>
        <w:t xml:space="preserve">Alain </w:t>
      </w:r>
      <w:r w:rsidR="00D53BB8">
        <w:t>FRANCE</w:t>
      </w:r>
      <w:r>
        <w:t xml:space="preserve"> had been involved in Mr </w:t>
      </w:r>
      <w:r w:rsidR="002B25DA">
        <w:t>TAKIEDDINE</w:t>
      </w:r>
      <w:r>
        <w:t xml:space="preserve">’s schemes to </w:t>
      </w:r>
      <w:commentRangeStart w:id="56"/>
      <w:r>
        <w:t>defraud</w:t>
      </w:r>
      <w:commentRangeEnd w:id="56"/>
      <w:r w:rsidR="00E75E85">
        <w:rPr>
          <w:rStyle w:val="CommentReference"/>
          <w:rFonts w:asciiTheme="minorHAnsi" w:eastAsiaTheme="minorEastAsia" w:hAnsiTheme="minorHAnsi"/>
          <w:iCs w:val="0"/>
        </w:rPr>
        <w:commentReference w:id="56"/>
      </w:r>
      <w:r>
        <w:t xml:space="preserve"> our client since September 2006, whereby he signed forged documents including a fake “rental contract” which was presented to the French Court in the divorce proceedings to pretend that Mr </w:t>
      </w:r>
      <w:r w:rsidR="002B25DA">
        <w:t>TAKIEDDINE</w:t>
      </w:r>
      <w:r>
        <w:t xml:space="preserve"> was merely a tenant of the Paris Property, rather than its owner.  The French Court was further told that the “rental contract” had been terminated and that Mr </w:t>
      </w:r>
      <w:r w:rsidR="002B25DA">
        <w:t>TAKIEDDINE</w:t>
      </w:r>
      <w:r>
        <w:t xml:space="preserve"> was obliged to leave the Paris Property by the end of January 2007.  Mr </w:t>
      </w:r>
      <w:r w:rsidR="00D53BB8">
        <w:t>FRANCE</w:t>
      </w:r>
      <w:r>
        <w:t xml:space="preserve"> confessed in </w:t>
      </w:r>
      <w:commentRangeStart w:id="57"/>
      <w:r>
        <w:t>testimony</w:t>
      </w:r>
      <w:commentRangeEnd w:id="57"/>
      <w:r>
        <w:rPr>
          <w:rStyle w:val="CommentReference"/>
          <w:rFonts w:asciiTheme="minorHAnsi" w:eastAsiaTheme="minorEastAsia" w:hAnsiTheme="minorHAnsi"/>
          <w:iCs w:val="0"/>
        </w:rPr>
        <w:commentReference w:id="57"/>
      </w:r>
      <w:r>
        <w:t xml:space="preserve"> to the French police that he knew about the divorce proceedings and that Mr </w:t>
      </w:r>
      <w:r w:rsidR="002B25DA">
        <w:t>TAKIEDDINE</w:t>
      </w:r>
      <w:r>
        <w:t xml:space="preserve"> was the true owner of the Paris Property.</w:t>
      </w:r>
    </w:p>
    <w:p w14:paraId="5C1FC2A6" w14:textId="7CB8144C" w:rsidR="001C3CED" w:rsidRPr="00030DD8" w:rsidRDefault="001C3CED" w:rsidP="0031236E">
      <w:pPr>
        <w:pStyle w:val="Heading4"/>
      </w:pPr>
      <w:r w:rsidRPr="001C3CED">
        <w:rPr>
          <w:lang w:val="fr-FR"/>
        </w:rPr>
        <w:t xml:space="preserve">Mr </w:t>
      </w:r>
      <w:r w:rsidR="00D53BB8">
        <w:rPr>
          <w:lang w:val="fr-FR"/>
        </w:rPr>
        <w:t>FRANCE</w:t>
      </w:r>
      <w:r w:rsidRPr="001C3CED">
        <w:rPr>
          <w:lang w:val="fr-FR"/>
        </w:rPr>
        <w:t xml:space="preserv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w:t>
      </w:r>
      <w:r w:rsidR="002B25DA">
        <w:t>TAKIEDDINE</w:t>
      </w:r>
      <w:r>
        <w:t xml:space="preserve">] offered me his MERCEDES ML 320 as a vehicle for my job.  He gave it to me and I took the </w:t>
      </w:r>
      <w:r w:rsidRPr="002315D7">
        <w:t>« carte grise »</w:t>
      </w:r>
      <w:r>
        <w:t xml:space="preserve"> [car ownership documents]”).</w:t>
      </w:r>
    </w:p>
    <w:p w14:paraId="497B4CA5" w14:textId="52B1F4F7" w:rsidR="001C3CED" w:rsidRDefault="001C3CED" w:rsidP="0031236E">
      <w:pPr>
        <w:pStyle w:val="Heading4"/>
        <w:rPr>
          <w:rFonts w:cs="Calibri"/>
        </w:rPr>
      </w:pPr>
      <w:r>
        <w:t xml:space="preserve">With respect to the French Loan, </w:t>
      </w:r>
      <w:r w:rsidRPr="00BA0B5D">
        <w:t xml:space="preserve">Alain </w:t>
      </w:r>
      <w:r w:rsidR="00D53BB8">
        <w:t>FRANCE</w:t>
      </w:r>
      <w:r>
        <w:t xml:space="preserve"> </w:t>
      </w:r>
      <w:commentRangeStart w:id="58"/>
      <w:r w:rsidRPr="00BA0B5D">
        <w:t>confessed</w:t>
      </w:r>
      <w:commentRangeEnd w:id="58"/>
      <w:r w:rsidRPr="00BA0B5D">
        <w:rPr>
          <w:rStyle w:val="CommentReference"/>
        </w:rPr>
        <w:commentReference w:id="58"/>
      </w:r>
      <w:r w:rsidRPr="00BA0B5D">
        <w:t xml:space="preserve"> to French Police that he</w:t>
      </w:r>
      <w:r w:rsidRPr="0044487E">
        <w:rPr>
          <w:highlight w:val="white"/>
        </w:rPr>
        <w:t xml:space="preserve"> </w:t>
      </w:r>
      <w:r w:rsidRPr="0044487E">
        <w:rPr>
          <w:i/>
          <w:highlight w:val="white"/>
        </w:rPr>
        <w:t xml:space="preserve">“signed the loan application in the presence of Mr. </w:t>
      </w:r>
      <w:r w:rsidR="002B25DA">
        <w:rPr>
          <w:i/>
          <w:highlight w:val="white"/>
        </w:rPr>
        <w:t>TAKIEDDINE</w:t>
      </w:r>
      <w:r w:rsidRPr="0044487E">
        <w:rPr>
          <w:i/>
          <w:highlight w:val="white"/>
        </w:rPr>
        <w:t xml:space="preserve"> and the </w:t>
      </w:r>
      <w:r>
        <w:rPr>
          <w:i/>
          <w:highlight w:val="white"/>
        </w:rPr>
        <w:t>D</w:t>
      </w:r>
      <w:r w:rsidRPr="0044487E">
        <w:rPr>
          <w:i/>
          <w:highlight w:val="white"/>
        </w:rPr>
        <w:t xml:space="preserve">irector of </w:t>
      </w:r>
      <w:r w:rsidR="002C7181">
        <w:rPr>
          <w:i/>
          <w:highlight w:val="white"/>
        </w:rPr>
        <w:t>BARCLAYS</w:t>
      </w:r>
      <w:r w:rsidRPr="0044487E">
        <w:rPr>
          <w:i/>
          <w:highlight w:val="white"/>
        </w:rPr>
        <w:t>”</w:t>
      </w:r>
      <w:r w:rsidRPr="0044487E">
        <w:rPr>
          <w:highlight w:val="white"/>
        </w:rPr>
        <w:t>.</w:t>
      </w:r>
      <w:r>
        <w:t xml:space="preserve">  </w:t>
      </w:r>
      <w:r w:rsidRPr="0044487E">
        <w:rPr>
          <w:rFonts w:cs="Calibri"/>
        </w:rPr>
        <w:t xml:space="preserve">The </w:t>
      </w:r>
      <w:r w:rsidR="002C7181">
        <w:rPr>
          <w:rFonts w:cs="Calibri"/>
        </w:rPr>
        <w:t>BARCLAYS</w:t>
      </w:r>
      <w:r>
        <w:rPr>
          <w:rFonts w:cs="Calibri"/>
        </w:rPr>
        <w:t xml:space="preserve">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w:t>
      </w:r>
      <w:r w:rsidR="00FB3441">
        <w:rPr>
          <w:rFonts w:cs="Calibri"/>
        </w:rPr>
        <w:t>KERBIDI</w:t>
      </w:r>
      <w:r w:rsidRPr="0044487E">
        <w:rPr>
          <w:rFonts w:cs="Calibri"/>
        </w:rPr>
        <w:t xml:space="preserve">, the </w:t>
      </w:r>
      <w:commentRangeStart w:id="59"/>
      <w:r w:rsidRPr="0044487E">
        <w:rPr>
          <w:rFonts w:cs="Calibri"/>
        </w:rPr>
        <w:t>Managing</w:t>
      </w:r>
      <w:commentRangeEnd w:id="59"/>
      <w:r w:rsidR="00691C21">
        <w:rPr>
          <w:rStyle w:val="CommentReference"/>
          <w:rFonts w:asciiTheme="minorHAnsi" w:eastAsiaTheme="minorEastAsia" w:hAnsiTheme="minorHAnsi"/>
          <w:iCs w:val="0"/>
        </w:rPr>
        <w:commentReference w:id="59"/>
      </w:r>
      <w:r w:rsidRPr="0044487E">
        <w:rPr>
          <w:rFonts w:cs="Calibri"/>
        </w:rPr>
        <w:t xml:space="preserve"> Director of </w:t>
      </w:r>
      <w:r w:rsidR="002C7181">
        <w:rPr>
          <w:rFonts w:cs="Calibri"/>
        </w:rPr>
        <w:t>BARCLAYS</w:t>
      </w:r>
      <w:r w:rsidRPr="0044487E">
        <w:rPr>
          <w:rFonts w:cs="Calibri"/>
        </w:rPr>
        <w:t xml:space="preserve"> Monaco.</w:t>
      </w:r>
    </w:p>
    <w:p w14:paraId="1A3836D4" w14:textId="29D711C2" w:rsidR="001C3CED" w:rsidRPr="002315D7" w:rsidRDefault="001C3CED" w:rsidP="0031236E">
      <w:pPr>
        <w:pStyle w:val="Heading4"/>
      </w:pPr>
      <w:r w:rsidRPr="002315D7">
        <w:lastRenderedPageBreak/>
        <w:t xml:space="preserve">Mr </w:t>
      </w:r>
      <w:r w:rsidR="00D53BB8">
        <w:t>FRANCE</w:t>
      </w:r>
      <w:r w:rsidRPr="002315D7">
        <w:t xml:space="preserve"> </w:t>
      </w:r>
      <w:r>
        <w:t xml:space="preserve">further </w:t>
      </w:r>
      <w:r w:rsidRPr="002315D7">
        <w:t>testified</w:t>
      </w:r>
      <w:r>
        <w:t xml:space="preserve"> (testimony </w:t>
      </w:r>
      <w:commentRangeStart w:id="60"/>
      <w:r>
        <w:t>translated</w:t>
      </w:r>
      <w:commentRangeEnd w:id="60"/>
      <w:r>
        <w:rPr>
          <w:rStyle w:val="CommentReference"/>
          <w:rFonts w:asciiTheme="minorHAnsi" w:eastAsiaTheme="minorEastAsia" w:hAnsiTheme="minorHAnsi"/>
          <w:iCs w:val="0"/>
        </w:rPr>
        <w:commentReference w:id="60"/>
      </w:r>
      <w:r>
        <w:t xml:space="preserve"> from the French)</w:t>
      </w:r>
      <w:r w:rsidRPr="002315D7">
        <w:t xml:space="preserve">: </w:t>
      </w:r>
      <w:r w:rsidRPr="00AF7271">
        <w:rPr>
          <w:i/>
        </w:rPr>
        <w:t xml:space="preserve">“At that meeting [the meeting with </w:t>
      </w:r>
      <w:r w:rsidR="002C7181" w:rsidRPr="00AF7271">
        <w:rPr>
          <w:i/>
        </w:rPr>
        <w:t>BARCLAYS</w:t>
      </w:r>
      <w:r w:rsidRPr="00AF7271">
        <w:rPr>
          <w:i/>
        </w:rPr>
        <w:t xml:space="preserve">], he [Mr </w:t>
      </w:r>
      <w:r w:rsidR="002B25DA" w:rsidRPr="00AF7271">
        <w:rPr>
          <w:i/>
        </w:rPr>
        <w:t>TAKIEDDINE</w:t>
      </w:r>
      <w:r w:rsidRPr="00AF7271">
        <w:rPr>
          <w:i/>
        </w:rPr>
        <w:t xml:space="preserve">] told me that he had decided to borrow from the </w:t>
      </w:r>
      <w:r w:rsidR="002C7181" w:rsidRPr="00AF7271">
        <w:rPr>
          <w:i/>
        </w:rPr>
        <w:t>BARCLAYS</w:t>
      </w:r>
      <w:r w:rsidRPr="00AF7271">
        <w:rPr>
          <w:i/>
        </w:rPr>
        <w:t xml:space="preserve"> MONACO because he needed cash for his business, that he had debts to repay, including a deadline to pay, he also had the plane he wanted to acquire. I did not want to sign. When he told me the amount he wanted to borrow, I was in shock. </w:t>
      </w:r>
      <w:r w:rsidR="00AF7271" w:rsidRPr="00AF7271">
        <w:rPr>
          <w:i/>
        </w:rPr>
        <w:t xml:space="preserve"> </w:t>
      </w:r>
      <w:r w:rsidRPr="00AF7271">
        <w:rPr>
          <w:i/>
        </w:rPr>
        <w:t xml:space="preserve">The </w:t>
      </w:r>
      <w:r w:rsidR="00AF7271" w:rsidRPr="00AF7271">
        <w:rPr>
          <w:i/>
        </w:rPr>
        <w:t>B</w:t>
      </w:r>
      <w:r w:rsidRPr="00AF7271">
        <w:rPr>
          <w:i/>
        </w:rPr>
        <w:t xml:space="preserve">ank wanted a guarantee. He told me that, anyway, as a manager I was not responsible. He also told me that he was acting as personal guarantor. I did not know until after that it could be a problem. </w:t>
      </w:r>
      <w:r w:rsidR="00AF7271" w:rsidRPr="00AF7271">
        <w:rPr>
          <w:i/>
        </w:rPr>
        <w:t xml:space="preserve"> </w:t>
      </w:r>
      <w:r w:rsidRPr="00AF7271">
        <w:rPr>
          <w:i/>
        </w:rPr>
        <w:t xml:space="preserve">He [Mr </w:t>
      </w:r>
      <w:r w:rsidR="002B25DA" w:rsidRPr="00AF7271">
        <w:rPr>
          <w:i/>
        </w:rPr>
        <w:t>TAKIEDDINE</w:t>
      </w:r>
      <w:r w:rsidRPr="00AF7271">
        <w:rPr>
          <w:i/>
        </w:rPr>
        <w:t xml:space="preserve">] signed the guarantee in front of me.  I signed these documents [the loan documents] in my turn.” </w:t>
      </w:r>
      <w:r w:rsidRPr="002315D7">
        <w:t xml:space="preserve"> </w:t>
      </w:r>
    </w:p>
    <w:p w14:paraId="799C112B" w14:textId="34327276" w:rsidR="001C3CED" w:rsidRPr="0044487E" w:rsidRDefault="001C3CED" w:rsidP="0031236E">
      <w:pPr>
        <w:pStyle w:val="Heading4"/>
      </w:pPr>
      <w:r w:rsidRPr="0044487E">
        <w:t xml:space="preserve">The Bank was fully aware that Alain </w:t>
      </w:r>
      <w:r w:rsidR="00D53BB8">
        <w:t>FRANCE</w:t>
      </w:r>
      <w:r w:rsidRPr="0044487E">
        <w:t xml:space="preserve"> had no real control over </w:t>
      </w:r>
      <w:r w:rsidRPr="00BA0B5D">
        <w:t>SCI Lamartine</w:t>
      </w:r>
      <w:r>
        <w:t xml:space="preserve">.  The Credit Report confirmed that the Bank knew </w:t>
      </w:r>
      <w:r w:rsidRPr="0044487E">
        <w:t xml:space="preserve">that Alain </w:t>
      </w:r>
      <w:r w:rsidR="00D53BB8">
        <w:t>FRANCE</w:t>
      </w:r>
      <w:r w:rsidRPr="0044487E">
        <w:t xml:space="preserve"> was the signatory for SCI Lamartine “</w:t>
      </w:r>
      <w:r w:rsidRPr="0044487E">
        <w:rPr>
          <w:i/>
        </w:rPr>
        <w:t>in a purely professional capacity</w:t>
      </w:r>
      <w:r w:rsidRPr="0044487E">
        <w:t>”.</w:t>
      </w:r>
    </w:p>
    <w:p w14:paraId="734B9AA0" w14:textId="7BA4C812" w:rsidR="001C3CED" w:rsidRPr="00BA0B5D" w:rsidRDefault="001C3CED" w:rsidP="0031236E">
      <w:pPr>
        <w:pStyle w:val="Heading4"/>
      </w:pPr>
      <w:r>
        <w:t xml:space="preserve">The Bank further knew that the French Loan was not for the benefit of SCI Lamartine but was for the personal benefit of Mr </w:t>
      </w:r>
      <w:r w:rsidR="002B25DA">
        <w:t>TAKIEDDINE</w:t>
      </w:r>
      <w:r>
        <w:t xml:space="preserve">, whereby the proceeds were transferred to secret offshore accounts controlled by Mr </w:t>
      </w:r>
      <w:r w:rsidR="002B25DA">
        <w:t>TAKIEDDINE</w:t>
      </w:r>
      <w:r>
        <w:t>, as part of the conspiracy to injure our client.</w:t>
      </w:r>
    </w:p>
    <w:p w14:paraId="3677DDA4" w14:textId="7A335B10" w:rsidR="001C3CED" w:rsidRPr="00BA0B5D" w:rsidRDefault="001C3CED" w:rsidP="0031236E">
      <w:pPr>
        <w:pStyle w:val="Heading3"/>
      </w:pPr>
      <w:r w:rsidRPr="00BA0B5D">
        <w:t xml:space="preserve">John </w:t>
      </w:r>
      <w:r w:rsidR="00D53BB8">
        <w:t>HALL</w:t>
      </w:r>
    </w:p>
    <w:p w14:paraId="2F7EBD9D" w14:textId="44E836D2" w:rsidR="001C3CED" w:rsidRDefault="001C3CED" w:rsidP="0031236E">
      <w:pPr>
        <w:pStyle w:val="Heading4"/>
      </w:pPr>
      <w:r w:rsidRPr="00975D4F">
        <w:t xml:space="preserve">The Bank was introduced to Ziad </w:t>
      </w:r>
      <w:r w:rsidR="002B25DA">
        <w:t>TAKIEDDINE</w:t>
      </w:r>
      <w:r w:rsidRPr="00975D4F">
        <w:t xml:space="preserve"> through John </w:t>
      </w:r>
      <w:r w:rsidR="00D53BB8">
        <w:t>HALL</w:t>
      </w:r>
      <w:r w:rsidRPr="00975D4F">
        <w:t xml:space="preserve">, a founding partner of the wealth management firm St James’s Place.  The Credit Report described Mr </w:t>
      </w:r>
      <w:r w:rsidR="00D53BB8">
        <w:t>HALL</w:t>
      </w:r>
      <w:r w:rsidRPr="00975D4F">
        <w:t xml:space="preserve"> as a ‘KBI’ </w:t>
      </w:r>
      <w:r>
        <w:t xml:space="preserve">(understood to stand for “Key Business Introducer”) and noted that the </w:t>
      </w:r>
      <w:r w:rsidR="008C5718">
        <w:t>B</w:t>
      </w:r>
      <w:r>
        <w:t xml:space="preserve">ank’s fee would be grossed up to incorporate Mr </w:t>
      </w:r>
      <w:r w:rsidR="00D53BB8">
        <w:t>HALL</w:t>
      </w:r>
      <w:r>
        <w:t>’s commission, confirmed in the mortgage completion statement as £150,000.</w:t>
      </w:r>
      <w:r w:rsidR="008C5718">
        <w:t xml:space="preserve">  The statement of SCI LAMRTINE’s bank account with BARCLAYS shows that £150,000 was transferred (to Account 0004) for the value date of 16 February 2009.</w:t>
      </w:r>
    </w:p>
    <w:p w14:paraId="2C3CEC21" w14:textId="5FD397F1" w:rsidR="001C3CED" w:rsidRDefault="001C3CED" w:rsidP="0031236E">
      <w:pPr>
        <w:pStyle w:val="Heading4"/>
      </w:pPr>
      <w:r>
        <w:t xml:space="preserve">Contemporaneous email correspondence between Mr </w:t>
      </w:r>
      <w:r w:rsidR="00D53BB8">
        <w:t>HALL</w:t>
      </w:r>
      <w:r>
        <w:t xml:space="preserve"> and </w:t>
      </w:r>
      <w:r w:rsidR="002C7181">
        <w:t>BARCLAYS</w:t>
      </w:r>
      <w:commentRangeStart w:id="61"/>
      <w:commentRangeEnd w:id="61"/>
      <w:r w:rsidR="00311026">
        <w:rPr>
          <w:rStyle w:val="CommentReference"/>
          <w:rFonts w:asciiTheme="minorHAnsi" w:eastAsiaTheme="minorEastAsia" w:hAnsiTheme="minorHAnsi"/>
          <w:iCs w:val="0"/>
        </w:rPr>
        <w:commentReference w:id="61"/>
      </w:r>
      <w:r>
        <w:t xml:space="preserve"> confirms that both parties fully understood that the Loans were for the benefit of Mr </w:t>
      </w:r>
      <w:r w:rsidR="002B25DA">
        <w:t>TAKIEDDINE</w:t>
      </w:r>
      <w:r>
        <w:t xml:space="preserve"> and that the loan proceeds were to be transferred into undeclared offshore accounts owned and controlled by Mr </w:t>
      </w:r>
      <w:r w:rsidR="002B25DA">
        <w:t>TAKIEDDINE</w:t>
      </w:r>
      <w:r>
        <w:t>, including accounts in Lebanon, beyond the reach not only of our client but also of the French tax authorities.</w:t>
      </w:r>
    </w:p>
    <w:p w14:paraId="383B7B64" w14:textId="2F574236" w:rsidR="001C3CED" w:rsidRPr="00FE40C5" w:rsidRDefault="001C3CED" w:rsidP="0031236E">
      <w:pPr>
        <w:pStyle w:val="Heading4"/>
      </w:pPr>
      <w:r>
        <w:t xml:space="preserve">Mr HALL assisted Mr </w:t>
      </w:r>
      <w:r w:rsidR="002B25DA">
        <w:t>TAKIEDDINE</w:t>
      </w:r>
      <w:r>
        <w:t xml:space="preserve"> to prepare documentation in support of the Loans, including Mr </w:t>
      </w:r>
      <w:r w:rsidR="002B25DA">
        <w:t>TAKIEDDINE</w:t>
      </w:r>
      <w:r>
        <w:t xml:space="preserve">’s </w:t>
      </w:r>
      <w:r w:rsidR="00FB3441">
        <w:t>‘</w:t>
      </w:r>
      <w:r>
        <w:t>ASSETS STATEMENT</w:t>
      </w:r>
      <w:r w:rsidR="00FB3441">
        <w:t>’</w:t>
      </w:r>
      <w:r>
        <w:t xml:space="preserve"> confirming his net worth at €97,200,000 in October 2008, whereas the previous month Mr </w:t>
      </w:r>
      <w:r w:rsidR="002B25DA">
        <w:t>TAKIEDDINE</w:t>
      </w:r>
      <w:r>
        <w:t xml:space="preserve"> had told the French Court that his assets totalled only €38,000. </w:t>
      </w:r>
    </w:p>
    <w:p w14:paraId="5CF97727" w14:textId="2FB8DE25" w:rsidR="001C3CED" w:rsidRDefault="002C7181" w:rsidP="0031236E">
      <w:pPr>
        <w:pStyle w:val="Heading3"/>
      </w:pPr>
      <w:commentRangeStart w:id="62"/>
      <w:commentRangeStart w:id="63"/>
      <w:r>
        <w:lastRenderedPageBreak/>
        <w:t>BARCLAYS</w:t>
      </w:r>
      <w:commentRangeEnd w:id="62"/>
      <w:commentRangeEnd w:id="63"/>
      <w:r w:rsidR="00A13637">
        <w:rPr>
          <w:rStyle w:val="CommentReference"/>
          <w:rFonts w:asciiTheme="minorHAnsi" w:eastAsiaTheme="minorEastAsia" w:hAnsiTheme="minorHAnsi"/>
          <w:color w:val="auto"/>
        </w:rPr>
        <w:commentReference w:id="62"/>
      </w:r>
      <w:r w:rsidR="00432406">
        <w:rPr>
          <w:rStyle w:val="CommentReference"/>
          <w:rFonts w:asciiTheme="minorHAnsi" w:eastAsiaTheme="minorEastAsia" w:hAnsiTheme="minorHAnsi"/>
          <w:color w:val="auto"/>
        </w:rPr>
        <w:commentReference w:id="63"/>
      </w:r>
    </w:p>
    <w:p w14:paraId="5F12D5B1" w14:textId="69130A0F" w:rsidR="00502B4C" w:rsidRPr="00086CDE" w:rsidRDefault="00432406" w:rsidP="00432406">
      <w:pPr>
        <w:pStyle w:val="Heading4"/>
        <w:rPr>
          <w:lang w:val="fr-FR"/>
        </w:rPr>
      </w:pPr>
      <w:r w:rsidRPr="00086CDE">
        <w:rPr>
          <w:lang w:val="fr-FR"/>
        </w:rPr>
        <w:t>Francesco GROSOLI, Directeur Général et Représentant légal de la Succursale dans la Principauté de MONACO</w:t>
      </w:r>
      <w:r w:rsidR="00502B4C" w:rsidRPr="00086CDE">
        <w:rPr>
          <w:lang w:val="fr-FR"/>
        </w:rPr>
        <w:t xml:space="preserve"> (General Manager and Legal </w:t>
      </w:r>
      <w:proofErr w:type="spellStart"/>
      <w:r w:rsidR="00502B4C" w:rsidRPr="00086CDE">
        <w:rPr>
          <w:lang w:val="fr-FR"/>
        </w:rPr>
        <w:t>Representative</w:t>
      </w:r>
      <w:proofErr w:type="spellEnd"/>
      <w:r w:rsidR="00502B4C" w:rsidRPr="00086CDE">
        <w:rPr>
          <w:lang w:val="fr-FR"/>
        </w:rPr>
        <w:t xml:space="preserve"> of the [BARCLAYS] Branch Office in the </w:t>
      </w:r>
      <w:proofErr w:type="spellStart"/>
      <w:r w:rsidR="00502B4C" w:rsidRPr="00086CDE">
        <w:rPr>
          <w:lang w:val="fr-FR"/>
        </w:rPr>
        <w:t>Principality</w:t>
      </w:r>
      <w:proofErr w:type="spellEnd"/>
      <w:r w:rsidR="00502B4C" w:rsidRPr="00086CDE">
        <w:rPr>
          <w:lang w:val="fr-FR"/>
        </w:rPr>
        <w:t xml:space="preserve"> of MONACO)</w:t>
      </w:r>
    </w:p>
    <w:p w14:paraId="4AFA791C" w14:textId="59D198DC" w:rsidR="00502B4C" w:rsidRDefault="00502B4C" w:rsidP="00432406">
      <w:pPr>
        <w:pStyle w:val="Heading4"/>
      </w:pPr>
      <w:proofErr w:type="spellStart"/>
      <w:r w:rsidRPr="00502B4C">
        <w:t>Gianmarco</w:t>
      </w:r>
      <w:proofErr w:type="spellEnd"/>
      <w:r w:rsidRPr="00502B4C">
        <w:t xml:space="preserve"> BASSET</w:t>
      </w:r>
      <w:r>
        <w:t>TI, Head of Credit Risk</w:t>
      </w:r>
    </w:p>
    <w:p w14:paraId="6EE72962" w14:textId="7FCD1057" w:rsidR="00432406" w:rsidRDefault="00502B4C" w:rsidP="00502B4C">
      <w:pPr>
        <w:pStyle w:val="Heading4"/>
      </w:pPr>
      <w:r>
        <w:t>Jacqueline SAINTE-CLAIRE DEVILLE</w:t>
      </w:r>
      <w:r w:rsidR="00A13637">
        <w:t xml:space="preserve"> (married name MELLET, deceased 2103 aged 56?)</w:t>
      </w:r>
    </w:p>
    <w:p w14:paraId="10762517" w14:textId="653ACEE1" w:rsidR="00502B4C" w:rsidRPr="00086CDE" w:rsidRDefault="00502B4C" w:rsidP="00502B4C">
      <w:pPr>
        <w:autoSpaceDE w:val="0"/>
        <w:autoSpaceDN w:val="0"/>
        <w:adjustRightInd w:val="0"/>
        <w:spacing w:after="0" w:line="240" w:lineRule="auto"/>
        <w:rPr>
          <w:lang w:val="fr-FR"/>
        </w:rPr>
      </w:pPr>
      <w:proofErr w:type="gramStart"/>
      <w:r w:rsidRPr="00086CDE">
        <w:rPr>
          <w:rFonts w:ascii="Arial" w:eastAsiaTheme="minorHAnsi" w:hAnsi="Arial" w:cs="Arial"/>
          <w:i/>
          <w:iCs/>
          <w:lang w:val="fr-FR" w:eastAsia="en-US"/>
        </w:rPr>
        <w:t>corruption</w:t>
      </w:r>
      <w:proofErr w:type="gramEnd"/>
      <w:r w:rsidRPr="00086CDE">
        <w:rPr>
          <w:rFonts w:ascii="Arial" w:eastAsiaTheme="minorHAnsi" w:hAnsi="Arial" w:cs="Arial"/>
          <w:i/>
          <w:iCs/>
          <w:lang w:val="fr-FR" w:eastAsia="en-US"/>
        </w:rPr>
        <w:t xml:space="preserve"> d'agent public étranger ou d'une organisation </w:t>
      </w:r>
      <w:r w:rsidRPr="00086CDE">
        <w:rPr>
          <w:rFonts w:ascii="Arial" w:eastAsiaTheme="minorHAnsi" w:hAnsi="Arial" w:cs="Arial"/>
          <w:lang w:val="fr-FR" w:eastAsia="en-US"/>
        </w:rPr>
        <w:t xml:space="preserve">Corruption d'agent public étranger, escroquerie, Fraude Fiscale, blanchiment complicité </w:t>
      </w:r>
      <w:r w:rsidRPr="00086CDE">
        <w:rPr>
          <w:rFonts w:ascii="Arial" w:eastAsiaTheme="minorHAnsi" w:hAnsi="Arial" w:cs="Arial"/>
          <w:i/>
          <w:iCs/>
          <w:lang w:val="fr-FR" w:eastAsia="en-US"/>
        </w:rPr>
        <w:t>internationale, escroquerie, fraude fiscale, complicité de fraude fiscale, blanchiment de fraude fiscale, ou complicité,</w:t>
      </w:r>
    </w:p>
    <w:p w14:paraId="695D0C7A" w14:textId="03910E88" w:rsidR="001C3CED" w:rsidRDefault="001C3CED" w:rsidP="0031236E">
      <w:pPr>
        <w:pStyle w:val="Heading4"/>
      </w:pPr>
      <w:r w:rsidRPr="003F459F">
        <w:lastRenderedPageBreak/>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 xml:space="preserve">facilitated for Ziad </w:t>
      </w:r>
      <w:r w:rsidR="002B25DA">
        <w:t>TAKIEDDINE</w:t>
      </w:r>
      <w:r w:rsidRPr="003F459F">
        <w:t xml:space="preserve">, namely Anthony </w:t>
      </w:r>
      <w:r w:rsidR="00FB3441">
        <w:t>VALGIMIGLI</w:t>
      </w:r>
      <w:r w:rsidRPr="003F459F">
        <w:t xml:space="preserve">, Director of </w:t>
      </w:r>
      <w:r w:rsidR="002C7181">
        <w:t>BARCLAYS</w:t>
      </w:r>
      <w:r w:rsidRPr="003F459F">
        <w:t xml:space="preserve"> Wealth</w:t>
      </w:r>
      <w:r>
        <w:t>,</w:t>
      </w:r>
      <w:r w:rsidRPr="003F459F">
        <w:t xml:space="preserve"> Pierre </w:t>
      </w:r>
      <w:r w:rsidR="00FB3441">
        <w:t>KERBIDI</w:t>
      </w:r>
      <w:r w:rsidRPr="003F459F">
        <w:t xml:space="preserve">, Managing Director of </w:t>
      </w:r>
      <w:r w:rsidR="002C7181">
        <w:t>BARCLAYS</w:t>
      </w:r>
      <w:r w:rsidRPr="003F459F">
        <w:t xml:space="preserve"> Monaco</w:t>
      </w:r>
      <w:r>
        <w:t>,</w:t>
      </w:r>
      <w:r w:rsidRPr="003F459F">
        <w:t xml:space="preserve"> </w:t>
      </w:r>
      <w:commentRangeStart w:id="64"/>
      <w:r w:rsidRPr="003F459F">
        <w:t xml:space="preserve">William </w:t>
      </w:r>
      <w:commentRangeEnd w:id="64"/>
      <w:r w:rsidR="00FB3441">
        <w:t>HARFORD</w:t>
      </w:r>
      <w:r w:rsidRPr="00BA0B5D">
        <w:rPr>
          <w:rStyle w:val="CommentReference"/>
        </w:rPr>
        <w:commentReference w:id="64"/>
      </w:r>
      <w:r w:rsidRPr="003F459F">
        <w:t xml:space="preserve">, Vice-president of </w:t>
      </w:r>
      <w:r w:rsidR="002C7181">
        <w:t>BARCLAYS</w:t>
      </w:r>
      <w:r w:rsidRPr="003F459F">
        <w:t xml:space="preserve"> Private Banking, Alfred </w:t>
      </w:r>
      <w:r w:rsidR="00FB3441">
        <w:t>SHUKRY</w:t>
      </w:r>
      <w:r w:rsidRPr="003F459F">
        <w:t xml:space="preserve">, </w:t>
      </w:r>
      <w:r w:rsidRPr="003F459F">
        <w:rPr>
          <w:highlight w:val="white"/>
        </w:rPr>
        <w:t>Middle East Manager</w:t>
      </w:r>
      <w:r w:rsidRPr="003F459F">
        <w:t xml:space="preserve">.  A number of other </w:t>
      </w:r>
      <w:r w:rsidR="002C7181">
        <w:t>BARCLAYS</w:t>
      </w:r>
      <w:r>
        <w:t xml:space="preserve"> employees</w:t>
      </w:r>
      <w:r w:rsidRPr="003F459F">
        <w:t xml:space="preserve"> are named in the</w:t>
      </w:r>
      <w:r>
        <w:t xml:space="preserve"> </w:t>
      </w:r>
      <w:r w:rsidRPr="003F459F">
        <w:t>document</w:t>
      </w:r>
      <w:r>
        <w:t>s we have reviewed.</w:t>
      </w:r>
    </w:p>
    <w:p w14:paraId="31B48115" w14:textId="667E882F" w:rsidR="001C3CED" w:rsidRDefault="001C3CED" w:rsidP="0031236E">
      <w:pPr>
        <w:pStyle w:val="Heading4"/>
      </w:pPr>
      <w:r>
        <w:t xml:space="preserve">William </w:t>
      </w:r>
      <w:r w:rsidR="00FB3441">
        <w:t>HARFORD</w:t>
      </w:r>
      <w:r>
        <w:t xml:space="preserve"> confirmed in an </w:t>
      </w:r>
      <w:commentRangeStart w:id="65"/>
      <w:r>
        <w:t>email</w:t>
      </w:r>
      <w:commentRangeEnd w:id="65"/>
      <w:r>
        <w:rPr>
          <w:rStyle w:val="CommentReference"/>
          <w:rFonts w:asciiTheme="minorHAnsi" w:eastAsiaTheme="minorEastAsia" w:hAnsiTheme="minorHAnsi"/>
          <w:iCs w:val="0"/>
        </w:rPr>
        <w:commentReference w:id="65"/>
      </w:r>
      <w:r>
        <w:t xml:space="preserve"> to John </w:t>
      </w:r>
      <w:r w:rsidR="00D53BB8">
        <w:t>HALL</w:t>
      </w:r>
      <w:r>
        <w:t xml:space="preserve"> that the Bank’s </w:t>
      </w:r>
      <w:r w:rsidRPr="00276EE4">
        <w:rPr>
          <w:i/>
        </w:rPr>
        <w:t xml:space="preserve">“in-house legal and credit risk have bent over backwards to accommodate my requests </w:t>
      </w:r>
      <w:r w:rsidRPr="00276EE4">
        <w:t xml:space="preserve">[to facilitate the loans to Ziad </w:t>
      </w:r>
      <w:r w:rsidR="002B25DA">
        <w:t>TAKIEDDINE</w:t>
      </w:r>
      <w:r w:rsidRPr="00276EE4">
        <w:t>]</w:t>
      </w:r>
      <w:r w:rsidRPr="00276EE4">
        <w:rPr>
          <w:i/>
        </w:rPr>
        <w:t>”</w:t>
      </w:r>
      <w:r>
        <w:t>.</w:t>
      </w:r>
    </w:p>
    <w:p w14:paraId="43529C3F" w14:textId="426F8E41" w:rsidR="001C3CED" w:rsidRPr="005F42E2" w:rsidRDefault="001C3CED" w:rsidP="0031236E">
      <w:pPr>
        <w:pStyle w:val="Heading4"/>
      </w:pPr>
      <w:r>
        <w:t xml:space="preserve">Our client was informed by the French police that William </w:t>
      </w:r>
      <w:r w:rsidR="00FB3441">
        <w:t>HARFORD</w:t>
      </w:r>
      <w:r>
        <w:t xml:space="preserve"> was in 2012 dismissed or otherwise forced to leave the Bank as the consequence of his criminal dealings with Mr </w:t>
      </w:r>
      <w:r w:rsidR="002B25DA">
        <w:t>TAKIEDDINE</w:t>
      </w:r>
      <w:r>
        <w:t xml:space="preserve">.  Our client understands that Messrs </w:t>
      </w:r>
      <w:r w:rsidR="009910A2">
        <w:t>VALGIMIGLI</w:t>
      </w:r>
      <w:r>
        <w:t xml:space="preserve"> and </w:t>
      </w:r>
      <w:r w:rsidR="00A07958">
        <w:t xml:space="preserve">Mr </w:t>
      </w:r>
      <w:r w:rsidR="00FB3441">
        <w:t>SHUKRY</w:t>
      </w:r>
      <w:r>
        <w:t xml:space="preserve"> have also left the Bank, but that Mr </w:t>
      </w:r>
      <w:r w:rsidR="00FB3441">
        <w:t>KERBIDI</w:t>
      </w:r>
      <w:r>
        <w:t xml:space="preserve"> remains at </w:t>
      </w:r>
      <w:r w:rsidR="002C7181">
        <w:t>BARCLAYS</w:t>
      </w:r>
      <w:r>
        <w:t xml:space="preserve">, as Managing Director of </w:t>
      </w:r>
      <w:r w:rsidR="002C7181">
        <w:t>BARCLAYS</w:t>
      </w:r>
      <w:r>
        <w:t xml:space="preserve"> in Monaco</w:t>
      </w:r>
      <w:r w:rsidR="005F42E2">
        <w:t>.</w:t>
      </w:r>
    </w:p>
    <w:bookmarkEnd w:id="0"/>
    <w:p w14:paraId="7DC7E063" w14:textId="77777777" w:rsidR="00E75E85" w:rsidRPr="002B3D5E" w:rsidRDefault="00E75E85" w:rsidP="0031236E">
      <w:pPr>
        <w:pStyle w:val="Heading2"/>
        <w:spacing w:before="480"/>
      </w:pPr>
      <w:r w:rsidRPr="002B3D5E">
        <w:t xml:space="preserve">The </w:t>
      </w:r>
      <w:commentRangeStart w:id="66"/>
      <w:r w:rsidRPr="002B3D5E">
        <w:t>conspiracy</w:t>
      </w:r>
      <w:commentRangeEnd w:id="66"/>
      <w:r w:rsidR="00B97629">
        <w:rPr>
          <w:rStyle w:val="CommentReference"/>
          <w:rFonts w:eastAsiaTheme="minorEastAsia"/>
          <w:b w:val="0"/>
        </w:rPr>
        <w:commentReference w:id="66"/>
      </w:r>
    </w:p>
    <w:p w14:paraId="77F82FB8" w14:textId="462655EC" w:rsidR="00E75E85" w:rsidRPr="0031236E" w:rsidRDefault="00E75E85" w:rsidP="0031236E">
      <w:pPr>
        <w:pStyle w:val="Heading4"/>
      </w:pPr>
      <w:r w:rsidRPr="0031236E">
        <w:t xml:space="preserve">Beginning in 2006, Mr </w:t>
      </w:r>
      <w:r w:rsidR="002B25DA">
        <w:t>TAKIEDDINE</w:t>
      </w:r>
      <w:r w:rsidRPr="0031236E">
        <w:t xml:space="preserve"> orchestrated a criminal campaign intended to deny our client her rightful share of the couple’s wealth; he has forged documents, dissipated family assets and transferred the proceeds to Lebanon and to other offshore locations. </w:t>
      </w:r>
    </w:p>
    <w:p w14:paraId="074BAC7E" w14:textId="6F8532C1"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w:t>
      </w:r>
      <w:r w:rsidR="002B25DA">
        <w:rPr>
          <w:color w:val="0070C0"/>
        </w:rPr>
        <w:t>TAKIEDDINE</w:t>
      </w:r>
      <w:r w:rsidRPr="007A11A9">
        <w:rPr>
          <w:color w:val="0070C0"/>
        </w:rPr>
        <w:t xml:space="preserve"> to injure our client out of her in</w:t>
      </w:r>
      <w:r w:rsidRPr="009C68FC">
        <w:rPr>
          <w:color w:val="0070C0"/>
        </w:rPr>
        <w:t xml:space="preserve">terest in the </w:t>
      </w:r>
      <w:r w:rsidR="009C68FC" w:rsidRPr="009C68FC">
        <w:rPr>
          <w:color w:val="0070C0"/>
        </w:rPr>
        <w:t xml:space="preserve">Matrimonial Properties, including the </w:t>
      </w:r>
      <w:r w:rsidRPr="009C68FC">
        <w:rPr>
          <w:color w:val="0070C0"/>
        </w:rPr>
        <w:t>London Property and the French Property</w:t>
      </w:r>
      <w:r w:rsidRPr="007A11A9">
        <w:rPr>
          <w:color w:val="0070C0"/>
        </w:rPr>
        <w:t xml:space="preserve">. </w:t>
      </w:r>
      <w:r w:rsidR="009C68FC">
        <w:rPr>
          <w:color w:val="0070C0"/>
        </w:rPr>
        <w:t xml:space="preserve"> </w:t>
      </w:r>
      <w:r w:rsidRPr="007A11A9">
        <w:rPr>
          <w:color w:val="0070C0"/>
        </w:rPr>
        <w:t xml:space="preserve">Based on the </w:t>
      </w:r>
      <w:r w:rsidR="009C68FC">
        <w:rPr>
          <w:color w:val="0070C0"/>
        </w:rPr>
        <w:t>C</w:t>
      </w:r>
      <w:r w:rsidRPr="007A11A9">
        <w:rPr>
          <w:color w:val="0070C0"/>
        </w:rPr>
        <w:t xml:space="preserve">redit </w:t>
      </w:r>
      <w:r w:rsidR="009C68FC">
        <w:rPr>
          <w:color w:val="0070C0"/>
        </w:rPr>
        <w:t>R</w:t>
      </w:r>
      <w:r w:rsidRPr="007A11A9">
        <w:rPr>
          <w:color w:val="0070C0"/>
        </w:rPr>
        <w:t xml:space="preserve">eport </w:t>
      </w:r>
      <w:r w:rsidR="00F31FF0">
        <w:rPr>
          <w:color w:val="0070C0"/>
        </w:rPr>
        <w:t xml:space="preserve">and the other information </w:t>
      </w:r>
      <w:r w:rsidRPr="007A11A9">
        <w:rPr>
          <w:color w:val="0070C0"/>
        </w:rPr>
        <w:t xml:space="preserve">it is reasonable to assume </w:t>
      </w:r>
      <w:r w:rsidR="009C68FC">
        <w:rPr>
          <w:color w:val="0070C0"/>
        </w:rPr>
        <w:t>BARCLAYS</w:t>
      </w:r>
      <w:r w:rsidRPr="007A11A9">
        <w:rPr>
          <w:color w:val="0070C0"/>
        </w:rPr>
        <w:t xml:space="preserve"> facilitated the equity release with a predominant desire to procure business</w:t>
      </w:r>
      <w:r w:rsidR="009C68FC">
        <w:rPr>
          <w:color w:val="0070C0"/>
        </w:rPr>
        <w:t xml:space="preserve"> with the Libyan regime of Colonel </w:t>
      </w:r>
      <w:r w:rsidR="004D7B95">
        <w:rPr>
          <w:color w:val="0070C0"/>
        </w:rPr>
        <w:t>GADDAFI</w:t>
      </w:r>
      <w:r w:rsidR="009C68FC">
        <w:rPr>
          <w:color w:val="0070C0"/>
        </w:rPr>
        <w:t>, including the desperate need to secure an emergency injection</w:t>
      </w:r>
      <w:r w:rsidR="009C68FC" w:rsidRPr="007A11A9">
        <w:rPr>
          <w:color w:val="0070C0"/>
        </w:rPr>
        <w:t xml:space="preserve"> </w:t>
      </w:r>
      <w:r w:rsidR="009C68FC">
        <w:rPr>
          <w:color w:val="0070C0"/>
        </w:rPr>
        <w:t>of capital in order to avoid the UK government bail-out.</w:t>
      </w:r>
    </w:p>
    <w:p w14:paraId="7D2520FB" w14:textId="05564351" w:rsidR="00E75E85" w:rsidRPr="0031236E" w:rsidRDefault="009C68FC" w:rsidP="0031236E">
      <w:pPr>
        <w:pStyle w:val="Heading4"/>
      </w:pPr>
      <w:r>
        <w:t>BARCLAYS</w:t>
      </w:r>
      <w:r w:rsidR="00E75E85" w:rsidRPr="0031236E">
        <w:t xml:space="preserve"> provided an equity release of £12,000,000 to Ziad </w:t>
      </w:r>
      <w:r w:rsidR="002B25DA">
        <w:t>TAKIEDDINE</w:t>
      </w:r>
      <w:r w:rsidR="00E75E85" w:rsidRPr="0031236E">
        <w:t xml:space="preserve"> so that he could dissipate assets away from our client and other creditors, including the French state.  The Bank transferred the proceeds of the equity release to Mr </w:t>
      </w:r>
      <w:r w:rsidR="002B25DA">
        <w:t>TAKIEDDINE</w:t>
      </w:r>
      <w:r w:rsidR="00E75E85" w:rsidRPr="0031236E">
        <w:t xml:space="preserve">’s bank accounts in Lebanon and other remote offshore locations. </w:t>
      </w:r>
      <w:r>
        <w:t xml:space="preserve"> </w:t>
      </w:r>
      <w:r>
        <w:rPr>
          <w:color w:val="0070C0"/>
        </w:rPr>
        <w:t>BARCLAYS</w:t>
      </w:r>
      <w:r w:rsidR="00E75E85" w:rsidRPr="007A11A9">
        <w:rPr>
          <w:color w:val="0070C0"/>
        </w:rPr>
        <w:t>’ conduct means that the</w:t>
      </w:r>
      <w:r>
        <w:rPr>
          <w:color w:val="0070C0"/>
        </w:rPr>
        <w:t xml:space="preserve"> Bank</w:t>
      </w:r>
      <w:r w:rsidR="00E75E85" w:rsidRPr="007A11A9">
        <w:rPr>
          <w:color w:val="0070C0"/>
        </w:rPr>
        <w:t xml:space="preserve"> </w:t>
      </w:r>
      <w:r w:rsidR="007A11A9" w:rsidRPr="007A11A9">
        <w:rPr>
          <w:color w:val="0070C0"/>
        </w:rPr>
        <w:t>entered</w:t>
      </w:r>
      <w:r w:rsidR="00E75E85" w:rsidRPr="007A11A9">
        <w:rPr>
          <w:color w:val="0070C0"/>
        </w:rPr>
        <w:t xml:space="preserve"> a conspiracy to defraud our client and may have committed several </w:t>
      </w:r>
      <w:r>
        <w:rPr>
          <w:color w:val="0070C0"/>
        </w:rPr>
        <w:t>further</w:t>
      </w:r>
      <w:r w:rsidR="00E75E85" w:rsidRPr="007A11A9">
        <w:rPr>
          <w:color w:val="0070C0"/>
        </w:rPr>
        <w:t xml:space="preserve"> criminal offences, described below</w:t>
      </w:r>
      <w:r>
        <w:rPr>
          <w:color w:val="0070C0"/>
        </w:rPr>
        <w:t xml:space="preserve">.  In any event, the Bank’s conduct </w:t>
      </w:r>
      <w:r w:rsidR="00E75E85" w:rsidRPr="007A11A9">
        <w:rPr>
          <w:color w:val="0070C0"/>
        </w:rPr>
        <w:t xml:space="preserve">certainly constitutes ‘unlawful means’ in respect of the conspiracy to injure our client. </w:t>
      </w:r>
    </w:p>
    <w:p w14:paraId="146F3AC4" w14:textId="5C51A341" w:rsidR="00E75E85" w:rsidRPr="007A11A9" w:rsidRDefault="00E75E85" w:rsidP="0031236E">
      <w:pPr>
        <w:pStyle w:val="Heading4"/>
        <w:rPr>
          <w:color w:val="0070C0"/>
        </w:rPr>
      </w:pPr>
      <w:r w:rsidRPr="007A11A9">
        <w:rPr>
          <w:color w:val="0070C0"/>
        </w:rPr>
        <w:lastRenderedPageBreak/>
        <w:t xml:space="preserve">The Bank was required to obtain appropriate senior management approval for establishing a business relationship with Mr </w:t>
      </w:r>
      <w:r w:rsidR="002B25DA">
        <w:rPr>
          <w:color w:val="0070C0"/>
        </w:rPr>
        <w:t>TAKIEDDINE</w:t>
      </w:r>
      <w:r w:rsidRPr="007A11A9">
        <w:rPr>
          <w:color w:val="0070C0"/>
        </w:rPr>
        <w:t xml:space="preserve">. </w:t>
      </w:r>
      <w:r w:rsidR="009C68FC">
        <w:rPr>
          <w:color w:val="0070C0"/>
        </w:rPr>
        <w:t xml:space="preserve"> </w:t>
      </w:r>
      <w:r w:rsidRPr="007A11A9">
        <w:rPr>
          <w:color w:val="0070C0"/>
        </w:rPr>
        <w:t xml:space="preserve">This involved taking adequate measures to establish the source of wealth and source of funds which were involved in the business relationship with Mr </w:t>
      </w:r>
      <w:r w:rsidR="002B25DA">
        <w:rPr>
          <w:color w:val="0070C0"/>
        </w:rPr>
        <w:t>TAKIEDDINE</w:t>
      </w:r>
      <w:r w:rsidRPr="007A11A9">
        <w:rPr>
          <w:color w:val="0070C0"/>
        </w:rPr>
        <w:t xml:space="preserve">.  As described previously </w:t>
      </w:r>
      <w:r w:rsidR="007B4DAA">
        <w:rPr>
          <w:color w:val="0070C0"/>
        </w:rPr>
        <w:t>the L</w:t>
      </w:r>
      <w:r w:rsidRPr="007A11A9">
        <w:rPr>
          <w:color w:val="0070C0"/>
        </w:rPr>
        <w:t xml:space="preserve">oans were </w:t>
      </w:r>
      <w:r w:rsidR="007B4DAA">
        <w:rPr>
          <w:color w:val="0070C0"/>
        </w:rPr>
        <w:t xml:space="preserve">partly </w:t>
      </w:r>
      <w:r w:rsidRPr="007A11A9">
        <w:rPr>
          <w:color w:val="0070C0"/>
        </w:rPr>
        <w:t xml:space="preserve">underwritten by the </w:t>
      </w:r>
      <w:r w:rsidR="00BB7BEA">
        <w:rPr>
          <w:color w:val="0070C0"/>
        </w:rPr>
        <w:t>AMESYS</w:t>
      </w:r>
      <w:r w:rsidRPr="007A11A9">
        <w:rPr>
          <w:color w:val="0070C0"/>
        </w:rPr>
        <w:t xml:space="preserve"> contract, where</w:t>
      </w:r>
      <w:r w:rsidR="007B4DAA">
        <w:rPr>
          <w:color w:val="0070C0"/>
        </w:rPr>
        <w:t>by</w:t>
      </w:r>
      <w:r w:rsidRPr="007A11A9">
        <w:rPr>
          <w:color w:val="0070C0"/>
        </w:rPr>
        <w:t xml:space="preserve"> Mr </w:t>
      </w:r>
      <w:r w:rsidR="002B25DA">
        <w:rPr>
          <w:color w:val="0070C0"/>
        </w:rPr>
        <w:t>TAKIEDDINE</w:t>
      </w:r>
      <w:r w:rsidRPr="007A11A9">
        <w:rPr>
          <w:color w:val="0070C0"/>
        </w:rPr>
        <w:t xml:space="preserve"> was receiving money </w:t>
      </w:r>
      <w:r w:rsidR="007B4DAA">
        <w:rPr>
          <w:color w:val="0070C0"/>
        </w:rPr>
        <w:t xml:space="preserve">derived from the sale of intelligence equipment to </w:t>
      </w:r>
      <w:r w:rsidRPr="007A11A9">
        <w:rPr>
          <w:color w:val="0070C0"/>
        </w:rPr>
        <w:t xml:space="preserve">the Libyan government and laundering </w:t>
      </w:r>
      <w:r w:rsidR="007B4DAA">
        <w:rPr>
          <w:color w:val="0070C0"/>
        </w:rPr>
        <w:t>that money</w:t>
      </w:r>
      <w:r w:rsidRPr="007A11A9">
        <w:rPr>
          <w:color w:val="0070C0"/>
        </w:rPr>
        <w:t xml:space="preserve"> across </w:t>
      </w:r>
      <w:r w:rsidR="009C68FC">
        <w:rPr>
          <w:color w:val="0070C0"/>
        </w:rPr>
        <w:t>various offshore</w:t>
      </w:r>
      <w:r w:rsidRPr="007A11A9">
        <w:rPr>
          <w:color w:val="0070C0"/>
        </w:rPr>
        <w:t xml:space="preserve"> jurisdictions into his complex corporate structures. </w:t>
      </w:r>
    </w:p>
    <w:p w14:paraId="0A2E352B" w14:textId="015C4577" w:rsidR="00E75E85" w:rsidRPr="0031236E" w:rsidRDefault="00E75E85" w:rsidP="0031236E">
      <w:pPr>
        <w:pStyle w:val="Heading4"/>
      </w:pPr>
      <w:r w:rsidRPr="0031236E">
        <w:t xml:space="preserve">Various senior members of the Bank met with Mr </w:t>
      </w:r>
      <w:r w:rsidR="002B25DA">
        <w:t>TAKIEDDINE</w:t>
      </w:r>
      <w:r w:rsidRPr="0031236E">
        <w:t xml:space="preserve"> prior to the issuance of the loans. On the 18 November 2008, Mr </w:t>
      </w:r>
      <w:r w:rsidR="00FB3441">
        <w:t>HARFORD</w:t>
      </w:r>
      <w:r w:rsidRPr="0031236E">
        <w:t xml:space="preserve"> met Mr </w:t>
      </w:r>
      <w:r w:rsidR="002B25DA">
        <w:t>TAKIEDDINE</w:t>
      </w:r>
      <w:r w:rsidRPr="0031236E">
        <w:t xml:space="preserve"> and Alain </w:t>
      </w:r>
      <w:r w:rsidR="00D53BB8" w:rsidRPr="0031236E">
        <w:t>F</w:t>
      </w:r>
      <w:r w:rsidR="00D53BB8">
        <w:t>RANCE</w:t>
      </w:r>
      <w:r w:rsidR="00D53BB8" w:rsidRPr="0031236E">
        <w:t xml:space="preserve"> </w:t>
      </w:r>
      <w:r w:rsidRPr="0031236E">
        <w:t xml:space="preserve">at the Paris property.  After the initial meeting with Mr </w:t>
      </w:r>
      <w:r w:rsidR="00FB3441">
        <w:t>HARFORD</w:t>
      </w:r>
      <w:r w:rsidRPr="0031236E">
        <w:t xml:space="preserve">, Mr </w:t>
      </w:r>
      <w:r w:rsidR="002B25DA">
        <w:t>TAKIEDDINE</w:t>
      </w:r>
      <w:r w:rsidRPr="0031236E">
        <w:t xml:space="preserve"> met with Mr </w:t>
      </w:r>
      <w:r w:rsidR="00FB3441">
        <w:t>SHUKRY</w:t>
      </w:r>
      <w:r w:rsidRPr="0031236E">
        <w:t xml:space="preserve"> who, according to the Credit Report, “</w:t>
      </w:r>
      <w:r w:rsidRPr="00CB1DDB">
        <w:rPr>
          <w:i/>
        </w:rPr>
        <w:t>confirmed [Ziad’s] standing and reputation based on information from his own contacts</w:t>
      </w:r>
      <w:r w:rsidRPr="0031236E">
        <w:t xml:space="preserve">.” On 1 December 2008 both Mr </w:t>
      </w:r>
      <w:r w:rsidR="00FB3441">
        <w:t>HARFORD</w:t>
      </w:r>
      <w:r w:rsidRPr="0031236E">
        <w:t xml:space="preserve"> and Mr </w:t>
      </w:r>
      <w:r w:rsidR="00FB3441">
        <w:t>SHUKRY</w:t>
      </w:r>
      <w:r w:rsidRPr="0031236E">
        <w:t xml:space="preserve"> gave their business line approval for the proposed </w:t>
      </w:r>
      <w:r w:rsidR="009C68FC">
        <w:t>L</w:t>
      </w:r>
      <w:r w:rsidRPr="0031236E">
        <w:t>oan</w:t>
      </w:r>
      <w:r w:rsidR="009C68FC">
        <w:t>s</w:t>
      </w:r>
      <w:r w:rsidRPr="0031236E">
        <w:t>.</w:t>
      </w:r>
    </w:p>
    <w:p w14:paraId="4EBACF9B" w14:textId="2AF4ADDB" w:rsidR="00E75E85" w:rsidRPr="0031236E" w:rsidRDefault="00E75E85" w:rsidP="0031236E">
      <w:pPr>
        <w:pStyle w:val="Heading4"/>
      </w:pPr>
      <w:r w:rsidRPr="0031236E">
        <w:t xml:space="preserve">On 6 January 2009, Mr </w:t>
      </w:r>
      <w:r w:rsidR="009910A2" w:rsidRPr="0031236E">
        <w:t>VALGIMIG</w:t>
      </w:r>
      <w:r w:rsidR="009910A2">
        <w:t>L</w:t>
      </w:r>
      <w:r w:rsidR="009910A2" w:rsidRPr="0031236E">
        <w:t>I</w:t>
      </w:r>
      <w:r w:rsidRPr="0031236E">
        <w:t xml:space="preserve"> met with Marc </w:t>
      </w:r>
      <w:r w:rsidR="00D53BB8">
        <w:t>BONNANT</w:t>
      </w:r>
      <w:r w:rsidRPr="0031236E">
        <w:t xml:space="preserve"> in Switzerland</w:t>
      </w:r>
      <w:r w:rsidR="009C68FC">
        <w:t>.</w:t>
      </w:r>
      <w:r w:rsidR="007B4DAA">
        <w:t xml:space="preserve">  </w:t>
      </w:r>
      <w:r w:rsidR="009C68FC">
        <w:t>O</w:t>
      </w:r>
      <w:r w:rsidRPr="0031236E">
        <w:t xml:space="preserve">n 27 January 2009, </w:t>
      </w:r>
      <w:r w:rsidR="009C68FC" w:rsidRPr="0031236E">
        <w:t>Mr VALGIMIG</w:t>
      </w:r>
      <w:r w:rsidR="009C68FC">
        <w:t>L</w:t>
      </w:r>
      <w:r w:rsidR="009C68FC" w:rsidRPr="0031236E">
        <w:t>I</w:t>
      </w:r>
      <w:r w:rsidRPr="0031236E">
        <w:t xml:space="preserve"> met with </w:t>
      </w:r>
      <w:proofErr w:type="spellStart"/>
      <w:r w:rsidRPr="0031236E">
        <w:t>Hala</w:t>
      </w:r>
      <w:proofErr w:type="spellEnd"/>
      <w:r w:rsidRPr="0031236E">
        <w:t xml:space="preserve"> </w:t>
      </w:r>
      <w:r w:rsidR="009C68FC" w:rsidRPr="0031236E">
        <w:t>FRANGIE</w:t>
      </w:r>
      <w:r w:rsidRPr="0031236E">
        <w:t xml:space="preserve"> in Beirut.  Both meetings were arranged to discuss the details of the loan proposals and to verify the ownership of Mr </w:t>
      </w:r>
      <w:r w:rsidR="002B25DA">
        <w:t>TAKIEDDINE</w:t>
      </w:r>
      <w:r w:rsidRPr="0031236E">
        <w:t xml:space="preserve">’s complex corporate structure. </w:t>
      </w:r>
    </w:p>
    <w:p w14:paraId="6FBB57EE" w14:textId="0420F855" w:rsidR="00E75E85" w:rsidRPr="007A11A9" w:rsidRDefault="00E75E85" w:rsidP="0031236E">
      <w:pPr>
        <w:pStyle w:val="Heading4"/>
        <w:rPr>
          <w:color w:val="0070C0"/>
        </w:rPr>
      </w:pPr>
      <w:r w:rsidRPr="007A11A9">
        <w:rPr>
          <w:color w:val="0070C0"/>
        </w:rPr>
        <w:t xml:space="preserve">In early January 2009, </w:t>
      </w:r>
      <w:r w:rsidR="002C7181">
        <w:rPr>
          <w:color w:val="0070C0"/>
        </w:rPr>
        <w:t>BARCLAYS</w:t>
      </w:r>
      <w:r w:rsidRPr="007A11A9">
        <w:rPr>
          <w:color w:val="0070C0"/>
        </w:rPr>
        <w:t xml:space="preserve"> discovered that a Home Rights Charge had been registered by our client against the London Property.  The Bank informed Mr </w:t>
      </w:r>
      <w:r w:rsidR="002B25DA">
        <w:rPr>
          <w:color w:val="0070C0"/>
        </w:rPr>
        <w:t>TAKIEDDINE</w:t>
      </w:r>
      <w:r w:rsidRPr="007A11A9">
        <w:rPr>
          <w:color w:val="0070C0"/>
        </w:rPr>
        <w:t xml:space="preserve">’s lawyers that it could not proceed with the </w:t>
      </w:r>
      <w:r w:rsidR="009C68FC">
        <w:rPr>
          <w:color w:val="0070C0"/>
        </w:rPr>
        <w:t>L</w:t>
      </w:r>
      <w:r w:rsidRPr="007A11A9">
        <w:rPr>
          <w:color w:val="0070C0"/>
        </w:rPr>
        <w:t xml:space="preserve">oans until the Home Rights Charge had been removed.  </w:t>
      </w:r>
      <w:r w:rsidR="005F3B16">
        <w:rPr>
          <w:color w:val="0070C0"/>
        </w:rPr>
        <w:t xml:space="preserve">Our client was then </w:t>
      </w:r>
      <w:r w:rsidRPr="007A11A9">
        <w:rPr>
          <w:color w:val="0070C0"/>
        </w:rPr>
        <w:t>manipulate</w:t>
      </w:r>
      <w:r w:rsidR="005F3B16">
        <w:rPr>
          <w:color w:val="0070C0"/>
        </w:rPr>
        <w:t>d</w:t>
      </w:r>
      <w:r w:rsidRPr="007A11A9">
        <w:rPr>
          <w:color w:val="0070C0"/>
        </w:rPr>
        <w:t xml:space="preserve"> into agreeing to removing the Home Rights Charge. </w:t>
      </w:r>
      <w:r w:rsidR="009C68FC">
        <w:rPr>
          <w:color w:val="0070C0"/>
        </w:rPr>
        <w:t xml:space="preserve"> </w:t>
      </w:r>
      <w:r w:rsidRPr="007A11A9">
        <w:rPr>
          <w:color w:val="0070C0"/>
        </w:rPr>
        <w:t xml:space="preserve">Our client was not informed by </w:t>
      </w:r>
      <w:r w:rsidR="009910A2">
        <w:rPr>
          <w:color w:val="0070C0"/>
        </w:rPr>
        <w:t>BARCLAYS</w:t>
      </w:r>
      <w:r w:rsidRPr="007A11A9">
        <w:rPr>
          <w:color w:val="0070C0"/>
        </w:rPr>
        <w:t xml:space="preserve"> or </w:t>
      </w:r>
      <w:r w:rsidR="009910A2">
        <w:rPr>
          <w:color w:val="0070C0"/>
        </w:rPr>
        <w:t xml:space="preserve">by </w:t>
      </w:r>
      <w:r w:rsidRPr="007A11A9">
        <w:rPr>
          <w:color w:val="0070C0"/>
        </w:rPr>
        <w:t xml:space="preserve">Mr </w:t>
      </w:r>
      <w:r w:rsidR="002B25DA">
        <w:rPr>
          <w:color w:val="0070C0"/>
        </w:rPr>
        <w:t>TAKIEDDINE</w:t>
      </w:r>
      <w:r w:rsidRPr="007A11A9">
        <w:rPr>
          <w:color w:val="0070C0"/>
        </w:rPr>
        <w:t xml:space="preserve"> that the purpose of removing the Home Rights Charge was to provide an equity release on the matrimonial properties </w:t>
      </w:r>
      <w:r w:rsidR="009910A2">
        <w:rPr>
          <w:color w:val="0070C0"/>
        </w:rPr>
        <w:t>in favour of</w:t>
      </w:r>
      <w:r w:rsidR="009910A2" w:rsidRPr="007A11A9">
        <w:rPr>
          <w:color w:val="0070C0"/>
        </w:rPr>
        <w:t xml:space="preserve"> </w:t>
      </w:r>
      <w:r w:rsidRPr="007A11A9">
        <w:rPr>
          <w:color w:val="0070C0"/>
        </w:rPr>
        <w:t xml:space="preserve">Mr </w:t>
      </w:r>
      <w:r w:rsidR="002B25DA">
        <w:rPr>
          <w:color w:val="0070C0"/>
        </w:rPr>
        <w:t>TAKIEDDINE</w:t>
      </w:r>
      <w:r w:rsidRPr="007A11A9">
        <w:rPr>
          <w:color w:val="0070C0"/>
        </w:rPr>
        <w:t>.</w:t>
      </w:r>
    </w:p>
    <w:p w14:paraId="01293183" w14:textId="5790F59E" w:rsidR="00E75E85" w:rsidRPr="0031236E" w:rsidRDefault="00E75E85" w:rsidP="0031236E">
      <w:pPr>
        <w:pStyle w:val="Heading4"/>
      </w:pPr>
      <w:r w:rsidRPr="0031236E">
        <w:t xml:space="preserve">The </w:t>
      </w:r>
      <w:r w:rsidR="009910A2">
        <w:t>L</w:t>
      </w:r>
      <w:r w:rsidR="009910A2" w:rsidRPr="0031236E">
        <w:t xml:space="preserve">oans </w:t>
      </w:r>
      <w:r w:rsidRPr="0031236E">
        <w:t xml:space="preserve">were completed on </w:t>
      </w:r>
      <w:r w:rsidR="009910A2">
        <w:t xml:space="preserve">or around </w:t>
      </w:r>
      <w:r w:rsidRPr="0031236E">
        <w:t xml:space="preserve">12 February 2009.  The equity release was achieved by way of two secured charges: the English Charge and the French Charge.  The London Charge secured a loan of £6,000,000 made by </w:t>
      </w:r>
      <w:r w:rsidR="002C7181">
        <w:t>BARCLAYS</w:t>
      </w:r>
      <w:r w:rsidRPr="0031236E">
        <w:t xml:space="preserve"> to Warwick Estates Limited, the screen company that nominally owns the London Property. </w:t>
      </w:r>
      <w:r w:rsidR="009910A2">
        <w:t xml:space="preserve"> </w:t>
      </w:r>
      <w:r w:rsidRPr="0031236E">
        <w:t xml:space="preserve">The French Charge, processed through </w:t>
      </w:r>
      <w:r w:rsidR="002C7181">
        <w:t>BARCLAYS</w:t>
      </w:r>
      <w:r w:rsidRPr="0031236E">
        <w:t xml:space="preserve"> Monaco, secured an additional €6,000,000 loan by the Bank to SCI Lamartine secured by a charge over the French Property.  Despite the equity release being booked as two separate loans to two distinct companies, it is clear from the Bank’s internal documentation that it was in reality a single loan for the exclusive benefit of Ziad </w:t>
      </w:r>
      <w:r w:rsidR="002B25DA">
        <w:t>TAKIEDDINE</w:t>
      </w:r>
      <w:r w:rsidRPr="0031236E">
        <w:t xml:space="preserve">.  </w:t>
      </w:r>
    </w:p>
    <w:p w14:paraId="2835ACC5" w14:textId="3542B562" w:rsidR="00A07958" w:rsidRDefault="00E75E85" w:rsidP="00A07958">
      <w:pPr>
        <w:pStyle w:val="Heading4"/>
      </w:pPr>
      <w:r w:rsidRPr="0031236E">
        <w:lastRenderedPageBreak/>
        <w:t xml:space="preserve">The £6,000,000 </w:t>
      </w:r>
      <w:r w:rsidR="009910A2">
        <w:t>English</w:t>
      </w:r>
      <w:r w:rsidR="009910A2" w:rsidRPr="0031236E">
        <w:t xml:space="preserve"> </w:t>
      </w:r>
      <w:r w:rsidRPr="0031236E">
        <w:t xml:space="preserve">Loan was used to repay part of a previous £7,200,000 loan taken out by Mr </w:t>
      </w:r>
      <w:r w:rsidR="002B25DA">
        <w:t>TAKIEDDINE</w:t>
      </w:r>
      <w:r w:rsidRPr="0031236E">
        <w:t>, the proceeds of which had already been transferred</w:t>
      </w:r>
      <w:r w:rsidR="009910A2">
        <w:t>, to the detriment of our client,</w:t>
      </w:r>
      <w:r w:rsidRPr="0031236E">
        <w:t xml:space="preserve"> to Mr </w:t>
      </w:r>
      <w:r w:rsidR="002B25DA">
        <w:t>TAKIEDDINE</w:t>
      </w:r>
      <w:r w:rsidRPr="0031236E">
        <w:t xml:space="preserve">’s </w:t>
      </w:r>
      <w:r w:rsidR="009910A2">
        <w:t>undisclosed</w:t>
      </w:r>
      <w:r w:rsidR="009910A2" w:rsidRPr="0031236E">
        <w:t xml:space="preserve"> </w:t>
      </w:r>
      <w:r w:rsidRPr="0031236E">
        <w:t>accounts in Lebanon and other remote offshore locations.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67"/>
      <w:r w:rsidRPr="0031236E">
        <w:t>remainder</w:t>
      </w:r>
      <w:commentRangeEnd w:id="67"/>
      <w:r w:rsidRPr="0031236E">
        <w:rPr>
          <w:rStyle w:val="CommentReference"/>
          <w:sz w:val="22"/>
          <w:szCs w:val="22"/>
        </w:rPr>
        <w:commentReference w:id="67"/>
      </w:r>
      <w:r w:rsidRPr="0031236E">
        <w:t xml:space="preserve"> of the French </w:t>
      </w:r>
      <w:commentRangeStart w:id="68"/>
      <w:r w:rsidRPr="0031236E">
        <w:t>Loan</w:t>
      </w:r>
      <w:commentRangeEnd w:id="68"/>
      <w:r w:rsidR="007B4DAA">
        <w:rPr>
          <w:rStyle w:val="CommentReference"/>
          <w:rFonts w:asciiTheme="minorHAnsi" w:eastAsiaTheme="minorEastAsia" w:hAnsiTheme="minorHAnsi"/>
          <w:iCs w:val="0"/>
        </w:rPr>
        <w:commentReference w:id="68"/>
      </w:r>
      <w:r w:rsidRPr="0031236E">
        <w:t xml:space="preserve"> was transferred offshore as follows:</w:t>
      </w:r>
    </w:p>
    <w:p w14:paraId="2C3EC452" w14:textId="6139BA51" w:rsidR="00A07958" w:rsidRDefault="00E75E85" w:rsidP="00A07958">
      <w:pPr>
        <w:pStyle w:val="Heading4"/>
        <w:numPr>
          <w:ilvl w:val="1"/>
          <w:numId w:val="1"/>
        </w:numPr>
      </w:pPr>
      <w:r>
        <w:t xml:space="preserve">On </w:t>
      </w:r>
      <w:r w:rsidR="008C5718">
        <w:t xml:space="preserve">or around 12 February 2009 </w:t>
      </w:r>
      <w:r>
        <w:t>the Bank transferred $4,000,000 (€3,150,000) to Spectrum Aerospace, a Bermudan company; and</w:t>
      </w:r>
    </w:p>
    <w:p w14:paraId="399D22C8" w14:textId="19CA41F2" w:rsidR="00E75E85" w:rsidRDefault="008C5718" w:rsidP="00A07958">
      <w:pPr>
        <w:pStyle w:val="Heading4"/>
        <w:numPr>
          <w:ilvl w:val="1"/>
          <w:numId w:val="1"/>
        </w:numPr>
      </w:pPr>
      <w:r>
        <w:t>On or around 12 February 2009</w:t>
      </w:r>
      <w:r w:rsidR="00E75E85">
        <w:t xml:space="preserve"> the </w:t>
      </w:r>
      <w:r>
        <w:t>B</w:t>
      </w:r>
      <w:r w:rsidR="00E75E85">
        <w:t>ank transferred the remaining balance of €1,200,000 to an account (</w:t>
      </w:r>
      <w:r>
        <w:t>ALVESTON</w:t>
      </w:r>
      <w:r w:rsidR="00E75E85">
        <w:t xml:space="preserve">) in Lebanon, wholly owned and controlled by Mr </w:t>
      </w:r>
      <w:r w:rsidR="002B25DA">
        <w:t>TAKIEDDINE</w:t>
      </w:r>
      <w:r w:rsidR="00E75E85">
        <w:t xml:space="preserve">. </w:t>
      </w:r>
    </w:p>
    <w:p w14:paraId="5C4C2A79" w14:textId="18D30D68" w:rsidR="00E75E85" w:rsidRPr="0031236E" w:rsidRDefault="00E75E85" w:rsidP="0031236E">
      <w:pPr>
        <w:pStyle w:val="Heading4"/>
      </w:pPr>
      <w:r w:rsidRPr="0031236E">
        <w:t xml:space="preserve">The Bank knew that Ziad </w:t>
      </w:r>
      <w:r w:rsidR="002B25DA">
        <w:t>TAKIEDDINE</w:t>
      </w:r>
      <w:r w:rsidRPr="0031236E">
        <w:t xml:space="preserve"> was married to our client and </w:t>
      </w:r>
      <w:r w:rsidR="009910A2">
        <w:t xml:space="preserve">ought to have known </w:t>
      </w:r>
      <w:r w:rsidRPr="0031236E">
        <w:t>that the</w:t>
      </w:r>
      <w:r w:rsidR="009910A2">
        <w:t xml:space="preserve"> couple</w:t>
      </w:r>
      <w:r w:rsidRPr="0031236E">
        <w:t xml:space="preserve"> were married under the French Matrimonial Regime of community of property,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r w:rsidR="003024D8" w:rsidRPr="0031236E">
        <w:t xml:space="preserve"> </w:t>
      </w:r>
      <w:r w:rsidRPr="0031236E">
        <w:t xml:space="preserve">it was public knowledge that Mr </w:t>
      </w:r>
      <w:r w:rsidR="002B25DA">
        <w:t>TAKIEDDINE</w:t>
      </w:r>
      <w:r w:rsidRPr="0031236E">
        <w:t xml:space="preserve"> was engaged in high-value divorce proceedings with our client.</w:t>
      </w:r>
      <w:r w:rsidR="009910A2">
        <w:t xml:space="preserve">  </w:t>
      </w:r>
      <w:r w:rsidRPr="0031236E">
        <w:t>Despite this</w:t>
      </w:r>
      <w:r w:rsidRPr="007A11A9">
        <w:rPr>
          <w:color w:val="0070C0"/>
        </w:rPr>
        <w:t xml:space="preserve">, and with no mention of </w:t>
      </w:r>
      <w:r w:rsidR="008C5718">
        <w:rPr>
          <w:color w:val="0070C0"/>
        </w:rPr>
        <w:t xml:space="preserve">the divorce proceedings </w:t>
      </w:r>
      <w:r w:rsidRPr="007A11A9">
        <w:rPr>
          <w:color w:val="0070C0"/>
        </w:rPr>
        <w:t xml:space="preserve">in </w:t>
      </w:r>
      <w:r w:rsidR="008C5718">
        <w:rPr>
          <w:color w:val="0070C0"/>
        </w:rPr>
        <w:t>its</w:t>
      </w:r>
      <w:r w:rsidRPr="007A11A9">
        <w:rPr>
          <w:color w:val="0070C0"/>
        </w:rPr>
        <w:t xml:space="preserve"> </w:t>
      </w:r>
      <w:r w:rsidR="008C5718">
        <w:rPr>
          <w:color w:val="0070C0"/>
        </w:rPr>
        <w:t>C</w:t>
      </w:r>
      <w:r w:rsidRPr="007A11A9">
        <w:rPr>
          <w:color w:val="0070C0"/>
        </w:rPr>
        <w:t xml:space="preserve">redit </w:t>
      </w:r>
      <w:r w:rsidR="008C5718">
        <w:rPr>
          <w:color w:val="0070C0"/>
        </w:rPr>
        <w:t>R</w:t>
      </w:r>
      <w:r w:rsidRPr="007A11A9">
        <w:rPr>
          <w:color w:val="0070C0"/>
        </w:rPr>
        <w:t>eport</w:t>
      </w:r>
      <w:r w:rsidRPr="0031236E">
        <w:t xml:space="preserve">, the </w:t>
      </w:r>
      <w:r w:rsidR="008C5718">
        <w:t>B</w:t>
      </w:r>
      <w:r w:rsidRPr="0031236E">
        <w:t xml:space="preserve">ank secured the </w:t>
      </w:r>
      <w:r w:rsidR="002739F5">
        <w:t>C</w:t>
      </w:r>
      <w:r w:rsidRPr="0031236E">
        <w:t xml:space="preserve">harges without our client’s knowledge or consent.  This </w:t>
      </w:r>
      <w:r w:rsidR="008C5718">
        <w:t xml:space="preserve">dishonestly </w:t>
      </w:r>
      <w:r w:rsidRPr="0031236E">
        <w:t>breache</w:t>
      </w:r>
      <w:r w:rsidR="008C5718">
        <w:t>d</w:t>
      </w:r>
      <w:r w:rsidRPr="0031236E">
        <w:t xml:space="preserve"> the French Matrimonial Regime </w:t>
      </w:r>
      <w:r w:rsidR="008C5718" w:rsidRPr="0031236E">
        <w:t>under</w:t>
      </w:r>
      <w:r w:rsidRPr="0031236E">
        <w:t xml:space="preserve"> which our client and Mr </w:t>
      </w:r>
      <w:r w:rsidR="002B25DA">
        <w:t>TAKIEDDINE</w:t>
      </w:r>
      <w:r w:rsidRPr="0031236E">
        <w:t xml:space="preserve"> were married</w:t>
      </w:r>
      <w:r w:rsidR="008C5718">
        <w:t>.</w:t>
      </w:r>
      <w:r w:rsidRPr="0031236E">
        <w:t xml:space="preserve"> </w:t>
      </w:r>
    </w:p>
    <w:p w14:paraId="7106394C" w14:textId="76A3677B" w:rsidR="00E75E85" w:rsidRPr="0031236E" w:rsidRDefault="00E75E85" w:rsidP="0031236E">
      <w:pPr>
        <w:pStyle w:val="Heading4"/>
      </w:pPr>
      <w:r w:rsidRPr="0031236E">
        <w:t xml:space="preserve">At all material times </w:t>
      </w:r>
      <w:r w:rsidR="002C7181">
        <w:t>BARCLAYS</w:t>
      </w:r>
      <w:r w:rsidRPr="0031236E">
        <w:t xml:space="preserve"> knew they it was dealing with Mr </w:t>
      </w:r>
      <w:r w:rsidR="002B25DA">
        <w:t>TAKIEDDINE</w:t>
      </w:r>
      <w:r w:rsidRPr="0031236E">
        <w:t xml:space="preserve">. The Bank correctly identified Mr </w:t>
      </w:r>
      <w:r w:rsidR="002B25DA">
        <w:t>TAKIEDDINE</w:t>
      </w:r>
      <w:r w:rsidRPr="0031236E">
        <w:t xml:space="preserve"> as a PEP and no doubt applied enhanced levels of due diligence to Mr </w:t>
      </w:r>
      <w:r w:rsidR="002B25DA">
        <w:t>TAKIEDDINE</w:t>
      </w:r>
      <w:r w:rsidRPr="0031236E">
        <w:t xml:space="preserve"> and conducted on-going monitoring of the loans. </w:t>
      </w:r>
      <w:r w:rsidR="008C5718">
        <w:t xml:space="preserve"> </w:t>
      </w:r>
      <w:r w:rsidRPr="0031236E">
        <w:t xml:space="preserve">The circumstances of the proposed equity release, together with the PEP status Mr </w:t>
      </w:r>
      <w:r w:rsidR="002B25DA">
        <w:t>TAKIEDDINE</w:t>
      </w:r>
      <w:r w:rsidRPr="0031236E">
        <w:t>, indicated an unusually high level of risk</w:t>
      </w:r>
      <w:r w:rsidR="008C5718">
        <w:t xml:space="preserve"> o</w:t>
      </w:r>
      <w:r w:rsidR="008C5718" w:rsidRPr="008C5718">
        <w:t>f involvement in financial crime</w:t>
      </w:r>
      <w:r w:rsidR="008C5718">
        <w:t>, corruption and terrorism.</w:t>
      </w:r>
    </w:p>
    <w:p w14:paraId="16D1148B" w14:textId="0C72C551" w:rsidR="00E75E85" w:rsidRPr="0031236E" w:rsidRDefault="00E75E85" w:rsidP="0031236E">
      <w:pPr>
        <w:pStyle w:val="Heading4"/>
      </w:pPr>
      <w:r w:rsidRPr="0031236E">
        <w:t xml:space="preserve">The Bank knew about the complex structure of offshore screen companies used by Mr </w:t>
      </w:r>
      <w:r w:rsidR="002B25DA">
        <w:t>TAKIEDDINE</w:t>
      </w:r>
      <w:r w:rsidRPr="0031236E">
        <w:t xml:space="preserve"> to hide his wealth from creditors and to evade French taxes. This is evidenced by the two diagrams produced by the Bank in the Credit Report (shown below). </w:t>
      </w:r>
      <w:r w:rsidR="000A57FA">
        <w:t xml:space="preserve"> </w:t>
      </w:r>
      <w:r w:rsidRPr="0031236E">
        <w:t xml:space="preserve">The </w:t>
      </w:r>
      <w:r w:rsidR="000A57FA">
        <w:t>C</w:t>
      </w:r>
      <w:r w:rsidRPr="0031236E">
        <w:t xml:space="preserve">redit </w:t>
      </w:r>
      <w:r w:rsidR="000A57FA">
        <w:t>R</w:t>
      </w:r>
      <w:r w:rsidRPr="0031236E">
        <w:t xml:space="preserve">eport states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6E0DDCC1" w14:textId="2679F8B2" w:rsidR="00E75E85" w:rsidRPr="0031236E" w:rsidRDefault="00E75E85" w:rsidP="0031236E">
      <w:pPr>
        <w:pStyle w:val="Heading4"/>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rsidR="002B25DA">
        <w:t>TAKIEDDINE</w:t>
      </w:r>
      <w:r w:rsidRPr="0031236E">
        <w:t>, as set out in the Bank’s diagram.  It is an unusually complex structure th</w:t>
      </w:r>
      <w:r w:rsidR="00A07958">
        <w:t>r</w:t>
      </w:r>
      <w:r w:rsidRPr="0031236E">
        <w:t xml:space="preserve">ough which to hold a single </w:t>
      </w:r>
      <w:proofErr w:type="spellStart"/>
      <w:proofErr w:type="gramStart"/>
      <w:r w:rsidRPr="0031236E">
        <w:t>apartment</w:t>
      </w:r>
      <w:r w:rsidR="00A07958">
        <w:t>;</w:t>
      </w:r>
      <w:r w:rsidRPr="0031236E">
        <w:t>it</w:t>
      </w:r>
      <w:proofErr w:type="spellEnd"/>
      <w:proofErr w:type="gramEnd"/>
      <w:r w:rsidRPr="0031236E">
        <w:t xml:space="preserve"> </w:t>
      </w:r>
      <w:commentRangeStart w:id="69"/>
      <w:r w:rsidR="00A07958">
        <w:t>was</w:t>
      </w:r>
      <w:commentRangeEnd w:id="69"/>
      <w:r w:rsidR="00A07958">
        <w:rPr>
          <w:rStyle w:val="CommentReference"/>
          <w:rFonts w:asciiTheme="minorHAnsi" w:eastAsiaTheme="minorEastAsia" w:hAnsiTheme="minorHAnsi"/>
          <w:iCs w:val="0"/>
        </w:rPr>
        <w:commentReference w:id="69"/>
      </w:r>
      <w:r w:rsidR="00A07958">
        <w:t xml:space="preserve"> </w:t>
      </w:r>
      <w:r w:rsidRPr="0031236E">
        <w:t xml:space="preserve">obvious to the Bank that the real purpose of the structure was to allow Mr </w:t>
      </w:r>
      <w:r w:rsidR="002B25DA">
        <w:t>TAKIEDDINE</w:t>
      </w:r>
      <w:r w:rsidRPr="0031236E">
        <w:t xml:space="preserve"> to evade French taxes by </w:t>
      </w:r>
      <w:r w:rsidR="00A07958">
        <w:t>concealing his ownership of</w:t>
      </w:r>
      <w:r w:rsidRPr="0031236E">
        <w:t xml:space="preserve"> the French Property.</w:t>
      </w:r>
    </w:p>
    <w:p w14:paraId="24DAC429" w14:textId="77777777" w:rsidR="00E75E85" w:rsidRDefault="00E75E85" w:rsidP="00CB1DDB">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CB1DDB">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3C73FA9" w:rsidR="00E75E85" w:rsidRDefault="00E75E85" w:rsidP="0031236E">
      <w:pPr>
        <w:pStyle w:val="Heading4"/>
      </w:pPr>
      <w:r>
        <w:lastRenderedPageBreak/>
        <w:t xml:space="preserve">Mr </w:t>
      </w:r>
      <w:r w:rsidR="002B25DA">
        <w:t>TAKIEDDINE</w:t>
      </w:r>
      <w:r>
        <w:t xml:space="preserv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70"/>
      <w:r>
        <w:t xml:space="preserve">no other purpose </w:t>
      </w:r>
      <w:commentRangeEnd w:id="70"/>
      <w:r w:rsidR="00346BF9">
        <w:rPr>
          <w:rStyle w:val="CommentReference"/>
          <w:rFonts w:asciiTheme="minorHAnsi" w:eastAsiaTheme="minorEastAsia" w:hAnsiTheme="minorHAnsi"/>
          <w:iCs w:val="0"/>
        </w:rPr>
        <w:commentReference w:id="70"/>
      </w:r>
      <w:r>
        <w:t xml:space="preserve">than to enable Mr </w:t>
      </w:r>
      <w:r w:rsidR="002B25DA">
        <w:t>TAKIEDDINE</w:t>
      </w:r>
      <w:r>
        <w:t xml:space="preserve"> to </w:t>
      </w:r>
      <w:r w:rsidR="00346BF9">
        <w:t>conceal his ownership of the property</w:t>
      </w:r>
      <w:r>
        <w:t xml:space="preserve">. </w:t>
      </w:r>
    </w:p>
    <w:p w14:paraId="1E4391CB" w14:textId="77777777" w:rsidR="00E75E85" w:rsidRPr="00D92BD1" w:rsidRDefault="00E75E85" w:rsidP="00CB1DDB">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6536F4C0" w:rsidR="00E75E85" w:rsidRPr="007A11A9" w:rsidRDefault="00E75E85" w:rsidP="0031236E">
      <w:pPr>
        <w:pStyle w:val="Heading4"/>
        <w:rPr>
          <w:color w:val="0070C0"/>
        </w:rPr>
      </w:pPr>
      <w:r w:rsidRPr="0031236E">
        <w:lastRenderedPageBreak/>
        <w:t xml:space="preserve">At the time of the loans, the </w:t>
      </w:r>
      <w:r w:rsidR="008C5718">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71"/>
      <w:r w:rsidRPr="0031236E">
        <w:t>obligations</w:t>
      </w:r>
      <w:commentRangeEnd w:id="71"/>
      <w:r w:rsidRPr="0031236E">
        <w:rPr>
          <w:rStyle w:val="CommentReference"/>
          <w:sz w:val="22"/>
          <w:szCs w:val="22"/>
        </w:rPr>
        <w:commentReference w:id="71"/>
      </w:r>
      <w:r w:rsidRPr="0031236E">
        <w:t xml:space="preserve"> described in that guidance meant that </w:t>
      </w:r>
      <w:r w:rsidR="002C7181">
        <w:t>BARCLAYS</w:t>
      </w:r>
      <w:r w:rsidRPr="0031236E">
        <w:t xml:space="preserve"> had to apply a higher level of due diligence in order to satisfy themselves that there were </w:t>
      </w:r>
      <w:r w:rsidR="00346BF9">
        <w:t xml:space="preserve">genuine and legitimate </w:t>
      </w:r>
      <w:r w:rsidRPr="0031236E">
        <w:t xml:space="preserve">economic or other reasons for Mr </w:t>
      </w:r>
      <w:r w:rsidR="002B25DA">
        <w:t>TAKIEDDINE</w:t>
      </w:r>
      <w:r w:rsidRPr="0031236E">
        <w:t>’s use of such a complex structure.</w:t>
      </w:r>
      <w:r w:rsidR="00CB1DDB">
        <w:t xml:space="preserve"> </w:t>
      </w:r>
      <w:r w:rsidRPr="0031236E">
        <w:t xml:space="preserve"> </w:t>
      </w:r>
      <w:r w:rsidRPr="007A11A9">
        <w:rPr>
          <w:color w:val="0070C0"/>
        </w:rPr>
        <w:t xml:space="preserve">The purpose </w:t>
      </w:r>
      <w:r w:rsidR="00346BF9">
        <w:rPr>
          <w:color w:val="0070C0"/>
        </w:rPr>
        <w:t xml:space="preserve">of this </w:t>
      </w:r>
      <w:r w:rsidRPr="007A11A9">
        <w:rPr>
          <w:color w:val="0070C0"/>
        </w:rPr>
        <w:t xml:space="preserve">was to ensure that the Bank minimised the risk of it being used for criminal purposes and, in particular, of facilitating money laundering or terrorist financing. </w:t>
      </w:r>
    </w:p>
    <w:p w14:paraId="33E69EB8" w14:textId="3A90F685" w:rsidR="00E75E85" w:rsidRPr="0031236E" w:rsidRDefault="00E75E85" w:rsidP="0031236E">
      <w:pPr>
        <w:pStyle w:val="Heading4"/>
      </w:pPr>
      <w:r w:rsidRPr="0031236E">
        <w:t xml:space="preserve">The Credit Report offers no legitimate reason for the complexity of the structures maintained by Mr </w:t>
      </w:r>
      <w:r w:rsidR="002B25DA">
        <w:t>TAKIEDDINE</w:t>
      </w:r>
      <w:r w:rsidRPr="0031236E">
        <w:t xml:space="preserve">; it indicates that the Bank was aware that Mr </w:t>
      </w:r>
      <w:r w:rsidR="002B25DA">
        <w:t>TAKIEDDINE</w:t>
      </w:r>
      <w:r w:rsidRPr="0031236E">
        <w:t xml:space="preserve"> had been and was attempting to hide his assets. The Bank went to unacceptable lengths to accommodate Mr </w:t>
      </w:r>
      <w:r w:rsidR="002B25DA">
        <w:t>TAKIEDDINE</w:t>
      </w:r>
      <w:r w:rsidRPr="0031236E">
        <w:t xml:space="preserve">.  Indeed, the Bank’s recognition that the corporate structure allowed Mr </w:t>
      </w:r>
      <w:r w:rsidR="002B25DA">
        <w:t>TAKIEDDINE</w:t>
      </w:r>
      <w:r w:rsidRPr="0031236E">
        <w:t xml:space="preserv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3EF494B5" w:rsidR="00CD34C7" w:rsidRDefault="00E75E85" w:rsidP="0031236E">
      <w:pPr>
        <w:pStyle w:val="Heading4"/>
      </w:pPr>
      <w:r w:rsidRPr="0031236E">
        <w:t xml:space="preserve">The </w:t>
      </w:r>
      <w:r w:rsidR="008305CA">
        <w:t>C</w:t>
      </w:r>
      <w:r w:rsidRPr="0031236E">
        <w:t xml:space="preserve">redit </w:t>
      </w:r>
      <w:r w:rsidR="008305CA">
        <w:t>R</w:t>
      </w:r>
      <w:r w:rsidRPr="0031236E">
        <w:t xml:space="preserve">eport failed to </w:t>
      </w:r>
      <w:r w:rsidR="008305CA">
        <w:t>address</w:t>
      </w:r>
      <w:r w:rsidRPr="0031236E">
        <w:t xml:space="preserve"> the negative media reports about Mr </w:t>
      </w:r>
      <w:r w:rsidR="002B25DA">
        <w:t>TAKIEDDINE</w:t>
      </w:r>
      <w:r w:rsidR="00CD34C7">
        <w:t xml:space="preserve">, the highly contentious </w:t>
      </w:r>
      <w:r w:rsidR="008305CA">
        <w:t xml:space="preserve">nature of the </w:t>
      </w:r>
      <w:r w:rsidR="00BB7BEA">
        <w:t>AMESYS</w:t>
      </w:r>
      <w:r w:rsidR="00CD34C7">
        <w:t xml:space="preserve"> contract,</w:t>
      </w:r>
      <w:r w:rsidRPr="0031236E">
        <w:t xml:space="preserve"> </w:t>
      </w:r>
      <w:r w:rsidR="002B25DA">
        <w:t>or</w:t>
      </w:r>
      <w:r w:rsidRPr="0031236E">
        <w:t xml:space="preserve"> </w:t>
      </w:r>
      <w:r w:rsidR="002B25DA">
        <w:t xml:space="preserve">Mr TAKIEDDINE’s liability </w:t>
      </w:r>
      <w:r w:rsidR="002A4305">
        <w:t xml:space="preserve">to our client </w:t>
      </w:r>
      <w:r w:rsidR="002B25DA">
        <w:t xml:space="preserve">under </w:t>
      </w:r>
      <w:r w:rsidRPr="0031236E">
        <w:t xml:space="preserve">the divorce proceedings which </w:t>
      </w:r>
      <w:r w:rsidR="003024D8" w:rsidRPr="0031236E">
        <w:t xml:space="preserve">had been </w:t>
      </w:r>
      <w:r w:rsidRPr="0031236E">
        <w:t xml:space="preserve">ongoing </w:t>
      </w:r>
      <w:r w:rsidR="003024D8" w:rsidRPr="0031236E">
        <w:t>since 2006</w:t>
      </w:r>
      <w:r w:rsidRPr="0031236E">
        <w:t xml:space="preserve">. </w:t>
      </w:r>
      <w:r w:rsidR="002B25DA">
        <w:t xml:space="preserve">  </w:t>
      </w:r>
      <w:r w:rsidRPr="0031236E">
        <w:t xml:space="preserve">It is clear that the Bank either neglected to undertake a higher level of due diligence or it simply ignored the negative media reports surrounding Mr </w:t>
      </w:r>
      <w:r w:rsidR="002B25DA">
        <w:t>TAKIEDDINE</w:t>
      </w:r>
      <w:r w:rsidRPr="0031236E">
        <w:t xml:space="preserve"> including his divorce proceedings with our client. </w:t>
      </w:r>
      <w:r w:rsidR="002B25DA">
        <w:t xml:space="preserve"> </w:t>
      </w:r>
      <w:r w:rsidRPr="0031236E">
        <w:t xml:space="preserve">This was in breach of Principle 2 of the FSA’s Principles for Business, which required the </w:t>
      </w:r>
      <w:r w:rsidR="008C5718">
        <w:t>B</w:t>
      </w:r>
      <w:r w:rsidRPr="0031236E">
        <w:t xml:space="preserve">ank to conduct its business with due skill, care and diligence.  </w:t>
      </w:r>
    </w:p>
    <w:p w14:paraId="3163B5FD" w14:textId="38A77FBC" w:rsidR="00E75E85" w:rsidRPr="0031236E" w:rsidRDefault="00E75E85" w:rsidP="0031236E">
      <w:pPr>
        <w:pStyle w:val="Heading4"/>
      </w:pPr>
      <w:r w:rsidRPr="0031236E">
        <w:t xml:space="preserve">The </w:t>
      </w:r>
      <w:r w:rsidR="008C5718">
        <w:t>B</w:t>
      </w:r>
      <w:r w:rsidRPr="0031236E">
        <w:t xml:space="preserve">ank failed to respond appropriately to a number of features of its potential business relationship with Mr </w:t>
      </w:r>
      <w:r w:rsidR="002B25DA">
        <w:t>TAKIEDDINE</w:t>
      </w:r>
      <w:r w:rsidRPr="0031236E">
        <w:t xml:space="preserve"> and his contacts that indicated a higher risk of financial crime: namely, Mr </w:t>
      </w:r>
      <w:r w:rsidR="002B25DA">
        <w:t>TAKIEDDINE</w:t>
      </w:r>
      <w:r w:rsidRPr="0031236E">
        <w:t xml:space="preserve">’s links to organised crime and terrorism, his use of complex networks of offshore companies to disguise his true ownership of assets, the nature of his business and associated risk of corruption and money laundering. </w:t>
      </w:r>
      <w:r w:rsidR="008305CA">
        <w:t xml:space="preserve"> </w:t>
      </w:r>
      <w:r w:rsidRPr="0031236E">
        <w:t xml:space="preserve">It reasonable to infer that the </w:t>
      </w:r>
      <w:r w:rsidR="008C5718">
        <w:t>B</w:t>
      </w:r>
      <w:r w:rsidRPr="0031236E">
        <w:t xml:space="preserve">ank ignored their regulatory requirements. </w:t>
      </w:r>
    </w:p>
    <w:p w14:paraId="376CA30A" w14:textId="77777777" w:rsidR="008305CA" w:rsidRDefault="00E75E85" w:rsidP="0031236E">
      <w:pPr>
        <w:pStyle w:val="Heading4"/>
        <w:rPr>
          <w:color w:val="0070C0"/>
        </w:rPr>
      </w:pPr>
      <w:r w:rsidRPr="008305CA">
        <w:rPr>
          <w:color w:val="0070C0"/>
        </w:rPr>
        <w:lastRenderedPageBreak/>
        <w:t xml:space="preserve">The evidence demonstrates that </w:t>
      </w:r>
      <w:r w:rsidR="008305CA" w:rsidRPr="008305CA">
        <w:rPr>
          <w:color w:val="0070C0"/>
        </w:rPr>
        <w:t>BARCLAYS</w:t>
      </w:r>
      <w:r w:rsidRPr="008305CA">
        <w:rPr>
          <w:color w:val="0070C0"/>
        </w:rPr>
        <w:t xml:space="preserve"> conspired with others including Mr </w:t>
      </w:r>
      <w:r w:rsidR="002B25DA" w:rsidRPr="008305CA">
        <w:rPr>
          <w:color w:val="0070C0"/>
        </w:rPr>
        <w:t>TAKIEDDINE</w:t>
      </w:r>
      <w:r w:rsidRPr="008305CA">
        <w:rPr>
          <w:color w:val="0070C0"/>
        </w:rPr>
        <w:t xml:space="preserve"> to ensure our client was deprived of monies she would have rightly received pursuant to the divorce proceeding</w:t>
      </w:r>
      <w:r w:rsidR="008305CA" w:rsidRPr="008305CA">
        <w:rPr>
          <w:color w:val="0070C0"/>
        </w:rPr>
        <w:t>s</w:t>
      </w:r>
      <w:r w:rsidRPr="008305CA">
        <w:rPr>
          <w:color w:val="0070C0"/>
        </w:rPr>
        <w:t xml:space="preserve"> in</w:t>
      </w:r>
      <w:r w:rsidR="008305CA" w:rsidRPr="008305CA">
        <w:rPr>
          <w:color w:val="0070C0"/>
        </w:rPr>
        <w:t>itiated in 2006 and ongoing at the time of the Loans</w:t>
      </w:r>
      <w:r w:rsidRPr="008305CA">
        <w:rPr>
          <w:color w:val="0070C0"/>
        </w:rPr>
        <w:t>.</w:t>
      </w:r>
      <w:r w:rsidR="008305CA" w:rsidRPr="008305CA">
        <w:rPr>
          <w:color w:val="0070C0"/>
        </w:rPr>
        <w:t xml:space="preserve">  BARCLAYS was fully aware of the divorce proceedings and of the intention to cheat our client.  Mr TAKIEDDINE was obliged by French Court orders to make monthly payments to our client until such time as the divorce was finalised.  Mr HARFORD personally handed the payments to our client on several occasions.  Indeed, once such payment was made to our client from the account from SCI LAMARTINE with BARCLAYS on 11 February 2009, before the completion date of the Loans.  </w:t>
      </w:r>
    </w:p>
    <w:p w14:paraId="594966C7" w14:textId="16CF5619" w:rsidR="00E75E85" w:rsidRPr="008305CA" w:rsidRDefault="008305CA" w:rsidP="0031236E">
      <w:pPr>
        <w:pStyle w:val="Heading4"/>
        <w:rPr>
          <w:color w:val="0070C0"/>
        </w:rPr>
      </w:pPr>
      <w:commentRangeStart w:id="72"/>
      <w:r w:rsidRPr="008305CA">
        <w:rPr>
          <w:color w:val="0070C0"/>
        </w:rPr>
        <w:t>BARCLAYS</w:t>
      </w:r>
      <w:commentRangeEnd w:id="72"/>
      <w:r w:rsidR="00DA3829">
        <w:rPr>
          <w:rStyle w:val="CommentReference"/>
          <w:rFonts w:asciiTheme="minorHAnsi" w:eastAsiaTheme="minorEastAsia" w:hAnsiTheme="minorHAnsi"/>
          <w:iCs w:val="0"/>
        </w:rPr>
        <w:commentReference w:id="72"/>
      </w:r>
      <w:r w:rsidR="00E75E85" w:rsidRPr="008305CA">
        <w:rPr>
          <w:color w:val="0070C0"/>
        </w:rPr>
        <w:t xml:space="preserve"> </w:t>
      </w:r>
      <w:r>
        <w:rPr>
          <w:color w:val="0070C0"/>
        </w:rPr>
        <w:t xml:space="preserve">also </w:t>
      </w:r>
      <w:r w:rsidR="00E75E85" w:rsidRPr="008305CA">
        <w:rPr>
          <w:color w:val="0070C0"/>
        </w:rPr>
        <w:t>knew that our client had an interest in the matrimonial properties</w:t>
      </w:r>
      <w:r>
        <w:rPr>
          <w:color w:val="0070C0"/>
        </w:rPr>
        <w:t xml:space="preserve"> because of the Home Rights Notice.  </w:t>
      </w:r>
      <w:r w:rsidR="00E75E85" w:rsidRPr="008305CA">
        <w:rPr>
          <w:color w:val="0070C0"/>
        </w:rPr>
        <w:t xml:space="preserve">The </w:t>
      </w:r>
      <w:r>
        <w:rPr>
          <w:color w:val="0070C0"/>
        </w:rPr>
        <w:t>B</w:t>
      </w:r>
      <w:r w:rsidR="00E75E85" w:rsidRPr="008305CA">
        <w:rPr>
          <w:color w:val="0070C0"/>
        </w:rPr>
        <w:t xml:space="preserve">ank failed to inform our client about the equity release, seemingly </w:t>
      </w:r>
      <w:r w:rsidR="001827ED">
        <w:rPr>
          <w:color w:val="0070C0"/>
        </w:rPr>
        <w:t xml:space="preserve">in </w:t>
      </w:r>
      <w:r w:rsidR="00E75E85" w:rsidRPr="008305CA">
        <w:rPr>
          <w:color w:val="0070C0"/>
        </w:rPr>
        <w:t xml:space="preserve">breach its due diligence requirements, had a desire to do business with a publicly disreputable client in Mr </w:t>
      </w:r>
      <w:r w:rsidR="002B25DA" w:rsidRPr="008305CA">
        <w:rPr>
          <w:color w:val="0070C0"/>
        </w:rPr>
        <w:t>TAKIEDDINE</w:t>
      </w:r>
      <w:r w:rsidR="00E75E85" w:rsidRPr="008305CA">
        <w:rPr>
          <w:color w:val="0070C0"/>
        </w:rPr>
        <w:t>,</w:t>
      </w:r>
      <w:r w:rsidR="00CD34C7" w:rsidRPr="008305CA">
        <w:rPr>
          <w:color w:val="0070C0"/>
        </w:rPr>
        <w:t xml:space="preserve"> conspired to receive money derived from a contract to assist the torture of civilians in Libya</w:t>
      </w:r>
      <w:r w:rsidR="00E75E85" w:rsidRPr="008305CA">
        <w:rPr>
          <w:color w:val="0070C0"/>
        </w:rPr>
        <w:t xml:space="preserve"> and wanted to benefit from Mr </w:t>
      </w:r>
      <w:r w:rsidR="002B25DA" w:rsidRPr="008305CA">
        <w:rPr>
          <w:color w:val="0070C0"/>
        </w:rPr>
        <w:t>TAKIEDDINE</w:t>
      </w:r>
      <w:r w:rsidR="00E75E85" w:rsidRPr="008305CA">
        <w:rPr>
          <w:color w:val="0070C0"/>
        </w:rPr>
        <w:t xml:space="preserve">’s links with </w:t>
      </w:r>
      <w:r w:rsidRPr="008305CA">
        <w:rPr>
          <w:color w:val="0070C0"/>
        </w:rPr>
        <w:t xml:space="preserve">Abdulla </w:t>
      </w:r>
      <w:r w:rsidR="00BB7BEA" w:rsidRPr="008305CA">
        <w:rPr>
          <w:color w:val="0070C0"/>
        </w:rPr>
        <w:t>SENUSSI</w:t>
      </w:r>
      <w:r w:rsidR="00E75E85" w:rsidRPr="008305CA">
        <w:rPr>
          <w:color w:val="0070C0"/>
        </w:rPr>
        <w:t xml:space="preserve"> in </w:t>
      </w:r>
      <w:r w:rsidR="004D7B95" w:rsidRPr="008305CA">
        <w:rPr>
          <w:color w:val="0070C0"/>
        </w:rPr>
        <w:t>GADDAFI</w:t>
      </w:r>
      <w:r w:rsidR="00E75E85" w:rsidRPr="008305CA">
        <w:rPr>
          <w:color w:val="0070C0"/>
        </w:rPr>
        <w:t xml:space="preserve">’s Libya. </w:t>
      </w:r>
      <w:r w:rsidRPr="008305CA">
        <w:rPr>
          <w:color w:val="0070C0"/>
        </w:rPr>
        <w:t xml:space="preserve"> </w:t>
      </w:r>
      <w:r w:rsidR="00E75E85" w:rsidRPr="008305CA">
        <w:rPr>
          <w:color w:val="0070C0"/>
        </w:rPr>
        <w:t xml:space="preserve">This amounts to a conspiracy to defraud our client because the Bank dishonestly agreed with Ziad </w:t>
      </w:r>
      <w:r w:rsidR="002B25DA" w:rsidRPr="008305CA">
        <w:rPr>
          <w:color w:val="0070C0"/>
        </w:rPr>
        <w:t>TAKIEDDINE</w:t>
      </w:r>
      <w:r w:rsidR="00E75E85" w:rsidRPr="008305CA">
        <w:rPr>
          <w:color w:val="0070C0"/>
        </w:rPr>
        <w:t xml:space="preserve"> and others to deprive our client of her interest in the properties. </w:t>
      </w:r>
    </w:p>
    <w:p w14:paraId="6FF8BF26" w14:textId="07B00570" w:rsidR="00E75E85" w:rsidRPr="0031236E" w:rsidRDefault="00E75E85" w:rsidP="0031236E">
      <w:pPr>
        <w:pStyle w:val="Heading4"/>
      </w:pPr>
      <w:r w:rsidRPr="0031236E">
        <w:t>The Bank has a duty to disclose information</w:t>
      </w:r>
      <w:r w:rsidR="0055222E">
        <w:t>,</w:t>
      </w:r>
      <w:r w:rsidR="0055222E" w:rsidRPr="0055222E">
        <w:t xml:space="preserve"> both internally to its Money Laundering Reporting Officer and externally to the relevant authorities</w:t>
      </w:r>
      <w:r w:rsidR="0055222E">
        <w:t>,</w:t>
      </w:r>
      <w:r w:rsidRPr="0031236E">
        <w:t xml:space="preserve"> if it knows or suspects, or had reasonable grounds for knowing or suspecting, that someone is engaging in money laundering.  </w:t>
      </w:r>
      <w:r w:rsidRPr="007A11A9">
        <w:rPr>
          <w:color w:val="0070C0"/>
        </w:rPr>
        <w:t xml:space="preserve">It is clear from the </w:t>
      </w:r>
      <w:r w:rsidR="001827ED">
        <w:rPr>
          <w:color w:val="0070C0"/>
        </w:rPr>
        <w:t>B</w:t>
      </w:r>
      <w:r w:rsidRPr="007A11A9">
        <w:rPr>
          <w:color w:val="0070C0"/>
        </w:rPr>
        <w:t xml:space="preserve">ank’s own statements in the </w:t>
      </w:r>
      <w:r w:rsidR="001827ED">
        <w:rPr>
          <w:color w:val="0070C0"/>
        </w:rPr>
        <w:t>C</w:t>
      </w:r>
      <w:r w:rsidRPr="007A11A9">
        <w:rPr>
          <w:color w:val="0070C0"/>
        </w:rPr>
        <w:t xml:space="preserve">redit </w:t>
      </w:r>
      <w:r w:rsidR="001827ED">
        <w:rPr>
          <w:color w:val="0070C0"/>
        </w:rPr>
        <w:t>R</w:t>
      </w:r>
      <w:r w:rsidRPr="007A11A9">
        <w:rPr>
          <w:color w:val="0070C0"/>
        </w:rPr>
        <w:t xml:space="preserve">eport that it knew or at least had reasonable grounds for knowing or suspecting that Mr </w:t>
      </w:r>
      <w:r w:rsidR="002B25DA">
        <w:rPr>
          <w:color w:val="0070C0"/>
        </w:rPr>
        <w:t>TAKIEDDINE</w:t>
      </w:r>
      <w:r w:rsidRPr="007A11A9">
        <w:rPr>
          <w:color w:val="0070C0"/>
        </w:rPr>
        <w:t xml:space="preserve"> was engaging in money </w:t>
      </w:r>
      <w:commentRangeStart w:id="73"/>
      <w:r w:rsidRPr="007A11A9">
        <w:rPr>
          <w:color w:val="0070C0"/>
        </w:rPr>
        <w:t>laundering</w:t>
      </w:r>
      <w:commentRangeEnd w:id="73"/>
      <w:r w:rsidRPr="007A11A9">
        <w:rPr>
          <w:rStyle w:val="CommentReference"/>
          <w:color w:val="0070C0"/>
          <w:sz w:val="22"/>
          <w:szCs w:val="22"/>
        </w:rPr>
        <w:commentReference w:id="73"/>
      </w:r>
      <w:r w:rsidRPr="007A11A9">
        <w:rPr>
          <w:color w:val="0070C0"/>
        </w:rPr>
        <w:t xml:space="preserve"> on a </w:t>
      </w:r>
      <w:r w:rsidR="00FB09D4">
        <w:rPr>
          <w:color w:val="0070C0"/>
        </w:rPr>
        <w:t>large</w:t>
      </w:r>
      <w:r w:rsidRPr="007A11A9">
        <w:rPr>
          <w:color w:val="0070C0"/>
        </w:rPr>
        <w:t xml:space="preserve"> scale. </w:t>
      </w:r>
      <w:r w:rsidR="001827ED">
        <w:rPr>
          <w:color w:val="0070C0"/>
        </w:rPr>
        <w:t xml:space="preserve"> </w:t>
      </w:r>
      <w:r w:rsidRPr="007A11A9">
        <w:rPr>
          <w:color w:val="0070C0"/>
        </w:rPr>
        <w:t xml:space="preserve">Specifically, it is reasonable to infer that the </w:t>
      </w:r>
      <w:r w:rsidR="001827ED">
        <w:rPr>
          <w:color w:val="0070C0"/>
        </w:rPr>
        <w:t>B</w:t>
      </w:r>
      <w:r w:rsidRPr="007A11A9">
        <w:rPr>
          <w:color w:val="0070C0"/>
        </w:rPr>
        <w:t xml:space="preserve">ank must have known the course of conduct </w:t>
      </w:r>
      <w:r w:rsidR="001827ED">
        <w:rPr>
          <w:color w:val="0070C0"/>
        </w:rPr>
        <w:t xml:space="preserve">it was </w:t>
      </w:r>
      <w:r w:rsidRPr="007A11A9">
        <w:rPr>
          <w:color w:val="0070C0"/>
        </w:rPr>
        <w:t xml:space="preserve">undertaking with Mr </w:t>
      </w:r>
      <w:r w:rsidR="002B25DA">
        <w:rPr>
          <w:color w:val="0070C0"/>
        </w:rPr>
        <w:t>TAKIEDDINE</w:t>
      </w:r>
      <w:r w:rsidRPr="007A11A9">
        <w:rPr>
          <w:color w:val="0070C0"/>
        </w:rPr>
        <w:t xml:space="preserve"> was a conspiracy to </w:t>
      </w:r>
      <w:r w:rsidR="001827ED">
        <w:rPr>
          <w:color w:val="0070C0"/>
        </w:rPr>
        <w:t xml:space="preserve">dissipate </w:t>
      </w:r>
      <w:r w:rsidRPr="007A11A9">
        <w:rPr>
          <w:color w:val="0070C0"/>
        </w:rPr>
        <w:t>his wealth from various creditors including our client.</w:t>
      </w:r>
      <w:r w:rsidRPr="0031236E">
        <w:t xml:space="preserve"> </w:t>
      </w:r>
      <w:r w:rsidR="001827ED">
        <w:t xml:space="preserve">  </w:t>
      </w:r>
      <w:r w:rsidRPr="0031236E">
        <w:t>As far as our client is aware no report</w:t>
      </w:r>
      <w:r w:rsidR="0055222E">
        <w:t>, whet</w:t>
      </w:r>
      <w:r w:rsidR="0055222E" w:rsidRPr="0055222E">
        <w:t xml:space="preserve">her a protected or </w:t>
      </w:r>
      <w:r w:rsidR="0055222E">
        <w:t xml:space="preserve">an </w:t>
      </w:r>
      <w:r w:rsidR="0055222E" w:rsidRPr="0055222E">
        <w:t>authorised disclosure</w:t>
      </w:r>
      <w:r w:rsidR="0055222E">
        <w:t>,</w:t>
      </w:r>
      <w:r w:rsidRPr="0031236E">
        <w:t xml:space="preserve"> was made to a relevant authority (HM Treasury</w:t>
      </w:r>
      <w:r w:rsidR="002038CD">
        <w:t xml:space="preserve">, NCA </w:t>
      </w:r>
      <w:r w:rsidRPr="0031236E">
        <w:t>or SOCA) at any point during the relevant period.  If no report was made,</w:t>
      </w:r>
      <w:r w:rsidR="0055222E" w:rsidRPr="0055222E">
        <w:t xml:space="preserve"> either internally or externally,</w:t>
      </w:r>
      <w:r w:rsidRPr="0031236E">
        <w:t xml:space="preserve"> then the Bank failed in its legal duty to report a suspicion that Mr </w:t>
      </w:r>
      <w:r w:rsidR="002B25DA">
        <w:t>TAKIEDDINE</w:t>
      </w:r>
      <w:r w:rsidRPr="0031236E">
        <w:t xml:space="preserve"> was engaged in money </w:t>
      </w:r>
      <w:r w:rsidR="007A11A9" w:rsidRPr="0031236E">
        <w:t>laundering</w:t>
      </w:r>
      <w:r w:rsidR="001827ED">
        <w:t>,</w:t>
      </w:r>
      <w:r w:rsidR="007A11A9" w:rsidRPr="0031236E">
        <w:t xml:space="preserve"> </w:t>
      </w:r>
      <w:r w:rsidR="007A11A9">
        <w:t>w</w:t>
      </w:r>
      <w:r w:rsidR="007A11A9" w:rsidRPr="0031236E">
        <w:t>hich</w:t>
      </w:r>
      <w:r w:rsidR="007A11A9">
        <w:t xml:space="preserve"> </w:t>
      </w:r>
      <w:r w:rsidR="0055222E">
        <w:t>may constitute</w:t>
      </w:r>
      <w:r w:rsidR="001827ED">
        <w:t xml:space="preserve"> criminal</w:t>
      </w:r>
      <w:r w:rsidRPr="0031236E">
        <w:t xml:space="preserve"> offence</w:t>
      </w:r>
      <w:r w:rsidR="0055222E">
        <w:t>s</w:t>
      </w:r>
      <w:r w:rsidRPr="0031236E">
        <w:t xml:space="preserve"> under s.330 </w:t>
      </w:r>
      <w:r w:rsidR="0055222E">
        <w:t xml:space="preserve">and s.331 of </w:t>
      </w:r>
      <w:commentRangeStart w:id="74"/>
      <w:r w:rsidRPr="0031236E">
        <w:t>POCA</w:t>
      </w:r>
      <w:commentRangeEnd w:id="74"/>
      <w:r w:rsidR="0055222E">
        <w:rPr>
          <w:rStyle w:val="CommentReference"/>
          <w:rFonts w:asciiTheme="minorHAnsi" w:eastAsiaTheme="minorEastAsia" w:hAnsiTheme="minorHAnsi"/>
          <w:iCs w:val="0"/>
        </w:rPr>
        <w:commentReference w:id="74"/>
      </w:r>
      <w:r w:rsidRPr="0031236E">
        <w:t>.</w:t>
      </w:r>
    </w:p>
    <w:p w14:paraId="35C4BE8A" w14:textId="77777777" w:rsidR="001827ED" w:rsidRDefault="00E75E85" w:rsidP="0031236E">
      <w:pPr>
        <w:pStyle w:val="Heading4"/>
      </w:pPr>
      <w:r w:rsidRPr="0031236E">
        <w:lastRenderedPageBreak/>
        <w:t xml:space="preserve">The Bank </w:t>
      </w:r>
      <w:r w:rsidR="001827ED">
        <w:t xml:space="preserve">appears not only </w:t>
      </w:r>
      <w:r w:rsidRPr="0031236E">
        <w:t xml:space="preserve">failed to report Mr </w:t>
      </w:r>
      <w:r w:rsidR="002B25DA">
        <w:t>TAKIEDDINE</w:t>
      </w:r>
      <w:r w:rsidRPr="0031236E">
        <w:t xml:space="preserve"> to the relevant authorities under s. 330 POCA, </w:t>
      </w:r>
      <w:r w:rsidR="001827ED">
        <w:t>but to</w:t>
      </w:r>
      <w:r w:rsidRPr="0031236E">
        <w:t xml:space="preserve"> have assisted him commit tax fraud and money laundering in the UK and France. </w:t>
      </w:r>
      <w:r w:rsidR="001827ED">
        <w:t xml:space="preserve"> BARCLAYS</w:t>
      </w:r>
      <w:r w:rsidRPr="0031236E">
        <w:t xml:space="preserve"> w</w:t>
      </w:r>
      <w:r w:rsidR="001827ED">
        <w:t>ould have been</w:t>
      </w:r>
      <w:r w:rsidRPr="0031236E">
        <w:t xml:space="preserve"> aware that France had a wealth tax at the time of the equity release </w:t>
      </w:r>
      <w:r w:rsidR="001827ED">
        <w:t xml:space="preserve">and </w:t>
      </w:r>
      <w:r w:rsidRPr="0031236E">
        <w:t xml:space="preserve">that Mr </w:t>
      </w:r>
      <w:r w:rsidR="002B25DA">
        <w:t>TAKIEDDINE</w:t>
      </w:r>
      <w:r w:rsidRPr="0031236E">
        <w:t xml:space="preserve">’s complex structure of companies was designed to hide his </w:t>
      </w:r>
      <w:r w:rsidR="001827ED">
        <w:t xml:space="preserve">true ownership of taxable </w:t>
      </w:r>
      <w:r w:rsidRPr="0031236E">
        <w:t xml:space="preserve">assets. </w:t>
      </w:r>
      <w:r w:rsidR="001827ED">
        <w:t xml:space="preserve"> </w:t>
      </w:r>
      <w:r w:rsidRPr="0031236E">
        <w:t xml:space="preserve">The </w:t>
      </w:r>
      <w:r w:rsidRPr="001827ED">
        <w:rPr>
          <w:i/>
        </w:rPr>
        <w:t>“legal and tax implications”</w:t>
      </w:r>
      <w:r w:rsidRPr="0031236E">
        <w:t xml:space="preserve"> were explicitly acknowledged by the Bank in </w:t>
      </w:r>
      <w:r w:rsidR="001827ED">
        <w:t>its</w:t>
      </w:r>
      <w:r w:rsidRPr="0031236E">
        <w:t xml:space="preserve"> </w:t>
      </w:r>
      <w:r w:rsidR="001827ED">
        <w:t>C</w:t>
      </w:r>
      <w:r w:rsidRPr="0031236E">
        <w:t xml:space="preserve">redit </w:t>
      </w:r>
      <w:r w:rsidR="001827ED">
        <w:t>R</w:t>
      </w:r>
      <w:r w:rsidRPr="0031236E">
        <w:t xml:space="preserve">eport. </w:t>
      </w:r>
      <w:r w:rsidR="001827ED">
        <w:t xml:space="preserve"> </w:t>
      </w:r>
      <w:r w:rsidRPr="0031236E">
        <w:t xml:space="preserve">Mr </w:t>
      </w:r>
      <w:r w:rsidR="002B25DA">
        <w:t>TAKIEDDINE</w:t>
      </w:r>
      <w:r w:rsidRPr="0031236E">
        <w:t xml:space="preserve"> had </w:t>
      </w:r>
      <w:r w:rsidR="001827ED">
        <w:t xml:space="preserve">benefitted from </w:t>
      </w:r>
      <w:r w:rsidRPr="0031236E">
        <w:t xml:space="preserve">and was, at the time of the equity release, continuing to benefit from criminal conduct in the UK and abroad. </w:t>
      </w:r>
    </w:p>
    <w:p w14:paraId="34CA135C" w14:textId="627175E5" w:rsidR="00E75E85" w:rsidRPr="0031236E" w:rsidRDefault="00E75E85" w:rsidP="0031236E">
      <w:pPr>
        <w:pStyle w:val="Heading4"/>
      </w:pPr>
      <w:r w:rsidRPr="0031236E">
        <w:t xml:space="preserve">The </w:t>
      </w:r>
      <w:r w:rsidR="001827ED">
        <w:t>B</w:t>
      </w:r>
      <w:r w:rsidRPr="0031236E">
        <w:t>ank’s conduct may constitute the following offences:</w:t>
      </w:r>
    </w:p>
    <w:p w14:paraId="47558252" w14:textId="0F5EEE25" w:rsidR="00E75E85" w:rsidRDefault="00E75E85" w:rsidP="007A11A9">
      <w:pPr>
        <w:pStyle w:val="Heading4"/>
        <w:numPr>
          <w:ilvl w:val="1"/>
          <w:numId w:val="1"/>
        </w:numPr>
      </w:pPr>
      <w:commentRangeStart w:id="75"/>
      <w:r w:rsidRPr="008E104B">
        <w:t xml:space="preserve">The </w:t>
      </w:r>
      <w:r w:rsidR="001827ED">
        <w:t>B</w:t>
      </w:r>
      <w:r w:rsidRPr="008E104B">
        <w:t xml:space="preserve">ank </w:t>
      </w:r>
      <w:r w:rsidR="001827ED">
        <w:t xml:space="preserve">conspired with </w:t>
      </w:r>
      <w:r w:rsidRPr="008E104B">
        <w:t xml:space="preserve">Mr </w:t>
      </w:r>
      <w:r w:rsidR="002B25DA">
        <w:t>TAKIEDDINE</w:t>
      </w:r>
      <w:r w:rsidRPr="008E104B">
        <w:t xml:space="preserve"> </w:t>
      </w:r>
      <w:r w:rsidR="001827ED">
        <w:t xml:space="preserve">to </w:t>
      </w:r>
      <w:r w:rsidRPr="008E104B">
        <w:t xml:space="preserve">conceal, disguise and transfer his benefit from the proceeds of crime which is offence under s. 327 POCA. </w:t>
      </w:r>
      <w:r w:rsidR="001827ED">
        <w:t xml:space="preserve"> </w:t>
      </w:r>
      <w:r>
        <w:t xml:space="preserve">The conspiracy against our client allowed Mr </w:t>
      </w:r>
      <w:r w:rsidR="002B25DA">
        <w:t>TAKIEDDINE</w:t>
      </w:r>
      <w:r>
        <w:t xml:space="preserve"> to conceal, disguise and transfer money away from the jurisdictions of the UK and France.</w:t>
      </w:r>
      <w:r w:rsidR="007346E5">
        <w:t xml:space="preserve"> </w:t>
      </w:r>
    </w:p>
    <w:p w14:paraId="36754BB9" w14:textId="7565126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 xml:space="preserve">By issuing the </w:t>
      </w:r>
      <w:r w:rsidR="001827ED">
        <w:t>L</w:t>
      </w:r>
      <w:r w:rsidRPr="004779D9">
        <w:t xml:space="preserve">oans to Mr </w:t>
      </w:r>
      <w:r w:rsidR="002B25DA">
        <w:t>TAKIEDDINE</w:t>
      </w:r>
      <w:r w:rsidRPr="004779D9">
        <w:t xml:space="preserve"> the </w:t>
      </w:r>
      <w:r w:rsidR="008C5718">
        <w:t>B</w:t>
      </w:r>
      <w:r w:rsidRPr="004779D9">
        <w:t xml:space="preserve">ank entered into an arrangement which </w:t>
      </w:r>
      <w:r w:rsidR="001827ED">
        <w:t xml:space="preserve">it </w:t>
      </w:r>
      <w:r w:rsidRPr="004779D9">
        <w:t>knew, or at least suspected, facilitated the use and control of criminal property.</w:t>
      </w:r>
      <w:r w:rsidR="001B2345">
        <w:t xml:space="preserve"> </w:t>
      </w:r>
      <w:r w:rsidR="001827ED">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r w:rsidR="001B2345">
        <w:t xml:space="preserve"> This includes entering into an arrangement to facilitate</w:t>
      </w:r>
      <w:r w:rsidR="00A547E3">
        <w:t xml:space="preserve"> the</w:t>
      </w:r>
      <w:r w:rsidR="001B2345">
        <w:t xml:space="preserve"> use </w:t>
      </w:r>
      <w:r w:rsidR="00A547E3">
        <w:t xml:space="preserve">and control </w:t>
      </w:r>
      <w:r w:rsidR="001B2345">
        <w:t xml:space="preserve">of the charges </w:t>
      </w:r>
      <w:r w:rsidR="001827ED">
        <w:t>against</w:t>
      </w:r>
      <w:r w:rsidR="001B2345">
        <w:t xml:space="preserve"> the </w:t>
      </w:r>
      <w:r w:rsidR="001827ED">
        <w:t>M</w:t>
      </w:r>
      <w:r w:rsidR="001B2345">
        <w:t xml:space="preserve">atrimonial </w:t>
      </w:r>
      <w:r w:rsidR="001827ED">
        <w:t>P</w:t>
      </w:r>
      <w:r w:rsidR="001B2345">
        <w:t xml:space="preserve">roperties and to receive funds from the </w:t>
      </w:r>
      <w:r w:rsidR="00BB7BEA">
        <w:t>AMESYS</w:t>
      </w:r>
      <w:r w:rsidR="001B2345">
        <w:t xml:space="preserve"> contract, both of which </w:t>
      </w:r>
      <w:r w:rsidR="00CD34C7">
        <w:t>are</w:t>
      </w:r>
      <w:r w:rsidR="001B2345">
        <w:t xml:space="preserve"> criminal property.</w:t>
      </w:r>
      <w:r w:rsidRPr="004779D9">
        <w:t xml:space="preserve"> </w:t>
      </w:r>
    </w:p>
    <w:p w14:paraId="4CE6BA12" w14:textId="2CFC5C0D" w:rsidR="00E75E85" w:rsidRPr="006B5AEE" w:rsidRDefault="00E75E85" w:rsidP="007A11A9">
      <w:pPr>
        <w:pStyle w:val="Heading4"/>
        <w:numPr>
          <w:ilvl w:val="1"/>
          <w:numId w:val="1"/>
        </w:numPr>
      </w:pPr>
      <w:r>
        <w:t xml:space="preserve">The </w:t>
      </w:r>
      <w:r w:rsidR="001827ED">
        <w:t>B</w:t>
      </w:r>
      <w:r>
        <w:t xml:space="preserve">ank acquired criminal property, the </w:t>
      </w:r>
      <w:r w:rsidR="002739F5">
        <w:t>C</w:t>
      </w:r>
      <w:r>
        <w:t xml:space="preserve">harges on the </w:t>
      </w:r>
      <w:r w:rsidR="001827ED">
        <w:t>M</w:t>
      </w:r>
      <w:r>
        <w:t xml:space="preserve">atrimonial </w:t>
      </w:r>
      <w:r w:rsidR="001827ED">
        <w:t>P</w:t>
      </w:r>
      <w:r>
        <w:t xml:space="preserve">roperties, via </w:t>
      </w:r>
      <w:r w:rsidR="001827ED">
        <w:t xml:space="preserve">its </w:t>
      </w:r>
      <w:r>
        <w:t xml:space="preserve">conspiracy with Mr </w:t>
      </w:r>
      <w:r w:rsidR="002B25DA">
        <w:t>TAKIEDDINE</w:t>
      </w:r>
      <w:r>
        <w:t xml:space="preserve"> to injure our client. </w:t>
      </w:r>
      <w:r w:rsidR="001827ED">
        <w:t xml:space="preserve"> </w:t>
      </w:r>
      <w:r>
        <w:t xml:space="preserve">This may amount to an offence under s.329 POCA. </w:t>
      </w:r>
      <w:commentRangeEnd w:id="75"/>
      <w:r>
        <w:rPr>
          <w:rStyle w:val="CommentReference"/>
        </w:rPr>
        <w:commentReference w:id="75"/>
      </w:r>
      <w:r w:rsidR="001B2345">
        <w:t xml:space="preserve">The </w:t>
      </w:r>
      <w:r w:rsidR="001827ED">
        <w:t>B</w:t>
      </w:r>
      <w:r w:rsidR="001B2345">
        <w:t xml:space="preserve">ank </w:t>
      </w:r>
      <w:r w:rsidR="00247B89">
        <w:t xml:space="preserve">also conspired with Mr </w:t>
      </w:r>
      <w:r w:rsidR="002B25DA">
        <w:t>TAKIEDDINE</w:t>
      </w:r>
      <w:r w:rsidR="00247B89">
        <w:t xml:space="preserve"> and others to </w:t>
      </w:r>
      <w:r w:rsidR="00A547E3">
        <w:t xml:space="preserve">acquire the </w:t>
      </w:r>
      <w:r w:rsidR="00247B89">
        <w:t xml:space="preserve">proceeds from the </w:t>
      </w:r>
      <w:r w:rsidR="00BB7BEA">
        <w:t>AMESYS</w:t>
      </w:r>
      <w:r w:rsidR="00247B89">
        <w:t xml:space="preserve"> contract</w:t>
      </w:r>
      <w:r w:rsidR="001827ED">
        <w:t xml:space="preserve">, which supplied a convicted terrorist with </w:t>
      </w:r>
      <w:r w:rsidR="00051538">
        <w:t xml:space="preserve">equipment designed to assist in the </w:t>
      </w:r>
      <w:r w:rsidR="00051538" w:rsidRPr="00051538">
        <w:rPr>
          <w:i/>
        </w:rPr>
        <w:t>“identification, surveillance and elimination”</w:t>
      </w:r>
      <w:r w:rsidR="00051538">
        <w:t xml:space="preserve"> </w:t>
      </w:r>
      <w:r w:rsidR="00051538" w:rsidRPr="00051538">
        <w:t xml:space="preserve">of </w:t>
      </w:r>
      <w:r w:rsidR="00051538">
        <w:t>political opponents, including the torture and murder of civilians.</w:t>
      </w:r>
    </w:p>
    <w:p w14:paraId="006DBD81" w14:textId="1A92F791" w:rsidR="00051538" w:rsidRPr="00051538" w:rsidRDefault="00E75E85" w:rsidP="00051538">
      <w:pPr>
        <w:pStyle w:val="Heading4"/>
        <w:numPr>
          <w:ilvl w:val="1"/>
          <w:numId w:val="1"/>
        </w:numPr>
        <w:rPr>
          <w:rFonts w:cs="Calibri"/>
          <w:lang w:val="en"/>
        </w:rPr>
      </w:pPr>
      <w:r w:rsidRPr="005B770C">
        <w:t xml:space="preserve">The Bank may have assisted Mr </w:t>
      </w:r>
      <w:r w:rsidR="002B25DA">
        <w:t>TAKIEDDINE</w:t>
      </w:r>
      <w:r w:rsidRPr="005B770C">
        <w:t xml:space="preserve"> </w:t>
      </w:r>
      <w:r w:rsidR="00051538">
        <w:t xml:space="preserve">to </w:t>
      </w:r>
      <w:r w:rsidRPr="005B770C">
        <w:t xml:space="preserve">commit serious offences in </w:t>
      </w:r>
      <w:commentRangeStart w:id="76"/>
      <w:r w:rsidRPr="005B770C">
        <w:t>France</w:t>
      </w:r>
      <w:commentRangeEnd w:id="76"/>
      <w:r w:rsidR="004F5944">
        <w:rPr>
          <w:rStyle w:val="CommentReference"/>
          <w:rFonts w:asciiTheme="minorHAnsi" w:eastAsiaTheme="minorEastAsia" w:hAnsiTheme="minorHAnsi"/>
          <w:iCs w:val="0"/>
        </w:rPr>
        <w:commentReference w:id="76"/>
      </w:r>
      <w:r w:rsidRPr="005B770C">
        <w:t xml:space="preserve">, which include: </w:t>
      </w:r>
    </w:p>
    <w:p w14:paraId="7EBB105D" w14:textId="53EC9C8F" w:rsidR="00051538" w:rsidRPr="00051538" w:rsidRDefault="00E75E85" w:rsidP="00051538">
      <w:pPr>
        <w:pStyle w:val="Heading4"/>
        <w:numPr>
          <w:ilvl w:val="2"/>
          <w:numId w:val="1"/>
        </w:numPr>
        <w:rPr>
          <w:rFonts w:cs="Calibri"/>
          <w:lang w:val="en"/>
        </w:rPr>
      </w:pPr>
      <w:r w:rsidRPr="005B770C">
        <w:t xml:space="preserve">Fraudulent Organisation of Insolvency </w:t>
      </w:r>
      <w:r w:rsidRPr="00051538">
        <w:rPr>
          <w:b/>
          <w:i/>
        </w:rPr>
        <w:t>(Articles 314-7 to 314-9 of the criminal code)</w:t>
      </w:r>
      <w:r w:rsidR="00051538">
        <w:t>;</w:t>
      </w:r>
    </w:p>
    <w:p w14:paraId="16991185" w14:textId="4777B357" w:rsidR="00051538" w:rsidRPr="00051538" w:rsidRDefault="00051538" w:rsidP="00051538">
      <w:pPr>
        <w:pStyle w:val="Heading4"/>
        <w:numPr>
          <w:ilvl w:val="2"/>
          <w:numId w:val="1"/>
        </w:numPr>
        <w:rPr>
          <w:rFonts w:cs="Calibri"/>
          <w:lang w:val="en"/>
        </w:rPr>
      </w:pPr>
      <w:r>
        <w:rPr>
          <w:rFonts w:cs="Calibri"/>
          <w:lang w:val="en"/>
        </w:rPr>
        <w:t>T</w:t>
      </w:r>
      <w:r w:rsidR="00E75E85" w:rsidRPr="00051538">
        <w:rPr>
          <w:rFonts w:cs="Calibri"/>
          <w:lang w:val="en"/>
        </w:rPr>
        <w:t>ax evasion</w:t>
      </w:r>
      <w:r>
        <w:rPr>
          <w:rFonts w:cs="Calibri"/>
          <w:lang w:val="en"/>
        </w:rPr>
        <w:t xml:space="preserve"> and complicity in tax evasion</w:t>
      </w:r>
      <w:r w:rsidR="00E75E85" w:rsidRPr="00051538">
        <w:rPr>
          <w:rFonts w:cs="Calibri"/>
          <w:lang w:val="en"/>
        </w:rPr>
        <w:t xml:space="preserve"> (</w:t>
      </w:r>
      <w:r w:rsidR="00E75E85" w:rsidRPr="00051538">
        <w:rPr>
          <w:i/>
          <w:u w:val="single"/>
        </w:rPr>
        <w:t>Articles 1741, 1742 and 1750 of the general tax code</w:t>
      </w:r>
      <w:r>
        <w:rPr>
          <w:i/>
          <w:u w:val="single"/>
        </w:rPr>
        <w:t>);</w:t>
      </w:r>
    </w:p>
    <w:p w14:paraId="431AEF8F" w14:textId="4BA7FA9D" w:rsidR="00051538" w:rsidRPr="00051538" w:rsidRDefault="00051538" w:rsidP="00051538">
      <w:pPr>
        <w:pStyle w:val="Heading4"/>
        <w:numPr>
          <w:ilvl w:val="2"/>
          <w:numId w:val="1"/>
        </w:numPr>
        <w:rPr>
          <w:rFonts w:cs="Calibri"/>
          <w:lang w:val="en"/>
        </w:rPr>
      </w:pPr>
      <w:r>
        <w:lastRenderedPageBreak/>
        <w:t>Laundering</w:t>
      </w:r>
      <w:r w:rsidRPr="00051538">
        <w:rPr>
          <w:rFonts w:cs="Calibri"/>
          <w:lang w:val="en"/>
        </w:rPr>
        <w:t xml:space="preserve"> the proceeds of tax evasion</w:t>
      </w:r>
      <w:r>
        <w:rPr>
          <w:rFonts w:cs="Calibri"/>
          <w:lang w:val="en"/>
        </w:rPr>
        <w:t xml:space="preserve"> or complicity in laundering </w:t>
      </w:r>
      <w:r w:rsidRPr="00051538">
        <w:rPr>
          <w:rFonts w:cs="Calibri"/>
          <w:lang w:val="en"/>
        </w:rPr>
        <w:t xml:space="preserve">the proceeds of tax evasion </w:t>
      </w:r>
      <w:r w:rsidRPr="00051538">
        <w:rPr>
          <w:b/>
          <w:i/>
        </w:rPr>
        <w:t>(Articles 121-6 and 121-7, 324-1, 324-3, 324-4, 324-7 of the criminal code)</w:t>
      </w:r>
      <w:r>
        <w:t>;</w:t>
      </w:r>
    </w:p>
    <w:p w14:paraId="115B7CAF" w14:textId="5870B94C" w:rsidR="00051538" w:rsidRDefault="00051538" w:rsidP="00051538">
      <w:pPr>
        <w:pStyle w:val="Heading4"/>
        <w:numPr>
          <w:ilvl w:val="2"/>
          <w:numId w:val="1"/>
        </w:numPr>
        <w:rPr>
          <w:rFonts w:cs="Calibri"/>
          <w:lang w:val="en"/>
        </w:rPr>
      </w:pPr>
      <w:r w:rsidRPr="00051538">
        <w:rPr>
          <w:rFonts w:cs="Calibri"/>
          <w:lang w:val="en"/>
        </w:rPr>
        <w:t xml:space="preserve"> </w:t>
      </w:r>
      <w:r>
        <w:rPr>
          <w:rFonts w:cs="Calibri"/>
          <w:lang w:val="en"/>
        </w:rPr>
        <w:t>A</w:t>
      </w:r>
      <w:r w:rsidR="00E75E85" w:rsidRPr="00051538">
        <w:rPr>
          <w:rFonts w:cs="Calibri"/>
          <w:lang w:val="en"/>
        </w:rPr>
        <w:t xml:space="preserve">ggravated money laundering </w:t>
      </w:r>
      <w:r w:rsidRPr="00051538">
        <w:rPr>
          <w:b/>
          <w:i/>
        </w:rPr>
        <w:t xml:space="preserve">(Articles </w:t>
      </w:r>
      <w:r w:rsidR="00E75E85" w:rsidRPr="00051538">
        <w:rPr>
          <w:b/>
          <w:i/>
        </w:rPr>
        <w:t>324-1, 324-3, 324-4 and 324-7 of the penal code)</w:t>
      </w:r>
      <w:r>
        <w:rPr>
          <w:rFonts w:cs="Calibri"/>
          <w:lang w:val="en"/>
        </w:rPr>
        <w:t>; and</w:t>
      </w:r>
    </w:p>
    <w:p w14:paraId="25867821" w14:textId="5F6DA336" w:rsidR="00051538" w:rsidRDefault="00051538" w:rsidP="00051538">
      <w:pPr>
        <w:pStyle w:val="Heading4"/>
        <w:numPr>
          <w:ilvl w:val="2"/>
          <w:numId w:val="1"/>
        </w:numPr>
        <w:rPr>
          <w:rFonts w:cs="Calibri"/>
          <w:lang w:val="en"/>
        </w:rPr>
      </w:pPr>
      <w:r>
        <w:rPr>
          <w:rFonts w:cs="Calibri"/>
          <w:lang w:val="en"/>
        </w:rPr>
        <w:t>Numerous similar offences</w:t>
      </w:r>
      <w:r w:rsidR="00C6559C">
        <w:rPr>
          <w:rFonts w:cs="Calibri"/>
          <w:lang w:val="en"/>
        </w:rPr>
        <w:t xml:space="preserve"> including corruption, aggravated fraudulent self-insolvency, </w:t>
      </w:r>
      <w:r w:rsidR="00C6559C" w:rsidRPr="00C6559C">
        <w:rPr>
          <w:rFonts w:cs="Calibri"/>
          <w:lang w:val="en"/>
        </w:rPr>
        <w:t>concealment or conversion of the direct or indirect proceeds of a crime</w:t>
      </w:r>
      <w:r w:rsidR="00C6559C">
        <w:rPr>
          <w:rFonts w:cs="Calibri"/>
          <w:lang w:val="en"/>
        </w:rPr>
        <w:t xml:space="preserve">, </w:t>
      </w:r>
      <w:r w:rsidR="00C6559C" w:rsidRPr="00C6559C">
        <w:rPr>
          <w:rFonts w:cs="Calibri"/>
          <w:lang w:val="en"/>
        </w:rPr>
        <w:t xml:space="preserve">concealment or conversion of the direct or indirect proceeds of </w:t>
      </w:r>
      <w:r w:rsidR="00C6559C">
        <w:rPr>
          <w:rFonts w:cs="Calibri"/>
          <w:lang w:val="en"/>
        </w:rPr>
        <w:t>fiscal fraud and use of forgery (falsifying the signature of our client on tax returns from 2002 to 2005).</w:t>
      </w:r>
    </w:p>
    <w:p w14:paraId="4A7D116A" w14:textId="0B6A0578" w:rsidR="00E75E85" w:rsidRPr="005B770C" w:rsidRDefault="00E75E85" w:rsidP="007A11A9">
      <w:pPr>
        <w:pStyle w:val="Heading4"/>
        <w:numPr>
          <w:ilvl w:val="1"/>
          <w:numId w:val="1"/>
        </w:numPr>
      </w:pPr>
      <w:r w:rsidRPr="005B770C">
        <w:rPr>
          <w:rFonts w:cs="Calibri"/>
          <w:lang w:val="en"/>
        </w:rPr>
        <w:t xml:space="preserve">Mr </w:t>
      </w:r>
      <w:r w:rsidR="002B25DA">
        <w:rPr>
          <w:rFonts w:cs="Calibri"/>
          <w:lang w:val="en"/>
        </w:rPr>
        <w:t>TAKIEDDINE</w:t>
      </w:r>
      <w:r w:rsidRPr="005B770C">
        <w:rPr>
          <w:rFonts w:cs="Calibri"/>
          <w:lang w:val="en"/>
        </w:rPr>
        <w:t xml:space="preserve"> has been charged in French criminal proceedings with all these offences in relation to period </w:t>
      </w:r>
      <w:r w:rsidR="00051538">
        <w:rPr>
          <w:rFonts w:cs="Calibri"/>
          <w:lang w:val="en"/>
        </w:rPr>
        <w:t xml:space="preserve">from </w:t>
      </w:r>
      <w:r w:rsidRPr="005B770C">
        <w:rPr>
          <w:rFonts w:cs="Calibri"/>
          <w:lang w:val="en"/>
        </w:rPr>
        <w:t>200</w:t>
      </w:r>
      <w:r w:rsidR="00C6559C">
        <w:rPr>
          <w:rFonts w:cs="Calibri"/>
          <w:lang w:val="en"/>
        </w:rPr>
        <w:t>2</w:t>
      </w:r>
      <w:r w:rsidR="00051538">
        <w:rPr>
          <w:rFonts w:cs="Calibri"/>
          <w:lang w:val="en"/>
        </w:rPr>
        <w:t xml:space="preserve"> onwards</w:t>
      </w:r>
      <w:r w:rsidRPr="005B770C">
        <w:rPr>
          <w:rFonts w:cs="Calibri"/>
          <w:lang w:val="en"/>
        </w:rPr>
        <w:t xml:space="preserve">. </w:t>
      </w:r>
      <w:r w:rsidR="00C6559C">
        <w:rPr>
          <w:rFonts w:cs="Calibri"/>
          <w:lang w:val="en"/>
        </w:rPr>
        <w:t xml:space="preserve"> </w:t>
      </w:r>
      <w:r w:rsidRPr="005B770C">
        <w:rPr>
          <w:rFonts w:cs="Calibri"/>
          <w:lang w:val="en"/>
        </w:rPr>
        <w:t xml:space="preserve">The equity release allowed Mr </w:t>
      </w:r>
      <w:r w:rsidR="002B25DA">
        <w:rPr>
          <w:rFonts w:cs="Calibri"/>
          <w:lang w:val="en"/>
        </w:rPr>
        <w:t>TAKIEDDINE</w:t>
      </w:r>
      <w:r w:rsidRPr="005B770C">
        <w:rPr>
          <w:rFonts w:cs="Calibri"/>
          <w:lang w:val="en"/>
        </w:rPr>
        <w:t xml:space="preserve"> in France to conceal his wealth, commit tax evasion, and launder </w:t>
      </w:r>
      <w:r w:rsidR="00C6559C">
        <w:rPr>
          <w:rFonts w:cs="Calibri"/>
          <w:lang w:val="en"/>
        </w:rPr>
        <w:t>the proceeds of tax evasion</w:t>
      </w:r>
      <w:r w:rsidRPr="005B770C">
        <w:rPr>
          <w:rFonts w:cs="Calibri"/>
          <w:lang w:val="en"/>
        </w:rPr>
        <w:t xml:space="preserve">. </w:t>
      </w:r>
      <w:r w:rsidR="002B25DA">
        <w:rPr>
          <w:rFonts w:cs="Calibri"/>
          <w:lang w:val="en"/>
        </w:rPr>
        <w:t xml:space="preserve"> </w:t>
      </w:r>
      <w:r w:rsidRPr="005B770C">
        <w:rPr>
          <w:rFonts w:cs="Calibri"/>
          <w:lang w:val="en"/>
        </w:rPr>
        <w:t xml:space="preserve">The </w:t>
      </w:r>
      <w:r w:rsidR="00C6559C">
        <w:rPr>
          <w:rFonts w:cs="Calibri"/>
          <w:lang w:val="en"/>
        </w:rPr>
        <w:t>B</w:t>
      </w:r>
      <w:r w:rsidRPr="005B770C">
        <w:rPr>
          <w:rFonts w:cs="Calibri"/>
          <w:lang w:val="en"/>
        </w:rPr>
        <w:t>ank’s facilitation of th</w:t>
      </w:r>
      <w:r w:rsidR="00C6559C">
        <w:rPr>
          <w:rFonts w:cs="Calibri"/>
          <w:lang w:val="en"/>
        </w:rPr>
        <w:t>ese offences</w:t>
      </w:r>
      <w:r w:rsidRPr="005B770C">
        <w:rPr>
          <w:rFonts w:cs="Calibri"/>
          <w:lang w:val="en"/>
        </w:rPr>
        <w:t xml:space="preserve"> may amount to </w:t>
      </w:r>
      <w:r w:rsidRPr="005B770C">
        <w:t xml:space="preserve">a conspiracy with Mr </w:t>
      </w:r>
      <w:r w:rsidR="002B25DA">
        <w:t>TAKIEDDINE</w:t>
      </w:r>
      <w:r w:rsidRPr="005B770C">
        <w:t xml:space="preserve"> and others to commit serious offences in a Member State contrary to s71 of the Criminal Justice Act 1993. </w:t>
      </w:r>
    </w:p>
    <w:p w14:paraId="3B11F749" w14:textId="247319AC" w:rsidR="00E75E85" w:rsidRPr="005B770C" w:rsidRDefault="00E75E85" w:rsidP="007A11A9">
      <w:pPr>
        <w:pStyle w:val="Heading4"/>
        <w:numPr>
          <w:ilvl w:val="1"/>
          <w:numId w:val="1"/>
        </w:numPr>
        <w:rPr>
          <w:rFonts w:cs="Calibri"/>
        </w:rPr>
      </w:pPr>
      <w:r w:rsidRPr="005B770C">
        <w:t xml:space="preserve"> </w:t>
      </w:r>
      <w:r w:rsidR="008C5718">
        <w:t>BARCLAYS</w:t>
      </w:r>
      <w:r w:rsidRPr="005B770C">
        <w:t xml:space="preserve"> may have committed an offence under 1(1), per Section 1A of the Criminal Law Act 1977.</w:t>
      </w:r>
      <w:r w:rsidR="002B25DA">
        <w:t xml:space="preserve"> </w:t>
      </w:r>
      <w:r w:rsidRPr="005B770C">
        <w:t xml:space="preserve">The </w:t>
      </w:r>
      <w:r w:rsidR="008C5718">
        <w:t>B</w:t>
      </w:r>
      <w:r w:rsidRPr="005B770C">
        <w:t xml:space="preserve">ank agreed to pursue a course of conduct (the agreement) in the UK, whereby they would transfer the proceeds of the equity release on the matrimonial properties to Mr </w:t>
      </w:r>
      <w:r w:rsidR="002B25DA">
        <w:t>TAKIEDDINE</w:t>
      </w:r>
      <w:r w:rsidRPr="005B770C">
        <w:t>’s bank accounts in Lebanon and other remote offshore locations</w:t>
      </w:r>
      <w:r>
        <w:t xml:space="preserve"> through various shell companies</w:t>
      </w:r>
      <w:r w:rsidRPr="005B770C">
        <w:t xml:space="preserve">. This constitutes a number of offences in France, </w:t>
      </w:r>
      <w:bookmarkStart w:id="77"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proofErr w:type="spellStart"/>
      <w:r w:rsidRPr="00C6559C">
        <w:rPr>
          <w:i/>
        </w:rPr>
        <w:t>blanchiment</w:t>
      </w:r>
      <w:proofErr w:type="spellEnd"/>
      <w:r w:rsidRPr="00C6559C">
        <w:rPr>
          <w:i/>
        </w:rPr>
        <w:t xml:space="preserve"> </w:t>
      </w:r>
      <w:proofErr w:type="spellStart"/>
      <w:r w:rsidRPr="00C6559C">
        <w:rPr>
          <w:i/>
        </w:rPr>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77"/>
      <w:r w:rsidRPr="005B770C">
        <w:rPr>
          <w:rFonts w:cs="Calibri"/>
          <w:lang w:val="en"/>
        </w:rPr>
        <w:t xml:space="preserve"> </w:t>
      </w:r>
      <w:r w:rsidR="00C6559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 xml:space="preserve">dishonestly facilitating the commission of revenue fraud by Mr </w:t>
      </w:r>
      <w:r w:rsidR="002B25DA">
        <w:rPr>
          <w:rFonts w:cs="Calibri"/>
        </w:rPr>
        <w:t>TAKIEDDINE</w:t>
      </w:r>
      <w:r w:rsidRPr="003024D8">
        <w:rPr>
          <w:rFonts w:cs="Calibri"/>
        </w:rPr>
        <w:t>, and fraudulently evading income tax (106A</w:t>
      </w:r>
      <w:r w:rsidRPr="005B770C">
        <w:rPr>
          <w:rFonts w:cs="Calibri"/>
        </w:rPr>
        <w:t xml:space="preserve"> of the Taxes Management Act 1970). </w:t>
      </w:r>
    </w:p>
    <w:p w14:paraId="3B4874F3" w14:textId="6D87043E" w:rsidR="00E75E85" w:rsidRPr="0031236E" w:rsidRDefault="00E75E85" w:rsidP="0031236E">
      <w:pPr>
        <w:pStyle w:val="Heading4"/>
      </w:pPr>
      <w:r w:rsidRPr="0031236E">
        <w:lastRenderedPageBreak/>
        <w:t xml:space="preserve">The </w:t>
      </w:r>
      <w:r w:rsidR="00C6559C">
        <w:t>B</w:t>
      </w:r>
      <w:r w:rsidRPr="0031236E">
        <w:t xml:space="preserve">ank’s conduct </w:t>
      </w:r>
      <w:r w:rsidR="007346E5">
        <w:t xml:space="preserve">on its own should </w:t>
      </w:r>
      <w:r w:rsidRPr="0031236E">
        <w:t xml:space="preserve">constitute ‘criminal conduct’ under s.76(1) POCA. </w:t>
      </w:r>
      <w:r w:rsidR="00C6559C">
        <w:t xml:space="preserve"> </w:t>
      </w:r>
      <w:r w:rsidRPr="0031236E">
        <w:t xml:space="preserve">However, </w:t>
      </w:r>
      <w:r w:rsidR="00C6559C">
        <w:t>BARCLAYS</w:t>
      </w:r>
      <w:r w:rsidRPr="0031236E">
        <w:t xml:space="preserve"> certainly benefited from the criminal conduct of Mr </w:t>
      </w:r>
      <w:r w:rsidR="002B25DA">
        <w:t>TAKIEDDINE</w:t>
      </w:r>
      <w:r w:rsidRPr="0031236E">
        <w:t xml:space="preserve">. </w:t>
      </w:r>
      <w:r w:rsidR="00C6559C">
        <w:t xml:space="preserve"> </w:t>
      </w:r>
      <w:r w:rsidRPr="0031236E">
        <w:t xml:space="preserve">Under s.76(4) POCA, </w:t>
      </w:r>
      <w:r w:rsidR="00C6559C" w:rsidRPr="00C6559C">
        <w:rPr>
          <w:i/>
        </w:rPr>
        <w:t>“</w:t>
      </w:r>
      <w:r w:rsidRPr="00C6559C">
        <w:rPr>
          <w:i/>
        </w:rPr>
        <w:t>a person benefits from conduct if he obtains property as a result or in connection with the conduct</w:t>
      </w:r>
      <w:r w:rsidR="00C6559C" w:rsidRPr="00C6559C">
        <w:rPr>
          <w:i/>
        </w:rPr>
        <w:t>”</w:t>
      </w:r>
      <w:r w:rsidRPr="0031236E">
        <w:t xml:space="preserve">. </w:t>
      </w:r>
      <w:r w:rsidR="00C6559C">
        <w:t xml:space="preserve"> BARCLAYS</w:t>
      </w:r>
      <w:r w:rsidRPr="0031236E">
        <w:t xml:space="preserve">’ benefit from the conspiracy to injure our client </w:t>
      </w:r>
      <w:r w:rsidR="00C6559C">
        <w:t xml:space="preserve">includes </w:t>
      </w:r>
      <w:r w:rsidRPr="0031236E">
        <w:t xml:space="preserve">the </w:t>
      </w:r>
      <w:r w:rsidR="00C6559C">
        <w:t>C</w:t>
      </w:r>
      <w:r w:rsidRPr="0031236E">
        <w:t xml:space="preserve">harges </w:t>
      </w:r>
      <w:r w:rsidR="00C6559C">
        <w:t xml:space="preserve">the Bank </w:t>
      </w:r>
      <w:r w:rsidRPr="0031236E">
        <w:t xml:space="preserve">acquired </w:t>
      </w:r>
      <w:r w:rsidR="00C6559C">
        <w:t>against the</w:t>
      </w:r>
      <w:r w:rsidRPr="0031236E">
        <w:t xml:space="preserve"> </w:t>
      </w:r>
      <w:r w:rsidR="00C6559C">
        <w:t>M</w:t>
      </w:r>
      <w:r w:rsidRPr="0031236E">
        <w:t xml:space="preserve">atrimonial </w:t>
      </w:r>
      <w:r w:rsidR="00C6559C">
        <w:t>P</w:t>
      </w:r>
      <w:r w:rsidRPr="0031236E">
        <w:t xml:space="preserve">roperties. The </w:t>
      </w:r>
      <w:r w:rsidR="00C6559C">
        <w:t>C</w:t>
      </w:r>
      <w:r w:rsidRPr="0031236E">
        <w:t xml:space="preserve">harges are </w:t>
      </w:r>
      <w:r w:rsidR="00C6559C" w:rsidRPr="00C6559C">
        <w:rPr>
          <w:i/>
        </w:rPr>
        <w:t>“</w:t>
      </w:r>
      <w:r w:rsidRPr="00C6559C">
        <w:rPr>
          <w:i/>
        </w:rPr>
        <w:t>property</w:t>
      </w:r>
      <w:r w:rsidR="00C6559C" w:rsidRPr="00C6559C">
        <w:rPr>
          <w:i/>
        </w:rPr>
        <w:t>”</w:t>
      </w:r>
      <w:r w:rsidRPr="0031236E">
        <w:t xml:space="preserve"> per s.84 POCA because </w:t>
      </w:r>
      <w:r w:rsidR="00C6559C" w:rsidRPr="00C6559C">
        <w:rPr>
          <w:i/>
        </w:rPr>
        <w:t>“</w:t>
      </w:r>
      <w:r w:rsidRPr="00C6559C">
        <w:rPr>
          <w:i/>
        </w:rPr>
        <w:t>property is held by a person if he holds an interest in it</w:t>
      </w:r>
      <w:r w:rsidR="00C6559C" w:rsidRPr="00C6559C">
        <w:rPr>
          <w:i/>
        </w:rPr>
        <w:t>”</w:t>
      </w:r>
      <w:r w:rsidRPr="0031236E">
        <w:t xml:space="preserve">. </w:t>
      </w:r>
      <w:r w:rsidR="00C6559C">
        <w:t xml:space="preserve">  </w:t>
      </w:r>
      <w:r w:rsidRPr="0031236E">
        <w:t xml:space="preserve">The </w:t>
      </w:r>
      <w:r w:rsidR="00C6559C">
        <w:t>C</w:t>
      </w:r>
      <w:r w:rsidRPr="0031236E">
        <w:t xml:space="preserve">harges on the </w:t>
      </w:r>
      <w:r w:rsidR="00C6559C">
        <w:t>M</w:t>
      </w:r>
      <w:r w:rsidRPr="0031236E">
        <w:t xml:space="preserve">atrimonial </w:t>
      </w:r>
      <w:r w:rsidR="00C6559C">
        <w:t>P</w:t>
      </w:r>
      <w:r w:rsidRPr="0031236E">
        <w:t xml:space="preserve">roperties constitute criminal property and are </w:t>
      </w:r>
      <w:r w:rsidR="00C6559C">
        <w:t xml:space="preserve">consequently </w:t>
      </w:r>
      <w:r w:rsidRPr="0031236E">
        <w:t xml:space="preserve">unenforceable by the </w:t>
      </w:r>
      <w:r w:rsidR="00C6559C">
        <w:t>B</w:t>
      </w:r>
      <w:commentRangeStart w:id="78"/>
      <w:commentRangeStart w:id="79"/>
      <w:r w:rsidRPr="0031236E">
        <w:t>ank</w:t>
      </w:r>
      <w:commentRangeEnd w:id="78"/>
      <w:r w:rsidRPr="0031236E">
        <w:rPr>
          <w:rStyle w:val="CommentReference"/>
          <w:color w:val="0070C0"/>
          <w:sz w:val="22"/>
          <w:szCs w:val="22"/>
        </w:rPr>
        <w:commentReference w:id="78"/>
      </w:r>
      <w:commentRangeEnd w:id="79"/>
      <w:r w:rsidR="00C6559C">
        <w:rPr>
          <w:rStyle w:val="CommentReference"/>
          <w:rFonts w:asciiTheme="minorHAnsi" w:eastAsiaTheme="minorEastAsia" w:hAnsiTheme="minorHAnsi"/>
          <w:iCs w:val="0"/>
        </w:rPr>
        <w:commentReference w:id="79"/>
      </w:r>
      <w:r w:rsidRPr="0031236E">
        <w:t xml:space="preserve">. </w:t>
      </w:r>
    </w:p>
    <w:p w14:paraId="65BB686A" w14:textId="0EEE5489" w:rsidR="00E75E85" w:rsidRPr="0031236E" w:rsidRDefault="00E75E85" w:rsidP="0031236E">
      <w:pPr>
        <w:pStyle w:val="Heading4"/>
      </w:pPr>
      <w:r w:rsidRPr="0031236E">
        <w:t xml:space="preserve">The Bank entered into a conspiracy with Mr </w:t>
      </w:r>
      <w:r w:rsidR="002B25DA">
        <w:t>TAKIEDDINE</w:t>
      </w:r>
      <w:r w:rsidRPr="0031236E">
        <w:t xml:space="preserve"> and other parties, to intentionally injure our client.   As a result of the Bank’s actions and those of Mr </w:t>
      </w:r>
      <w:r w:rsidR="002B25DA">
        <w:t>TAKIEDDINE</w:t>
      </w:r>
      <w:r w:rsidRPr="0031236E">
        <w:t xml:space="preserve">, our client stands to </w:t>
      </w:r>
      <w:commentRangeStart w:id="80"/>
      <w:r w:rsidRPr="0031236E">
        <w:t>receive</w:t>
      </w:r>
      <w:commentRangeEnd w:id="80"/>
      <w:r w:rsidR="004F5944">
        <w:rPr>
          <w:rStyle w:val="CommentReference"/>
          <w:rFonts w:asciiTheme="minorHAnsi" w:eastAsiaTheme="minorEastAsia" w:hAnsiTheme="minorHAnsi"/>
          <w:iCs w:val="0"/>
        </w:rPr>
        <w:commentReference w:id="80"/>
      </w:r>
      <w:r w:rsidRPr="0031236E">
        <w:t xml:space="preser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4B9A2848" w:rsidR="00E75E85" w:rsidRPr="0031236E" w:rsidRDefault="00E75E85" w:rsidP="0031236E">
      <w:pPr>
        <w:pStyle w:val="Heading4"/>
      </w:pPr>
      <w:r w:rsidRPr="0031236E">
        <w:t>[</w:t>
      </w:r>
      <w:r w:rsidRPr="00C91CD0">
        <w:rPr>
          <w:highlight w:val="yellow"/>
        </w:rPr>
        <w:t>Bullet points follow – m</w:t>
      </w:r>
      <w:r w:rsidR="00C91CD0" w:rsidRPr="00C91CD0">
        <w:rPr>
          <w:highlight w:val="yellow"/>
        </w:rPr>
        <w:t>ore</w:t>
      </w:r>
      <w:r w:rsidRPr="00C91CD0">
        <w:rPr>
          <w:highlight w:val="yellow"/>
        </w:rPr>
        <w:t xml:space="preserve"> to be added</w:t>
      </w:r>
      <w:r w:rsidRPr="0031236E">
        <w:t>]</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6142C85D" w:rsidR="00E75E85" w:rsidRDefault="00E75E85" w:rsidP="007A11A9">
      <w:pPr>
        <w:pStyle w:val="Heading4"/>
        <w:numPr>
          <w:ilvl w:val="1"/>
          <w:numId w:val="1"/>
        </w:numPr>
      </w:pPr>
      <w:r>
        <w:lastRenderedPageBreak/>
        <w:t xml:space="preserve">William </w:t>
      </w:r>
      <w:r w:rsidR="00FB3441">
        <w:t>HARFORD</w:t>
      </w:r>
      <w:r>
        <w:t xml:space="preserve"> stated in an email on 10 February 2009 to John </w:t>
      </w:r>
      <w:r w:rsidR="00D53BB8">
        <w:t>HALL</w:t>
      </w:r>
      <w:r>
        <w:t xml:space="preserve">, </w:t>
      </w:r>
      <w:r w:rsidRPr="00FB5923">
        <w:rPr>
          <w:i/>
        </w:rPr>
        <w:t>“both in-house legal and credit risk have bent over backwards to accommodate my requests”</w:t>
      </w:r>
      <w:r>
        <w:t xml:space="preserve">. As Mr </w:t>
      </w:r>
      <w:r w:rsidR="00FB3441">
        <w:t>HARFORD</w:t>
      </w:r>
      <w:r>
        <w:t xml:space="preserve"> makes clear the conspiracy to injure our client involved senior individuals, the legal team, the compliance team, and the credit team </w:t>
      </w:r>
      <w:r w:rsidR="008C5718">
        <w:t>of</w:t>
      </w:r>
      <w:r>
        <w:t xml:space="preserve"> the </w:t>
      </w:r>
      <w:r w:rsidR="008C5718">
        <w:t>B</w:t>
      </w:r>
      <w:r>
        <w:t xml:space="preserve">ank. Our client expects disclosure of all relevant documents and communications (emails, meeting notes, messages, faxes, and phone calls) relevant to these parties, the equity release and Ziad </w:t>
      </w:r>
      <w:r w:rsidR="002B25DA">
        <w:t>TAKIEDDINE</w:t>
      </w:r>
      <w:r>
        <w:t xml:space="preserv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195DA658" w14:textId="09A66556" w:rsidR="00C91CD0" w:rsidRDefault="00E75E85" w:rsidP="007A11A9">
      <w:pPr>
        <w:pStyle w:val="Heading4"/>
        <w:numPr>
          <w:ilvl w:val="1"/>
          <w:numId w:val="1"/>
        </w:numPr>
      </w:pPr>
      <w:r>
        <w:t xml:space="preserve">Our client was notified by the French police that William </w:t>
      </w:r>
      <w:r w:rsidR="00FB3441">
        <w:t>HARFORD</w:t>
      </w:r>
      <w:r>
        <w:t xml:space="preserve"> </w:t>
      </w:r>
      <w:r w:rsidR="00C91CD0">
        <w:t xml:space="preserve">was dismissed by </w:t>
      </w:r>
      <w:r w:rsidR="002C7181">
        <w:t>BARCLAYS</w:t>
      </w:r>
      <w:r>
        <w:t xml:space="preserve"> in 2012 as </w:t>
      </w:r>
      <w:r w:rsidR="00C91CD0">
        <w:t xml:space="preserve">the </w:t>
      </w:r>
      <w:r>
        <w:t xml:space="preserve">result of his dealings with </w:t>
      </w:r>
      <w:r w:rsidR="00C91CD0">
        <w:t>Mr TAKIEDDINE</w:t>
      </w:r>
      <w:r>
        <w:t xml:space="preserve">. </w:t>
      </w:r>
      <w:r w:rsidR="00C91CD0">
        <w:t xml:space="preserve"> </w:t>
      </w:r>
      <w:r>
        <w:t xml:space="preserve">Our client </w:t>
      </w:r>
      <w:r w:rsidR="00C91CD0">
        <w:t>requires</w:t>
      </w:r>
      <w:r>
        <w:t xml:space="preserve"> a full and frank </w:t>
      </w:r>
      <w:r w:rsidR="00C91CD0">
        <w:t>explanation</w:t>
      </w:r>
      <w:r>
        <w:t xml:space="preserve"> as to why William </w:t>
      </w:r>
      <w:r w:rsidR="00FB3441">
        <w:t>HARFORD</w:t>
      </w:r>
      <w:commentRangeStart w:id="81"/>
      <w:commentRangeEnd w:id="81"/>
      <w:r w:rsidR="00284057">
        <w:rPr>
          <w:rStyle w:val="CommentReference"/>
          <w:rFonts w:asciiTheme="minorHAnsi" w:eastAsiaTheme="minorEastAsia" w:hAnsiTheme="minorHAnsi"/>
          <w:iCs w:val="0"/>
        </w:rPr>
        <w:commentReference w:id="81"/>
      </w:r>
      <w:r>
        <w:t xml:space="preserve"> was </w:t>
      </w:r>
      <w:r w:rsidR="00C91CD0">
        <w:t>forced to quit the B</w:t>
      </w:r>
      <w:r>
        <w:t>ank in 2012.</w:t>
      </w:r>
      <w:r w:rsidR="00C91CD0">
        <w:t xml:space="preserve">  </w:t>
      </w:r>
    </w:p>
    <w:p w14:paraId="7937329D" w14:textId="77777777" w:rsidR="00C91CD0" w:rsidRDefault="00C91CD0" w:rsidP="007A11A9">
      <w:pPr>
        <w:pStyle w:val="Heading4"/>
        <w:numPr>
          <w:ilvl w:val="1"/>
          <w:numId w:val="1"/>
        </w:numPr>
      </w:pPr>
      <w:r>
        <w:t xml:space="preserve">Our client also requires a full and frank explanation as to why Antony VALGIMIGLI also quit the Bank in 2012; </w:t>
      </w:r>
    </w:p>
    <w:p w14:paraId="355DD693" w14:textId="77777777" w:rsidR="00C91CD0" w:rsidRDefault="00C91CD0" w:rsidP="007A11A9">
      <w:pPr>
        <w:pStyle w:val="Heading4"/>
        <w:numPr>
          <w:ilvl w:val="1"/>
          <w:numId w:val="1"/>
        </w:numPr>
      </w:pPr>
      <w:r>
        <w:t xml:space="preserve">Our client further requires a full and frank explanation as to why Alfred SHUKRY quit the Bank in 2009;  </w:t>
      </w:r>
    </w:p>
    <w:p w14:paraId="54742A0B" w14:textId="0EDB46D6" w:rsidR="00C91CD0" w:rsidRPr="00C91CD0" w:rsidRDefault="00C91CD0" w:rsidP="00C91CD0">
      <w:pPr>
        <w:pStyle w:val="Heading4"/>
        <w:numPr>
          <w:ilvl w:val="1"/>
          <w:numId w:val="1"/>
        </w:numPr>
      </w:pPr>
      <w:r>
        <w:t xml:space="preserve">Our client also requires an explanation as to why Pierre KERBIDI has been allowed to remain in a senior position at the Bank, </w:t>
      </w:r>
      <w:proofErr w:type="gramStart"/>
      <w:r>
        <w:t>in spite of</w:t>
      </w:r>
      <w:proofErr w:type="gramEnd"/>
      <w:r>
        <w:t xml:space="preserve"> his central role in the criminal conspiracy against our client.</w:t>
      </w:r>
    </w:p>
    <w:p w14:paraId="622F5B79" w14:textId="281901A8" w:rsidR="00E75E85" w:rsidRDefault="00E75E85" w:rsidP="007A11A9">
      <w:pPr>
        <w:pStyle w:val="Heading4"/>
        <w:numPr>
          <w:ilvl w:val="1"/>
          <w:numId w:val="1"/>
        </w:numPr>
      </w:pPr>
      <w:r>
        <w:t xml:space="preserve">An explanation as to why our client’s divorce proceedings with Mr </w:t>
      </w:r>
      <w:r w:rsidR="002B25DA">
        <w:t>TAKIEDDINE</w:t>
      </w:r>
      <w:r>
        <w:t xml:space="preserve"> were not included in the </w:t>
      </w:r>
      <w:r w:rsidR="000A57FA">
        <w:t>C</w:t>
      </w:r>
      <w:r>
        <w:t xml:space="preserve">redit </w:t>
      </w:r>
      <w:r w:rsidR="000A57FA">
        <w:t>R</w:t>
      </w:r>
      <w:r>
        <w:t xml:space="preserve">eport. </w:t>
      </w:r>
    </w:p>
    <w:p w14:paraId="4DD52386" w14:textId="6B3C48C0" w:rsidR="00E75E85" w:rsidRDefault="00E75E85" w:rsidP="007A11A9">
      <w:pPr>
        <w:pStyle w:val="Heading4"/>
        <w:numPr>
          <w:ilvl w:val="1"/>
          <w:numId w:val="1"/>
        </w:numPr>
      </w:pPr>
      <w:r>
        <w:t xml:space="preserve">Our client understands that </w:t>
      </w:r>
      <w:r w:rsidR="008C5718">
        <w:t>BARCLAYS</w:t>
      </w:r>
      <w:r>
        <w:t xml:space="preserve"> refused to deal with Ziad </w:t>
      </w:r>
      <w:r w:rsidR="002B25DA">
        <w:t>TAKIEDDINE</w:t>
      </w:r>
      <w:r>
        <w:t xml:space="preserve"> around 2012. It appears Ziad </w:t>
      </w:r>
      <w:r w:rsidR="002B25DA">
        <w:t>TAKIEDDINE</w:t>
      </w:r>
      <w:r>
        <w:t xml:space="preserve"> </w:t>
      </w:r>
      <w:r w:rsidR="008C5718">
        <w:t>requested a further “</w:t>
      </w:r>
      <w:r>
        <w:t>equity release</w:t>
      </w:r>
      <w:r w:rsidR="008C5718">
        <w:t>”</w:t>
      </w:r>
      <w:r>
        <w:t xml:space="preserve"> </w:t>
      </w:r>
      <w:r w:rsidR="008C5718">
        <w:t>involv</w:t>
      </w:r>
      <w:r>
        <w:t xml:space="preserve">ing two companies; </w:t>
      </w:r>
      <w:r w:rsidR="008C5718">
        <w:t>OASIS TECHNIC LIMITED</w:t>
      </w:r>
      <w:r>
        <w:t xml:space="preserve"> and </w:t>
      </w:r>
      <w:r w:rsidR="008C5718">
        <w:t>ST PAUL DE VENCE</w:t>
      </w:r>
      <w:r>
        <w:t xml:space="preserve">. </w:t>
      </w:r>
      <w:r w:rsidR="000A57FA">
        <w:t xml:space="preserve"> </w:t>
      </w:r>
      <w:r>
        <w:t xml:space="preserve">Our client also understands the </w:t>
      </w:r>
      <w:r w:rsidR="000A57FA">
        <w:t>B</w:t>
      </w:r>
      <w:r>
        <w:t xml:space="preserve">ank </w:t>
      </w:r>
      <w:r w:rsidR="000A57FA">
        <w:t>closed Mr TAKIEDDINE’s</w:t>
      </w:r>
      <w:r>
        <w:t xml:space="preserve"> personal bank account around the same time. </w:t>
      </w:r>
      <w:r w:rsidR="000A57FA">
        <w:t xml:space="preserve"> </w:t>
      </w:r>
      <w:r>
        <w:t xml:space="preserve">We </w:t>
      </w:r>
      <w:r w:rsidR="000A57FA">
        <w:t>require</w:t>
      </w:r>
      <w:r>
        <w:t xml:space="preserve"> an </w:t>
      </w:r>
      <w:r w:rsidR="000A57FA">
        <w:t>explanation</w:t>
      </w:r>
      <w:r>
        <w:t xml:space="preserve"> as to why the </w:t>
      </w:r>
      <w:r w:rsidR="000A57FA">
        <w:t>B</w:t>
      </w:r>
      <w:r>
        <w:t xml:space="preserve">ank stopped dealing with Ziad </w:t>
      </w:r>
      <w:r w:rsidR="002B25DA">
        <w:t>TAKIEDDINE</w:t>
      </w:r>
      <w:r>
        <w:t xml:space="preserv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14A68673" w:rsidR="00E75E85" w:rsidRDefault="00E75E85" w:rsidP="007A11A9">
      <w:pPr>
        <w:pStyle w:val="Heading4"/>
        <w:numPr>
          <w:ilvl w:val="1"/>
          <w:numId w:val="1"/>
        </w:numPr>
      </w:pPr>
      <w:r>
        <w:lastRenderedPageBreak/>
        <w:t xml:space="preserve">Who were Alfred </w:t>
      </w:r>
      <w:r w:rsidR="00FB3441">
        <w:t>SHUKRY</w:t>
      </w:r>
      <w:r>
        <w:t xml:space="preserve">’s internal contacts that confirmed Mr </w:t>
      </w:r>
      <w:r w:rsidR="002B25DA">
        <w:t>TAKIEDDINE</w:t>
      </w:r>
      <w:r>
        <w:t xml:space="preserv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1C957C3E" w14:textId="174C647F" w:rsidR="0055222E" w:rsidRDefault="00E75E85" w:rsidP="007A11A9">
      <w:pPr>
        <w:pStyle w:val="Heading4"/>
        <w:numPr>
          <w:ilvl w:val="1"/>
          <w:numId w:val="1"/>
        </w:numPr>
      </w:pPr>
      <w:r>
        <w:t xml:space="preserve">Did the </w:t>
      </w:r>
      <w:r w:rsidR="000A57FA">
        <w:t>B</w:t>
      </w:r>
      <w:r>
        <w:t xml:space="preserve">ank file a report about Ziad </w:t>
      </w:r>
      <w:r w:rsidR="002B25DA">
        <w:t>TAKIEDDINE</w:t>
      </w:r>
      <w:r>
        <w:t xml:space="preserve"> subject to s. 3</w:t>
      </w:r>
      <w:r w:rsidR="00AE7F42">
        <w:t>3</w:t>
      </w:r>
      <w:r>
        <w:t xml:space="preserve">8 </w:t>
      </w:r>
      <w:commentRangeStart w:id="82"/>
      <w:r>
        <w:t>POCA</w:t>
      </w:r>
      <w:commentRangeEnd w:id="82"/>
      <w:r w:rsidR="00AE7F42">
        <w:rPr>
          <w:rStyle w:val="CommentReference"/>
          <w:rFonts w:asciiTheme="minorHAnsi" w:eastAsiaTheme="minorEastAsia" w:hAnsiTheme="minorHAnsi"/>
          <w:iCs w:val="0"/>
        </w:rPr>
        <w:commentReference w:id="82"/>
      </w:r>
      <w:r>
        <w:t xml:space="preserve"> at the time of the equity release? </w:t>
      </w:r>
    </w:p>
    <w:p w14:paraId="58FF0577" w14:textId="4E0F72DA" w:rsidR="00E75E85" w:rsidRDefault="0055222E" w:rsidP="007A11A9">
      <w:pPr>
        <w:pStyle w:val="Heading4"/>
        <w:numPr>
          <w:ilvl w:val="1"/>
          <w:numId w:val="1"/>
        </w:numPr>
      </w:pPr>
      <w:r w:rsidRPr="0055222E">
        <w:t xml:space="preserve">Did anyone at </w:t>
      </w:r>
      <w:r w:rsidR="000A57FA">
        <w:t>BARCLAYS</w:t>
      </w:r>
      <w:r w:rsidRPr="0055222E">
        <w:t xml:space="preserve"> make an internal or external disclosure report (either protected or authorised) in line with the provisions in Part 7 of POCA about Ziad Takieddine subject to s. 328 POCA at the time of the equity release?</w:t>
      </w:r>
    </w:p>
    <w:p w14:paraId="0BAB034F" w14:textId="09E907C3" w:rsidR="00271D19" w:rsidRDefault="0003151B" w:rsidP="0031236E">
      <w:pPr>
        <w:pStyle w:val="Heading4"/>
        <w:numPr>
          <w:ilvl w:val="0"/>
          <w:numId w:val="0"/>
        </w:numPr>
      </w:pPr>
      <w:r>
        <w:t xml:space="preserve">PLUS </w:t>
      </w:r>
      <w:r w:rsidR="0055222E">
        <w:t>–</w:t>
      </w:r>
      <w:r>
        <w:t xml:space="preserve"> </w:t>
      </w:r>
      <w:r w:rsidR="0055222E">
        <w:t>Require u</w:t>
      </w:r>
      <w:r w:rsidR="00F3199A">
        <w:t xml:space="preserve">ndertaking </w:t>
      </w:r>
      <w:r w:rsidR="0055222E">
        <w:t xml:space="preserve">from the Bank </w:t>
      </w:r>
      <w:r w:rsidR="00F3199A">
        <w:t xml:space="preserve">not to destroy </w:t>
      </w:r>
      <w:r w:rsidR="0055222E">
        <w:t xml:space="preserve">its </w:t>
      </w:r>
      <w:r w:rsidR="00F3199A">
        <w:t>records</w:t>
      </w:r>
    </w:p>
    <w:p w14:paraId="3BBFA425" w14:textId="719EA570" w:rsidR="000A57FA" w:rsidRDefault="000A57FA" w:rsidP="000A57FA">
      <w:pPr>
        <w:pStyle w:val="Heading4"/>
        <w:numPr>
          <w:ilvl w:val="1"/>
          <w:numId w:val="1"/>
        </w:numPr>
      </w:pPr>
      <w:r>
        <w:t xml:space="preserve">We require an explanation as to why BARCLAYS stopped dealing with Ziad TAKIEDDINE in or around 2012. </w:t>
      </w:r>
    </w:p>
    <w:p w14:paraId="4A1407DE" w14:textId="04428008" w:rsidR="004F5944" w:rsidRDefault="004F5944" w:rsidP="000A57FA">
      <w:r>
        <w:t>Schedule of Loss</w:t>
      </w:r>
    </w:p>
    <w:p w14:paraId="063677B2" w14:textId="3047CE64" w:rsidR="004F5944" w:rsidRDefault="004F5944" w:rsidP="004F5944">
      <w:pPr>
        <w:pStyle w:val="ListParagraph"/>
        <w:numPr>
          <w:ilvl w:val="0"/>
          <w:numId w:val="11"/>
        </w:numPr>
      </w:pPr>
      <w:r>
        <w:t>£6,000,000 liquidated from London Property plus interest (£7.1m?)</w:t>
      </w:r>
    </w:p>
    <w:p w14:paraId="0AEFC713" w14:textId="649A0336" w:rsidR="004F5944" w:rsidRDefault="004F5944" w:rsidP="004F5944">
      <w:pPr>
        <w:pStyle w:val="ListParagraph"/>
        <w:numPr>
          <w:ilvl w:val="0"/>
          <w:numId w:val="11"/>
        </w:numPr>
      </w:pPr>
      <w:r>
        <w:t>€6,000,000 liquidated from Paris Property plus interest</w:t>
      </w:r>
    </w:p>
    <w:p w14:paraId="037A2B01" w14:textId="28F9A457" w:rsidR="004F5944" w:rsidRDefault="001133A9" w:rsidP="004F5944">
      <w:pPr>
        <w:pStyle w:val="ListParagraph"/>
        <w:numPr>
          <w:ilvl w:val="0"/>
          <w:numId w:val="11"/>
        </w:numPr>
      </w:pPr>
      <w:r>
        <w:t>Double sanction for concealment of joint assets</w:t>
      </w:r>
    </w:p>
    <w:p w14:paraId="19961D76" w14:textId="73C5414B" w:rsidR="004F5944" w:rsidRDefault="004F5944" w:rsidP="004F5944">
      <w:pPr>
        <w:pStyle w:val="ListParagraph"/>
        <w:numPr>
          <w:ilvl w:val="0"/>
          <w:numId w:val="11"/>
        </w:numPr>
      </w:pPr>
      <w:r>
        <w:t>Legal costs</w:t>
      </w:r>
    </w:p>
    <w:p w14:paraId="3AB7E171" w14:textId="0475585A" w:rsidR="00EC1D68" w:rsidRDefault="00EC1D68" w:rsidP="00EC1D68"/>
    <w:p w14:paraId="55C1DB7D" w14:textId="77777777" w:rsidR="00EC1D68" w:rsidRDefault="00EC1D68" w:rsidP="00EC1D68">
      <w:pPr>
        <w:rPr>
          <w:rStyle w:val="hps"/>
          <w:rFonts w:eastAsiaTheme="minorHAnsi"/>
          <w:sz w:val="20"/>
          <w:szCs w:val="20"/>
        </w:rPr>
      </w:pPr>
      <w:r>
        <w:rPr>
          <w:rStyle w:val="hps"/>
          <w:b/>
          <w:sz w:val="20"/>
          <w:szCs w:val="20"/>
        </w:rPr>
        <w:t>The sanction for concealment of joint assets</w:t>
      </w:r>
      <w:r>
        <w:rPr>
          <w:rStyle w:val="hps"/>
          <w:sz w:val="20"/>
          <w:szCs w:val="20"/>
        </w:rPr>
        <w:t>. There is a double sanction for concealment of joint assets.</w:t>
      </w:r>
      <w:r>
        <w:rPr>
          <w:rStyle w:val="hps"/>
          <w:sz w:val="20"/>
          <w:szCs w:val="20"/>
        </w:rPr>
        <w:br/>
      </w:r>
      <w:r>
        <w:rPr>
          <w:rStyle w:val="hps"/>
          <w:sz w:val="20"/>
          <w:szCs w:val="20"/>
        </w:rPr>
        <w:br/>
        <w:t>The main sanction is specified by Article 1477 of the Civil Code that "</w:t>
      </w:r>
      <w:r>
        <w:rPr>
          <w:rStyle w:val="hps"/>
          <w:i/>
          <w:sz w:val="20"/>
          <w:szCs w:val="20"/>
        </w:rPr>
        <w:t>that the spouse who has diverted or concealed certain effects from the joint assets is deprived of its share in the said effects</w:t>
      </w:r>
      <w:r>
        <w:rPr>
          <w:rStyle w:val="hps"/>
          <w:sz w:val="20"/>
          <w:szCs w:val="20"/>
        </w:rPr>
        <w:t>.”</w:t>
      </w:r>
    </w:p>
    <w:p w14:paraId="090E3F87" w14:textId="77777777" w:rsidR="00EC1D68" w:rsidRDefault="00EC1D68" w:rsidP="00EC1D68">
      <w:pPr>
        <w:rPr>
          <w:rStyle w:val="hps"/>
          <w:sz w:val="20"/>
          <w:szCs w:val="20"/>
        </w:rPr>
      </w:pPr>
    </w:p>
    <w:p w14:paraId="02A7CDDA" w14:textId="77777777" w:rsidR="00EC1D68" w:rsidRDefault="00EC1D68" w:rsidP="00EC1D68">
      <w:r>
        <w:rPr>
          <w:rStyle w:val="hps"/>
          <w:sz w:val="20"/>
          <w:szCs w:val="20"/>
        </w:rPr>
        <w:t>A secondary</w:t>
      </w:r>
      <w:r>
        <w:rPr>
          <w:sz w:val="20"/>
          <w:szCs w:val="20"/>
        </w:rPr>
        <w:t xml:space="preserve"> </w:t>
      </w:r>
      <w:r>
        <w:rPr>
          <w:rStyle w:val="hps"/>
          <w:sz w:val="20"/>
          <w:szCs w:val="20"/>
        </w:rPr>
        <w:t>penalty</w:t>
      </w:r>
      <w:r>
        <w:rPr>
          <w:sz w:val="20"/>
          <w:szCs w:val="20"/>
        </w:rPr>
        <w:t xml:space="preserve"> </w:t>
      </w:r>
      <w:r>
        <w:rPr>
          <w:rStyle w:val="hps"/>
          <w:sz w:val="20"/>
          <w:szCs w:val="20"/>
        </w:rPr>
        <w:t>is provided for in</w:t>
      </w:r>
      <w:r>
        <w:rPr>
          <w:sz w:val="20"/>
          <w:szCs w:val="20"/>
        </w:rPr>
        <w:t xml:space="preserve"> </w:t>
      </w:r>
      <w:r>
        <w:rPr>
          <w:rStyle w:val="hps"/>
          <w:sz w:val="20"/>
          <w:szCs w:val="20"/>
        </w:rPr>
        <w:t>Article</w:t>
      </w:r>
      <w:r>
        <w:rPr>
          <w:sz w:val="20"/>
          <w:szCs w:val="20"/>
        </w:rPr>
        <w:t xml:space="preserve"> </w:t>
      </w:r>
      <w:r>
        <w:rPr>
          <w:rStyle w:val="hps"/>
          <w:sz w:val="20"/>
          <w:szCs w:val="20"/>
        </w:rPr>
        <w:t>1483 of</w:t>
      </w:r>
      <w:r>
        <w:rPr>
          <w:sz w:val="20"/>
          <w:szCs w:val="20"/>
        </w:rPr>
        <w:t xml:space="preserve"> </w:t>
      </w:r>
      <w:r>
        <w:rPr>
          <w:rStyle w:val="hps"/>
          <w:sz w:val="20"/>
          <w:szCs w:val="20"/>
        </w:rPr>
        <w:t>the Civil Code</w:t>
      </w:r>
      <w:r>
        <w:rPr>
          <w:sz w:val="20"/>
          <w:szCs w:val="20"/>
        </w:rPr>
        <w:t xml:space="preserve"> </w:t>
      </w:r>
      <w:r>
        <w:rPr>
          <w:rStyle w:val="hps"/>
          <w:sz w:val="20"/>
          <w:szCs w:val="20"/>
        </w:rPr>
        <w:t>according to which the</w:t>
      </w:r>
      <w:r>
        <w:rPr>
          <w:sz w:val="20"/>
          <w:szCs w:val="20"/>
        </w:rPr>
        <w:t xml:space="preserve"> concealing </w:t>
      </w:r>
      <w:r>
        <w:rPr>
          <w:rStyle w:val="hps"/>
          <w:sz w:val="20"/>
          <w:szCs w:val="20"/>
        </w:rPr>
        <w:t>Spouse</w:t>
      </w:r>
      <w:r>
        <w:rPr>
          <w:sz w:val="20"/>
          <w:szCs w:val="20"/>
        </w:rPr>
        <w:t xml:space="preserve"> </w:t>
      </w:r>
      <w:r>
        <w:rPr>
          <w:rStyle w:val="hps"/>
          <w:sz w:val="20"/>
          <w:szCs w:val="20"/>
        </w:rPr>
        <w:t>would also lose</w:t>
      </w:r>
      <w:r>
        <w:rPr>
          <w:sz w:val="20"/>
          <w:szCs w:val="20"/>
        </w:rPr>
        <w:t xml:space="preserve"> </w:t>
      </w:r>
      <w:r>
        <w:rPr>
          <w:rStyle w:val="hps"/>
          <w:sz w:val="20"/>
          <w:szCs w:val="20"/>
        </w:rPr>
        <w:t>the</w:t>
      </w:r>
      <w:r>
        <w:rPr>
          <w:sz w:val="20"/>
          <w:szCs w:val="20"/>
        </w:rPr>
        <w:t xml:space="preserve"> </w:t>
      </w:r>
      <w:r>
        <w:rPr>
          <w:rStyle w:val="hps"/>
          <w:sz w:val="20"/>
          <w:szCs w:val="20"/>
        </w:rPr>
        <w:t>benefit</w:t>
      </w:r>
      <w:r>
        <w:rPr>
          <w:sz w:val="20"/>
          <w:szCs w:val="20"/>
        </w:rPr>
        <w:t xml:space="preserve"> of the </w:t>
      </w:r>
      <w:r>
        <w:rPr>
          <w:rStyle w:val="hps"/>
          <w:sz w:val="20"/>
          <w:szCs w:val="20"/>
        </w:rPr>
        <w:t>emolument</w:t>
      </w:r>
      <w:r>
        <w:rPr>
          <w:sz w:val="20"/>
          <w:szCs w:val="20"/>
        </w:rPr>
        <w:t>:</w:t>
      </w:r>
    </w:p>
    <w:p w14:paraId="7A90D352" w14:textId="77777777" w:rsidR="00EC1D68" w:rsidRDefault="00EC1D68" w:rsidP="00EC1D68">
      <w:pPr>
        <w:rPr>
          <w:rStyle w:val="hps"/>
        </w:rPr>
      </w:pPr>
    </w:p>
    <w:p w14:paraId="2107FAA9" w14:textId="77777777" w:rsidR="00EC1D68" w:rsidRDefault="00EC1D68" w:rsidP="00EC1D68">
      <w:pPr>
        <w:ind w:left="720"/>
        <w:rPr>
          <w:i/>
        </w:rPr>
      </w:pPr>
      <w:r>
        <w:rPr>
          <w:rStyle w:val="hps"/>
          <w:i/>
          <w:sz w:val="20"/>
          <w:szCs w:val="20"/>
        </w:rPr>
        <w:t>"Each Spouse</w:t>
      </w:r>
      <w:r>
        <w:rPr>
          <w:i/>
          <w:sz w:val="20"/>
          <w:szCs w:val="20"/>
        </w:rPr>
        <w:t xml:space="preserve"> </w:t>
      </w:r>
      <w:r>
        <w:rPr>
          <w:rStyle w:val="hps"/>
          <w:i/>
          <w:sz w:val="20"/>
          <w:szCs w:val="20"/>
        </w:rPr>
        <w:t>can only be</w:t>
      </w:r>
      <w:r>
        <w:rPr>
          <w:i/>
          <w:sz w:val="20"/>
          <w:szCs w:val="20"/>
        </w:rPr>
        <w:t xml:space="preserve"> </w:t>
      </w:r>
      <w:r>
        <w:rPr>
          <w:rStyle w:val="hps"/>
          <w:i/>
          <w:sz w:val="20"/>
          <w:szCs w:val="20"/>
        </w:rPr>
        <w:t>prosecuted for</w:t>
      </w:r>
      <w:r>
        <w:rPr>
          <w:i/>
          <w:sz w:val="20"/>
          <w:szCs w:val="20"/>
        </w:rPr>
        <w:t xml:space="preserve"> </w:t>
      </w:r>
      <w:r>
        <w:rPr>
          <w:rStyle w:val="hps"/>
          <w:i/>
          <w:sz w:val="20"/>
          <w:szCs w:val="20"/>
        </w:rPr>
        <w:t>one half of the</w:t>
      </w:r>
      <w:r>
        <w:rPr>
          <w:i/>
          <w:sz w:val="20"/>
          <w:szCs w:val="20"/>
        </w:rPr>
        <w:t xml:space="preserve"> </w:t>
      </w:r>
      <w:r>
        <w:rPr>
          <w:rStyle w:val="hps"/>
          <w:i/>
          <w:sz w:val="20"/>
          <w:szCs w:val="20"/>
        </w:rPr>
        <w:t>debts</w:t>
      </w:r>
      <w:r>
        <w:rPr>
          <w:i/>
          <w:sz w:val="20"/>
          <w:szCs w:val="20"/>
        </w:rPr>
        <w:t xml:space="preserve"> </w:t>
      </w:r>
      <w:r>
        <w:rPr>
          <w:rStyle w:val="hps"/>
          <w:i/>
          <w:sz w:val="20"/>
          <w:szCs w:val="20"/>
        </w:rPr>
        <w:t>which became part of the Joint assets</w:t>
      </w:r>
      <w:r>
        <w:rPr>
          <w:i/>
          <w:sz w:val="20"/>
          <w:szCs w:val="20"/>
        </w:rPr>
        <w:t xml:space="preserve"> due to the co- </w:t>
      </w:r>
      <w:r>
        <w:rPr>
          <w:rStyle w:val="hps"/>
          <w:i/>
          <w:sz w:val="20"/>
          <w:szCs w:val="20"/>
        </w:rPr>
        <w:t>spouse.</w:t>
      </w:r>
      <w:r>
        <w:rPr>
          <w:rStyle w:val="hps"/>
          <w:i/>
          <w:sz w:val="20"/>
          <w:szCs w:val="20"/>
        </w:rPr>
        <w:tab/>
      </w:r>
      <w:r>
        <w:rPr>
          <w:i/>
          <w:sz w:val="20"/>
          <w:szCs w:val="20"/>
        </w:rPr>
        <w:br/>
      </w:r>
      <w:r>
        <w:rPr>
          <w:rStyle w:val="hps"/>
          <w:i/>
          <w:sz w:val="20"/>
          <w:szCs w:val="20"/>
        </w:rPr>
        <w:t>After the</w:t>
      </w:r>
      <w:r>
        <w:rPr>
          <w:i/>
          <w:sz w:val="20"/>
          <w:szCs w:val="20"/>
        </w:rPr>
        <w:t xml:space="preserve"> </w:t>
      </w:r>
      <w:r>
        <w:rPr>
          <w:rStyle w:val="hps"/>
          <w:i/>
          <w:sz w:val="20"/>
          <w:szCs w:val="20"/>
        </w:rPr>
        <w:t>division and except in the case</w:t>
      </w:r>
      <w:r>
        <w:rPr>
          <w:i/>
          <w:sz w:val="20"/>
          <w:szCs w:val="20"/>
        </w:rPr>
        <w:t xml:space="preserve"> of </w:t>
      </w:r>
      <w:r>
        <w:rPr>
          <w:rStyle w:val="hps"/>
          <w:i/>
          <w:sz w:val="20"/>
          <w:szCs w:val="20"/>
        </w:rPr>
        <w:t>concealment</w:t>
      </w:r>
      <w:r>
        <w:rPr>
          <w:i/>
          <w:sz w:val="20"/>
          <w:szCs w:val="20"/>
        </w:rPr>
        <w:t xml:space="preserve">, he </w:t>
      </w:r>
      <w:r>
        <w:rPr>
          <w:rStyle w:val="hps"/>
          <w:i/>
          <w:sz w:val="20"/>
          <w:szCs w:val="20"/>
        </w:rPr>
        <w:t>is</w:t>
      </w:r>
      <w:r>
        <w:rPr>
          <w:i/>
          <w:sz w:val="20"/>
          <w:szCs w:val="20"/>
        </w:rPr>
        <w:t xml:space="preserve"> only liable </w:t>
      </w:r>
      <w:r>
        <w:rPr>
          <w:rStyle w:val="hps"/>
          <w:i/>
          <w:sz w:val="20"/>
          <w:szCs w:val="20"/>
        </w:rPr>
        <w:t>up</w:t>
      </w:r>
      <w:r>
        <w:rPr>
          <w:i/>
          <w:sz w:val="20"/>
          <w:szCs w:val="20"/>
        </w:rPr>
        <w:t xml:space="preserve"> to </w:t>
      </w:r>
      <w:r>
        <w:rPr>
          <w:rStyle w:val="hps"/>
          <w:i/>
          <w:sz w:val="20"/>
          <w:szCs w:val="20"/>
        </w:rPr>
        <w:t>the extent of his</w:t>
      </w:r>
      <w:r>
        <w:rPr>
          <w:i/>
          <w:sz w:val="20"/>
          <w:szCs w:val="20"/>
        </w:rPr>
        <w:t xml:space="preserve"> </w:t>
      </w:r>
      <w:r>
        <w:rPr>
          <w:rStyle w:val="hps"/>
          <w:i/>
          <w:sz w:val="20"/>
          <w:szCs w:val="20"/>
        </w:rPr>
        <w:t>emolument</w:t>
      </w:r>
      <w:r>
        <w:rPr>
          <w:i/>
          <w:sz w:val="20"/>
          <w:szCs w:val="20"/>
        </w:rPr>
        <w:t xml:space="preserve"> </w:t>
      </w:r>
      <w:r>
        <w:rPr>
          <w:rStyle w:val="hps"/>
          <w:i/>
          <w:sz w:val="20"/>
          <w:szCs w:val="20"/>
        </w:rPr>
        <w:t>provided</w:t>
      </w:r>
      <w:r>
        <w:rPr>
          <w:i/>
          <w:sz w:val="20"/>
          <w:szCs w:val="20"/>
        </w:rPr>
        <w:t xml:space="preserve"> </w:t>
      </w:r>
      <w:r>
        <w:rPr>
          <w:rStyle w:val="hps"/>
          <w:i/>
          <w:sz w:val="20"/>
          <w:szCs w:val="20"/>
        </w:rPr>
        <w:t>there was</w:t>
      </w:r>
      <w:r>
        <w:rPr>
          <w:i/>
          <w:sz w:val="20"/>
          <w:szCs w:val="20"/>
        </w:rPr>
        <w:t xml:space="preserve"> an </w:t>
      </w:r>
      <w:r>
        <w:rPr>
          <w:rStyle w:val="hps"/>
          <w:i/>
          <w:sz w:val="20"/>
          <w:szCs w:val="20"/>
        </w:rPr>
        <w:t>inventory,</w:t>
      </w:r>
      <w:r>
        <w:rPr>
          <w:i/>
          <w:sz w:val="20"/>
          <w:szCs w:val="20"/>
        </w:rPr>
        <w:t xml:space="preserve"> </w:t>
      </w:r>
      <w:r>
        <w:rPr>
          <w:rStyle w:val="hps"/>
          <w:i/>
          <w:sz w:val="20"/>
          <w:szCs w:val="20"/>
        </w:rPr>
        <w:t>and</w:t>
      </w:r>
      <w:r>
        <w:rPr>
          <w:i/>
          <w:sz w:val="20"/>
          <w:szCs w:val="20"/>
        </w:rPr>
        <w:t xml:space="preserve"> </w:t>
      </w:r>
      <w:r>
        <w:rPr>
          <w:rStyle w:val="hps"/>
          <w:i/>
          <w:sz w:val="20"/>
          <w:szCs w:val="20"/>
        </w:rPr>
        <w:t xml:space="preserve">on </w:t>
      </w:r>
      <w:proofErr w:type="gramStart"/>
      <w:r>
        <w:rPr>
          <w:rStyle w:val="hps"/>
          <w:i/>
          <w:sz w:val="20"/>
          <w:szCs w:val="20"/>
        </w:rPr>
        <w:t>taking into</w:t>
      </w:r>
      <w:r>
        <w:rPr>
          <w:i/>
          <w:sz w:val="20"/>
          <w:szCs w:val="20"/>
        </w:rPr>
        <w:t xml:space="preserve"> </w:t>
      </w:r>
      <w:r>
        <w:rPr>
          <w:rStyle w:val="hps"/>
          <w:i/>
          <w:sz w:val="20"/>
          <w:szCs w:val="20"/>
        </w:rPr>
        <w:t>account</w:t>
      </w:r>
      <w:proofErr w:type="gramEnd"/>
      <w:r>
        <w:rPr>
          <w:i/>
          <w:sz w:val="20"/>
          <w:szCs w:val="20"/>
        </w:rPr>
        <w:t xml:space="preserve"> of </w:t>
      </w:r>
      <w:r>
        <w:rPr>
          <w:rStyle w:val="hps"/>
          <w:i/>
          <w:sz w:val="20"/>
          <w:szCs w:val="20"/>
        </w:rPr>
        <w:t>both the content</w:t>
      </w:r>
      <w:r>
        <w:rPr>
          <w:i/>
          <w:sz w:val="20"/>
          <w:szCs w:val="20"/>
        </w:rPr>
        <w:t xml:space="preserve"> </w:t>
      </w:r>
      <w:r>
        <w:rPr>
          <w:rStyle w:val="hps"/>
          <w:i/>
          <w:sz w:val="20"/>
          <w:szCs w:val="20"/>
        </w:rPr>
        <w:t xml:space="preserve">of this </w:t>
      </w:r>
      <w:r>
        <w:rPr>
          <w:rStyle w:val="hps"/>
          <w:i/>
          <w:sz w:val="20"/>
          <w:szCs w:val="20"/>
        </w:rPr>
        <w:lastRenderedPageBreak/>
        <w:t>inventory</w:t>
      </w:r>
      <w:r>
        <w:rPr>
          <w:i/>
          <w:sz w:val="20"/>
          <w:szCs w:val="20"/>
        </w:rPr>
        <w:t xml:space="preserve"> and </w:t>
      </w:r>
      <w:r>
        <w:rPr>
          <w:rStyle w:val="hps"/>
          <w:i/>
          <w:sz w:val="20"/>
          <w:szCs w:val="20"/>
        </w:rPr>
        <w:t>what</w:t>
      </w:r>
      <w:r>
        <w:rPr>
          <w:i/>
          <w:sz w:val="20"/>
          <w:szCs w:val="20"/>
        </w:rPr>
        <w:t xml:space="preserve"> has been paid in advance </w:t>
      </w:r>
      <w:r>
        <w:rPr>
          <w:rStyle w:val="hps"/>
          <w:i/>
          <w:sz w:val="20"/>
          <w:szCs w:val="20"/>
        </w:rPr>
        <w:t xml:space="preserve">through the division </w:t>
      </w:r>
      <w:r>
        <w:rPr>
          <w:i/>
          <w:sz w:val="20"/>
          <w:szCs w:val="20"/>
        </w:rPr>
        <w:t xml:space="preserve">as well as the </w:t>
      </w:r>
      <w:r>
        <w:rPr>
          <w:rStyle w:val="hps"/>
          <w:i/>
          <w:sz w:val="20"/>
          <w:szCs w:val="20"/>
        </w:rPr>
        <w:t>common debts already paid</w:t>
      </w:r>
      <w:r>
        <w:rPr>
          <w:i/>
          <w:sz w:val="20"/>
          <w:szCs w:val="20"/>
        </w:rPr>
        <w:t>.”</w:t>
      </w:r>
    </w:p>
    <w:p w14:paraId="4A27F857" w14:textId="77777777" w:rsidR="00EC1D68" w:rsidRDefault="00EC1D68" w:rsidP="00EC1D68">
      <w:pPr>
        <w:ind w:left="720"/>
        <w:rPr>
          <w:i/>
          <w:sz w:val="20"/>
          <w:szCs w:val="20"/>
        </w:rPr>
      </w:pPr>
    </w:p>
    <w:p w14:paraId="7A6EFE5D" w14:textId="77777777" w:rsidR="00EC1D68" w:rsidRDefault="00EC1D68" w:rsidP="00EC1D68">
      <w:pPr>
        <w:rPr>
          <w:sz w:val="20"/>
          <w:szCs w:val="20"/>
        </w:rPr>
      </w:pPr>
      <w:r>
        <w:rPr>
          <w:rStyle w:val="hps"/>
          <w:sz w:val="20"/>
          <w:szCs w:val="20"/>
        </w:rPr>
        <w:t>The loss</w:t>
      </w:r>
      <w:r>
        <w:rPr>
          <w:sz w:val="20"/>
          <w:szCs w:val="20"/>
        </w:rPr>
        <w:t xml:space="preserve"> </w:t>
      </w:r>
      <w:r>
        <w:rPr>
          <w:rStyle w:val="hps"/>
          <w:sz w:val="20"/>
          <w:szCs w:val="20"/>
        </w:rPr>
        <w:t>of</w:t>
      </w:r>
      <w:r>
        <w:rPr>
          <w:sz w:val="20"/>
          <w:szCs w:val="20"/>
        </w:rPr>
        <w:t xml:space="preserve"> the </w:t>
      </w:r>
      <w:r>
        <w:rPr>
          <w:rStyle w:val="hps"/>
          <w:sz w:val="20"/>
          <w:szCs w:val="20"/>
        </w:rPr>
        <w:t>benefit</w:t>
      </w:r>
      <w:r>
        <w:rPr>
          <w:sz w:val="20"/>
          <w:szCs w:val="20"/>
        </w:rPr>
        <w:t xml:space="preserve"> of the </w:t>
      </w:r>
      <w:r>
        <w:rPr>
          <w:rStyle w:val="hps"/>
          <w:sz w:val="20"/>
          <w:szCs w:val="20"/>
        </w:rPr>
        <w:t>emolument means that</w:t>
      </w:r>
      <w:r>
        <w:rPr>
          <w:sz w:val="20"/>
          <w:szCs w:val="20"/>
        </w:rPr>
        <w:t xml:space="preserve"> </w:t>
      </w:r>
      <w:r>
        <w:rPr>
          <w:rStyle w:val="hps"/>
          <w:sz w:val="20"/>
          <w:szCs w:val="20"/>
        </w:rPr>
        <w:t>the security of the creditors</w:t>
      </w:r>
      <w:r>
        <w:rPr>
          <w:sz w:val="20"/>
          <w:szCs w:val="20"/>
        </w:rPr>
        <w:t xml:space="preserve"> </w:t>
      </w:r>
      <w:r>
        <w:rPr>
          <w:rStyle w:val="hps"/>
          <w:sz w:val="20"/>
          <w:szCs w:val="20"/>
        </w:rPr>
        <w:t>of the joint assets</w:t>
      </w:r>
      <w:r>
        <w:rPr>
          <w:sz w:val="20"/>
          <w:szCs w:val="20"/>
        </w:rPr>
        <w:t xml:space="preserve"> </w:t>
      </w:r>
      <w:r>
        <w:rPr>
          <w:rStyle w:val="hps"/>
          <w:sz w:val="20"/>
          <w:szCs w:val="20"/>
        </w:rPr>
        <w:t>will not</w:t>
      </w:r>
      <w:r>
        <w:rPr>
          <w:sz w:val="20"/>
          <w:szCs w:val="20"/>
        </w:rPr>
        <w:t xml:space="preserve"> be </w:t>
      </w:r>
      <w:r>
        <w:rPr>
          <w:rStyle w:val="hps"/>
          <w:sz w:val="20"/>
          <w:szCs w:val="20"/>
        </w:rPr>
        <w:t>limited to</w:t>
      </w:r>
      <w:r>
        <w:rPr>
          <w:sz w:val="20"/>
          <w:szCs w:val="20"/>
        </w:rPr>
        <w:t xml:space="preserve"> </w:t>
      </w:r>
      <w:r>
        <w:rPr>
          <w:rStyle w:val="hps"/>
          <w:sz w:val="20"/>
          <w:szCs w:val="20"/>
        </w:rPr>
        <w:t>the rights</w:t>
      </w:r>
      <w:r>
        <w:rPr>
          <w:sz w:val="20"/>
          <w:szCs w:val="20"/>
        </w:rPr>
        <w:t xml:space="preserve"> </w:t>
      </w:r>
      <w:r>
        <w:rPr>
          <w:rStyle w:val="hps"/>
          <w:sz w:val="20"/>
          <w:szCs w:val="20"/>
        </w:rPr>
        <w:t>of</w:t>
      </w:r>
      <w:r>
        <w:rPr>
          <w:sz w:val="20"/>
          <w:szCs w:val="20"/>
        </w:rPr>
        <w:t xml:space="preserve"> </w:t>
      </w:r>
      <w:r>
        <w:rPr>
          <w:rStyle w:val="hps"/>
          <w:sz w:val="20"/>
          <w:szCs w:val="20"/>
        </w:rPr>
        <w:t>the concealing Spouse</w:t>
      </w:r>
      <w:r>
        <w:rPr>
          <w:sz w:val="20"/>
          <w:szCs w:val="20"/>
        </w:rPr>
        <w:t xml:space="preserve"> </w:t>
      </w:r>
      <w:r>
        <w:rPr>
          <w:rStyle w:val="hps"/>
          <w:sz w:val="20"/>
          <w:szCs w:val="20"/>
        </w:rPr>
        <w:t>in the</w:t>
      </w:r>
      <w:r>
        <w:rPr>
          <w:sz w:val="20"/>
          <w:szCs w:val="20"/>
        </w:rPr>
        <w:t xml:space="preserve"> </w:t>
      </w:r>
      <w:r>
        <w:rPr>
          <w:rStyle w:val="hps"/>
          <w:sz w:val="20"/>
          <w:szCs w:val="20"/>
        </w:rPr>
        <w:t>mass which can be shared out</w:t>
      </w:r>
      <w:r>
        <w:rPr>
          <w:sz w:val="20"/>
          <w:szCs w:val="20"/>
        </w:rPr>
        <w:t>.</w:t>
      </w:r>
    </w:p>
    <w:p w14:paraId="0F21310C" w14:textId="77777777" w:rsidR="00EC1D68" w:rsidRDefault="00EC1D68" w:rsidP="00EC1D68">
      <w:pPr>
        <w:rPr>
          <w:sz w:val="20"/>
          <w:szCs w:val="20"/>
        </w:rPr>
      </w:pPr>
      <w:r>
        <w:rPr>
          <w:sz w:val="20"/>
          <w:szCs w:val="20"/>
        </w:rPr>
        <w:br/>
      </w:r>
      <w:r>
        <w:rPr>
          <w:rStyle w:val="hps"/>
          <w:sz w:val="20"/>
          <w:szCs w:val="20"/>
        </w:rPr>
        <w:t>The victim</w:t>
      </w:r>
      <w:r>
        <w:rPr>
          <w:sz w:val="20"/>
          <w:szCs w:val="20"/>
        </w:rPr>
        <w:t xml:space="preserve"> </w:t>
      </w:r>
      <w:r>
        <w:rPr>
          <w:rStyle w:val="hps"/>
          <w:sz w:val="20"/>
          <w:szCs w:val="20"/>
        </w:rPr>
        <w:t>Spouse</w:t>
      </w:r>
      <w:r>
        <w:rPr>
          <w:sz w:val="20"/>
          <w:szCs w:val="20"/>
        </w:rPr>
        <w:t xml:space="preserve"> </w:t>
      </w:r>
      <w:r>
        <w:rPr>
          <w:rStyle w:val="hps"/>
          <w:sz w:val="20"/>
          <w:szCs w:val="20"/>
        </w:rPr>
        <w:t>may also</w:t>
      </w:r>
      <w:r>
        <w:rPr>
          <w:sz w:val="20"/>
          <w:szCs w:val="20"/>
        </w:rPr>
        <w:t xml:space="preserve"> </w:t>
      </w:r>
      <w:r>
        <w:rPr>
          <w:rStyle w:val="hps"/>
          <w:sz w:val="20"/>
          <w:szCs w:val="20"/>
        </w:rPr>
        <w:t>seek</w:t>
      </w:r>
      <w:r>
        <w:rPr>
          <w:sz w:val="20"/>
          <w:szCs w:val="20"/>
        </w:rPr>
        <w:t xml:space="preserve"> </w:t>
      </w:r>
      <w:r>
        <w:rPr>
          <w:rStyle w:val="hps"/>
          <w:sz w:val="20"/>
          <w:szCs w:val="20"/>
        </w:rPr>
        <w:t>damages</w:t>
      </w:r>
      <w:r>
        <w:rPr>
          <w:sz w:val="20"/>
          <w:szCs w:val="20"/>
        </w:rPr>
        <w:t xml:space="preserve"> </w:t>
      </w:r>
      <w:r>
        <w:rPr>
          <w:rStyle w:val="hps"/>
          <w:sz w:val="20"/>
          <w:szCs w:val="20"/>
        </w:rPr>
        <w:t>under the general law</w:t>
      </w:r>
      <w:r>
        <w:rPr>
          <w:sz w:val="20"/>
          <w:szCs w:val="20"/>
        </w:rPr>
        <w:t xml:space="preserve"> </w:t>
      </w:r>
      <w:r>
        <w:rPr>
          <w:rStyle w:val="hps"/>
          <w:sz w:val="20"/>
          <w:szCs w:val="20"/>
        </w:rPr>
        <w:t>(Civil Code,</w:t>
      </w:r>
      <w:r>
        <w:rPr>
          <w:sz w:val="20"/>
          <w:szCs w:val="20"/>
        </w:rPr>
        <w:t xml:space="preserve"> </w:t>
      </w:r>
      <w:r>
        <w:rPr>
          <w:rStyle w:val="hps"/>
          <w:sz w:val="20"/>
          <w:szCs w:val="20"/>
        </w:rPr>
        <w:t>Article 1382</w:t>
      </w:r>
      <w:r>
        <w:rPr>
          <w:sz w:val="20"/>
          <w:szCs w:val="20"/>
        </w:rPr>
        <w:t xml:space="preserve">) due to the </w:t>
      </w:r>
      <w:r>
        <w:rPr>
          <w:rStyle w:val="hps"/>
          <w:sz w:val="20"/>
          <w:szCs w:val="20"/>
        </w:rPr>
        <w:t>additional</w:t>
      </w:r>
      <w:r>
        <w:rPr>
          <w:sz w:val="20"/>
          <w:szCs w:val="20"/>
        </w:rPr>
        <w:t xml:space="preserve"> </w:t>
      </w:r>
      <w:r>
        <w:rPr>
          <w:rStyle w:val="hps"/>
          <w:sz w:val="20"/>
          <w:szCs w:val="20"/>
        </w:rPr>
        <w:t>damage</w:t>
      </w:r>
      <w:r>
        <w:rPr>
          <w:sz w:val="20"/>
          <w:szCs w:val="20"/>
        </w:rPr>
        <w:t xml:space="preserve"> </w:t>
      </w:r>
      <w:r>
        <w:rPr>
          <w:rStyle w:val="hps"/>
          <w:sz w:val="20"/>
          <w:szCs w:val="20"/>
        </w:rPr>
        <w:t>which the victim has sustained</w:t>
      </w:r>
      <w:r>
        <w:rPr>
          <w:sz w:val="20"/>
          <w:szCs w:val="20"/>
        </w:rPr>
        <w:t>.</w:t>
      </w:r>
    </w:p>
    <w:p w14:paraId="07634532" w14:textId="77777777" w:rsidR="00EC1D68" w:rsidRDefault="00EC1D68" w:rsidP="00EC1D68">
      <w:pPr>
        <w:rPr>
          <w:rStyle w:val="hps"/>
        </w:rPr>
      </w:pPr>
    </w:p>
    <w:p w14:paraId="06624C9C" w14:textId="77777777" w:rsidR="00EC1D68" w:rsidRDefault="00EC1D68" w:rsidP="00EC1D68">
      <w:pPr>
        <w:rPr>
          <w:rStyle w:val="hps"/>
          <w:sz w:val="20"/>
          <w:szCs w:val="20"/>
        </w:rPr>
      </w:pPr>
      <w:r>
        <w:rPr>
          <w:rStyle w:val="hps"/>
          <w:sz w:val="20"/>
          <w:szCs w:val="20"/>
        </w:rPr>
        <w:t>With regard</w:t>
      </w:r>
      <w:r>
        <w:rPr>
          <w:sz w:val="20"/>
          <w:szCs w:val="20"/>
        </w:rPr>
        <w:t xml:space="preserve"> </w:t>
      </w:r>
      <w:r>
        <w:rPr>
          <w:rStyle w:val="hps"/>
          <w:sz w:val="20"/>
          <w:szCs w:val="20"/>
        </w:rPr>
        <w:t>to the main sanction</w:t>
      </w:r>
      <w:r>
        <w:rPr>
          <w:sz w:val="20"/>
          <w:szCs w:val="20"/>
        </w:rPr>
        <w:t xml:space="preserve">, </w:t>
      </w:r>
      <w:r>
        <w:rPr>
          <w:rStyle w:val="hps"/>
          <w:sz w:val="20"/>
          <w:szCs w:val="20"/>
        </w:rPr>
        <w:t>if it occurs</w:t>
      </w:r>
      <w:r>
        <w:rPr>
          <w:sz w:val="20"/>
          <w:szCs w:val="20"/>
        </w:rPr>
        <w:t xml:space="preserve"> </w:t>
      </w:r>
      <w:r>
        <w:rPr>
          <w:rStyle w:val="hps"/>
          <w:sz w:val="20"/>
          <w:szCs w:val="20"/>
        </w:rPr>
        <w:t>before the division,</w:t>
      </w:r>
      <w:r>
        <w:rPr>
          <w:sz w:val="20"/>
          <w:szCs w:val="20"/>
        </w:rPr>
        <w:t xml:space="preserve"> </w:t>
      </w:r>
      <w:r>
        <w:rPr>
          <w:rStyle w:val="hps"/>
          <w:sz w:val="20"/>
          <w:szCs w:val="20"/>
        </w:rPr>
        <w:t>it</w:t>
      </w:r>
      <w:r>
        <w:rPr>
          <w:sz w:val="20"/>
          <w:szCs w:val="20"/>
        </w:rPr>
        <w:t xml:space="preserve"> </w:t>
      </w:r>
      <w:r>
        <w:rPr>
          <w:rStyle w:val="hps"/>
          <w:sz w:val="20"/>
          <w:szCs w:val="20"/>
        </w:rPr>
        <w:t>is to</w:t>
      </w:r>
      <w:r>
        <w:rPr>
          <w:sz w:val="20"/>
          <w:szCs w:val="20"/>
        </w:rPr>
        <w:t xml:space="preserve"> </w:t>
      </w:r>
      <w:r>
        <w:rPr>
          <w:rStyle w:val="hps"/>
          <w:sz w:val="20"/>
          <w:szCs w:val="20"/>
        </w:rPr>
        <w:t>allocate</w:t>
      </w:r>
      <w:r>
        <w:rPr>
          <w:sz w:val="20"/>
          <w:szCs w:val="20"/>
        </w:rPr>
        <w:t xml:space="preserve"> </w:t>
      </w:r>
      <w:r>
        <w:rPr>
          <w:rStyle w:val="hps"/>
          <w:sz w:val="20"/>
          <w:szCs w:val="20"/>
        </w:rPr>
        <w:t>in full the concealed</w:t>
      </w:r>
      <w:r>
        <w:rPr>
          <w:sz w:val="20"/>
          <w:szCs w:val="20"/>
        </w:rPr>
        <w:t xml:space="preserve"> </w:t>
      </w:r>
      <w:r>
        <w:rPr>
          <w:rStyle w:val="hps"/>
          <w:sz w:val="20"/>
          <w:szCs w:val="20"/>
        </w:rPr>
        <w:t>assets to</w:t>
      </w:r>
      <w:r>
        <w:rPr>
          <w:sz w:val="20"/>
          <w:szCs w:val="20"/>
        </w:rPr>
        <w:t xml:space="preserve"> </w:t>
      </w:r>
      <w:r>
        <w:rPr>
          <w:rStyle w:val="hps"/>
          <w:sz w:val="20"/>
          <w:szCs w:val="20"/>
        </w:rPr>
        <w:t>the</w:t>
      </w:r>
      <w:r>
        <w:rPr>
          <w:sz w:val="20"/>
          <w:szCs w:val="20"/>
        </w:rPr>
        <w:t xml:space="preserve"> </w:t>
      </w:r>
      <w:r>
        <w:rPr>
          <w:rStyle w:val="hps"/>
          <w:sz w:val="20"/>
          <w:szCs w:val="20"/>
        </w:rPr>
        <w:t>victim spouse</w:t>
      </w:r>
      <w:r>
        <w:rPr>
          <w:sz w:val="20"/>
          <w:szCs w:val="20"/>
        </w:rPr>
        <w:t xml:space="preserve">, the division </w:t>
      </w:r>
      <w:r>
        <w:rPr>
          <w:rStyle w:val="hps"/>
          <w:sz w:val="20"/>
          <w:szCs w:val="20"/>
        </w:rPr>
        <w:t>itself</w:t>
      </w:r>
      <w:r>
        <w:rPr>
          <w:sz w:val="20"/>
          <w:szCs w:val="20"/>
        </w:rPr>
        <w:t xml:space="preserve"> </w:t>
      </w:r>
      <w:r>
        <w:rPr>
          <w:rStyle w:val="hps"/>
          <w:sz w:val="20"/>
          <w:szCs w:val="20"/>
        </w:rPr>
        <w:t>dealing now only with</w:t>
      </w:r>
      <w:r>
        <w:rPr>
          <w:sz w:val="20"/>
          <w:szCs w:val="20"/>
        </w:rPr>
        <w:t xml:space="preserve"> </w:t>
      </w:r>
      <w:r>
        <w:rPr>
          <w:rStyle w:val="hps"/>
          <w:sz w:val="20"/>
          <w:szCs w:val="20"/>
        </w:rPr>
        <w:t>the other</w:t>
      </w:r>
      <w:r>
        <w:rPr>
          <w:sz w:val="20"/>
          <w:szCs w:val="20"/>
        </w:rPr>
        <w:t xml:space="preserve"> </w:t>
      </w:r>
      <w:r>
        <w:rPr>
          <w:rStyle w:val="hps"/>
          <w:sz w:val="20"/>
          <w:szCs w:val="20"/>
        </w:rPr>
        <w:t>joint assets</w:t>
      </w:r>
      <w:r>
        <w:rPr>
          <w:sz w:val="20"/>
          <w:szCs w:val="20"/>
        </w:rPr>
        <w:t xml:space="preserve">. </w:t>
      </w:r>
      <w:r>
        <w:rPr>
          <w:rStyle w:val="hps"/>
          <w:sz w:val="20"/>
          <w:szCs w:val="20"/>
        </w:rPr>
        <w:t>This</w:t>
      </w:r>
      <w:r>
        <w:rPr>
          <w:sz w:val="20"/>
          <w:szCs w:val="20"/>
        </w:rPr>
        <w:t xml:space="preserve"> </w:t>
      </w:r>
      <w:r>
        <w:rPr>
          <w:rStyle w:val="hps"/>
          <w:sz w:val="20"/>
          <w:szCs w:val="20"/>
        </w:rPr>
        <w:t>allocation</w:t>
      </w:r>
      <w:r>
        <w:rPr>
          <w:sz w:val="20"/>
          <w:szCs w:val="20"/>
        </w:rPr>
        <w:t xml:space="preserve"> </w:t>
      </w:r>
      <w:r>
        <w:rPr>
          <w:rStyle w:val="hps"/>
          <w:sz w:val="20"/>
          <w:szCs w:val="20"/>
        </w:rPr>
        <w:t>of the concealed</w:t>
      </w:r>
      <w:r>
        <w:rPr>
          <w:sz w:val="20"/>
          <w:szCs w:val="20"/>
        </w:rPr>
        <w:t xml:space="preserve"> </w:t>
      </w:r>
      <w:r>
        <w:rPr>
          <w:rStyle w:val="hps"/>
          <w:sz w:val="20"/>
          <w:szCs w:val="20"/>
        </w:rPr>
        <w:t>assets is made</w:t>
      </w:r>
      <w:r>
        <w:rPr>
          <w:sz w:val="20"/>
          <w:szCs w:val="20"/>
        </w:rPr>
        <w:t xml:space="preserve"> </w:t>
      </w:r>
      <w:r>
        <w:rPr>
          <w:rStyle w:val="hps"/>
          <w:sz w:val="20"/>
          <w:szCs w:val="20"/>
        </w:rPr>
        <w:t>in principle</w:t>
      </w:r>
      <w:r>
        <w:rPr>
          <w:sz w:val="20"/>
          <w:szCs w:val="20"/>
        </w:rPr>
        <w:t xml:space="preserve"> </w:t>
      </w:r>
      <w:r>
        <w:rPr>
          <w:rStyle w:val="hps"/>
          <w:sz w:val="20"/>
          <w:szCs w:val="20"/>
        </w:rPr>
        <w:t>in kind.</w:t>
      </w:r>
      <w:r>
        <w:rPr>
          <w:sz w:val="20"/>
          <w:szCs w:val="20"/>
        </w:rPr>
        <w:t xml:space="preserve"> </w:t>
      </w:r>
      <w:r>
        <w:rPr>
          <w:rStyle w:val="hps"/>
          <w:sz w:val="20"/>
          <w:szCs w:val="20"/>
        </w:rPr>
        <w:t>Where restitution in kind</w:t>
      </w:r>
      <w:r>
        <w:rPr>
          <w:sz w:val="20"/>
          <w:szCs w:val="20"/>
        </w:rPr>
        <w:t xml:space="preserve"> </w:t>
      </w:r>
      <w:r>
        <w:rPr>
          <w:rStyle w:val="hps"/>
          <w:sz w:val="20"/>
          <w:szCs w:val="20"/>
        </w:rPr>
        <w:t>is not possible (</w:t>
      </w:r>
      <w:r>
        <w:rPr>
          <w:sz w:val="20"/>
          <w:szCs w:val="20"/>
        </w:rPr>
        <w:t xml:space="preserve">e.g. when </w:t>
      </w:r>
      <w:r>
        <w:rPr>
          <w:rStyle w:val="hps"/>
          <w:sz w:val="20"/>
          <w:szCs w:val="20"/>
        </w:rPr>
        <w:t>the</w:t>
      </w:r>
      <w:r>
        <w:rPr>
          <w:sz w:val="20"/>
          <w:szCs w:val="20"/>
        </w:rPr>
        <w:t xml:space="preserv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are no longer</w:t>
      </w:r>
      <w:r>
        <w:rPr>
          <w:sz w:val="20"/>
          <w:szCs w:val="20"/>
        </w:rPr>
        <w:t xml:space="preserve"> </w:t>
      </w:r>
      <w:r>
        <w:rPr>
          <w:rStyle w:val="hps"/>
          <w:sz w:val="20"/>
          <w:szCs w:val="20"/>
        </w:rPr>
        <w:t>in the hands of</w:t>
      </w:r>
      <w:r>
        <w:rPr>
          <w:sz w:val="20"/>
          <w:szCs w:val="20"/>
        </w:rPr>
        <w:t xml:space="preserve"> </w:t>
      </w:r>
      <w:r>
        <w:rPr>
          <w:rStyle w:val="hps"/>
          <w:sz w:val="20"/>
          <w:szCs w:val="20"/>
        </w:rPr>
        <w:t>the</w:t>
      </w:r>
      <w:r>
        <w:rPr>
          <w:sz w:val="20"/>
          <w:szCs w:val="20"/>
        </w:rPr>
        <w:t xml:space="preserve"> </w:t>
      </w:r>
      <w:r>
        <w:rPr>
          <w:rStyle w:val="hps"/>
          <w:sz w:val="20"/>
          <w:szCs w:val="20"/>
        </w:rPr>
        <w:t>concealing Spouse</w:t>
      </w:r>
      <w:r>
        <w:rPr>
          <w:sz w:val="20"/>
          <w:szCs w:val="20"/>
        </w:rPr>
        <w:t xml:space="preserve">), </w:t>
      </w:r>
      <w:r>
        <w:rPr>
          <w:rStyle w:val="hps"/>
          <w:sz w:val="20"/>
          <w:szCs w:val="20"/>
        </w:rPr>
        <w:t>the allocation to the</w:t>
      </w:r>
      <w:r>
        <w:rPr>
          <w:sz w:val="20"/>
          <w:szCs w:val="20"/>
        </w:rPr>
        <w:t xml:space="preserve"> </w:t>
      </w:r>
      <w:r>
        <w:rPr>
          <w:rStyle w:val="hps"/>
          <w:sz w:val="20"/>
          <w:szCs w:val="20"/>
        </w:rPr>
        <w:t>victim</w:t>
      </w:r>
      <w:r>
        <w:rPr>
          <w:sz w:val="20"/>
          <w:szCs w:val="20"/>
        </w:rPr>
        <w:t xml:space="preserve"> </w:t>
      </w:r>
      <w:r>
        <w:rPr>
          <w:rStyle w:val="hps"/>
          <w:sz w:val="20"/>
          <w:szCs w:val="20"/>
        </w:rPr>
        <w:t>spouse</w:t>
      </w:r>
      <w:r>
        <w:rPr>
          <w:sz w:val="20"/>
          <w:szCs w:val="20"/>
        </w:rPr>
        <w:t xml:space="preserve"> </w:t>
      </w:r>
      <w:r>
        <w:rPr>
          <w:rStyle w:val="hps"/>
          <w:sz w:val="20"/>
          <w:szCs w:val="20"/>
        </w:rPr>
        <w:t>will</w:t>
      </w:r>
      <w:r>
        <w:rPr>
          <w:sz w:val="20"/>
          <w:szCs w:val="20"/>
        </w:rPr>
        <w:t xml:space="preserve"> </w:t>
      </w:r>
      <w:r>
        <w:rPr>
          <w:rStyle w:val="hps"/>
          <w:sz w:val="20"/>
          <w:szCs w:val="20"/>
        </w:rPr>
        <w:t>enhance</w:t>
      </w:r>
      <w:r>
        <w:rPr>
          <w:sz w:val="20"/>
          <w:szCs w:val="20"/>
        </w:rPr>
        <w:t xml:space="preserve"> (</w:t>
      </w:r>
      <w:r>
        <w:rPr>
          <w:rStyle w:val="hps"/>
          <w:sz w:val="20"/>
          <w:szCs w:val="20"/>
        </w:rPr>
        <w:t>the value of</w:t>
      </w:r>
      <w:r>
        <w:rPr>
          <w:sz w:val="20"/>
          <w:szCs w:val="20"/>
        </w:rPr>
        <w:t xml:space="preserve"> the </w:t>
      </w:r>
      <w:r>
        <w:rPr>
          <w:rStyle w:val="hps"/>
          <w:sz w:val="20"/>
          <w:szCs w:val="20"/>
        </w:rPr>
        <w:t>concealed</w:t>
      </w:r>
      <w:r>
        <w:rPr>
          <w:sz w:val="20"/>
          <w:szCs w:val="20"/>
        </w:rPr>
        <w:t xml:space="preserve"> </w:t>
      </w:r>
      <w:r>
        <w:rPr>
          <w:rStyle w:val="hps"/>
          <w:sz w:val="20"/>
          <w:szCs w:val="20"/>
        </w:rPr>
        <w:t>assets).</w:t>
      </w:r>
      <w:r>
        <w:rPr>
          <w:sz w:val="20"/>
          <w:szCs w:val="20"/>
        </w:rPr>
        <w:t xml:space="preserve"> </w:t>
      </w:r>
      <w:r>
        <w:rPr>
          <w:rStyle w:val="hps"/>
          <w:sz w:val="20"/>
          <w:szCs w:val="20"/>
        </w:rPr>
        <w:t>The Supreme</w:t>
      </w:r>
      <w:r>
        <w:rPr>
          <w:sz w:val="20"/>
          <w:szCs w:val="20"/>
        </w:rPr>
        <w:t xml:space="preserve"> </w:t>
      </w:r>
      <w:r>
        <w:rPr>
          <w:rStyle w:val="hps"/>
          <w:sz w:val="20"/>
          <w:szCs w:val="20"/>
        </w:rPr>
        <w:t>Court</w:t>
      </w:r>
      <w:r>
        <w:rPr>
          <w:sz w:val="20"/>
          <w:szCs w:val="20"/>
        </w:rPr>
        <w:t xml:space="preserve"> </w:t>
      </w:r>
      <w:r>
        <w:rPr>
          <w:rStyle w:val="hps"/>
          <w:sz w:val="20"/>
          <w:szCs w:val="20"/>
        </w:rPr>
        <w:t>added "</w:t>
      </w:r>
      <w:r>
        <w:rPr>
          <w:i/>
          <w:sz w:val="20"/>
          <w:szCs w:val="20"/>
        </w:rPr>
        <w:t xml:space="preserve">that when </w:t>
      </w:r>
      <w:r>
        <w:rPr>
          <w:rStyle w:val="hps"/>
          <w:i/>
          <w:sz w:val="20"/>
          <w:szCs w:val="20"/>
        </w:rPr>
        <w:t>concealed</w:t>
      </w:r>
      <w:r>
        <w:rPr>
          <w:i/>
          <w:sz w:val="20"/>
          <w:szCs w:val="20"/>
        </w:rPr>
        <w:t xml:space="preserve"> </w:t>
      </w:r>
      <w:r>
        <w:rPr>
          <w:rStyle w:val="hps"/>
          <w:i/>
          <w:sz w:val="20"/>
          <w:szCs w:val="20"/>
        </w:rPr>
        <w:t>assets</w:t>
      </w:r>
      <w:r>
        <w:rPr>
          <w:i/>
          <w:sz w:val="20"/>
          <w:szCs w:val="20"/>
        </w:rPr>
        <w:t xml:space="preserve"> </w:t>
      </w:r>
      <w:r>
        <w:rPr>
          <w:rStyle w:val="hps"/>
          <w:i/>
          <w:sz w:val="20"/>
          <w:szCs w:val="20"/>
        </w:rPr>
        <w:t>are not found</w:t>
      </w:r>
      <w:r>
        <w:rPr>
          <w:i/>
          <w:sz w:val="20"/>
          <w:szCs w:val="20"/>
        </w:rPr>
        <w:t xml:space="preserve"> </w:t>
      </w:r>
      <w:r>
        <w:rPr>
          <w:rStyle w:val="hps"/>
          <w:i/>
          <w:sz w:val="20"/>
          <w:szCs w:val="20"/>
        </w:rPr>
        <w:t>in the hands of</w:t>
      </w:r>
      <w:r>
        <w:rPr>
          <w:i/>
          <w:sz w:val="20"/>
          <w:szCs w:val="20"/>
        </w:rPr>
        <w:t xml:space="preserve"> </w:t>
      </w:r>
      <w:r>
        <w:rPr>
          <w:rStyle w:val="hps"/>
          <w:i/>
          <w:sz w:val="20"/>
          <w:szCs w:val="20"/>
        </w:rPr>
        <w:t>the</w:t>
      </w:r>
      <w:r>
        <w:rPr>
          <w:rStyle w:val="alt-edited"/>
          <w:i/>
          <w:sz w:val="20"/>
          <w:szCs w:val="20"/>
        </w:rPr>
        <w:t xml:space="preserve"> Spouse</w:t>
      </w:r>
      <w:r>
        <w:rPr>
          <w:i/>
          <w:sz w:val="20"/>
          <w:szCs w:val="20"/>
        </w:rPr>
        <w:t xml:space="preserve"> </w:t>
      </w:r>
      <w:r>
        <w:rPr>
          <w:rStyle w:val="hps"/>
          <w:i/>
          <w:sz w:val="20"/>
          <w:szCs w:val="20"/>
        </w:rPr>
        <w:t>guilty</w:t>
      </w:r>
      <w:r>
        <w:rPr>
          <w:i/>
          <w:sz w:val="20"/>
          <w:szCs w:val="20"/>
        </w:rPr>
        <w:t xml:space="preserve"> </w:t>
      </w:r>
      <w:r>
        <w:rPr>
          <w:rStyle w:val="hps"/>
          <w:i/>
          <w:sz w:val="20"/>
          <w:szCs w:val="20"/>
        </w:rPr>
        <w:t>of the concealment</w:t>
      </w:r>
      <w:r>
        <w:rPr>
          <w:i/>
          <w:sz w:val="20"/>
          <w:szCs w:val="20"/>
        </w:rPr>
        <w:t xml:space="preserve">, the victim spouse </w:t>
      </w:r>
      <w:r>
        <w:rPr>
          <w:rStyle w:val="hps"/>
          <w:i/>
          <w:sz w:val="20"/>
          <w:szCs w:val="20"/>
        </w:rPr>
        <w:t>is entitled</w:t>
      </w:r>
      <w:r>
        <w:rPr>
          <w:i/>
          <w:sz w:val="20"/>
          <w:szCs w:val="20"/>
        </w:rPr>
        <w:t xml:space="preserve"> </w:t>
      </w:r>
      <w:r>
        <w:rPr>
          <w:rStyle w:val="hps"/>
          <w:i/>
          <w:sz w:val="20"/>
          <w:szCs w:val="20"/>
        </w:rPr>
        <w:t>not only</w:t>
      </w:r>
      <w:r>
        <w:rPr>
          <w:i/>
          <w:sz w:val="20"/>
          <w:szCs w:val="20"/>
        </w:rPr>
        <w:t xml:space="preserve"> </w:t>
      </w:r>
      <w:r>
        <w:rPr>
          <w:rStyle w:val="hps"/>
          <w:i/>
          <w:sz w:val="20"/>
          <w:szCs w:val="20"/>
        </w:rPr>
        <w:t>to the value of</w:t>
      </w:r>
      <w:r>
        <w:rPr>
          <w:i/>
          <w:sz w:val="20"/>
          <w:szCs w:val="20"/>
        </w:rPr>
        <w:t xml:space="preserve"> </w:t>
      </w:r>
      <w:r>
        <w:rPr>
          <w:rStyle w:val="hps"/>
          <w:i/>
          <w:sz w:val="20"/>
          <w:szCs w:val="20"/>
        </w:rPr>
        <w:t>assets</w:t>
      </w:r>
      <w:r>
        <w:rPr>
          <w:i/>
          <w:sz w:val="20"/>
          <w:szCs w:val="20"/>
        </w:rPr>
        <w:t xml:space="preserve"> </w:t>
      </w:r>
      <w:r>
        <w:rPr>
          <w:rStyle w:val="hps"/>
          <w:i/>
          <w:sz w:val="20"/>
          <w:szCs w:val="20"/>
        </w:rPr>
        <w:t>concealed</w:t>
      </w:r>
      <w:r>
        <w:rPr>
          <w:i/>
          <w:sz w:val="20"/>
          <w:szCs w:val="20"/>
        </w:rPr>
        <w:t xml:space="preserve"> </w:t>
      </w:r>
      <w:r>
        <w:rPr>
          <w:rStyle w:val="hps"/>
          <w:i/>
          <w:sz w:val="20"/>
          <w:szCs w:val="20"/>
        </w:rPr>
        <w:t>but</w:t>
      </w:r>
      <w:r>
        <w:rPr>
          <w:i/>
          <w:sz w:val="20"/>
          <w:szCs w:val="20"/>
        </w:rPr>
        <w:t xml:space="preserve"> </w:t>
      </w:r>
      <w:r>
        <w:rPr>
          <w:rStyle w:val="hps"/>
          <w:i/>
          <w:sz w:val="20"/>
          <w:szCs w:val="20"/>
        </w:rPr>
        <w:t>half again the</w:t>
      </w:r>
      <w:r>
        <w:rPr>
          <w:i/>
          <w:sz w:val="20"/>
          <w:szCs w:val="20"/>
        </w:rPr>
        <w:t xml:space="preserve"> </w:t>
      </w:r>
      <w:r>
        <w:rPr>
          <w:rStyle w:val="hps"/>
          <w:i/>
          <w:sz w:val="20"/>
          <w:szCs w:val="20"/>
        </w:rPr>
        <w:t>joint assets</w:t>
      </w:r>
      <w:r>
        <w:rPr>
          <w:i/>
          <w:sz w:val="20"/>
          <w:szCs w:val="20"/>
        </w:rPr>
        <w:t xml:space="preserve"> </w:t>
      </w:r>
      <w:r>
        <w:rPr>
          <w:rStyle w:val="hps"/>
          <w:i/>
          <w:sz w:val="20"/>
          <w:szCs w:val="20"/>
        </w:rPr>
        <w:t>determined</w:t>
      </w:r>
      <w:r>
        <w:rPr>
          <w:i/>
          <w:sz w:val="20"/>
          <w:szCs w:val="20"/>
        </w:rPr>
        <w:t xml:space="preserve"> </w:t>
      </w:r>
      <w:r>
        <w:rPr>
          <w:rStyle w:val="hps"/>
          <w:i/>
          <w:sz w:val="20"/>
          <w:szCs w:val="20"/>
        </w:rPr>
        <w:t>by including in</w:t>
      </w:r>
      <w:r>
        <w:rPr>
          <w:i/>
          <w:sz w:val="20"/>
          <w:szCs w:val="20"/>
        </w:rPr>
        <w:t xml:space="preserve"> </w:t>
      </w:r>
      <w:r>
        <w:rPr>
          <w:rStyle w:val="hps"/>
          <w:i/>
          <w:sz w:val="20"/>
          <w:szCs w:val="20"/>
        </w:rPr>
        <w:t>the asset</w:t>
      </w:r>
      <w:r>
        <w:rPr>
          <w:i/>
          <w:sz w:val="20"/>
          <w:szCs w:val="20"/>
        </w:rPr>
        <w:t xml:space="preserve"> </w:t>
      </w:r>
      <w:r>
        <w:rPr>
          <w:rStyle w:val="hps"/>
          <w:i/>
          <w:sz w:val="20"/>
          <w:szCs w:val="20"/>
        </w:rPr>
        <w:t>the value</w:t>
      </w:r>
      <w:r>
        <w:rPr>
          <w:i/>
          <w:sz w:val="20"/>
          <w:szCs w:val="20"/>
        </w:rPr>
        <w:t xml:space="preserve"> </w:t>
      </w:r>
      <w:r>
        <w:rPr>
          <w:rStyle w:val="hps"/>
          <w:i/>
          <w:sz w:val="20"/>
          <w:szCs w:val="20"/>
        </w:rPr>
        <w:t>of these assets</w:t>
      </w:r>
      <w:r>
        <w:rPr>
          <w:rStyle w:val="hps"/>
          <w:sz w:val="20"/>
          <w:szCs w:val="20"/>
        </w:rPr>
        <w:t xml:space="preserve">" </w:t>
      </w:r>
      <w:r>
        <w:rPr>
          <w:sz w:val="20"/>
          <w:szCs w:val="20"/>
        </w:rPr>
        <w:t xml:space="preserve">(Court of Cassation, 1st </w:t>
      </w:r>
      <w:r>
        <w:rPr>
          <w:rStyle w:val="hps"/>
          <w:sz w:val="20"/>
          <w:szCs w:val="20"/>
        </w:rPr>
        <w:t>civil Chamber</w:t>
      </w:r>
      <w:r>
        <w:rPr>
          <w:sz w:val="20"/>
          <w:szCs w:val="20"/>
        </w:rPr>
        <w:t xml:space="preserve">, </w:t>
      </w:r>
      <w:r>
        <w:rPr>
          <w:rStyle w:val="hps"/>
          <w:sz w:val="20"/>
          <w:szCs w:val="20"/>
        </w:rPr>
        <w:t>20 February 1996</w:t>
      </w:r>
      <w:r>
        <w:rPr>
          <w:sz w:val="20"/>
          <w:szCs w:val="20"/>
        </w:rPr>
        <w:t xml:space="preserve">, </w:t>
      </w:r>
      <w:r>
        <w:rPr>
          <w:rStyle w:val="hps"/>
          <w:sz w:val="20"/>
          <w:szCs w:val="20"/>
        </w:rPr>
        <w:t>n</w:t>
      </w:r>
      <w:r>
        <w:rPr>
          <w:sz w:val="20"/>
          <w:szCs w:val="20"/>
        </w:rPr>
        <w:t xml:space="preserve"> </w:t>
      </w:r>
      <w:r>
        <w:rPr>
          <w:rStyle w:val="hps"/>
          <w:sz w:val="20"/>
          <w:szCs w:val="20"/>
        </w:rPr>
        <w:t>°</w:t>
      </w:r>
      <w:r>
        <w:rPr>
          <w:sz w:val="20"/>
          <w:szCs w:val="20"/>
        </w:rPr>
        <w:t xml:space="preserve"> </w:t>
      </w:r>
      <w:r>
        <w:rPr>
          <w:rStyle w:val="hps"/>
          <w:sz w:val="20"/>
          <w:szCs w:val="20"/>
        </w:rPr>
        <w:t>93-13467</w:t>
      </w:r>
      <w:r>
        <w:rPr>
          <w:sz w:val="20"/>
          <w:szCs w:val="20"/>
        </w:rPr>
        <w:t xml:space="preserve">: civil </w:t>
      </w:r>
      <w:r>
        <w:rPr>
          <w:rStyle w:val="hps"/>
          <w:sz w:val="20"/>
          <w:szCs w:val="20"/>
        </w:rPr>
        <w:t>Bulletin</w:t>
      </w:r>
      <w:r>
        <w:rPr>
          <w:sz w:val="20"/>
          <w:szCs w:val="20"/>
        </w:rPr>
        <w:t xml:space="preserve"> </w:t>
      </w:r>
      <w:r>
        <w:rPr>
          <w:rStyle w:val="hps"/>
          <w:sz w:val="20"/>
          <w:szCs w:val="20"/>
        </w:rPr>
        <w:t>I, No.</w:t>
      </w:r>
      <w:r>
        <w:rPr>
          <w:sz w:val="20"/>
          <w:szCs w:val="20"/>
        </w:rPr>
        <w:t xml:space="preserve"> </w:t>
      </w:r>
      <w:r>
        <w:rPr>
          <w:rStyle w:val="hps"/>
          <w:sz w:val="20"/>
          <w:szCs w:val="20"/>
        </w:rPr>
        <w:t>89).</w:t>
      </w:r>
    </w:p>
    <w:p w14:paraId="0421AE0E" w14:textId="77777777" w:rsidR="00EC1D68" w:rsidRDefault="00EC1D68" w:rsidP="00EC1D68">
      <w:pPr>
        <w:rPr>
          <w:rStyle w:val="hps"/>
          <w:sz w:val="20"/>
          <w:szCs w:val="20"/>
        </w:rPr>
      </w:pPr>
    </w:p>
    <w:p w14:paraId="24CB2E04" w14:textId="77777777" w:rsidR="00EC1D68" w:rsidRPr="000A57FA" w:rsidRDefault="00EC1D68" w:rsidP="00EC1D68"/>
    <w:sectPr w:rsidR="00EC1D68" w:rsidRPr="000A57FA">
      <w:footerReference w:type="default" r:id="rId1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703181" w:rsidRDefault="00703181" w:rsidP="001C3CED">
      <w:pPr>
        <w:pStyle w:val="CommentText"/>
      </w:pPr>
      <w:r>
        <w:rPr>
          <w:rStyle w:val="CommentReference"/>
        </w:rPr>
        <w:annotationRef/>
      </w:r>
      <w:r>
        <w:t>Work to be done on defined terms, including London Property, London Loan, Paris Property, French Loan etc.</w:t>
      </w:r>
    </w:p>
  </w:comment>
  <w:comment w:id="2" w:author="Nick Stoop" w:date="2019-03-02T11:37:00Z" w:initials="NS">
    <w:p w14:paraId="74F57941" w14:textId="35C150FC" w:rsidR="00432406" w:rsidRDefault="00432406">
      <w:pPr>
        <w:pStyle w:val="CommentText"/>
      </w:pPr>
      <w:r>
        <w:rPr>
          <w:rStyle w:val="CommentReference"/>
        </w:rPr>
        <w:annotationRef/>
      </w:r>
      <w:r>
        <w:t>List the officers implicated in the unlawful acts</w:t>
      </w:r>
    </w:p>
  </w:comment>
  <w:comment w:id="3" w:author="Nick Stoop" w:date="2019-01-14T15:06:00Z" w:initials="NS">
    <w:p w14:paraId="39AEF24F" w14:textId="77777777" w:rsidR="00703181" w:rsidRDefault="00703181" w:rsidP="001C3CED">
      <w:pPr>
        <w:pStyle w:val="CommentText"/>
      </w:pPr>
      <w:r>
        <w:rPr>
          <w:rStyle w:val="CommentReference"/>
        </w:rPr>
        <w:annotationRef/>
      </w:r>
      <w:r>
        <w:t>All future references to NJ to be to “our client”</w:t>
      </w:r>
    </w:p>
  </w:comment>
  <w:comment w:id="5" w:author="Nick Stoop" w:date="2019-01-21T17:03:00Z" w:initials="NS">
    <w:p w14:paraId="07929C91" w14:textId="77777777" w:rsidR="00703181" w:rsidRDefault="00703181" w:rsidP="001C3CED">
      <w:pPr>
        <w:pStyle w:val="CommentText"/>
      </w:pPr>
      <w:r>
        <w:rPr>
          <w:rStyle w:val="CommentReference"/>
        </w:rPr>
        <w:annotationRef/>
      </w:r>
      <w:r>
        <w:t>RVR D00248 p001-p057 (page 3 of document, page 4 of PDF))</w:t>
      </w:r>
    </w:p>
    <w:p w14:paraId="1E8D0E51" w14:textId="77777777" w:rsidR="00703181" w:rsidRDefault="00703181"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7" w:author="Nick Stoop" w:date="2019-03-02T11:35:00Z" w:initials="NS">
    <w:p w14:paraId="6286EC8B" w14:textId="2B5852D8" w:rsidR="00D8265B" w:rsidRDefault="00D8265B">
      <w:pPr>
        <w:pStyle w:val="CommentText"/>
      </w:pPr>
      <w:r>
        <w:rPr>
          <w:rStyle w:val="CommentReference"/>
        </w:rPr>
        <w:annotationRef/>
      </w:r>
      <w:r w:rsidR="00432406">
        <w:t>Double penalty for illegal transfer</w:t>
      </w:r>
    </w:p>
  </w:comment>
  <w:comment w:id="8" w:author="Nick Stoop" w:date="2019-03-02T11:35:00Z" w:initials="NS">
    <w:p w14:paraId="766F04DA" w14:textId="1AA988E5" w:rsidR="00432406" w:rsidRDefault="00432406">
      <w:pPr>
        <w:pStyle w:val="CommentText"/>
      </w:pPr>
      <w:r>
        <w:rPr>
          <w:rStyle w:val="CommentReference"/>
        </w:rPr>
        <w:annotationRef/>
      </w:r>
      <w:r>
        <w:t>Bank’s security network</w:t>
      </w:r>
    </w:p>
  </w:comment>
  <w:comment w:id="10" w:author="Nick Stoop" w:date="2019-01-23T14:50:00Z" w:initials="NS">
    <w:p w14:paraId="246AF046" w14:textId="77777777" w:rsidR="00703181" w:rsidRDefault="00703181" w:rsidP="001C3CED">
      <w:pPr>
        <w:pStyle w:val="CommentText"/>
      </w:pPr>
      <w:r>
        <w:rPr>
          <w:rStyle w:val="CommentReference"/>
        </w:rPr>
        <w:annotationRef/>
      </w:r>
      <w:bookmarkStart w:id="11" w:name="_Hlk2673352"/>
      <w:r>
        <w:t>D00248_p001_p057</w:t>
      </w:r>
      <w:bookmarkEnd w:id="11"/>
    </w:p>
  </w:comment>
  <w:comment w:id="12" w:author="User" w:date="2019-03-05T10:22:00Z" w:initials="U">
    <w:p w14:paraId="3B2EE2D7" w14:textId="2147C3AD" w:rsidR="00F018A8" w:rsidRDefault="00F018A8">
      <w:pPr>
        <w:pStyle w:val="CommentText"/>
      </w:pPr>
      <w:r>
        <w:rPr>
          <w:rStyle w:val="CommentReference"/>
        </w:rPr>
        <w:annotationRef/>
      </w:r>
      <w:r>
        <w:t xml:space="preserve">Why this date? </w:t>
      </w:r>
    </w:p>
  </w:comment>
  <w:comment w:id="13" w:author="User" w:date="2019-03-05T10:23:00Z" w:initials="U">
    <w:p w14:paraId="00953DB4" w14:textId="1299091B" w:rsidR="009223FE" w:rsidRDefault="009223FE">
      <w:pPr>
        <w:pStyle w:val="CommentText"/>
      </w:pPr>
      <w:r>
        <w:rPr>
          <w:rStyle w:val="CommentReference"/>
        </w:rPr>
        <w:annotationRef/>
      </w:r>
      <w:bookmarkStart w:id="14" w:name="_Hlk2673870"/>
      <w:r>
        <w:t xml:space="preserve">D00048 – 213 (pg02) </w:t>
      </w:r>
      <w:bookmarkEnd w:id="14"/>
    </w:p>
  </w:comment>
  <w:comment w:id="15" w:author="Nick Stoop" w:date="2019-01-14T11:14:00Z" w:initials="NS">
    <w:p w14:paraId="359085C5" w14:textId="77777777" w:rsidR="00703181" w:rsidRDefault="00703181" w:rsidP="001C3CED">
      <w:pPr>
        <w:pStyle w:val="CommentText"/>
      </w:pPr>
      <w:r>
        <w:rPr>
          <w:rStyle w:val="CommentReference"/>
        </w:rPr>
        <w:annotationRef/>
      </w:r>
      <w:r>
        <w:t>Introduce ZT.  Evil criminal.</w:t>
      </w:r>
    </w:p>
  </w:comment>
  <w:comment w:id="16" w:author="Nick Stoop" w:date="2019-01-28T14:04:00Z" w:initials="NS">
    <w:p w14:paraId="40276D3D" w14:textId="77777777" w:rsidR="00703181" w:rsidRDefault="00703181" w:rsidP="001C3CED">
      <w:pPr>
        <w:pStyle w:val="CommentText"/>
      </w:pPr>
      <w:r>
        <w:rPr>
          <w:rStyle w:val="CommentReference"/>
        </w:rPr>
        <w:annotationRef/>
      </w:r>
      <w:r w:rsidRPr="00086CDE">
        <w:t xml:space="preserve">Abandon de </w:t>
      </w:r>
      <w:proofErr w:type="spellStart"/>
      <w:r w:rsidRPr="00086CDE">
        <w:t>famille</w:t>
      </w:r>
      <w:proofErr w:type="spellEnd"/>
      <w:r w:rsidRPr="00086CDE">
        <w:t xml:space="preserve">.  Divorce fraud. </w:t>
      </w:r>
      <w:r>
        <w:t>Pretend not to own any properties.  Forged fake rental agreements and fake eviction notices</w:t>
      </w:r>
    </w:p>
  </w:comment>
  <w:comment w:id="17" w:author="Nick Stoop" w:date="2019-01-21T17:46:00Z" w:initials="NS">
    <w:p w14:paraId="439683E4" w14:textId="77777777" w:rsidR="00703181" w:rsidRDefault="00703181"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703181" w:rsidRDefault="00703181" w:rsidP="001C3CED">
      <w:pPr>
        <w:pStyle w:val="CommentText"/>
      </w:pPr>
    </w:p>
  </w:comment>
  <w:comment w:id="19" w:author="Nick Stoop" w:date="2019-01-23T14:58:00Z" w:initials="NS">
    <w:p w14:paraId="6568A1C1" w14:textId="61DF6AD0" w:rsidR="00703181" w:rsidRPr="00F66086" w:rsidRDefault="00703181" w:rsidP="001C3CED">
      <w:pPr>
        <w:pStyle w:val="CommentText"/>
        <w:rPr>
          <w:lang w:val="fr-FR"/>
        </w:rPr>
      </w:pPr>
      <w:r>
        <w:rPr>
          <w:rStyle w:val="CommentReference"/>
        </w:rPr>
        <w:annotationRef/>
      </w:r>
      <w:bookmarkStart w:id="20" w:name="_Hlk2674456"/>
      <w:r w:rsidRPr="00F66086">
        <w:rPr>
          <w:lang w:val="fr-FR"/>
        </w:rPr>
        <w:t>Restructuration JC 13 03 07</w:t>
      </w:r>
      <w:r w:rsidR="009223FE" w:rsidRPr="00F66086">
        <w:rPr>
          <w:lang w:val="fr-FR"/>
        </w:rPr>
        <w:t>, D00049 – 7</w:t>
      </w:r>
      <w:r w:rsidR="00F66086" w:rsidRPr="00F66086">
        <w:rPr>
          <w:lang w:val="fr-FR"/>
        </w:rPr>
        <w:t>3</w:t>
      </w:r>
      <w:r w:rsidR="00F66086">
        <w:rPr>
          <w:lang w:val="fr-FR"/>
        </w:rPr>
        <w:t xml:space="preserve"> </w:t>
      </w:r>
      <w:r w:rsidR="00F66086" w:rsidRPr="00F66086">
        <w:rPr>
          <w:lang w:val="fr-FR"/>
        </w:rPr>
        <w:t xml:space="preserve">- </w:t>
      </w:r>
      <w:proofErr w:type="spellStart"/>
      <w:r w:rsidR="00F66086" w:rsidRPr="00F66086">
        <w:rPr>
          <w:lang w:val="fr-FR"/>
        </w:rPr>
        <w:t>letter</w:t>
      </w:r>
      <w:proofErr w:type="spellEnd"/>
      <w:r w:rsidR="00F66086" w:rsidRPr="00F66086">
        <w:rPr>
          <w:lang w:val="fr-FR"/>
        </w:rPr>
        <w:t xml:space="preserve"> et </w:t>
      </w:r>
      <w:proofErr w:type="spellStart"/>
      <w:r w:rsidR="00F66086" w:rsidRPr="00F66086">
        <w:rPr>
          <w:lang w:val="fr-FR"/>
        </w:rPr>
        <w:t>pieces</w:t>
      </w:r>
      <w:proofErr w:type="spellEnd"/>
      <w:r w:rsidR="00F66086" w:rsidRPr="00F66086">
        <w:rPr>
          <w:lang w:val="fr-FR"/>
        </w:rPr>
        <w:t xml:space="preserve"> jointes de Me Breham</w:t>
      </w:r>
      <w:r w:rsidR="009223FE" w:rsidRPr="00F66086">
        <w:rPr>
          <w:lang w:val="fr-FR"/>
        </w:rPr>
        <w:t xml:space="preserve"> (</w:t>
      </w:r>
      <w:proofErr w:type="spellStart"/>
      <w:r w:rsidR="009223FE" w:rsidRPr="00F66086">
        <w:rPr>
          <w:lang w:val="fr-FR"/>
        </w:rPr>
        <w:t>pg</w:t>
      </w:r>
      <w:proofErr w:type="spellEnd"/>
      <w:r w:rsidR="00F66086" w:rsidRPr="00F66086">
        <w:rPr>
          <w:lang w:val="fr-FR"/>
        </w:rPr>
        <w:t xml:space="preserve"> 17</w:t>
      </w:r>
      <w:r w:rsidR="009223FE" w:rsidRPr="00F66086">
        <w:rPr>
          <w:lang w:val="fr-FR"/>
        </w:rPr>
        <w:t>)</w:t>
      </w:r>
      <w:r w:rsidR="00F66086" w:rsidRPr="00F66086">
        <w:rPr>
          <w:lang w:val="fr-FR"/>
        </w:rPr>
        <w:t xml:space="preserve"> </w:t>
      </w:r>
    </w:p>
    <w:bookmarkEnd w:id="20"/>
  </w:comment>
  <w:comment w:id="22" w:author="Nick Stoop" w:date="2019-01-23T15:16:00Z" w:initials="NS">
    <w:p w14:paraId="7A124AE5" w14:textId="77777777" w:rsidR="00703181" w:rsidRDefault="00703181" w:rsidP="001C3CED">
      <w:pPr>
        <w:pStyle w:val="CommentText"/>
      </w:pPr>
      <w:r>
        <w:rPr>
          <w:rStyle w:val="CommentReference"/>
        </w:rPr>
        <w:annotationRef/>
      </w:r>
      <w:bookmarkStart w:id="23" w:name="_Hlk2674511"/>
      <w:proofErr w:type="spellStart"/>
      <w:r>
        <w:t>Bakchich</w:t>
      </w:r>
      <w:proofErr w:type="spellEnd"/>
      <w:r>
        <w:t>. Ziad Takieddine is not in good shape. 5 February 2007</w:t>
      </w:r>
      <w:bookmarkEnd w:id="23"/>
    </w:p>
  </w:comment>
  <w:comment w:id="24" w:author="Nick Stoop" w:date="2019-01-17T16:47:00Z" w:initials="NS">
    <w:p w14:paraId="2AD01CFE" w14:textId="77777777" w:rsidR="00703181" w:rsidRDefault="00703181" w:rsidP="001C3CED">
      <w:pPr>
        <w:pStyle w:val="CommentText"/>
      </w:pPr>
      <w:r>
        <w:rPr>
          <w:rStyle w:val="CommentReference"/>
        </w:rPr>
        <w:annotationRef/>
      </w:r>
      <w:r>
        <w:t>Evidence?  Newspaper articles?  RVR papers?</w:t>
      </w:r>
    </w:p>
  </w:comment>
  <w:comment w:id="25" w:author="Nick Stoop" w:date="2019-01-23T12:03:00Z" w:initials="NS">
    <w:p w14:paraId="0CF50209" w14:textId="77777777" w:rsidR="00703181" w:rsidRDefault="00703181" w:rsidP="001C3CED">
      <w:pPr>
        <w:pStyle w:val="CommentText"/>
      </w:pPr>
      <w:r>
        <w:rPr>
          <w:rStyle w:val="CommentReference"/>
        </w:rPr>
        <w:annotationRef/>
      </w:r>
      <w:r>
        <w:t>Eliminate duplication with 14.  E.g. Karachi to 10</w:t>
      </w:r>
    </w:p>
  </w:comment>
  <w:comment w:id="26" w:author="Nick Stoop" w:date="2019-01-14T15:04:00Z" w:initials="NS">
    <w:p w14:paraId="2E5BCADE" w14:textId="77777777" w:rsidR="00703181" w:rsidRDefault="00703181" w:rsidP="001C3CED">
      <w:pPr>
        <w:pStyle w:val="CommentText"/>
      </w:pPr>
      <w:r>
        <w:rPr>
          <w:rStyle w:val="CommentReference"/>
        </w:rPr>
        <w:annotationRef/>
      </w:r>
      <w:r>
        <w:t>Amount of tax owed - €20m +, seizure of assets</w:t>
      </w:r>
    </w:p>
    <w:p w14:paraId="128277F3" w14:textId="77777777" w:rsidR="00703181" w:rsidRDefault="00703181" w:rsidP="001C3CED">
      <w:pPr>
        <w:pStyle w:val="CommentText"/>
      </w:pPr>
      <w:r>
        <w:t>NMJ to find confirmation in documents (or press)</w:t>
      </w:r>
    </w:p>
  </w:comment>
  <w:comment w:id="27" w:author="Nick Stoop" w:date="2019-01-17T16:48:00Z" w:initials="NS">
    <w:p w14:paraId="6A0F907B" w14:textId="77777777" w:rsidR="00703181" w:rsidRDefault="00703181" w:rsidP="001C3CED">
      <w:pPr>
        <w:pStyle w:val="CommentText"/>
      </w:pPr>
      <w:r>
        <w:rPr>
          <w:rStyle w:val="CommentReference"/>
        </w:rPr>
        <w:annotationRef/>
      </w:r>
      <w:r>
        <w:t>Evidence – we have the official penal seizure documents</w:t>
      </w:r>
    </w:p>
    <w:p w14:paraId="7226AEEC" w14:textId="77777777" w:rsidR="00703181" w:rsidRDefault="00703181" w:rsidP="001C3CED">
      <w:pPr>
        <w:pStyle w:val="CommentText"/>
      </w:pPr>
    </w:p>
  </w:comment>
  <w:comment w:id="28" w:author="Nick Stoop" w:date="2019-01-23T12:06:00Z" w:initials="NS">
    <w:p w14:paraId="511197AF" w14:textId="77777777" w:rsidR="00703181" w:rsidRDefault="00703181" w:rsidP="001C3CED">
      <w:pPr>
        <w:pStyle w:val="CommentText"/>
      </w:pPr>
      <w:r>
        <w:rPr>
          <w:rStyle w:val="CommentReference"/>
        </w:rPr>
        <w:annotationRef/>
      </w:r>
      <w:r>
        <w:t>The contract was actually between Libya and Amesys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9" w:author="Nick Stoop" w:date="2019-01-21T19:04:00Z" w:initials="NS">
    <w:p w14:paraId="2AF4E978" w14:textId="77777777" w:rsidR="00703181" w:rsidRDefault="00703181" w:rsidP="001C3CED">
      <w:pPr>
        <w:pStyle w:val="CommentText"/>
      </w:pPr>
      <w:r>
        <w:rPr>
          <w:rStyle w:val="CommentReference"/>
        </w:rPr>
        <w:annotationRef/>
      </w:r>
      <w:r>
        <w:t>FIDH report</w:t>
      </w:r>
    </w:p>
  </w:comment>
  <w:comment w:id="30" w:author="Nick Stoop" w:date="2019-01-23T16:26:00Z" w:initials="NS">
    <w:p w14:paraId="10AD72B8" w14:textId="77777777" w:rsidR="00703181" w:rsidRDefault="00703181" w:rsidP="001C3CED">
      <w:pPr>
        <w:pStyle w:val="CommentText"/>
      </w:pPr>
      <w:r>
        <w:rPr>
          <w:rStyle w:val="CommentReference"/>
        </w:rPr>
        <w:annotationRef/>
      </w:r>
      <w:r>
        <w:t>FIDH report</w:t>
      </w:r>
    </w:p>
  </w:comment>
  <w:comment w:id="31" w:author="Nick Stoop" w:date="2019-01-23T16:41:00Z" w:initials="NS">
    <w:p w14:paraId="6916B350" w14:textId="77777777" w:rsidR="00703181" w:rsidRDefault="00703181" w:rsidP="001C3CED">
      <w:pPr>
        <w:pStyle w:val="CommentText"/>
      </w:pPr>
      <w:r>
        <w:rPr>
          <w:rStyle w:val="CommentReference"/>
        </w:rPr>
        <w:annotationRef/>
      </w:r>
      <w:r>
        <w:t>FIDH report</w:t>
      </w:r>
    </w:p>
  </w:comment>
  <w:comment w:id="32" w:author="Nick Stoop" w:date="2019-01-21T19:05:00Z" w:initials="NS">
    <w:p w14:paraId="26EA064A" w14:textId="77777777" w:rsidR="00703181" w:rsidRDefault="00703181" w:rsidP="001C3CED">
      <w:pPr>
        <w:pStyle w:val="CommentText"/>
      </w:pPr>
      <w:r>
        <w:rPr>
          <w:rStyle w:val="CommentReference"/>
        </w:rPr>
        <w:annotationRef/>
      </w:r>
      <w:r>
        <w:t>Evidence.  Credit Report plus actual bank transfers</w:t>
      </w:r>
    </w:p>
  </w:comment>
  <w:comment w:id="33" w:author="Nick Stoop" w:date="2019-01-23T12:05:00Z" w:initials="NS">
    <w:p w14:paraId="7B0012E1" w14:textId="77777777" w:rsidR="00703181" w:rsidRDefault="00703181"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34" w:author="Nick Stoop" w:date="2019-01-23T16:45:00Z" w:initials="NS">
    <w:p w14:paraId="4CE14550" w14:textId="77777777" w:rsidR="00703181" w:rsidRDefault="00703181" w:rsidP="001C3CED">
      <w:pPr>
        <w:pStyle w:val="CommentText"/>
      </w:pPr>
      <w:r>
        <w:rPr>
          <w:rStyle w:val="CommentReference"/>
        </w:rPr>
        <w:annotationRef/>
      </w:r>
      <w:r>
        <w:t>Does this make the Bank potentially liable to claims by the victims of torture?  Class action?</w:t>
      </w:r>
    </w:p>
    <w:p w14:paraId="792CE666" w14:textId="77777777" w:rsidR="00703181" w:rsidRDefault="00703181" w:rsidP="001C3CED">
      <w:pPr>
        <w:pStyle w:val="CommentText"/>
      </w:pPr>
    </w:p>
    <w:p w14:paraId="4A8FDD2D" w14:textId="77777777" w:rsidR="00703181" w:rsidRDefault="00703181"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35" w:author="Nick Stoop" w:date="2019-01-28T16:39:00Z" w:initials="NS">
    <w:p w14:paraId="0C24E696" w14:textId="77777777" w:rsidR="00703181" w:rsidRDefault="00703181" w:rsidP="001C3CED">
      <w:pPr>
        <w:pStyle w:val="CommentText"/>
      </w:pPr>
      <w:r>
        <w:rPr>
          <w:rStyle w:val="CommentReference"/>
        </w:rPr>
        <w:annotationRef/>
      </w:r>
      <w:r>
        <w:t>REMOVE???</w:t>
      </w:r>
    </w:p>
  </w:comment>
  <w:comment w:id="36" w:author="User" w:date="2019-01-31T14:58:00Z" w:initials="U">
    <w:p w14:paraId="075F93B7" w14:textId="059751AE" w:rsidR="00703181" w:rsidRDefault="00703181">
      <w:pPr>
        <w:pStyle w:val="CommentText"/>
      </w:pPr>
      <w:r>
        <w:rPr>
          <w:rStyle w:val="CommentReference"/>
        </w:rPr>
        <w:annotationRef/>
      </w:r>
      <w:r>
        <w:t xml:space="preserve">Not sure they did ‘finance’. They intended to receive the proceeds of a contract to supply etc… </w:t>
      </w:r>
    </w:p>
  </w:comment>
  <w:comment w:id="37" w:author="User" w:date="2019-01-31T15:01:00Z" w:initials="U">
    <w:p w14:paraId="3A822E62" w14:textId="6A48A5F7" w:rsidR="00703181" w:rsidRDefault="00703181">
      <w:pPr>
        <w:pStyle w:val="CommentText"/>
      </w:pPr>
      <w:r>
        <w:rPr>
          <w:rStyle w:val="CommentReference"/>
        </w:rPr>
        <w:annotationRef/>
      </w:r>
      <w:r>
        <w:t xml:space="preserve">We need to be careful about what we are alleging. Did they actually receive any of the funds from the contract?  They </w:t>
      </w:r>
      <w:r w:rsidRPr="00311026">
        <w:rPr>
          <w:b/>
        </w:rPr>
        <w:t>conspired</w:t>
      </w:r>
      <w:r>
        <w:t xml:space="preserve"> to commit s.327-329 POCA by receiving funds from crime. I think ‘agreed to’ does cover this. </w:t>
      </w:r>
    </w:p>
  </w:comment>
  <w:comment w:id="38" w:author="Nick Stoop" w:date="2019-01-23T12:09:00Z" w:initials="NS">
    <w:p w14:paraId="7EAEB6CB" w14:textId="77777777" w:rsidR="00703181" w:rsidRDefault="00703181" w:rsidP="001C3CED">
      <w:pPr>
        <w:pStyle w:val="CommentText"/>
      </w:pPr>
      <w:r>
        <w:rPr>
          <w:rStyle w:val="CommentReference"/>
        </w:rPr>
        <w:annotationRef/>
      </w:r>
      <w:r>
        <w:rPr>
          <w:rStyle w:val="CommentReference"/>
        </w:rPr>
        <w:t>Do we need all of this?</w:t>
      </w:r>
    </w:p>
  </w:comment>
  <w:comment w:id="39" w:author="Nick Stoop" w:date="2019-01-21T18:37:00Z" w:initials="NS">
    <w:p w14:paraId="0FA793B1" w14:textId="77777777" w:rsidR="00703181" w:rsidRDefault="00703181" w:rsidP="001C3CED">
      <w:pPr>
        <w:pStyle w:val="CommentText"/>
      </w:pPr>
      <w:r>
        <w:rPr>
          <w:rStyle w:val="CommentReference"/>
        </w:rPr>
        <w:annotationRef/>
      </w:r>
      <w:r>
        <w:t>Evidence:</w:t>
      </w:r>
    </w:p>
    <w:p w14:paraId="2AD9B037" w14:textId="77777777" w:rsidR="00703181" w:rsidRDefault="00703181"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703181" w:rsidRDefault="00703181" w:rsidP="001C3CED">
      <w:pPr>
        <w:pStyle w:val="CommentText"/>
      </w:pPr>
    </w:p>
    <w:p w14:paraId="3A88E999" w14:textId="77777777" w:rsidR="00703181" w:rsidRDefault="00703181"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0" w:author="Nick Stoop" w:date="2019-01-21T20:29:00Z" w:initials="NS">
    <w:p w14:paraId="31766155" w14:textId="77777777" w:rsidR="00703181" w:rsidRDefault="00703181" w:rsidP="001C3CED">
      <w:pPr>
        <w:pStyle w:val="CommentText"/>
      </w:pPr>
      <w:r>
        <w:rPr>
          <w:rStyle w:val="CommentReference"/>
        </w:rPr>
        <w:annotationRef/>
      </w:r>
      <w:r>
        <w:t>Evidence: FIDH</w:t>
      </w:r>
    </w:p>
  </w:comment>
  <w:comment w:id="41" w:author="Nick Stoop" w:date="2019-01-23T17:09:00Z" w:initials="NS">
    <w:p w14:paraId="2580D00C" w14:textId="77777777" w:rsidR="00703181" w:rsidRDefault="00703181"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42" w:author="Nick Stoop" w:date="2019-01-23T21:40:00Z" w:initials="NS">
    <w:p w14:paraId="59BA31DA" w14:textId="77777777" w:rsidR="00703181" w:rsidRDefault="00703181" w:rsidP="001C3CED">
      <w:pPr>
        <w:pStyle w:val="CommentText"/>
      </w:pPr>
      <w:r>
        <w:rPr>
          <w:rStyle w:val="CommentReference"/>
        </w:rPr>
        <w:annotationRef/>
      </w:r>
      <w:r>
        <w:t>By a French court</w:t>
      </w:r>
    </w:p>
  </w:comment>
  <w:comment w:id="43" w:author="Nick Stoop" w:date="2019-01-23T17:20:00Z" w:initials="NS">
    <w:p w14:paraId="57175BB3" w14:textId="77777777" w:rsidR="00703181" w:rsidRDefault="00703181" w:rsidP="001C3CED">
      <w:pPr>
        <w:pStyle w:val="CommentText"/>
      </w:pPr>
      <w:r>
        <w:rPr>
          <w:rStyle w:val="CommentReference"/>
        </w:rPr>
        <w:annotationRef/>
      </w:r>
      <w:r>
        <w:t>Wikipedia (and elsewhere)</w:t>
      </w:r>
    </w:p>
  </w:comment>
  <w:comment w:id="44" w:author="Nick Stoop" w:date="2019-01-14T17:43:00Z" w:initials="NS">
    <w:p w14:paraId="3625C442" w14:textId="77777777" w:rsidR="00703181" w:rsidRDefault="00703181" w:rsidP="001C3CED">
      <w:pPr>
        <w:pStyle w:val="CommentText"/>
      </w:pPr>
      <w:r>
        <w:rPr>
          <w:rStyle w:val="CommentReference"/>
        </w:rPr>
        <w:annotationRef/>
      </w:r>
      <w:r>
        <w:t>More on Amesys</w:t>
      </w:r>
    </w:p>
  </w:comment>
  <w:comment w:id="45" w:author="User" w:date="2019-01-31T15:09:00Z" w:initials="U">
    <w:p w14:paraId="4E1593E0" w14:textId="6E44DA70" w:rsidR="00703181" w:rsidRDefault="00703181">
      <w:pPr>
        <w:pStyle w:val="CommentText"/>
      </w:pPr>
      <w:r>
        <w:rPr>
          <w:rStyle w:val="CommentReference"/>
        </w:rPr>
        <w:annotationRef/>
      </w:r>
      <w:r>
        <w:t>Reasonable to infer, ought to have…?</w:t>
      </w:r>
    </w:p>
  </w:comment>
  <w:comment w:id="46" w:author="Nick Stoop" w:date="2019-01-18T09:27:00Z" w:initials="NS">
    <w:p w14:paraId="61E6F6D6" w14:textId="77777777" w:rsidR="00703181" w:rsidRDefault="00703181" w:rsidP="001C3CED">
      <w:pPr>
        <w:pStyle w:val="CommentText"/>
      </w:pPr>
      <w:r>
        <w:rPr>
          <w:rStyle w:val="CommentReference"/>
        </w:rPr>
        <w:annotationRef/>
      </w:r>
      <w:r>
        <w:t>From the FIDH report:</w:t>
      </w:r>
    </w:p>
    <w:p w14:paraId="749847EE" w14:textId="77777777" w:rsidR="00703181" w:rsidRDefault="00703181" w:rsidP="001C3CED">
      <w:pPr>
        <w:pStyle w:val="CommentText"/>
      </w:pPr>
    </w:p>
    <w:p w14:paraId="110C6DA6" w14:textId="77777777" w:rsidR="00703181" w:rsidRDefault="00703181"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reputation of Muammar Gaddafi and his security structures – regularly criticised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703181" w:rsidRDefault="00703181"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703181" w:rsidRDefault="00703181" w:rsidP="001C3CED">
      <w:pPr>
        <w:pStyle w:val="CommentText"/>
      </w:pPr>
      <w:r>
        <w:rPr>
          <w:rFonts w:ascii="Times-Roman" w:hAnsi="Times-Roman" w:cs="Times-Roman"/>
          <w:sz w:val="21"/>
          <w:szCs w:val="21"/>
        </w:rPr>
        <w:t>elimination of opponents by intelligence authorities.</w:t>
      </w:r>
    </w:p>
  </w:comment>
  <w:comment w:id="47" w:author="User" w:date="2019-01-29T19:26:00Z" w:initials="U">
    <w:p w14:paraId="46DD0176" w14:textId="2C0D52C0" w:rsidR="00703181" w:rsidRPr="007D10D4" w:rsidRDefault="00703181">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49" w:author="Nick Stoop" w:date="2019-01-23T18:33:00Z" w:initials="NS">
    <w:p w14:paraId="7990D239" w14:textId="77777777" w:rsidR="00703181" w:rsidRPr="007D10D4" w:rsidRDefault="00703181" w:rsidP="001C3CED">
      <w:pPr>
        <w:pStyle w:val="CommentText"/>
        <w:rPr>
          <w:lang w:val="fr-CH"/>
        </w:rPr>
      </w:pPr>
      <w:bookmarkStart w:id="50" w:name="_Hlk2674749"/>
      <w:r>
        <w:rPr>
          <w:rStyle w:val="CommentReference"/>
        </w:rPr>
        <w:annotationRef/>
      </w:r>
      <w:r>
        <w:rPr>
          <w:rStyle w:val="CommentReference"/>
        </w:rPr>
        <w:annotationRef/>
      </w:r>
      <w:r w:rsidRPr="007D10D4">
        <w:rPr>
          <w:lang w:val="fr-CH"/>
        </w:rPr>
        <w:t>Le Temps.  20160408</w:t>
      </w:r>
    </w:p>
    <w:bookmarkEnd w:id="50"/>
  </w:comment>
  <w:comment w:id="51" w:author="Nick Stoop" w:date="2019-01-23T18:33:00Z" w:initials="NS">
    <w:p w14:paraId="43DDC014" w14:textId="77777777" w:rsidR="00703181" w:rsidRPr="007D10D4" w:rsidRDefault="00703181"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2" w:author="User" w:date="2019-03-05T10:41:00Z" w:initials="U">
    <w:p w14:paraId="441D31F6" w14:textId="3CE9216D" w:rsidR="00F66086" w:rsidRDefault="00F66086">
      <w:pPr>
        <w:pStyle w:val="CommentText"/>
      </w:pPr>
      <w:r>
        <w:rPr>
          <w:rStyle w:val="CommentReference"/>
        </w:rPr>
        <w:annotationRef/>
      </w:r>
      <w:r>
        <w:t>D00049 – 29 (</w:t>
      </w:r>
      <w:r w:rsidR="006114C0">
        <w:t>pg19-21) Letter and email</w:t>
      </w:r>
      <w:bookmarkStart w:id="53" w:name="_GoBack"/>
      <w:bookmarkEnd w:id="53"/>
    </w:p>
  </w:comment>
  <w:comment w:id="54" w:author="Nick Stoop" w:date="2019-01-28T17:51:00Z" w:initials="NS">
    <w:p w14:paraId="2D1EA458" w14:textId="77777777" w:rsidR="00703181" w:rsidRDefault="00703181" w:rsidP="001C3CED">
      <w:pPr>
        <w:pStyle w:val="CommentText"/>
      </w:pPr>
      <w:r>
        <w:rPr>
          <w:rStyle w:val="CommentReference"/>
        </w:rPr>
        <w:annotationRef/>
      </w:r>
      <w:r>
        <w:t>Demand that Barclays does not destroy its records</w:t>
      </w:r>
    </w:p>
  </w:comment>
  <w:comment w:id="55" w:author="Nick Stoop" w:date="2019-01-17T14:03:00Z" w:initials="NS">
    <w:p w14:paraId="0B939F16" w14:textId="77777777" w:rsidR="00703181" w:rsidRDefault="00703181" w:rsidP="001C3CED">
      <w:pPr>
        <w:pStyle w:val="CommentText"/>
      </w:pPr>
      <w:r>
        <w:rPr>
          <w:rStyle w:val="CommentReference"/>
        </w:rPr>
        <w:annotationRef/>
      </w:r>
      <w:r>
        <w:t>Define Paris Property (here or above)</w:t>
      </w:r>
    </w:p>
  </w:comment>
  <w:comment w:id="56" w:author="User" w:date="2019-01-29T19:28:00Z" w:initials="U">
    <w:p w14:paraId="162C54E9" w14:textId="7C63D8F1" w:rsidR="00703181" w:rsidRDefault="00703181">
      <w:pPr>
        <w:pStyle w:val="CommentText"/>
      </w:pPr>
      <w:r>
        <w:rPr>
          <w:rStyle w:val="CommentReference"/>
        </w:rPr>
        <w:annotationRef/>
      </w:r>
      <w:r>
        <w:t>Injure?</w:t>
      </w:r>
    </w:p>
  </w:comment>
  <w:comment w:id="57" w:author="Nick Stoop" w:date="2019-01-28T14:56:00Z" w:initials="NS">
    <w:p w14:paraId="394ABDAC" w14:textId="77777777" w:rsidR="00703181" w:rsidRDefault="00703181" w:rsidP="001C3CED">
      <w:pPr>
        <w:pStyle w:val="CommentText"/>
      </w:pPr>
      <w:r>
        <w:rPr>
          <w:rStyle w:val="CommentReference"/>
        </w:rPr>
        <w:annotationRef/>
      </w:r>
      <w:r>
        <w:t>Find testimony. AF given a car.</w:t>
      </w:r>
    </w:p>
  </w:comment>
  <w:comment w:id="58" w:author="Nick Stoop" w:date="2019-01-17T15:42:00Z" w:initials="NS">
    <w:p w14:paraId="035B4F8C" w14:textId="77777777" w:rsidR="00703181" w:rsidRDefault="00703181" w:rsidP="001C3CED">
      <w:r>
        <w:rPr>
          <w:rStyle w:val="CommentReference"/>
        </w:rPr>
        <w:annotationRef/>
      </w:r>
      <w:r>
        <w:t>Evidence: We have copies of the police files.  They have also appeared in the French press.</w:t>
      </w:r>
    </w:p>
    <w:p w14:paraId="61075C17" w14:textId="77777777" w:rsidR="00703181" w:rsidRDefault="00703181" w:rsidP="001C3CED"/>
  </w:comment>
  <w:comment w:id="59" w:author="Nick Stoop" w:date="2019-02-04T11:57:00Z" w:initials="NS">
    <w:p w14:paraId="5620B969" w14:textId="23355BA6" w:rsidR="00703181" w:rsidRDefault="00703181">
      <w:pPr>
        <w:pStyle w:val="CommentText"/>
      </w:pPr>
      <w:r>
        <w:rPr>
          <w:rStyle w:val="CommentReference"/>
        </w:rPr>
        <w:annotationRef/>
      </w:r>
      <w:r>
        <w:t>Evidence that divorce was discussed at that meeting. Doc 170</w:t>
      </w:r>
    </w:p>
  </w:comment>
  <w:comment w:id="60" w:author="Nick Stoop" w:date="2019-01-28T16:18:00Z" w:initials="NS">
    <w:p w14:paraId="7264BAF7" w14:textId="77777777" w:rsidR="00703181" w:rsidRPr="001C3CED" w:rsidRDefault="00703181"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1" w:author="User" w:date="2019-01-31T15:12:00Z" w:initials="U">
    <w:p w14:paraId="627CF292" w14:textId="7ADE7BFF" w:rsidR="00703181" w:rsidRDefault="00703181">
      <w:pPr>
        <w:pStyle w:val="CommentText"/>
      </w:pPr>
      <w:r>
        <w:rPr>
          <w:rStyle w:val="CommentReference"/>
        </w:rPr>
        <w:annotationRef/>
      </w:r>
      <w:r>
        <w:t>Block capitals for names?</w:t>
      </w:r>
    </w:p>
  </w:comment>
  <w:comment w:id="62" w:author="Nick Stoop" w:date="2019-03-02T12:01:00Z" w:initials="NS">
    <w:p w14:paraId="7E4CE5FE" w14:textId="68590D8F" w:rsidR="00A13637" w:rsidRDefault="00A13637" w:rsidP="00A13637">
      <w:r>
        <w:rPr>
          <w:rStyle w:val="CommentReference"/>
        </w:rPr>
        <w:annotationRef/>
      </w:r>
      <w:r>
        <w:t>Some great docs here – we already knew about 219 but 232 is very good</w:t>
      </w:r>
    </w:p>
    <w:p w14:paraId="5CCFE7CE" w14:textId="77777777" w:rsidR="00A13637" w:rsidRDefault="00A13637" w:rsidP="00A13637"/>
    <w:p w14:paraId="276913B6" w14:textId="67204A51" w:rsidR="00A13637" w:rsidRDefault="00A13637" w:rsidP="00A13637">
      <w:pPr>
        <w:rPr>
          <w:rFonts w:eastAsiaTheme="minorHAnsi"/>
        </w:rPr>
      </w:pPr>
      <w:r>
        <w:t>Hi Harry and Nick,</w:t>
      </w:r>
    </w:p>
    <w:p w14:paraId="0525F7D3" w14:textId="77777777" w:rsidR="00A13637" w:rsidRDefault="00A13637" w:rsidP="00A13637"/>
    <w:p w14:paraId="1CA110CD" w14:textId="77777777" w:rsidR="00A13637" w:rsidRDefault="00A13637" w:rsidP="00A13637">
      <w:r>
        <w:t xml:space="preserve">I've been through the above documents.  I haven't yet listed them neatly on a spreadsheet but please note the following documents relevant to </w:t>
      </w:r>
      <w:proofErr w:type="gramStart"/>
      <w:r>
        <w:t>Barclays :</w:t>
      </w:r>
      <w:proofErr w:type="gramEnd"/>
    </w:p>
    <w:p w14:paraId="6A0E5652" w14:textId="77777777" w:rsidR="00A13637" w:rsidRDefault="00A13637" w:rsidP="00A13637"/>
    <w:p w14:paraId="43127D6D" w14:textId="77777777" w:rsidR="00A13637" w:rsidRDefault="00A13637" w:rsidP="00A13637">
      <w:r w:rsidRPr="00D34524">
        <w:rPr>
          <w:b/>
          <w:bCs/>
          <w:lang w:val="fr-FR"/>
        </w:rPr>
        <w:t>D00219</w:t>
      </w:r>
      <w:r w:rsidRPr="00D34524">
        <w:rPr>
          <w:lang w:val="fr-FR"/>
        </w:rPr>
        <w:t xml:space="preserve"> suite </w:t>
      </w:r>
      <w:proofErr w:type="spellStart"/>
      <w:r w:rsidRPr="00D34524">
        <w:rPr>
          <w:lang w:val="fr-FR"/>
        </w:rPr>
        <w:t>ennexes</w:t>
      </w:r>
      <w:proofErr w:type="spellEnd"/>
      <w:r w:rsidRPr="00D34524">
        <w:rPr>
          <w:lang w:val="fr-FR"/>
        </w:rPr>
        <w:t xml:space="preserve"> Tracfin.  </w:t>
      </w:r>
      <w:proofErr w:type="spellStart"/>
      <w:r w:rsidRPr="00D34524">
        <w:rPr>
          <w:lang w:val="fr-FR"/>
        </w:rPr>
        <w:t>See</w:t>
      </w:r>
      <w:proofErr w:type="spellEnd"/>
      <w:r w:rsidRPr="00D34524">
        <w:rPr>
          <w:lang w:val="fr-FR"/>
        </w:rPr>
        <w:t xml:space="preserve"> pages 46-50.  </w:t>
      </w:r>
      <w:r>
        <w:t xml:space="preserve">Documents drawn up by a Luxembourg notary for the Barclays Monaco loan of 6 M € to ILLOR I dated 7 </w:t>
      </w:r>
      <w:proofErr w:type="gramStart"/>
      <w:r>
        <w:t>may</w:t>
      </w:r>
      <w:proofErr w:type="gramEnd"/>
      <w:r>
        <w:t xml:space="preserve"> 2009.  </w:t>
      </w:r>
    </w:p>
    <w:p w14:paraId="37629F2E" w14:textId="77777777" w:rsidR="00A13637" w:rsidRDefault="00A13637" w:rsidP="00A13637"/>
    <w:p w14:paraId="5D8186B8" w14:textId="77777777" w:rsidR="00A13637" w:rsidRDefault="00A13637" w:rsidP="00A13637">
      <w:r>
        <w:rPr>
          <w:b/>
          <w:bCs/>
        </w:rPr>
        <w:t>D</w:t>
      </w:r>
      <w:proofErr w:type="gramStart"/>
      <w:r>
        <w:rPr>
          <w:b/>
          <w:bCs/>
        </w:rPr>
        <w:t>00222 </w:t>
      </w:r>
      <w:r>
        <w:t xml:space="preserve"> 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submitted by ZT's assistant Cecile MOLLON regarding transfers made by William Harford Barclays Wealth on 5 March 2009 for ZT. </w:t>
      </w:r>
    </w:p>
    <w:p w14:paraId="4D1A26F8" w14:textId="77777777" w:rsidR="00A13637" w:rsidRDefault="00A13637" w:rsidP="00A13637"/>
    <w:p w14:paraId="7F55E808" w14:textId="77777777" w:rsidR="00A13637" w:rsidRDefault="00A13637" w:rsidP="00A13637">
      <w:r>
        <w:rPr>
          <w:b/>
          <w:bCs/>
        </w:rPr>
        <w:t>D</w:t>
      </w:r>
      <w:proofErr w:type="gramStart"/>
      <w:r>
        <w:rPr>
          <w:b/>
          <w:bCs/>
        </w:rPr>
        <w:t>00232  </w:t>
      </w:r>
      <w:r>
        <w:t>Police</w:t>
      </w:r>
      <w:proofErr w:type="gramEnd"/>
      <w:r>
        <w:t xml:space="preserve"> report regarding the investigation into ZT, Carlos Perez and Sam </w:t>
      </w:r>
      <w:proofErr w:type="spellStart"/>
      <w:r>
        <w:t>Zormatti</w:t>
      </w:r>
      <w:proofErr w:type="spellEnd"/>
      <w:r>
        <w:t xml:space="preserve"> for corruption of a foreign official, tax fraud, money laundering.  Documents transmitted by the tax authorities in Monaco concerning the loan of 6M € by Barclays Monaco to SCI Lamartine secured by the property at Avenue Georges Mandel.  It is noted that the loan did not at any time benefit SCI Lamartine as the money was transferred to Alveston, Spectrum Aerospace and Warwick Estates Ltd.  This was a personal loan to ZT.  </w:t>
      </w:r>
    </w:p>
    <w:p w14:paraId="1DB38959" w14:textId="77777777" w:rsidR="00A13637" w:rsidRDefault="00A13637" w:rsidP="00A13637"/>
    <w:p w14:paraId="0BA8DA5A" w14:textId="77777777" w:rsidR="00A13637" w:rsidRDefault="00A13637" w:rsidP="00A13637">
      <w:r>
        <w:t>Best</w:t>
      </w:r>
    </w:p>
    <w:p w14:paraId="67CD58F4" w14:textId="77777777" w:rsidR="00A13637" w:rsidRDefault="00A13637" w:rsidP="00A13637"/>
    <w:p w14:paraId="4BDA7390" w14:textId="77777777" w:rsidR="00A13637" w:rsidRDefault="00A13637" w:rsidP="00A13637">
      <w:r>
        <w:t>Nicola</w:t>
      </w:r>
    </w:p>
    <w:p w14:paraId="16903CDF" w14:textId="77777777" w:rsidR="00A13637" w:rsidRDefault="00A13637" w:rsidP="00A13637"/>
    <w:p w14:paraId="367BFD85" w14:textId="77777777" w:rsidR="00A13637" w:rsidRDefault="00A13637" w:rsidP="00A13637"/>
    <w:p w14:paraId="25885C41" w14:textId="7B47DE22" w:rsidR="00A13637" w:rsidRDefault="00A13637">
      <w:pPr>
        <w:pStyle w:val="CommentText"/>
      </w:pPr>
    </w:p>
  </w:comment>
  <w:comment w:id="63" w:author="Nick Stoop" w:date="2019-03-02T11:42:00Z" w:initials="NS">
    <w:p w14:paraId="544C9D47" w14:textId="40471F85" w:rsidR="00432406" w:rsidRDefault="00432406">
      <w:pPr>
        <w:pStyle w:val="CommentText"/>
      </w:pPr>
      <w:r>
        <w:rPr>
          <w:rStyle w:val="CommentReference"/>
        </w:rPr>
        <w:annotationRef/>
      </w:r>
      <w:r>
        <w:t>Promote – add names of GROSOLI</w:t>
      </w:r>
    </w:p>
  </w:comment>
  <w:comment w:id="64" w:author="Nick Stoop" w:date="2019-01-14T11:45:00Z" w:initials="NS">
    <w:p w14:paraId="1D65830E" w14:textId="77777777" w:rsidR="00703181" w:rsidRDefault="00703181" w:rsidP="001C3CED">
      <w:pPr>
        <w:pStyle w:val="CommentText"/>
      </w:pPr>
      <w:r>
        <w:rPr>
          <w:rStyle w:val="CommentReference"/>
        </w:rPr>
        <w:annotationRef/>
      </w:r>
      <w:r>
        <w:t>Separate section - Forced to leave Barclays due to dishonest dealings with ZT</w:t>
      </w:r>
    </w:p>
  </w:comment>
  <w:comment w:id="65" w:author="Nick Stoop" w:date="2019-01-28T18:10:00Z" w:initials="NS">
    <w:p w14:paraId="5A616429" w14:textId="1764958F" w:rsidR="00703181" w:rsidRDefault="00703181" w:rsidP="001C3CED">
      <w:pPr>
        <w:pStyle w:val="CommentText"/>
      </w:pPr>
      <w:r>
        <w:rPr>
          <w:rStyle w:val="CommentReference"/>
        </w:rPr>
        <w:annotationRef/>
      </w:r>
      <w:r>
        <w:t>Dated 10 February 2009</w:t>
      </w:r>
    </w:p>
  </w:comment>
  <w:comment w:id="66" w:author="Nick Stoop" w:date="2019-02-04T15:11:00Z" w:initials="NS">
    <w:p w14:paraId="7C3FA2CB" w14:textId="30554A36" w:rsidR="00703181" w:rsidRDefault="00703181" w:rsidP="00B97629">
      <w:pPr>
        <w:pStyle w:val="CommentText"/>
      </w:pPr>
      <w:r>
        <w:rPr>
          <w:rStyle w:val="CommentReference"/>
        </w:rPr>
        <w:annotationRef/>
      </w:r>
      <w:r>
        <w:t xml:space="preserve">N.B. D00251 has a list of 10 mis </w:t>
      </w:r>
      <w:proofErr w:type="spellStart"/>
      <w:r>
        <w:t>en</w:t>
      </w:r>
      <w:proofErr w:type="spellEnd"/>
      <w:r>
        <w:t xml:space="preserve"> </w:t>
      </w:r>
      <w:proofErr w:type="spellStart"/>
      <w:r>
        <w:t>examen</w:t>
      </w:r>
      <w:proofErr w:type="spellEnd"/>
      <w:r>
        <w:t xml:space="preserve"> </w:t>
      </w:r>
    </w:p>
    <w:p w14:paraId="530CC9B7" w14:textId="2CA351FD" w:rsidR="00703181" w:rsidRDefault="00703181" w:rsidP="00B97629">
      <w:pPr>
        <w:pStyle w:val="CommentText"/>
      </w:pPr>
    </w:p>
    <w:p w14:paraId="7F9C00E0"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corruption</w:t>
      </w:r>
      <w:proofErr w:type="gramEnd"/>
      <w:r w:rsidRPr="00086CDE">
        <w:rPr>
          <w:rFonts w:ascii="Arial" w:eastAsiaTheme="minorHAnsi" w:hAnsi="Arial" w:cs="Arial"/>
          <w:sz w:val="21"/>
          <w:szCs w:val="21"/>
          <w:lang w:val="fr-FR" w:eastAsia="en-US"/>
        </w:rPr>
        <w:t xml:space="preserve"> d'agent public d'un état étranger ou d'une organisation internationale … faits prévus et réprimés par les articles 435-1,</w:t>
      </w:r>
    </w:p>
    <w:p w14:paraId="108D2EF4" w14:textId="1EDA8870"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435-2, 435-3, 435-4, 435-15, 435-15 du Code pénal</w:t>
      </w:r>
    </w:p>
    <w:p w14:paraId="78C8D0FF" w14:textId="4B06C74A" w:rsidR="00703181" w:rsidRPr="00086CDE" w:rsidRDefault="00703181" w:rsidP="00B97629">
      <w:pPr>
        <w:pStyle w:val="CommentText"/>
        <w:rPr>
          <w:lang w:val="fr-FR"/>
        </w:rPr>
      </w:pPr>
    </w:p>
    <w:p w14:paraId="5E183713" w14:textId="1D90FB57"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escroquerie</w:t>
      </w:r>
      <w:proofErr w:type="gramEnd"/>
      <w:r w:rsidRPr="00086CDE">
        <w:rPr>
          <w:rFonts w:ascii="Arial" w:eastAsiaTheme="minorHAnsi" w:hAnsi="Arial" w:cs="Arial"/>
          <w:sz w:val="21"/>
          <w:szCs w:val="21"/>
          <w:lang w:val="fr-FR" w:eastAsia="en-US"/>
        </w:rPr>
        <w:t xml:space="preserve"> (vente des parts de la SCI SAINTE ANNE) et détournement d'objets saisis … articles 313-1, 313-7, 313-8, 314-6 du Code </w:t>
      </w:r>
      <w:proofErr w:type="spellStart"/>
      <w:r w:rsidRPr="00086CDE">
        <w:rPr>
          <w:rFonts w:ascii="Arial" w:eastAsiaTheme="minorHAnsi" w:hAnsi="Arial" w:cs="Arial"/>
          <w:sz w:val="21"/>
          <w:szCs w:val="21"/>
          <w:lang w:val="fr-FR" w:eastAsia="en-US"/>
        </w:rPr>
        <w:t>penal</w:t>
      </w:r>
      <w:proofErr w:type="spellEnd"/>
    </w:p>
    <w:p w14:paraId="3F42C794" w14:textId="5B406A41" w:rsidR="00703181" w:rsidRPr="00086CDE" w:rsidRDefault="00703181" w:rsidP="00B97629">
      <w:pPr>
        <w:pStyle w:val="CommentText"/>
        <w:rPr>
          <w:rFonts w:ascii="Arial" w:eastAsiaTheme="minorHAnsi" w:hAnsi="Arial" w:cs="Arial"/>
          <w:sz w:val="21"/>
          <w:szCs w:val="21"/>
          <w:lang w:val="fr-FR" w:eastAsia="en-US"/>
        </w:rPr>
      </w:pPr>
    </w:p>
    <w:p w14:paraId="68E46A41"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fraude</w:t>
      </w:r>
      <w:proofErr w:type="gramEnd"/>
      <w:r w:rsidRPr="00086CDE">
        <w:rPr>
          <w:rFonts w:ascii="Arial" w:eastAsiaTheme="minorHAnsi" w:hAnsi="Arial" w:cs="Arial"/>
          <w:sz w:val="21"/>
          <w:szCs w:val="21"/>
          <w:lang w:val="fr-FR" w:eastAsia="en-US"/>
        </w:rPr>
        <w:t xml:space="preserve"> fiscale, complicité de fraude fiscale, faits prévus et réprimés par les articles 17 41 et</w:t>
      </w:r>
    </w:p>
    <w:p w14:paraId="5139193A" w14:textId="0F4B0928" w:rsidR="00703181" w:rsidRPr="00086CDE" w:rsidRDefault="00703181" w:rsidP="00B97629">
      <w:pPr>
        <w:pStyle w:val="CommentText"/>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1749 du Code général des impôts,</w:t>
      </w:r>
    </w:p>
    <w:p w14:paraId="4CAAF4FC" w14:textId="77777777" w:rsidR="00703181" w:rsidRPr="00086CDE" w:rsidRDefault="00703181" w:rsidP="00B97629">
      <w:pPr>
        <w:pStyle w:val="CommentText"/>
        <w:rPr>
          <w:rFonts w:ascii="Arial" w:eastAsiaTheme="minorHAnsi" w:hAnsi="Arial" w:cs="Arial"/>
          <w:sz w:val="21"/>
          <w:szCs w:val="21"/>
          <w:lang w:val="fr-FR" w:eastAsia="en-US"/>
        </w:rPr>
      </w:pPr>
    </w:p>
    <w:p w14:paraId="3C17292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blanchiment</w:t>
      </w:r>
      <w:proofErr w:type="gramEnd"/>
      <w:r w:rsidRPr="00086CDE">
        <w:rPr>
          <w:rFonts w:ascii="Arial" w:eastAsiaTheme="minorHAnsi" w:hAnsi="Arial" w:cs="Arial"/>
          <w:sz w:val="21"/>
          <w:szCs w:val="21"/>
          <w:lang w:val="fr-FR" w:eastAsia="en-US"/>
        </w:rPr>
        <w:t xml:space="preserve"> de fraude fiscale, ou complicité, faits prévus et réprimés par les articles 121-6</w:t>
      </w:r>
    </w:p>
    <w:p w14:paraId="4F8C7A66" w14:textId="63A0B193" w:rsidR="00703181" w:rsidRDefault="00703181" w:rsidP="00B97629">
      <w:pPr>
        <w:pStyle w:val="CommentText"/>
        <w:rPr>
          <w:rFonts w:ascii="Arial" w:eastAsiaTheme="minorHAnsi" w:hAnsi="Arial" w:cs="Arial"/>
          <w:sz w:val="21"/>
          <w:szCs w:val="21"/>
          <w:lang w:eastAsia="en-US"/>
        </w:rPr>
      </w:pPr>
      <w:r>
        <w:rPr>
          <w:rFonts w:ascii="Arial" w:eastAsiaTheme="minorHAnsi" w:hAnsi="Arial" w:cs="Arial"/>
          <w:sz w:val="21"/>
          <w:szCs w:val="21"/>
          <w:lang w:eastAsia="en-US"/>
        </w:rPr>
        <w:t>et 121-7, 324-1, 324-3, 324-4, 324-7 du Code penal</w:t>
      </w:r>
    </w:p>
    <w:p w14:paraId="788067A8" w14:textId="77777777" w:rsidR="00703181" w:rsidRDefault="00703181" w:rsidP="00B97629">
      <w:pPr>
        <w:pStyle w:val="CommentText"/>
        <w:rPr>
          <w:rFonts w:ascii="Arial" w:eastAsiaTheme="minorHAnsi" w:hAnsi="Arial" w:cs="Arial"/>
          <w:sz w:val="21"/>
          <w:szCs w:val="21"/>
          <w:lang w:eastAsia="en-US"/>
        </w:rPr>
      </w:pPr>
    </w:p>
    <w:p w14:paraId="1B4268B9" w14:textId="77777777" w:rsidR="00703181" w:rsidRPr="00D34524"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D34524">
        <w:rPr>
          <w:rFonts w:ascii="Arial" w:eastAsiaTheme="minorHAnsi" w:hAnsi="Arial" w:cs="Arial"/>
          <w:sz w:val="21"/>
          <w:szCs w:val="21"/>
          <w:lang w:val="fr-FR" w:eastAsia="en-US"/>
        </w:rPr>
        <w:t>usage</w:t>
      </w:r>
      <w:proofErr w:type="gramEnd"/>
      <w:r w:rsidRPr="00D34524">
        <w:rPr>
          <w:rFonts w:ascii="Arial" w:eastAsiaTheme="minorHAnsi" w:hAnsi="Arial" w:cs="Arial"/>
          <w:sz w:val="21"/>
          <w:szCs w:val="21"/>
          <w:lang w:val="fr-FR" w:eastAsia="en-US"/>
        </w:rPr>
        <w:t xml:space="preserve"> faux, complicité et recel ; organisation frauduleuse d'insolvabilité faits prévus et</w:t>
      </w:r>
    </w:p>
    <w:p w14:paraId="5DB85127"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réprimés</w:t>
      </w:r>
      <w:proofErr w:type="gramEnd"/>
      <w:r w:rsidRPr="00086CDE">
        <w:rPr>
          <w:rFonts w:ascii="Arial" w:eastAsiaTheme="minorHAnsi" w:hAnsi="Arial" w:cs="Arial"/>
          <w:sz w:val="21"/>
          <w:szCs w:val="21"/>
          <w:lang w:val="fr-FR" w:eastAsia="en-US"/>
        </w:rPr>
        <w:t xml:space="preserve"> par les articles 121-6, 1212-7,441-1,441-9,441-10,321-1, 321-3,321-4, 321-9,</w:t>
      </w:r>
    </w:p>
    <w:p w14:paraId="030E3E1B"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321-10,441-11,314-7 alinéa 1, 314-8,314-9,314-11 du Code pénal</w:t>
      </w:r>
    </w:p>
    <w:p w14:paraId="54714BB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-blanchiment d'escroquerie, faits prévus et réprimés par les articles 324-1, 324-3, 324-7 du</w:t>
      </w:r>
    </w:p>
    <w:p w14:paraId="1973081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Code pénal</w:t>
      </w:r>
    </w:p>
    <w:p w14:paraId="6D0981CA"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 blanchiment ou complicité de blanchiment, faits prévus et punis par les articles 121-6,</w:t>
      </w:r>
    </w:p>
    <w:p w14:paraId="20C507C3" w14:textId="77777777" w:rsidR="00703181" w:rsidRPr="00086CDE" w:rsidRDefault="00703181" w:rsidP="00B97629">
      <w:pPr>
        <w:autoSpaceDE w:val="0"/>
        <w:autoSpaceDN w:val="0"/>
        <w:adjustRightInd w:val="0"/>
        <w:spacing w:after="0" w:line="240" w:lineRule="auto"/>
        <w:rPr>
          <w:rFonts w:ascii="Arial" w:eastAsiaTheme="minorHAnsi" w:hAnsi="Arial" w:cs="Arial"/>
          <w:sz w:val="21"/>
          <w:szCs w:val="21"/>
          <w:lang w:val="fr-FR" w:eastAsia="en-US"/>
        </w:rPr>
      </w:pPr>
      <w:r w:rsidRPr="00086CDE">
        <w:rPr>
          <w:rFonts w:ascii="Arial" w:eastAsiaTheme="minorHAnsi" w:hAnsi="Arial" w:cs="Arial"/>
          <w:sz w:val="21"/>
          <w:szCs w:val="21"/>
          <w:lang w:val="fr-FR" w:eastAsia="en-US"/>
        </w:rPr>
        <w:t>121-7, 324-1, 324-3, 324-4, 324-7 du Code pénal et par les articles 17 41 et 17 49 du Code</w:t>
      </w:r>
    </w:p>
    <w:p w14:paraId="30CDA3BD" w14:textId="1E4F0743" w:rsidR="00703181" w:rsidRPr="00086CDE" w:rsidRDefault="00703181" w:rsidP="00B97629">
      <w:pPr>
        <w:pStyle w:val="CommentText"/>
        <w:rPr>
          <w:rFonts w:ascii="Arial" w:eastAsiaTheme="minorHAnsi" w:hAnsi="Arial" w:cs="Arial"/>
          <w:sz w:val="21"/>
          <w:szCs w:val="21"/>
          <w:lang w:val="fr-FR" w:eastAsia="en-US"/>
        </w:rPr>
      </w:pPr>
      <w:proofErr w:type="gramStart"/>
      <w:r w:rsidRPr="00086CDE">
        <w:rPr>
          <w:rFonts w:ascii="Arial" w:eastAsiaTheme="minorHAnsi" w:hAnsi="Arial" w:cs="Arial"/>
          <w:sz w:val="21"/>
          <w:szCs w:val="21"/>
          <w:lang w:val="fr-FR" w:eastAsia="en-US"/>
        </w:rPr>
        <w:t>général</w:t>
      </w:r>
      <w:proofErr w:type="gramEnd"/>
      <w:r w:rsidRPr="00086CDE">
        <w:rPr>
          <w:rFonts w:ascii="Arial" w:eastAsiaTheme="minorHAnsi" w:hAnsi="Arial" w:cs="Arial"/>
          <w:sz w:val="21"/>
          <w:szCs w:val="21"/>
          <w:lang w:val="fr-FR" w:eastAsia="en-US"/>
        </w:rPr>
        <w:t xml:space="preserve"> des impôts</w:t>
      </w:r>
    </w:p>
    <w:p w14:paraId="58D668BC" w14:textId="347CD481" w:rsidR="00703181" w:rsidRPr="00086CDE" w:rsidRDefault="00703181" w:rsidP="00B97629">
      <w:pPr>
        <w:pStyle w:val="CommentText"/>
        <w:rPr>
          <w:lang w:val="fr-FR"/>
        </w:rPr>
      </w:pPr>
    </w:p>
    <w:p w14:paraId="33F13B65" w14:textId="75373964" w:rsidR="00703181" w:rsidRPr="00086CDE" w:rsidRDefault="00703181" w:rsidP="00B97629">
      <w:pPr>
        <w:pStyle w:val="CommentText"/>
        <w:rPr>
          <w:lang w:val="fr-FR"/>
        </w:rPr>
      </w:pPr>
      <w:proofErr w:type="gramStart"/>
      <w:r w:rsidRPr="00086CDE">
        <w:rPr>
          <w:lang w:val="fr-FR"/>
        </w:rPr>
        <w:t>plus</w:t>
      </w:r>
      <w:proofErr w:type="gramEnd"/>
      <w:r w:rsidRPr="00086CDE">
        <w:rPr>
          <w:lang w:val="fr-FR"/>
        </w:rPr>
        <w:t xml:space="preserve"> Cour de Lyon charges</w:t>
      </w:r>
    </w:p>
    <w:p w14:paraId="01D96DAC" w14:textId="0D511FDA" w:rsidR="00703181" w:rsidRPr="00086CDE" w:rsidRDefault="00703181">
      <w:pPr>
        <w:pStyle w:val="CommentText"/>
        <w:rPr>
          <w:lang w:val="fr-FR"/>
        </w:rPr>
      </w:pPr>
    </w:p>
  </w:comment>
  <w:comment w:id="67" w:author="Nick Stoop" w:date="2019-01-23T19:59:00Z" w:initials="NS">
    <w:p w14:paraId="31B6B93D" w14:textId="4F454644" w:rsidR="00703181" w:rsidRDefault="00703181" w:rsidP="00E75E85">
      <w:pPr>
        <w:pStyle w:val="CommentText"/>
      </w:pPr>
      <w:r>
        <w:rPr>
          <w:rStyle w:val="CommentReference"/>
        </w:rPr>
        <w:annotationRef/>
      </w:r>
      <w:r>
        <w:t xml:space="preserve">To be re-written.  We have full visibility of all of the payments including copies of the transfers.  These are summarised in the </w:t>
      </w:r>
      <w:r w:rsidR="000A57FA">
        <w:t>B</w:t>
      </w:r>
      <w:r>
        <w:t>ank’s completion statement (</w:t>
      </w:r>
      <w:proofErr w:type="spellStart"/>
      <w:r>
        <w:t>n.b.</w:t>
      </w:r>
      <w:proofErr w:type="spellEnd"/>
      <w:r>
        <w:t xml:space="preserve"> the Bank produced a single completion statement even though on paper there were two separate loans)</w:t>
      </w:r>
    </w:p>
  </w:comment>
  <w:comment w:id="68" w:author="Nick Stoop" w:date="2019-02-04T15:37:00Z" w:initials="NS">
    <w:p w14:paraId="10D7DFA9" w14:textId="6D209DD6" w:rsidR="00703181" w:rsidRDefault="00703181">
      <w:pPr>
        <w:pStyle w:val="CommentText"/>
      </w:pPr>
      <w:r>
        <w:rPr>
          <w:rStyle w:val="CommentReference"/>
        </w:rPr>
        <w:annotationRef/>
      </w:r>
      <w:r>
        <w:t>D67 is statement of SCI Lamartine’s account with Barclays</w:t>
      </w:r>
    </w:p>
  </w:comment>
  <w:comment w:id="69" w:author="User" w:date="2019-01-31T15:20:00Z" w:initials="U">
    <w:p w14:paraId="17FA35E2" w14:textId="4DFCA7AD" w:rsidR="00703181" w:rsidRDefault="00703181">
      <w:pPr>
        <w:pStyle w:val="CommentText"/>
      </w:pPr>
      <w:r>
        <w:rPr>
          <w:rStyle w:val="CommentReference"/>
        </w:rPr>
        <w:annotationRef/>
      </w:r>
      <w:r>
        <w:t>Indeed they talk about it in the CR</w:t>
      </w:r>
    </w:p>
  </w:comment>
  <w:comment w:id="70" w:author="User" w:date="2019-01-31T15:23:00Z" w:initials="U">
    <w:p w14:paraId="2986ADCA" w14:textId="5EC01C4B" w:rsidR="00703181" w:rsidRDefault="00703181">
      <w:pPr>
        <w:pStyle w:val="CommentText"/>
      </w:pPr>
      <w:r>
        <w:rPr>
          <w:rStyle w:val="CommentReference"/>
        </w:rPr>
        <w:annotationRef/>
      </w:r>
      <w:r>
        <w:t>Caution: His other purpose apart from French tax was to hide it from NJ.</w:t>
      </w:r>
    </w:p>
  </w:comment>
  <w:comment w:id="71" w:author="User" w:date="2019-01-29T18:35:00Z" w:initials="U">
    <w:p w14:paraId="20B6695F" w14:textId="77777777" w:rsidR="00703181" w:rsidRDefault="00703181" w:rsidP="00E75E85">
      <w:pPr>
        <w:pStyle w:val="CommentText"/>
      </w:pPr>
      <w:r>
        <w:rPr>
          <w:rStyle w:val="CommentReference"/>
        </w:rPr>
        <w:annotationRef/>
      </w:r>
      <w:r>
        <w:t>Perhaps expand</w:t>
      </w:r>
    </w:p>
  </w:comment>
  <w:comment w:id="72" w:author="Nick Stoop" w:date="2019-03-02T12:05:00Z" w:initials="NS">
    <w:p w14:paraId="4D473A62" w14:textId="11002052" w:rsidR="00DA3829" w:rsidRDefault="00DA3829">
      <w:pPr>
        <w:pStyle w:val="CommentText"/>
      </w:pPr>
      <w:r>
        <w:rPr>
          <w:rStyle w:val="CommentReference"/>
        </w:rPr>
        <w:annotationRef/>
      </w:r>
      <w:r>
        <w:t>Best of all, Nicola had opened an account with Barclays Paris, informed them about the divorce and asked the bank to send her statements to her father in Huntington rather than to the family home</w:t>
      </w:r>
    </w:p>
  </w:comment>
  <w:comment w:id="73" w:author="User" w:date="2019-01-29T16:11:00Z" w:initials="U">
    <w:p w14:paraId="10F51A29" w14:textId="77777777" w:rsidR="00703181" w:rsidRDefault="00703181" w:rsidP="00E75E85">
      <w:pPr>
        <w:pStyle w:val="CommentText"/>
      </w:pPr>
      <w:r>
        <w:rPr>
          <w:rStyle w:val="CommentReference"/>
        </w:rPr>
        <w:annotationRef/>
      </w:r>
      <w:r>
        <w:t xml:space="preserve">Is it necessary that to show that the equity release itself was money laundering? Or </w:t>
      </w:r>
    </w:p>
  </w:comment>
  <w:comment w:id="74" w:author="Nick Stoop" w:date="2019-02-04T17:11:00Z" w:initials="NS">
    <w:p w14:paraId="06CD435A" w14:textId="4D57E0A6" w:rsidR="0055222E" w:rsidRDefault="0055222E">
      <w:pPr>
        <w:pStyle w:val="CommentText"/>
      </w:pPr>
      <w:r>
        <w:rPr>
          <w:rStyle w:val="CommentReference"/>
        </w:rPr>
        <w:annotationRef/>
      </w:r>
      <w:r>
        <w:t>SFQC to confirm</w:t>
      </w:r>
    </w:p>
  </w:comment>
  <w:comment w:id="75" w:author="User" w:date="2019-01-29T15:09:00Z" w:initials="U">
    <w:p w14:paraId="25F956A9" w14:textId="62D8B7A9" w:rsidR="00703181" w:rsidRDefault="00703181" w:rsidP="00E75E85">
      <w:pPr>
        <w:pStyle w:val="CommentText"/>
      </w:pPr>
      <w:r>
        <w:rPr>
          <w:rStyle w:val="CommentReference"/>
        </w:rPr>
        <w:annotationRef/>
      </w:r>
      <w:r>
        <w:t xml:space="preserve">How did the </w:t>
      </w:r>
      <w:r w:rsidR="000A57FA">
        <w:t>B</w:t>
      </w:r>
      <w:r>
        <w:t xml:space="preserve">ank do this? Our argument is that the </w:t>
      </w:r>
      <w:r w:rsidR="002739F5">
        <w:t>C</w:t>
      </w:r>
      <w:r>
        <w:t xml:space="preserve">harges were criminal property. </w:t>
      </w:r>
    </w:p>
  </w:comment>
  <w:comment w:id="76" w:author="Nick Stoop" w:date="2019-03-02T12:08:00Z" w:initials="NS">
    <w:p w14:paraId="4A97C43C" w14:textId="5C20FAA1" w:rsidR="004F5944" w:rsidRDefault="004F5944">
      <w:pPr>
        <w:pStyle w:val="CommentText"/>
      </w:pPr>
      <w:r>
        <w:rPr>
          <w:rStyle w:val="CommentReference"/>
        </w:rPr>
        <w:annotationRef/>
      </w:r>
      <w:r>
        <w:t>Trial in October 2019</w:t>
      </w:r>
    </w:p>
  </w:comment>
  <w:comment w:id="78" w:author="User" w:date="2019-01-29T18:55:00Z" w:initials="U">
    <w:p w14:paraId="697E5AF9" w14:textId="77777777" w:rsidR="00703181" w:rsidRDefault="00703181" w:rsidP="00E75E85">
      <w:pPr>
        <w:pStyle w:val="CommentText"/>
      </w:pPr>
      <w:r>
        <w:rPr>
          <w:rStyle w:val="CommentReference"/>
        </w:rPr>
        <w:annotationRef/>
      </w:r>
      <w:r>
        <w:t>How does the court order affect this argument?</w:t>
      </w:r>
    </w:p>
  </w:comment>
  <w:comment w:id="79" w:author="Nick Stoop" w:date="2019-02-04T16:53:00Z" w:initials="NS">
    <w:p w14:paraId="7045C84A" w14:textId="44955191" w:rsidR="00C6559C" w:rsidRDefault="00C6559C">
      <w:pPr>
        <w:pStyle w:val="CommentText"/>
      </w:pPr>
      <w:r>
        <w:rPr>
          <w:rStyle w:val="CommentReference"/>
        </w:rPr>
        <w:annotationRef/>
      </w:r>
      <w:r>
        <w:t>It obviously doesn’t affect the French Charge</w:t>
      </w:r>
    </w:p>
  </w:comment>
  <w:comment w:id="80" w:author="Nick Stoop" w:date="2019-03-02T12:09:00Z" w:initials="NS">
    <w:p w14:paraId="783BCE0C" w14:textId="6C975B10" w:rsidR="004F5944" w:rsidRDefault="004F5944">
      <w:pPr>
        <w:pStyle w:val="CommentText"/>
      </w:pPr>
      <w:r>
        <w:rPr>
          <w:rStyle w:val="CommentReference"/>
        </w:rPr>
        <w:annotationRef/>
      </w:r>
      <w:r>
        <w:t xml:space="preserve">Even though, as the result of the conspiracy, she is now entitled to double </w:t>
      </w:r>
    </w:p>
  </w:comment>
  <w:comment w:id="81" w:author="Nick Stoop" w:date="2019-02-04T12:25:00Z" w:initials="NS">
    <w:p w14:paraId="141B18D6" w14:textId="77777777" w:rsidR="00703181" w:rsidRDefault="00703181">
      <w:pPr>
        <w:pStyle w:val="CommentText"/>
      </w:pPr>
      <w:r>
        <w:rPr>
          <w:rStyle w:val="CommentReference"/>
        </w:rPr>
        <w:annotationRef/>
      </w:r>
      <w:r>
        <w:t>Also VALGIMIGLI and SHUKRY</w:t>
      </w:r>
    </w:p>
    <w:p w14:paraId="19D138B1" w14:textId="5C8E5F2F" w:rsidR="00703181" w:rsidRDefault="00703181">
      <w:pPr>
        <w:pStyle w:val="CommentText"/>
      </w:pPr>
      <w:r>
        <w:t>Why no action against KERBIDI?</w:t>
      </w:r>
    </w:p>
  </w:comment>
  <w:comment w:id="82" w:author="Nick Stoop" w:date="2019-02-04T12:28:00Z" w:initials="NS">
    <w:p w14:paraId="52EE1B6D" w14:textId="08284E48" w:rsidR="00703181" w:rsidRDefault="00703181">
      <w:pPr>
        <w:pStyle w:val="CommentText"/>
      </w:pPr>
      <w:r>
        <w:rPr>
          <w:rStyle w:val="CommentReference"/>
        </w:rPr>
        <w:annotationRef/>
      </w:r>
      <w:r>
        <w:t>HF to expand)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74F57941" w15:done="0"/>
  <w15:commentEx w15:paraId="39AEF24F" w15:done="0"/>
  <w15:commentEx w15:paraId="1E8D0E51" w15:done="0"/>
  <w15:commentEx w15:paraId="6286EC8B" w15:done="0"/>
  <w15:commentEx w15:paraId="766F04DA" w15:done="0"/>
  <w15:commentEx w15:paraId="246AF046" w15:done="0"/>
  <w15:commentEx w15:paraId="3B2EE2D7" w15:done="0"/>
  <w15:commentEx w15:paraId="00953DB4" w15:done="0"/>
  <w15:commentEx w15:paraId="359085C5" w15:done="0"/>
  <w15:commentEx w15:paraId="40276D3D" w15:done="0"/>
  <w15:commentEx w15:paraId="004EADA7" w15:done="0"/>
  <w15:commentEx w15:paraId="6568A1C1" w15:done="0"/>
  <w15:commentEx w15:paraId="7A124AE5" w15:done="0"/>
  <w15:commentEx w15:paraId="2AD01CFE" w15:done="0"/>
  <w15:commentEx w15:paraId="0CF50209" w15:done="0"/>
  <w15:commentEx w15:paraId="128277F3"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441D31F6" w15:done="0"/>
  <w15:commentEx w15:paraId="2D1EA458" w15:done="0"/>
  <w15:commentEx w15:paraId="0B939F16" w15:done="0"/>
  <w15:commentEx w15:paraId="162C54E9" w15:done="0"/>
  <w15:commentEx w15:paraId="394ABDAC" w15:done="0"/>
  <w15:commentEx w15:paraId="61075C17" w15:done="0"/>
  <w15:commentEx w15:paraId="5620B969" w15:done="0"/>
  <w15:commentEx w15:paraId="7264BAF7" w15:done="0"/>
  <w15:commentEx w15:paraId="627CF292" w15:done="0"/>
  <w15:commentEx w15:paraId="25885C41" w15:done="0"/>
  <w15:commentEx w15:paraId="544C9D47" w15:done="0"/>
  <w15:commentEx w15:paraId="1D65830E" w15:done="0"/>
  <w15:commentEx w15:paraId="5A616429" w15:done="0"/>
  <w15:commentEx w15:paraId="01D96DAC" w15:done="0"/>
  <w15:commentEx w15:paraId="31B6B93D" w15:done="0"/>
  <w15:commentEx w15:paraId="10D7DFA9" w15:done="0"/>
  <w15:commentEx w15:paraId="17FA35E2" w15:done="0"/>
  <w15:commentEx w15:paraId="2986ADCA" w15:done="0"/>
  <w15:commentEx w15:paraId="20B6695F" w15:done="0"/>
  <w15:commentEx w15:paraId="4D473A62" w15:done="0"/>
  <w15:commentEx w15:paraId="10F51A29" w15:done="0"/>
  <w15:commentEx w15:paraId="06CD435A" w15:done="0"/>
  <w15:commentEx w15:paraId="25F956A9" w15:done="0"/>
  <w15:commentEx w15:paraId="4A97C43C" w15:done="0"/>
  <w15:commentEx w15:paraId="697E5AF9" w15:done="0"/>
  <w15:commentEx w15:paraId="7045C84A" w15:paraIdParent="697E5AF9" w15:done="0"/>
  <w15:commentEx w15:paraId="783BCE0C" w15:done="0"/>
  <w15:commentEx w15:paraId="19D138B1" w15:done="0"/>
  <w15:commentEx w15:paraId="52EE1B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74F57941" w16cid:durableId="2024E97F"/>
  <w16cid:commentId w16cid:paraId="39AEF24F" w16cid:durableId="1FFAFFAE"/>
  <w16cid:commentId w16cid:paraId="1E8D0E51" w16cid:durableId="1FFAFFAF"/>
  <w16cid:commentId w16cid:paraId="6286EC8B" w16cid:durableId="2024E909"/>
  <w16cid:commentId w16cid:paraId="766F04DA" w16cid:durableId="2024E91B"/>
  <w16cid:commentId w16cid:paraId="246AF046" w16cid:durableId="1FFAFFB0"/>
  <w16cid:commentId w16cid:paraId="3B2EE2D7" w16cid:durableId="2028CC6C"/>
  <w16cid:commentId w16cid:paraId="00953DB4" w16cid:durableId="2028CC84"/>
  <w16cid:commentId w16cid:paraId="359085C5" w16cid:durableId="1FFAFFB1"/>
  <w16cid:commentId w16cid:paraId="40276D3D" w16cid:durableId="200420D2"/>
  <w16cid:commentId w16cid:paraId="004EADA7" w16cid:durableId="1FFAFFB4"/>
  <w16cid:commentId w16cid:paraId="6568A1C1" w16cid:durableId="1FFAFFB5"/>
  <w16cid:commentId w16cid:paraId="7A124AE5" w16cid:durableId="1FFAFFB6"/>
  <w16cid:commentId w16cid:paraId="2AD01CFE" w16cid:durableId="1FFAFFB7"/>
  <w16cid:commentId w16cid:paraId="0CF50209" w16cid:durableId="200420D7"/>
  <w16cid:commentId w16cid:paraId="128277F3" w16cid:durableId="1FFAFFB9"/>
  <w16cid:commentId w16cid:paraId="7226AEEC" w16cid:durableId="1FFAFFBB"/>
  <w16cid:commentId w16cid:paraId="511197AF" w16cid:durableId="1FFAFFBC"/>
  <w16cid:commentId w16cid:paraId="2AF4E978" w16cid:durableId="200420DB"/>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200420E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200420EC"/>
  <w16cid:commentId w16cid:paraId="46DD0176" w16cid:durableId="1FFB276F"/>
  <w16cid:commentId w16cid:paraId="7990D239" w16cid:durableId="1FFAFFCC"/>
  <w16cid:commentId w16cid:paraId="43DDC014" w16cid:durableId="1FFAFFCD"/>
  <w16cid:commentId w16cid:paraId="441D31F6" w16cid:durableId="2028D0D3"/>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5620B969" w16cid:durableId="2002A714"/>
  <w16cid:commentId w16cid:paraId="7264BAF7" w16cid:durableId="1FFAFFD2"/>
  <w16cid:commentId w16cid:paraId="627CF292" w16cid:durableId="200420F7"/>
  <w16cid:commentId w16cid:paraId="25885C41" w16cid:durableId="2024EEFC"/>
  <w16cid:commentId w16cid:paraId="544C9D47" w16cid:durableId="2024EA92"/>
  <w16cid:commentId w16cid:paraId="1D65830E" w16cid:durableId="1FFAFFD3"/>
  <w16cid:commentId w16cid:paraId="5A616429" w16cid:durableId="1FFAFFD4"/>
  <w16cid:commentId w16cid:paraId="01D96DAC" w16cid:durableId="2002D4AF"/>
  <w16cid:commentId w16cid:paraId="31B6B93D" w16cid:durableId="1FF40234"/>
  <w16cid:commentId w16cid:paraId="10D7DFA9" w16cid:durableId="2002DAA2"/>
  <w16cid:commentId w16cid:paraId="17FA35E2" w16cid:durableId="1FFD90C1"/>
  <w16cid:commentId w16cid:paraId="2986ADCA" w16cid:durableId="1FFD915A"/>
  <w16cid:commentId w16cid:paraId="20B6695F" w16cid:durableId="1FFB1B76"/>
  <w16cid:commentId w16cid:paraId="4D473A62" w16cid:durableId="2024F026"/>
  <w16cid:commentId w16cid:paraId="10F51A29" w16cid:durableId="1FFAF9B4"/>
  <w16cid:commentId w16cid:paraId="06CD435A" w16cid:durableId="2002F0D5"/>
  <w16cid:commentId w16cid:paraId="25F956A9" w16cid:durableId="1FFAEB40"/>
  <w16cid:commentId w16cid:paraId="4A97C43C" w16cid:durableId="2024F0D1"/>
  <w16cid:commentId w16cid:paraId="697E5AF9" w16cid:durableId="1FFB201A"/>
  <w16cid:commentId w16cid:paraId="7045C84A" w16cid:durableId="2002EC83"/>
  <w16cid:commentId w16cid:paraId="783BCE0C" w16cid:durableId="2024F117"/>
  <w16cid:commentId w16cid:paraId="19D138B1" w16cid:durableId="20042105"/>
  <w16cid:commentId w16cid:paraId="52EE1B6D" w16cid:durableId="2002A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1EDA0" w14:textId="77777777" w:rsidR="00703181" w:rsidRDefault="00703181" w:rsidP="00EF4948">
      <w:pPr>
        <w:spacing w:after="0" w:line="240" w:lineRule="auto"/>
      </w:pPr>
      <w:r>
        <w:separator/>
      </w:r>
    </w:p>
  </w:endnote>
  <w:endnote w:type="continuationSeparator" w:id="0">
    <w:p w14:paraId="2B644C51" w14:textId="77777777" w:rsidR="00703181" w:rsidRDefault="00703181" w:rsidP="00EF4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745470"/>
      <w:docPartObj>
        <w:docPartGallery w:val="Page Numbers (Bottom of Page)"/>
        <w:docPartUnique/>
      </w:docPartObj>
    </w:sdtPr>
    <w:sdtEndPr>
      <w:rPr>
        <w:noProof/>
      </w:rPr>
    </w:sdtEndPr>
    <w:sdtContent>
      <w:p w14:paraId="48FB9248" w14:textId="6C42162F" w:rsidR="00703181" w:rsidRDefault="007031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2D1ABA" w14:textId="77777777" w:rsidR="00703181" w:rsidRDefault="007031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6157D0" w14:textId="77777777" w:rsidR="00703181" w:rsidRDefault="00703181" w:rsidP="00EF4948">
      <w:pPr>
        <w:spacing w:after="0" w:line="240" w:lineRule="auto"/>
      </w:pPr>
      <w:r>
        <w:separator/>
      </w:r>
    </w:p>
  </w:footnote>
  <w:footnote w:type="continuationSeparator" w:id="0">
    <w:p w14:paraId="0764D8DC" w14:textId="77777777" w:rsidR="00703181" w:rsidRDefault="00703181" w:rsidP="00EF4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4D7661B9"/>
    <w:multiLevelType w:val="hybridMultilevel"/>
    <w:tmpl w:val="7488E7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2992EC8"/>
    <w:multiLevelType w:val="hybridMultilevel"/>
    <w:tmpl w:val="D3B67C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0"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9"/>
  </w:num>
  <w:num w:numId="6">
    <w:abstractNumId w:val="10"/>
  </w:num>
  <w:num w:numId="7">
    <w:abstractNumId w:val="7"/>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 w:numId="11">
    <w:abstractNumId w:val="8"/>
  </w:num>
  <w:num w:numId="1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ick Stoop">
    <w15:presenceInfo w15:providerId="Windows Live" w15:userId="389eb8e5d807087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3151B"/>
    <w:rsid w:val="0005082B"/>
    <w:rsid w:val="00051538"/>
    <w:rsid w:val="00086014"/>
    <w:rsid w:val="00086CDE"/>
    <w:rsid w:val="000A57FA"/>
    <w:rsid w:val="001133A9"/>
    <w:rsid w:val="0012351D"/>
    <w:rsid w:val="001313A1"/>
    <w:rsid w:val="001420F8"/>
    <w:rsid w:val="001473BB"/>
    <w:rsid w:val="0014749B"/>
    <w:rsid w:val="00170B3B"/>
    <w:rsid w:val="001827ED"/>
    <w:rsid w:val="00192368"/>
    <w:rsid w:val="001A50D2"/>
    <w:rsid w:val="001B2345"/>
    <w:rsid w:val="001C3CED"/>
    <w:rsid w:val="002038CD"/>
    <w:rsid w:val="00233631"/>
    <w:rsid w:val="00240B87"/>
    <w:rsid w:val="00247B89"/>
    <w:rsid w:val="00267A7A"/>
    <w:rsid w:val="00271D19"/>
    <w:rsid w:val="002739F5"/>
    <w:rsid w:val="00284057"/>
    <w:rsid w:val="002A4305"/>
    <w:rsid w:val="002B25DA"/>
    <w:rsid w:val="002C6E98"/>
    <w:rsid w:val="002C7181"/>
    <w:rsid w:val="003024D8"/>
    <w:rsid w:val="00305CE6"/>
    <w:rsid w:val="00311026"/>
    <w:rsid w:val="0031236E"/>
    <w:rsid w:val="00332D8C"/>
    <w:rsid w:val="00346BF9"/>
    <w:rsid w:val="003A6A4D"/>
    <w:rsid w:val="003E3E0A"/>
    <w:rsid w:val="003F7C8B"/>
    <w:rsid w:val="00406B69"/>
    <w:rsid w:val="00427743"/>
    <w:rsid w:val="00432406"/>
    <w:rsid w:val="004D7B95"/>
    <w:rsid w:val="004F5944"/>
    <w:rsid w:val="00502B4C"/>
    <w:rsid w:val="0055222E"/>
    <w:rsid w:val="00553F10"/>
    <w:rsid w:val="00595F15"/>
    <w:rsid w:val="005B09BC"/>
    <w:rsid w:val="005C1D36"/>
    <w:rsid w:val="005F3B16"/>
    <w:rsid w:val="005F42E2"/>
    <w:rsid w:val="005F556F"/>
    <w:rsid w:val="006114C0"/>
    <w:rsid w:val="00613553"/>
    <w:rsid w:val="0068690E"/>
    <w:rsid w:val="00691C21"/>
    <w:rsid w:val="006B5AEE"/>
    <w:rsid w:val="00703181"/>
    <w:rsid w:val="007346E5"/>
    <w:rsid w:val="0076599F"/>
    <w:rsid w:val="0077064A"/>
    <w:rsid w:val="00775141"/>
    <w:rsid w:val="0078491A"/>
    <w:rsid w:val="007914A5"/>
    <w:rsid w:val="007A11A9"/>
    <w:rsid w:val="007B1C7E"/>
    <w:rsid w:val="007B4DAA"/>
    <w:rsid w:val="007D10D4"/>
    <w:rsid w:val="008305CA"/>
    <w:rsid w:val="00850BFE"/>
    <w:rsid w:val="008513A5"/>
    <w:rsid w:val="008C1AAF"/>
    <w:rsid w:val="008C5718"/>
    <w:rsid w:val="008C78C3"/>
    <w:rsid w:val="008E3AF1"/>
    <w:rsid w:val="0091605D"/>
    <w:rsid w:val="009223FE"/>
    <w:rsid w:val="00933A7C"/>
    <w:rsid w:val="009731CC"/>
    <w:rsid w:val="009910A2"/>
    <w:rsid w:val="009C68FC"/>
    <w:rsid w:val="009D1D56"/>
    <w:rsid w:val="009F3929"/>
    <w:rsid w:val="00A07958"/>
    <w:rsid w:val="00A12566"/>
    <w:rsid w:val="00A13637"/>
    <w:rsid w:val="00A547E3"/>
    <w:rsid w:val="00AE7F42"/>
    <w:rsid w:val="00AF7271"/>
    <w:rsid w:val="00B709CA"/>
    <w:rsid w:val="00B97629"/>
    <w:rsid w:val="00BB7BEA"/>
    <w:rsid w:val="00C04859"/>
    <w:rsid w:val="00C6559C"/>
    <w:rsid w:val="00C91CD0"/>
    <w:rsid w:val="00CB1DDB"/>
    <w:rsid w:val="00CD34C7"/>
    <w:rsid w:val="00CE7BA3"/>
    <w:rsid w:val="00D24503"/>
    <w:rsid w:val="00D34524"/>
    <w:rsid w:val="00D355F0"/>
    <w:rsid w:val="00D53BB8"/>
    <w:rsid w:val="00D8265B"/>
    <w:rsid w:val="00D83E9D"/>
    <w:rsid w:val="00DA3829"/>
    <w:rsid w:val="00DA3F50"/>
    <w:rsid w:val="00DC1BA5"/>
    <w:rsid w:val="00E5219D"/>
    <w:rsid w:val="00E65CF6"/>
    <w:rsid w:val="00E75E85"/>
    <w:rsid w:val="00E92996"/>
    <w:rsid w:val="00EC1D68"/>
    <w:rsid w:val="00ED37F2"/>
    <w:rsid w:val="00EF3BDE"/>
    <w:rsid w:val="00EF4948"/>
    <w:rsid w:val="00F018A8"/>
    <w:rsid w:val="00F01D63"/>
    <w:rsid w:val="00F12A2D"/>
    <w:rsid w:val="00F3199A"/>
    <w:rsid w:val="00F31FF0"/>
    <w:rsid w:val="00F66086"/>
    <w:rsid w:val="00FB09D4"/>
    <w:rsid w:val="00FB3441"/>
    <w:rsid w:val="00FF0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 w:type="paragraph" w:styleId="Header">
    <w:name w:val="header"/>
    <w:basedOn w:val="Normal"/>
    <w:link w:val="HeaderChar"/>
    <w:uiPriority w:val="99"/>
    <w:unhideWhenUsed/>
    <w:rsid w:val="00EF49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948"/>
    <w:rPr>
      <w:rFonts w:eastAsiaTheme="minorEastAsia" w:cs="Times New Roman"/>
      <w:lang w:eastAsia="en-GB"/>
    </w:rPr>
  </w:style>
  <w:style w:type="paragraph" w:styleId="Footer">
    <w:name w:val="footer"/>
    <w:basedOn w:val="Normal"/>
    <w:link w:val="FooterChar"/>
    <w:uiPriority w:val="99"/>
    <w:unhideWhenUsed/>
    <w:rsid w:val="00EF49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948"/>
    <w:rPr>
      <w:rFonts w:eastAsiaTheme="minorEastAsia" w:cs="Times New Roman"/>
      <w:lang w:eastAsia="en-GB"/>
    </w:rPr>
  </w:style>
  <w:style w:type="character" w:customStyle="1" w:styleId="hps">
    <w:name w:val="hps"/>
    <w:basedOn w:val="DefaultParagraphFont"/>
    <w:rsid w:val="00EC1D68"/>
  </w:style>
  <w:style w:type="character" w:customStyle="1" w:styleId="alt-edited">
    <w:name w:val="alt-edited"/>
    <w:basedOn w:val="DefaultParagraphFont"/>
    <w:rsid w:val="00EC1D68"/>
  </w:style>
  <w:style w:type="paragraph" w:styleId="FootnoteText">
    <w:name w:val="footnote text"/>
    <w:basedOn w:val="Normal"/>
    <w:link w:val="FootnoteTextChar"/>
    <w:uiPriority w:val="99"/>
    <w:semiHidden/>
    <w:unhideWhenUsed/>
    <w:rsid w:val="00086C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6CDE"/>
    <w:rPr>
      <w:rFonts w:eastAsiaTheme="minorEastAsia" w:cs="Times New Roman"/>
      <w:sz w:val="20"/>
      <w:szCs w:val="20"/>
      <w:lang w:eastAsia="en-GB"/>
    </w:rPr>
  </w:style>
  <w:style w:type="character" w:styleId="FootnoteReference">
    <w:name w:val="footnote reference"/>
    <w:basedOn w:val="DefaultParagraphFont"/>
    <w:uiPriority w:val="99"/>
    <w:semiHidden/>
    <w:unhideWhenUsed/>
    <w:rsid w:val="00086C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1135392">
      <w:bodyDiv w:val="1"/>
      <w:marLeft w:val="0"/>
      <w:marRight w:val="0"/>
      <w:marTop w:val="0"/>
      <w:marBottom w:val="0"/>
      <w:divBdr>
        <w:top w:val="none" w:sz="0" w:space="0" w:color="auto"/>
        <w:left w:val="none" w:sz="0" w:space="0" w:color="auto"/>
        <w:bottom w:val="none" w:sz="0" w:space="0" w:color="auto"/>
        <w:right w:val="none" w:sz="0" w:space="0" w:color="auto"/>
      </w:divBdr>
    </w:div>
    <w:div w:id="1930045404">
      <w:bodyDiv w:val="1"/>
      <w:marLeft w:val="0"/>
      <w:marRight w:val="0"/>
      <w:marTop w:val="0"/>
      <w:marBottom w:val="0"/>
      <w:divBdr>
        <w:top w:val="none" w:sz="0" w:space="0" w:color="auto"/>
        <w:left w:val="none" w:sz="0" w:space="0" w:color="auto"/>
        <w:bottom w:val="none" w:sz="0" w:space="0" w:color="auto"/>
        <w:right w:val="none" w:sz="0" w:space="0" w:color="auto"/>
      </w:divBdr>
    </w:div>
    <w:div w:id="2112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yth</b:Tag>
    <b:SourceType>Book</b:SourceType>
    <b:Guid>{3AD07B9B-7C64-444E-8FAE-75F1F44FC40F}</b:Guid>
    <b:Title>ythtyeh</b:Title>
    <b:RefOrder>1</b:RefOrder>
  </b:Source>
</b:Sources>
</file>

<file path=customXml/itemProps1.xml><?xml version="1.0" encoding="utf-8"?>
<ds:datastoreItem xmlns:ds="http://schemas.openxmlformats.org/officeDocument/2006/customXml" ds:itemID="{2120BA94-F142-44B4-9961-5569F71E1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25</Pages>
  <Words>7404</Words>
  <Characters>42208</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2019-03-05T09:37:00Z</dcterms:created>
  <dcterms:modified xsi:type="dcterms:W3CDTF">2019-03-06T08:43:00Z</dcterms:modified>
</cp:coreProperties>
</file>