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B63" w:rsidRDefault="00F16B63">
      <w:pPr>
        <w:spacing w:after="0"/>
        <w:rPr>
          <w:rFonts w:ascii="Gotham Light" w:eastAsia="Gotham Light" w:hAnsi="Gotham Light" w:cs="Gotham Light"/>
          <w:color w:val="008080"/>
          <w:sz w:val="96"/>
          <w:szCs w:val="96"/>
        </w:rPr>
      </w:pPr>
      <w:bookmarkStart w:id="0" w:name="_gjdgxs" w:colFirst="0" w:colLast="0"/>
      <w:bookmarkEnd w:id="0"/>
    </w:p>
    <w:p w:rsidR="00F16B63" w:rsidRDefault="00F16B63">
      <w:pPr>
        <w:spacing w:after="0"/>
        <w:rPr>
          <w:rFonts w:ascii="Gotham Light" w:eastAsia="Gotham Light" w:hAnsi="Gotham Light" w:cs="Gotham Light"/>
          <w:color w:val="008080"/>
          <w:sz w:val="96"/>
          <w:szCs w:val="96"/>
        </w:rPr>
      </w:pPr>
    </w:p>
    <w:p w:rsidR="00F16B63" w:rsidRDefault="00333A72">
      <w:pPr>
        <w:spacing w:after="0"/>
        <w:rPr>
          <w:rFonts w:ascii="Anton" w:eastAsia="Anton" w:hAnsi="Anton" w:cs="Anton"/>
          <w:color w:val="008080"/>
          <w:sz w:val="96"/>
          <w:szCs w:val="96"/>
        </w:rPr>
      </w:pPr>
      <w:r>
        <w:rPr>
          <w:rFonts w:ascii="Gotham Light" w:eastAsia="Gotham Light" w:hAnsi="Gotham Light" w:cs="Gotham Light"/>
          <w:color w:val="008080"/>
          <w:sz w:val="96"/>
          <w:szCs w:val="96"/>
        </w:rPr>
        <w:t>MANUAL DE ACTUALIZACIÓN DE LA HERRAMIENTA</w:t>
      </w:r>
      <w:r>
        <w:rPr>
          <w:rFonts w:ascii="Anton" w:eastAsia="Anton" w:hAnsi="Anton" w:cs="Anton"/>
          <w:color w:val="008080"/>
          <w:sz w:val="96"/>
          <w:szCs w:val="96"/>
        </w:rPr>
        <w:t xml:space="preserve"> </w:t>
      </w:r>
    </w:p>
    <w:p w:rsidR="00F16B63" w:rsidRDefault="00F16B63">
      <w:pPr>
        <w:spacing w:after="0"/>
        <w:rPr>
          <w:rFonts w:ascii="Anton" w:eastAsia="Anton" w:hAnsi="Anton" w:cs="Anton"/>
          <w:color w:val="008080"/>
          <w:sz w:val="4"/>
          <w:szCs w:val="4"/>
        </w:rPr>
      </w:pPr>
    </w:p>
    <w:p w:rsidR="00F16B63" w:rsidRDefault="00333A72">
      <w:pPr>
        <w:spacing w:after="0"/>
        <w:rPr>
          <w:rFonts w:ascii="Anton" w:eastAsia="Anton" w:hAnsi="Anton" w:cs="Anton"/>
          <w:b/>
          <w:color w:val="008080"/>
          <w:sz w:val="98"/>
          <w:szCs w:val="98"/>
        </w:rPr>
      </w:pPr>
      <w:r>
        <w:rPr>
          <w:rFonts w:ascii="Anton" w:eastAsia="Anton" w:hAnsi="Anton" w:cs="Anton"/>
          <w:b/>
          <w:color w:val="008080"/>
          <w:sz w:val="98"/>
          <w:szCs w:val="98"/>
        </w:rPr>
        <w:t xml:space="preserve">CONTRATACIONES </w:t>
      </w:r>
    </w:p>
    <w:p w:rsidR="00F16B63" w:rsidRDefault="00333A72">
      <w:pPr>
        <w:spacing w:after="0"/>
        <w:rPr>
          <w:rFonts w:ascii="Anton" w:eastAsia="Anton" w:hAnsi="Anton" w:cs="Anton"/>
          <w:color w:val="008080"/>
          <w:sz w:val="98"/>
          <w:szCs w:val="98"/>
        </w:rPr>
      </w:pPr>
      <w:r>
        <w:rPr>
          <w:rFonts w:ascii="Anton" w:eastAsia="Anton" w:hAnsi="Anton" w:cs="Anton"/>
          <w:b/>
          <w:color w:val="008080"/>
          <w:sz w:val="98"/>
          <w:szCs w:val="98"/>
        </w:rPr>
        <w:t>ABIERTAS</w:t>
      </w:r>
    </w:p>
    <w:p w:rsidR="00F16B63" w:rsidRDefault="00333A72">
      <w:pPr>
        <w:spacing w:after="0"/>
      </w:pPr>
      <w:r>
        <w:br w:type="page"/>
      </w:r>
    </w:p>
    <w:p w:rsidR="00F16B63" w:rsidRDefault="00333A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924" w:hanging="357"/>
        <w:jc w:val="center"/>
        <w:rPr>
          <w:rFonts w:ascii="Anton" w:eastAsia="Anton" w:hAnsi="Anton" w:cs="Anton"/>
          <w:color w:val="008080"/>
          <w:sz w:val="96"/>
          <w:szCs w:val="96"/>
        </w:rPr>
      </w:pPr>
      <w:r>
        <w:rPr>
          <w:rFonts w:ascii="Anton" w:eastAsia="Anton" w:hAnsi="Anton" w:cs="Anton"/>
          <w:color w:val="008080"/>
          <w:sz w:val="96"/>
          <w:szCs w:val="96"/>
        </w:rPr>
        <w:lastRenderedPageBreak/>
        <w:t>Contenido</w:t>
      </w:r>
    </w:p>
    <w:sdt>
      <w:sdtPr>
        <w:id w:val="144641328"/>
        <w:docPartObj>
          <w:docPartGallery w:val="Table of Contents"/>
          <w:docPartUnique/>
        </w:docPartObj>
      </w:sdtPr>
      <w:sdtContent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ksv4uv">
            <w:r>
              <w:rPr>
                <w:color w:val="000000"/>
              </w:rPr>
              <w:t>1.</w:t>
            </w:r>
          </w:hyperlink>
          <w:hyperlink w:anchor="_1ksv4uv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Arquitectura.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44sinio">
            <w:r>
              <w:rPr>
                <w:color w:val="000000"/>
              </w:rPr>
              <w:t>2.</w:t>
            </w:r>
          </w:hyperlink>
          <w:hyperlink w:anchor="_44sinio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Preparación de la actualización.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jxsxqh">
            <w:r>
              <w:rPr>
                <w:color w:val="000000"/>
              </w:rPr>
              <w:t>2.1</w:t>
            </w:r>
          </w:hyperlink>
          <w:hyperlink w:anchor="_2jxsxqh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Conectarse al servidor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z337ya">
            <w:r>
              <w:rPr>
                <w:color w:val="000000"/>
              </w:rPr>
              <w:t>2.2</w:t>
            </w:r>
          </w:hyperlink>
          <w:hyperlink w:anchor="_z337ya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Realizar un backup de la base de datos edca.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j2qqm3">
            <w:r>
              <w:rPr>
                <w:color w:val="000000"/>
              </w:rPr>
              <w:t>2.3</w:t>
            </w:r>
          </w:hyperlink>
          <w:hyperlink w:anchor="_3j2qqm3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Detener los servicios de “Dashboard y Captura”.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y810tw">
            <w:r>
              <w:rPr>
                <w:color w:val="000000"/>
              </w:rPr>
              <w:t>2.4</w:t>
            </w:r>
          </w:hyperlink>
          <w:hyperlink w:anchor="_1y810tw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Se debe realizar “backup” de código de Dashboard y Captura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4i7ojhp">
            <w:r>
              <w:rPr>
                <w:color w:val="000000"/>
              </w:rPr>
              <w:t>2.5</w:t>
            </w:r>
          </w:hyperlink>
          <w:hyperlink w:anchor="_4i7ojhp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Descargar el archivo del código.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xcytpi">
            <w:r>
              <w:rPr>
                <w:color w:val="000000"/>
              </w:rPr>
              <w:t>3.</w:t>
            </w:r>
          </w:hyperlink>
          <w:hyperlink w:anchor="_2xcytpi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Ejecución de la actualización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ci93xb">
            <w:r>
              <w:rPr>
                <w:color w:val="000000"/>
              </w:rPr>
              <w:t>3.1</w:t>
            </w:r>
          </w:hyperlink>
          <w:hyperlink w:anchor="_1ci93xb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Actualización de la base de datos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whwml4">
            <w:r>
              <w:rPr>
                <w:color w:val="000000"/>
              </w:rPr>
              <w:t>3.2</w:t>
            </w:r>
          </w:hyperlink>
          <w:hyperlink w:anchor="_3whwml4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Creación de los nuevos usuarios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bn6wsx">
            <w:r>
              <w:rPr>
                <w:color w:val="000000"/>
              </w:rPr>
              <w:t>3.3</w:t>
            </w:r>
          </w:hyperlink>
          <w:hyperlink w:anchor="_2bn6wsx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Actualizar usuario en la base de datos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qsh70q">
            <w:r>
              <w:rPr>
                <w:color w:val="000000"/>
              </w:rPr>
              <w:t>3.4</w:t>
            </w:r>
          </w:hyperlink>
          <w:hyperlink w:anchor="_qsh70q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Importar el dump a la base de datos edca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as4poj">
            <w:r>
              <w:rPr>
                <w:color w:val="000000"/>
              </w:rPr>
              <w:t>3.5</w:t>
            </w:r>
          </w:hyperlink>
          <w:hyperlink w:anchor="_3as4poj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Actualización y ejecución de scripts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pxezwc">
            <w:r>
              <w:rPr>
                <w:color w:val="000000"/>
              </w:rPr>
              <w:t>4.</w:t>
            </w:r>
          </w:hyperlink>
          <w:hyperlink w:anchor="_1pxezwc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Compilación y ejecución.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49x2ik5">
            <w:r>
              <w:rPr>
                <w:color w:val="000000"/>
              </w:rPr>
              <w:t>4.1</w:t>
            </w:r>
          </w:hyperlink>
          <w:hyperlink w:anchor="_49x2ik5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Error al ejecutar la instalación de Bower.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p2csry">
            <w:r>
              <w:rPr>
                <w:color w:val="000000"/>
              </w:rPr>
              <w:t>4.2</w:t>
            </w:r>
          </w:hyperlink>
          <w:hyperlink w:anchor="_2p2csry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color w:val="000000"/>
            </w:rPr>
            <w:t>Validación de conexión a base de datos.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47n2zr">
            <w:r>
              <w:rPr>
                <w:color w:val="000000"/>
              </w:rPr>
              <w:t>4.3</w:t>
            </w:r>
          </w:hyperlink>
          <w:hyperlink w:anchor="_147n2zr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color w:val="000000"/>
            </w:rPr>
            <w:t>Asignación de variables para conexión a la API de PNT.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o7alnk">
            <w:r>
              <w:rPr>
                <w:color w:val="000000"/>
              </w:rPr>
              <w:t>4.4 Asignación de variables MAPTOKEN.</w:t>
            </w:r>
            <w:r>
              <w:rPr>
                <w:color w:val="000000"/>
              </w:rPr>
              <w:tab/>
              <w:t>22</w:t>
            </w:r>
          </w:hyperlink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3ckvvd">
            <w:r>
              <w:rPr>
                <w:color w:val="000000"/>
              </w:rPr>
              <w:t>4.5</w:t>
            </w:r>
          </w:hyperlink>
          <w:hyperlink w:anchor="_23ckvvd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color w:val="000000"/>
            </w:rPr>
            <w:t>Iniciar servicio del “Sistema de captura”</w:t>
          </w:r>
          <w:r>
            <w:rPr>
              <w:color w:val="000000"/>
            </w:rPr>
            <w:tab/>
            <w:t>25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ihv636">
            <w:r>
              <w:rPr>
                <w:color w:val="000000"/>
              </w:rPr>
              <w:t>4.6</w:t>
            </w:r>
          </w:hyperlink>
          <w:hyperlink w:anchor="_ihv636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color w:val="000000"/>
            </w:rPr>
            <w:t>Actualización de dashboard.</w:t>
          </w:r>
          <w:r>
            <w:rPr>
              <w:color w:val="000000"/>
            </w:rPr>
            <w:tab/>
            <w:t>25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2hioqz">
            <w:r>
              <w:rPr>
                <w:color w:val="000000"/>
              </w:rPr>
              <w:t>4.7</w:t>
            </w:r>
          </w:hyperlink>
          <w:hyperlink w:anchor="_32hioqz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color w:val="000000"/>
            </w:rPr>
            <w:t>Iniciar servicio del “dashboard - visualizador”</w:t>
          </w:r>
          <w:r>
            <w:rPr>
              <w:color w:val="000000"/>
            </w:rPr>
            <w:tab/>
            <w:t>28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hmsyys">
            <w:r>
              <w:rPr>
                <w:color w:val="000000"/>
              </w:rPr>
              <w:t>5.</w:t>
            </w:r>
          </w:hyperlink>
          <w:hyperlink w:anchor="_1hmsyys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color w:val="000000"/>
            </w:rPr>
            <w:t>Acceder a los módulos.</w:t>
          </w:r>
          <w:r>
            <w:rPr>
              <w:color w:val="000000"/>
            </w:rPr>
            <w:tab/>
            <w:t>28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41mghml">
            <w:r>
              <w:rPr>
                <w:color w:val="000000"/>
              </w:rPr>
              <w:t>5.1.</w:t>
            </w:r>
          </w:hyperlink>
          <w:hyperlink w:anchor="_41mghml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_41mghml \h </w:instrText>
          </w:r>
          <w:r>
            <w:fldChar w:fldCharType="separate"/>
          </w:r>
          <w:r>
            <w:rPr>
              <w:color w:val="000000"/>
            </w:rPr>
            <w:t>Módulo de captura.</w:t>
          </w:r>
          <w:r>
            <w:rPr>
              <w:color w:val="000000"/>
            </w:rPr>
            <w:tab/>
            <w:t>28</w:t>
          </w:r>
          <w:r>
            <w:fldChar w:fldCharType="end"/>
          </w:r>
        </w:p>
        <w:p w:rsidR="00F16B63" w:rsidRDefault="00333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94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grqrue">
            <w:r>
              <w:rPr>
                <w:color w:val="000000"/>
              </w:rPr>
              <w:t>5.2.</w:t>
            </w:r>
          </w:hyperlink>
          <w:hyperlink w:anchor="_2grqrue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color w:val="000000"/>
            </w:rPr>
            <w:t>Módulo de visualización (dashboard).</w:t>
          </w:r>
          <w:r>
            <w:rPr>
              <w:color w:val="000000"/>
            </w:rPr>
            <w:tab/>
            <w:t>30</w:t>
          </w:r>
          <w:r>
            <w:fldChar w:fldCharType="end"/>
          </w:r>
        </w:p>
        <w:p w:rsidR="00F16B63" w:rsidRDefault="00333A72">
          <w:pPr>
            <w:tabs>
              <w:tab w:val="right" w:pos="9404"/>
            </w:tabs>
            <w:spacing w:after="0" w:line="240" w:lineRule="auto"/>
            <w:rPr>
              <w:color w:val="000000"/>
            </w:rPr>
          </w:pPr>
          <w:r>
            <w:fldChar w:fldCharType="end"/>
          </w:r>
        </w:p>
      </w:sdtContent>
    </w:sdt>
    <w:p w:rsidR="00F16B63" w:rsidRDefault="00F16B63">
      <w:pPr>
        <w:spacing w:after="0"/>
      </w:pPr>
    </w:p>
    <w:p w:rsidR="00F16B63" w:rsidRDefault="00F16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924" w:hanging="357"/>
        <w:rPr>
          <w:rFonts w:ascii="Anton" w:eastAsia="Anton" w:hAnsi="Anton" w:cs="Anton"/>
          <w:b/>
          <w:color w:val="008080"/>
          <w:sz w:val="28"/>
          <w:szCs w:val="28"/>
        </w:rPr>
      </w:pPr>
    </w:p>
    <w:p w:rsidR="00F16B63" w:rsidRDefault="00F16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924" w:hanging="357"/>
        <w:rPr>
          <w:rFonts w:ascii="Anton" w:eastAsia="Anton" w:hAnsi="Anton" w:cs="Anton"/>
          <w:b/>
          <w:color w:val="008080"/>
          <w:sz w:val="28"/>
          <w:szCs w:val="28"/>
        </w:rPr>
      </w:pPr>
    </w:p>
    <w:p w:rsidR="00F16B63" w:rsidRDefault="00F16B63">
      <w:pPr>
        <w:spacing w:after="0"/>
      </w:pPr>
    </w:p>
    <w:p w:rsidR="00F16B63" w:rsidRDefault="00F16B63">
      <w:pPr>
        <w:spacing w:after="0"/>
      </w:pPr>
      <w:bookmarkStart w:id="1" w:name="_26in1rg" w:colFirst="0" w:colLast="0"/>
      <w:bookmarkEnd w:id="1"/>
    </w:p>
    <w:p w:rsidR="00F16B63" w:rsidRDefault="00333A72">
      <w:pPr>
        <w:pStyle w:val="Ttulo1"/>
        <w:numPr>
          <w:ilvl w:val="0"/>
          <w:numId w:val="1"/>
        </w:numPr>
        <w:spacing w:before="0" w:after="0"/>
        <w:ind w:left="284"/>
      </w:pPr>
      <w:bookmarkStart w:id="2" w:name="_1ksv4uv" w:colFirst="0" w:colLast="0"/>
      <w:bookmarkEnd w:id="2"/>
      <w:r>
        <w:t>Arquitectura.</w:t>
      </w:r>
    </w:p>
    <w:p w:rsidR="00F16B63" w:rsidRDefault="00F16B63">
      <w:pPr>
        <w:spacing w:after="0"/>
        <w:ind w:left="360"/>
        <w:jc w:val="both"/>
      </w:pPr>
    </w:p>
    <w:p w:rsidR="00F16B63" w:rsidRDefault="00333A72">
      <w:pPr>
        <w:spacing w:after="0"/>
        <w:ind w:left="360"/>
        <w:jc w:val="both"/>
      </w:pPr>
      <w:r>
        <w:t>El servidor requiere de los siguientes requerimientos de hardware:</w:t>
      </w:r>
    </w:p>
    <w:p w:rsidR="00F16B63" w:rsidRDefault="00F16B63">
      <w:pPr>
        <w:spacing w:after="0"/>
        <w:ind w:left="360"/>
        <w:jc w:val="both"/>
      </w:pPr>
    </w:p>
    <w:tbl>
      <w:tblPr>
        <w:tblStyle w:val="a"/>
        <w:tblW w:w="7489" w:type="dxa"/>
        <w:jc w:val="center"/>
        <w:tblInd w:w="0" w:type="dxa"/>
        <w:tblBorders>
          <w:top w:val="single" w:sz="4" w:space="0" w:color="666666"/>
          <w:left w:val="single" w:sz="4" w:space="0" w:color="000000"/>
          <w:bottom w:val="single" w:sz="4" w:space="0" w:color="666666"/>
          <w:right w:val="single" w:sz="4" w:space="0" w:color="000000"/>
          <w:insideH w:val="single" w:sz="4" w:space="0" w:color="666666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44"/>
        <w:gridCol w:w="3745"/>
      </w:tblGrid>
      <w:tr w:rsidR="00F16B63" w:rsidTr="00F16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4" w:type="dxa"/>
            <w:vAlign w:val="center"/>
          </w:tcPr>
          <w:p w:rsidR="00F16B63" w:rsidRDefault="00333A72">
            <w:r>
              <w:t>Memoria RAM.</w:t>
            </w:r>
          </w:p>
        </w:tc>
        <w:tc>
          <w:tcPr>
            <w:tcW w:w="3745" w:type="dxa"/>
            <w:vAlign w:val="center"/>
          </w:tcPr>
          <w:p w:rsidR="00F16B63" w:rsidRDefault="00333A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4 GB o superior.</w:t>
            </w:r>
          </w:p>
        </w:tc>
      </w:tr>
      <w:tr w:rsidR="00F16B63" w:rsidTr="00F1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4" w:type="dxa"/>
            <w:vAlign w:val="center"/>
          </w:tcPr>
          <w:p w:rsidR="00F16B63" w:rsidRDefault="00333A72">
            <w:r>
              <w:t>Velocidad del procesador.</w:t>
            </w:r>
          </w:p>
        </w:tc>
        <w:tc>
          <w:tcPr>
            <w:tcW w:w="3745" w:type="dxa"/>
            <w:vAlign w:val="center"/>
          </w:tcPr>
          <w:p w:rsidR="00F16B63" w:rsidRDefault="0033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Intel Core </w:t>
            </w:r>
            <w:proofErr w:type="spellStart"/>
            <w:r>
              <w:t>Duo</w:t>
            </w:r>
            <w:proofErr w:type="spellEnd"/>
            <w:r>
              <w:t xml:space="preserve"> 2.0 GHz o superior.</w:t>
            </w:r>
          </w:p>
        </w:tc>
      </w:tr>
      <w:tr w:rsidR="00F16B63" w:rsidTr="00F16B63">
        <w:trPr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4" w:type="dxa"/>
            <w:vAlign w:val="center"/>
          </w:tcPr>
          <w:p w:rsidR="00F16B63" w:rsidRDefault="00333A72">
            <w:r>
              <w:t>Almacenamiento.</w:t>
            </w:r>
          </w:p>
        </w:tc>
        <w:tc>
          <w:tcPr>
            <w:tcW w:w="3745" w:type="dxa"/>
            <w:vAlign w:val="center"/>
          </w:tcPr>
          <w:p w:rsidR="00F16B63" w:rsidRDefault="0033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 GB o superior.</w:t>
            </w:r>
          </w:p>
        </w:tc>
      </w:tr>
    </w:tbl>
    <w:p w:rsidR="00F16B63" w:rsidRDefault="00F16B63">
      <w:pPr>
        <w:spacing w:after="0"/>
        <w:ind w:left="360"/>
        <w:jc w:val="both"/>
      </w:pPr>
    </w:p>
    <w:p w:rsidR="00F16B63" w:rsidRDefault="00333A72">
      <w:pPr>
        <w:spacing w:after="0"/>
        <w:jc w:val="both"/>
      </w:pPr>
      <w:r>
        <w:t xml:space="preserve">      El servidor requiere de los siguientes requerimientos de software:</w:t>
      </w:r>
    </w:p>
    <w:p w:rsidR="00F16B63" w:rsidRDefault="00F16B63">
      <w:pPr>
        <w:spacing w:after="0"/>
        <w:jc w:val="both"/>
      </w:pPr>
    </w:p>
    <w:tbl>
      <w:tblPr>
        <w:tblStyle w:val="a0"/>
        <w:tblW w:w="7433" w:type="dxa"/>
        <w:jc w:val="center"/>
        <w:tblInd w:w="0" w:type="dxa"/>
        <w:tblBorders>
          <w:top w:val="single" w:sz="4" w:space="0" w:color="666666"/>
          <w:left w:val="single" w:sz="4" w:space="0" w:color="000000"/>
          <w:bottom w:val="single" w:sz="4" w:space="0" w:color="666666"/>
          <w:right w:val="single" w:sz="4" w:space="0" w:color="000000"/>
          <w:insideH w:val="single" w:sz="4" w:space="0" w:color="666666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16"/>
        <w:gridCol w:w="3717"/>
      </w:tblGrid>
      <w:tr w:rsidR="00F16B63" w:rsidTr="00F16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6" w:type="dxa"/>
            <w:vAlign w:val="center"/>
          </w:tcPr>
          <w:p w:rsidR="00F16B63" w:rsidRDefault="00333A72">
            <w:r>
              <w:t>Sistema Operativo</w:t>
            </w:r>
          </w:p>
        </w:tc>
        <w:tc>
          <w:tcPr>
            <w:tcW w:w="3717" w:type="dxa"/>
            <w:vAlign w:val="center"/>
          </w:tcPr>
          <w:p w:rsidR="00F16B63" w:rsidRDefault="00333A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 w:val="0"/>
              </w:rPr>
              <w:t>RedHat</w:t>
            </w:r>
            <w:proofErr w:type="spellEnd"/>
            <w:r>
              <w:rPr>
                <w:b w:val="0"/>
              </w:rPr>
              <w:t xml:space="preserve"> 7</w:t>
            </w:r>
          </w:p>
        </w:tc>
      </w:tr>
      <w:tr w:rsidR="00F16B63" w:rsidTr="00F1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6" w:type="dxa"/>
            <w:vAlign w:val="center"/>
          </w:tcPr>
          <w:p w:rsidR="00F16B63" w:rsidRDefault="00333A72">
            <w:r>
              <w:t>Base de datos relacional</w:t>
            </w:r>
          </w:p>
        </w:tc>
        <w:tc>
          <w:tcPr>
            <w:tcW w:w="3717" w:type="dxa"/>
            <w:vAlign w:val="center"/>
          </w:tcPr>
          <w:p w:rsidR="00F16B63" w:rsidRDefault="0033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PostgreSQL</w:t>
            </w:r>
            <w:proofErr w:type="spellEnd"/>
            <w:r>
              <w:t xml:space="preserve"> 10</w:t>
            </w:r>
          </w:p>
        </w:tc>
      </w:tr>
      <w:tr w:rsidR="00F16B63" w:rsidTr="00F16B63">
        <w:trPr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6" w:type="dxa"/>
            <w:vAlign w:val="center"/>
          </w:tcPr>
          <w:p w:rsidR="00F16B63" w:rsidRDefault="00333A72">
            <w:r>
              <w:t>Base de datos de documentos</w:t>
            </w:r>
          </w:p>
        </w:tc>
        <w:tc>
          <w:tcPr>
            <w:tcW w:w="3717" w:type="dxa"/>
            <w:vAlign w:val="center"/>
          </w:tcPr>
          <w:p w:rsidR="00F16B63" w:rsidRDefault="0033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hd w:val="clear" w:color="auto" w:fill="FCFCFC"/>
              </w:rPr>
            </w:pPr>
            <w:proofErr w:type="spellStart"/>
            <w:r>
              <w:rPr>
                <w:rFonts w:ascii="Arial" w:eastAsia="Arial" w:hAnsi="Arial" w:cs="Arial"/>
                <w:shd w:val="clear" w:color="auto" w:fill="FCFCFC"/>
              </w:rPr>
              <w:t>MongoDB</w:t>
            </w:r>
            <w:proofErr w:type="spellEnd"/>
            <w:r>
              <w:rPr>
                <w:rFonts w:ascii="Arial" w:eastAsia="Arial" w:hAnsi="Arial" w:cs="Arial"/>
                <w:shd w:val="clear" w:color="auto" w:fill="FCFCFC"/>
              </w:rPr>
              <w:t xml:space="preserve"> v3 </w:t>
            </w:r>
          </w:p>
        </w:tc>
      </w:tr>
      <w:tr w:rsidR="00F16B63" w:rsidTr="00F1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6" w:type="dxa"/>
            <w:vAlign w:val="center"/>
          </w:tcPr>
          <w:p w:rsidR="00F16B63" w:rsidRDefault="00333A72">
            <w:r>
              <w:t>Lenguaje de programación</w:t>
            </w:r>
          </w:p>
        </w:tc>
        <w:tc>
          <w:tcPr>
            <w:tcW w:w="3717" w:type="dxa"/>
            <w:vAlign w:val="center"/>
          </w:tcPr>
          <w:p w:rsidR="00F16B63" w:rsidRDefault="0033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Nodejs</w:t>
            </w:r>
            <w:proofErr w:type="spellEnd"/>
            <w:r>
              <w:t xml:space="preserve"> v9</w:t>
            </w:r>
          </w:p>
        </w:tc>
      </w:tr>
      <w:tr w:rsidR="00F16B63" w:rsidTr="00F16B63">
        <w:trPr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6" w:type="dxa"/>
            <w:vAlign w:val="center"/>
          </w:tcPr>
          <w:p w:rsidR="00F16B63" w:rsidRDefault="00333A72">
            <w:r>
              <w:t xml:space="preserve">Servidor web </w:t>
            </w:r>
          </w:p>
        </w:tc>
        <w:tc>
          <w:tcPr>
            <w:tcW w:w="3717" w:type="dxa"/>
            <w:vAlign w:val="center"/>
          </w:tcPr>
          <w:p w:rsidR="00F16B63" w:rsidRDefault="0033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NGINX</w:t>
            </w:r>
          </w:p>
        </w:tc>
      </w:tr>
    </w:tbl>
    <w:p w:rsidR="00F16B63" w:rsidRDefault="00F16B63">
      <w:pPr>
        <w:spacing w:after="0"/>
        <w:jc w:val="both"/>
      </w:pPr>
    </w:p>
    <w:p w:rsidR="00F16B63" w:rsidRDefault="00333A72">
      <w:pPr>
        <w:spacing w:after="0"/>
        <w:ind w:left="360"/>
        <w:jc w:val="both"/>
        <w:rPr>
          <w:b/>
        </w:rPr>
      </w:pPr>
      <w:r>
        <w:rPr>
          <w:b/>
        </w:rPr>
        <w:t xml:space="preserve">Nota: </w:t>
      </w:r>
    </w:p>
    <w:p w:rsidR="00F16B63" w:rsidRDefault="00333A72">
      <w:pPr>
        <w:spacing w:after="0"/>
        <w:ind w:left="360"/>
        <w:jc w:val="both"/>
      </w:pPr>
      <w:r>
        <w:rPr>
          <w:b/>
        </w:rPr>
        <w:t xml:space="preserve">1.- </w:t>
      </w:r>
      <w:r>
        <w:t>Adicionalmente se requiere que el servidor tenga salida a internet, esto por la descarga de dependencias que existen.</w:t>
      </w:r>
    </w:p>
    <w:p w:rsidR="00F16B63" w:rsidRDefault="00333A72">
      <w:pPr>
        <w:spacing w:after="0"/>
        <w:ind w:left="360"/>
        <w:jc w:val="both"/>
      </w:pPr>
      <w:r>
        <w:rPr>
          <w:b/>
        </w:rPr>
        <w:t>2.</w:t>
      </w:r>
      <w:r>
        <w:t>- El servidor debe permitir el acceso a través de los puertos 3000 y 4000.</w:t>
      </w:r>
    </w:p>
    <w:p w:rsidR="00F16B63" w:rsidRDefault="00333A72">
      <w:pPr>
        <w:spacing w:after="0"/>
        <w:ind w:left="360"/>
        <w:jc w:val="both"/>
      </w:pPr>
      <w:r>
        <w:rPr>
          <w:b/>
        </w:rPr>
        <w:t>3.</w:t>
      </w:r>
      <w:r>
        <w:t xml:space="preserve">- Se necesita tener instalado </w:t>
      </w:r>
      <w:proofErr w:type="spellStart"/>
      <w:r>
        <w:t>git</w:t>
      </w:r>
      <w:proofErr w:type="spellEnd"/>
      <w:r>
        <w:t>.</w:t>
      </w:r>
    </w:p>
    <w:p w:rsidR="00F16B63" w:rsidRDefault="00F16B63">
      <w:pPr>
        <w:spacing w:after="0"/>
        <w:ind w:left="360"/>
        <w:jc w:val="both"/>
      </w:pPr>
    </w:p>
    <w:p w:rsidR="00F16B63" w:rsidRDefault="00333A72">
      <w:pPr>
        <w:pStyle w:val="Ttulo1"/>
        <w:numPr>
          <w:ilvl w:val="0"/>
          <w:numId w:val="1"/>
        </w:numPr>
        <w:spacing w:before="0" w:after="0"/>
        <w:ind w:left="284"/>
      </w:pPr>
      <w:bookmarkStart w:id="3" w:name="_44sinio" w:colFirst="0" w:colLast="0"/>
      <w:bookmarkEnd w:id="3"/>
      <w:r>
        <w:t>Preparación de la actualización.</w:t>
      </w:r>
    </w:p>
    <w:p w:rsidR="00F16B63" w:rsidRDefault="00F16B63">
      <w:pPr>
        <w:spacing w:after="0"/>
        <w:ind w:firstLine="284"/>
      </w:pPr>
    </w:p>
    <w:p w:rsidR="00F16B63" w:rsidRDefault="00333A72">
      <w:pPr>
        <w:spacing w:after="0"/>
        <w:ind w:firstLine="284"/>
      </w:pPr>
      <w:r>
        <w:t>Para realizar la actualización del código, se deben de seguir los siguientes pasos:</w:t>
      </w:r>
    </w:p>
    <w:p w:rsidR="00F16B63" w:rsidRDefault="00F16B63">
      <w:pPr>
        <w:spacing w:after="0"/>
        <w:ind w:firstLine="284"/>
      </w:pPr>
    </w:p>
    <w:p w:rsidR="00F16B63" w:rsidRDefault="00333A72">
      <w:pPr>
        <w:pStyle w:val="Ttulo1"/>
        <w:numPr>
          <w:ilvl w:val="1"/>
          <w:numId w:val="2"/>
        </w:numPr>
        <w:spacing w:before="0" w:after="0"/>
      </w:pPr>
      <w:bookmarkStart w:id="4" w:name="_2jxsxqh" w:colFirst="0" w:colLast="0"/>
      <w:bookmarkEnd w:id="4"/>
      <w:r>
        <w:t>Conectarse al servidor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</w:pPr>
      <w:r>
        <w:rPr>
          <w:b/>
        </w:rPr>
        <w:t>Paso 1.</w:t>
      </w:r>
      <w:r>
        <w:t xml:space="preserve"> Ingresar al servidor con el usuario </w:t>
      </w:r>
      <w:proofErr w:type="spellStart"/>
      <w:r>
        <w:t>root</w:t>
      </w:r>
      <w:proofErr w:type="spellEnd"/>
      <w:r>
        <w:t>.</w:t>
      </w:r>
    </w:p>
    <w:p w:rsidR="00F16B63" w:rsidRDefault="00F16B63">
      <w:pPr>
        <w:spacing w:after="0"/>
      </w:pPr>
    </w:p>
    <w:p w:rsidR="00F16B63" w:rsidRDefault="00333A72">
      <w:pPr>
        <w:pStyle w:val="Ttulo1"/>
        <w:numPr>
          <w:ilvl w:val="1"/>
          <w:numId w:val="2"/>
        </w:numPr>
        <w:spacing w:before="0" w:after="0"/>
      </w:pPr>
      <w:bookmarkStart w:id="5" w:name="_z337ya" w:colFirst="0" w:colLast="0"/>
      <w:bookmarkEnd w:id="5"/>
      <w:r>
        <w:t xml:space="preserve">Realizar un </w:t>
      </w:r>
      <w:proofErr w:type="spellStart"/>
      <w:r>
        <w:t>backup</w:t>
      </w:r>
      <w:proofErr w:type="spellEnd"/>
      <w:r>
        <w:t xml:space="preserve"> de la base de datos </w:t>
      </w:r>
      <w:proofErr w:type="spellStart"/>
      <w:r>
        <w:t>edca</w:t>
      </w:r>
      <w:proofErr w:type="spellEnd"/>
      <w:r>
        <w:t>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>Paso 1.</w:t>
      </w:r>
      <w:r>
        <w:t xml:space="preserve"> Ubicarse en la carpeta donde se desee guardar el archivo sql de respaldo. Ejecutar el siguiente comando para exportar la base de datos completa </w:t>
      </w:r>
      <w:proofErr w:type="spellStart"/>
      <w:r>
        <w:t>edca</w:t>
      </w:r>
      <w:proofErr w:type="spellEnd"/>
      <w:r>
        <w:t xml:space="preserve">. </w:t>
      </w:r>
    </w:p>
    <w:p w:rsidR="00F16B63" w:rsidRDefault="00F16B63">
      <w:pPr>
        <w:spacing w:after="0"/>
      </w:pPr>
    </w:p>
    <w:tbl>
      <w:tblPr>
        <w:tblStyle w:val="a1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pg_dump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&gt; </w:t>
            </w:r>
            <w:proofErr w:type="spellStart"/>
            <w:r>
              <w:t>respaldo.sql</w:t>
            </w:r>
            <w:proofErr w:type="spellEnd"/>
          </w:p>
        </w:tc>
      </w:tr>
    </w:tbl>
    <w:p w:rsidR="00F16B63" w:rsidRDefault="00F16B63">
      <w:pPr>
        <w:pStyle w:val="Ttulo1"/>
        <w:spacing w:before="0" w:after="0"/>
        <w:ind w:left="454" w:firstLine="0"/>
      </w:pPr>
    </w:p>
    <w:p w:rsidR="00F16B63" w:rsidRDefault="00333A72">
      <w:pPr>
        <w:pStyle w:val="Ttulo1"/>
        <w:numPr>
          <w:ilvl w:val="1"/>
          <w:numId w:val="2"/>
        </w:numPr>
        <w:spacing w:before="0" w:after="0"/>
      </w:pPr>
      <w:bookmarkStart w:id="6" w:name="_3j2qqm3" w:colFirst="0" w:colLast="0"/>
      <w:bookmarkEnd w:id="6"/>
      <w:r>
        <w:t>Detener los servicios de “Dashboard y Captura”.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>Paso 1.</w:t>
      </w:r>
      <w:r>
        <w:t xml:space="preserve"> Ejecutar el siguiente comando para listar los servicios que se encuentran iniciados: </w:t>
      </w:r>
    </w:p>
    <w:p w:rsidR="00F16B63" w:rsidRDefault="00F16B63">
      <w:pPr>
        <w:spacing w:after="0"/>
      </w:pPr>
    </w:p>
    <w:tbl>
      <w:tblPr>
        <w:tblStyle w:val="a2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3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pm2 </w:t>
            </w:r>
            <w:proofErr w:type="spellStart"/>
            <w:r>
              <w:t>list</w:t>
            </w:r>
            <w:proofErr w:type="spellEnd"/>
          </w:p>
        </w:tc>
      </w:tr>
    </w:tbl>
    <w:p w:rsidR="00F16B63" w:rsidRDefault="00F16B63">
      <w:pPr>
        <w:spacing w:after="0"/>
        <w:ind w:left="720" w:firstLine="696"/>
        <w:jc w:val="both"/>
      </w:pPr>
    </w:p>
    <w:p w:rsidR="00F16B63" w:rsidRDefault="00333A72">
      <w:pPr>
        <w:spacing w:after="0"/>
        <w:jc w:val="both"/>
      </w:pPr>
      <w:r>
        <w:rPr>
          <w:noProof/>
        </w:rPr>
        <w:drawing>
          <wp:inline distT="0" distB="0" distL="0" distR="0">
            <wp:extent cx="5971540" cy="1075055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both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 xml:space="preserve">Paso 2. </w:t>
      </w:r>
      <w:r>
        <w:t xml:space="preserve">Borrar los servicios iniciados ejecutando un comando por servicio iniciado: </w:t>
      </w:r>
    </w:p>
    <w:p w:rsidR="00F16B63" w:rsidRDefault="00F16B63">
      <w:pPr>
        <w:spacing w:after="0"/>
      </w:pPr>
    </w:p>
    <w:tbl>
      <w:tblPr>
        <w:tblStyle w:val="a3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40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pm2 </w:t>
            </w:r>
            <w:proofErr w:type="spellStart"/>
            <w:r>
              <w:t>delete</w:t>
            </w:r>
            <w:proofErr w:type="spellEnd"/>
            <w:r>
              <w:t xml:space="preserve"> captura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1176020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7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tbl>
      <w:tblPr>
        <w:tblStyle w:val="a4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40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pm2 </w:t>
            </w:r>
            <w:proofErr w:type="spellStart"/>
            <w:r>
              <w:t>delete</w:t>
            </w:r>
            <w:proofErr w:type="spellEnd"/>
            <w:r>
              <w:t xml:space="preserve"> dashboard</w:t>
            </w:r>
          </w:p>
        </w:tc>
      </w:tr>
    </w:tbl>
    <w:p w:rsidR="00F16B63" w:rsidRDefault="00F16B63">
      <w:pPr>
        <w:spacing w:after="0"/>
        <w:jc w:val="both"/>
      </w:pPr>
    </w:p>
    <w:p w:rsidR="00F16B63" w:rsidRDefault="00333A72">
      <w:pPr>
        <w:spacing w:after="0"/>
        <w:jc w:val="both"/>
      </w:pPr>
      <w:r>
        <w:rPr>
          <w:noProof/>
        </w:rPr>
        <w:drawing>
          <wp:inline distT="0" distB="0" distL="0" distR="0">
            <wp:extent cx="5971540" cy="1026160"/>
            <wp:effectExtent l="0" t="0" r="0" b="0"/>
            <wp:docPr id="3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2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both"/>
      </w:pPr>
    </w:p>
    <w:p w:rsidR="00F16B63" w:rsidRDefault="00333A72">
      <w:pPr>
        <w:pStyle w:val="Ttulo1"/>
        <w:numPr>
          <w:ilvl w:val="1"/>
          <w:numId w:val="2"/>
        </w:numPr>
        <w:spacing w:before="0" w:after="0"/>
      </w:pPr>
      <w:bookmarkStart w:id="7" w:name="_1y810tw" w:colFirst="0" w:colLast="0"/>
      <w:bookmarkEnd w:id="7"/>
      <w:r>
        <w:t>Se debe realizar “</w:t>
      </w:r>
      <w:proofErr w:type="spellStart"/>
      <w:r>
        <w:t>backup</w:t>
      </w:r>
      <w:proofErr w:type="spellEnd"/>
      <w:r>
        <w:t>” de código de Dashboard y Captura</w:t>
      </w:r>
    </w:p>
    <w:p w:rsidR="00F16B63" w:rsidRDefault="00F16B63">
      <w:pPr>
        <w:spacing w:after="0"/>
      </w:pP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11"/>
        <w:jc w:val="both"/>
        <w:rPr>
          <w:color w:val="000000"/>
        </w:rPr>
      </w:pPr>
      <w:r>
        <w:rPr>
          <w:b/>
        </w:rPr>
        <w:t>Paso 1.</w:t>
      </w:r>
      <w:r>
        <w:t xml:space="preserve"> </w:t>
      </w:r>
      <w:r>
        <w:rPr>
          <w:color w:val="000000"/>
        </w:rPr>
        <w:t>Posicionarnos en la ruta en donde se encuentra instalado el código, ejecutando el siguiente comando:</w:t>
      </w:r>
    </w:p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11"/>
        <w:jc w:val="both"/>
        <w:rPr>
          <w:color w:val="000000"/>
        </w:rPr>
      </w:pPr>
    </w:p>
    <w:tbl>
      <w:tblPr>
        <w:tblStyle w:val="a5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/var/www/html/contratacionesabiertas</w:t>
            </w:r>
          </w:p>
        </w:tc>
      </w:tr>
    </w:tbl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696"/>
        <w:jc w:val="both"/>
        <w:rPr>
          <w:color w:val="000000"/>
        </w:rPr>
      </w:pP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11"/>
        <w:jc w:val="both"/>
        <w:rPr>
          <w:color w:val="000000"/>
        </w:rPr>
      </w:pPr>
      <w:r>
        <w:rPr>
          <w:b/>
        </w:rPr>
        <w:t>Paso 2.</w:t>
      </w:r>
      <w:r>
        <w:t xml:space="preserve"> E</w:t>
      </w:r>
      <w:r>
        <w:rPr>
          <w:color w:val="000000"/>
        </w:rPr>
        <w:t>jecutar las siguientes instrucciones:</w:t>
      </w:r>
    </w:p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11"/>
        <w:jc w:val="both"/>
        <w:rPr>
          <w:color w:val="000000"/>
        </w:rPr>
      </w:pPr>
    </w:p>
    <w:tbl>
      <w:tblPr>
        <w:tblStyle w:val="a6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98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mv captura &lt;Nombre del folder </w:t>
            </w:r>
            <w:proofErr w:type="spellStart"/>
            <w:r>
              <w:t>backup</w:t>
            </w:r>
            <w:proofErr w:type="spellEnd"/>
            <w:r>
              <w:t xml:space="preserve"> captura&gt;</w:t>
            </w:r>
          </w:p>
          <w:p w:rsidR="00F16B63" w:rsidRDefault="00333A72">
            <w:pPr>
              <w:jc w:val="center"/>
            </w:pPr>
            <w:r>
              <w:t xml:space="preserve">mv dashboard &lt;Nombre del folder </w:t>
            </w:r>
            <w:proofErr w:type="spellStart"/>
            <w:r>
              <w:t>backup</w:t>
            </w:r>
            <w:proofErr w:type="spellEnd"/>
            <w:r>
              <w:t xml:space="preserve"> dashboard&gt;</w:t>
            </w:r>
          </w:p>
          <w:p w:rsidR="00F16B63" w:rsidRDefault="00333A72">
            <w:pPr>
              <w:jc w:val="center"/>
            </w:pPr>
            <w:r>
              <w:t xml:space="preserve">mv ecosystem.config.js &lt;Nombre del archivo </w:t>
            </w:r>
            <w:proofErr w:type="spellStart"/>
            <w:r>
              <w:t>backup</w:t>
            </w:r>
            <w:proofErr w:type="spellEnd"/>
            <w:r>
              <w:t xml:space="preserve"> ecosystem.config.js&gt;</w:t>
            </w:r>
          </w:p>
        </w:tc>
      </w:tr>
    </w:tbl>
    <w:p w:rsidR="00F16B63" w:rsidRDefault="00F16B63">
      <w:pPr>
        <w:spacing w:after="0"/>
        <w:jc w:val="both"/>
      </w:pPr>
    </w:p>
    <w:p w:rsidR="00F16B63" w:rsidRDefault="00333A72">
      <w:pPr>
        <w:spacing w:after="0"/>
        <w:ind w:left="426"/>
        <w:jc w:val="both"/>
      </w:pPr>
      <w:r>
        <w:t>Como se muestra en el siguiente ejemplo:</w:t>
      </w:r>
    </w:p>
    <w:p w:rsidR="00F16B63" w:rsidRDefault="00F16B63">
      <w:pPr>
        <w:spacing w:after="0"/>
        <w:ind w:left="426"/>
        <w:jc w:val="both"/>
      </w:pPr>
    </w:p>
    <w:p w:rsidR="00F16B63" w:rsidRDefault="00333A72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71540" cy="112966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2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  <w:rPr>
          <w:b/>
        </w:rPr>
      </w:pPr>
    </w:p>
    <w:p w:rsidR="00F16B63" w:rsidRDefault="00333A72">
      <w:pPr>
        <w:pStyle w:val="Ttulo1"/>
        <w:numPr>
          <w:ilvl w:val="1"/>
          <w:numId w:val="2"/>
        </w:numPr>
        <w:spacing w:before="0" w:after="0"/>
      </w:pPr>
      <w:bookmarkStart w:id="8" w:name="_4i7ojhp" w:colFirst="0" w:colLast="0"/>
      <w:bookmarkEnd w:id="8"/>
      <w:r>
        <w:t>Descargar el archivo del código.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 xml:space="preserve">Paso 1. </w:t>
      </w:r>
      <w:r>
        <w:t>Clonar el repositorio GitHub con los archivos del código actualizado, ejecutando el siguiente comando:</w:t>
      </w:r>
    </w:p>
    <w:p w:rsidR="00F16B63" w:rsidRDefault="00F16B63">
      <w:pPr>
        <w:spacing w:after="0"/>
        <w:ind w:firstLine="708"/>
      </w:pPr>
    </w:p>
    <w:tbl>
      <w:tblPr>
        <w:tblStyle w:val="a7"/>
        <w:tblW w:w="10065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65"/>
      </w:tblGrid>
      <w:tr w:rsidR="00F16B63" w:rsidTr="00333A72">
        <w:trPr>
          <w:trHeight w:val="420"/>
        </w:trPr>
        <w:tc>
          <w:tcPr>
            <w:tcW w:w="10065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git</w:t>
            </w:r>
            <w:proofErr w:type="spellEnd"/>
            <w:r>
              <w:t xml:space="preserve"> clone --single-</w:t>
            </w:r>
            <w:proofErr w:type="spellStart"/>
            <w:r>
              <w:t>branch</w:t>
            </w:r>
            <w:proofErr w:type="spellEnd"/>
            <w:r>
              <w:t xml:space="preserve"> --</w:t>
            </w:r>
            <w:proofErr w:type="spellStart"/>
            <w:r>
              <w:t>branch</w:t>
            </w:r>
            <w:proofErr w:type="spellEnd"/>
            <w:r>
              <w:t xml:space="preserve"> master https://github.com/INAImexico/Contrataciones_abiertas_v2.git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856615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56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>Paso 2.</w:t>
      </w:r>
      <w:r>
        <w:t xml:space="preserve"> Una vez descargado el código, acceder a la ruta que contiene los directorios </w:t>
      </w:r>
      <w:r>
        <w:rPr>
          <w:i/>
        </w:rPr>
        <w:t>captura</w:t>
      </w:r>
      <w:r>
        <w:t xml:space="preserve">, </w:t>
      </w:r>
      <w:r>
        <w:rPr>
          <w:i/>
        </w:rPr>
        <w:t>dashboard</w:t>
      </w:r>
      <w:r>
        <w:t xml:space="preserve"> y el archivo </w:t>
      </w:r>
      <w:r>
        <w:rPr>
          <w:i/>
          <w:color w:val="000000"/>
        </w:rPr>
        <w:t>ecosystem.config.js</w:t>
      </w:r>
      <w:r>
        <w:rPr>
          <w:i/>
        </w:rPr>
        <w:t>.</w:t>
      </w:r>
    </w:p>
    <w:p w:rsidR="00F16B63" w:rsidRDefault="00F16B63">
      <w:pPr>
        <w:spacing w:after="0"/>
        <w:ind w:firstLine="708"/>
      </w:pPr>
    </w:p>
    <w:tbl>
      <w:tblPr>
        <w:tblStyle w:val="a8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Contrataciones_abiertas_v2/</w:t>
            </w:r>
            <w:proofErr w:type="spellStart"/>
            <w:r>
              <w:t>ContratacionesAbiertas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71540" cy="859790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59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</w:rPr>
        <w:t>Paso 3.</w:t>
      </w:r>
      <w:r>
        <w:t xml:space="preserve"> </w:t>
      </w:r>
      <w:r>
        <w:rPr>
          <w:color w:val="000000"/>
        </w:rPr>
        <w:t xml:space="preserve">Mover los directorios </w:t>
      </w:r>
      <w:r>
        <w:rPr>
          <w:i/>
          <w:color w:val="000000"/>
        </w:rPr>
        <w:t>captura</w:t>
      </w:r>
      <w:r>
        <w:rPr>
          <w:color w:val="000000"/>
        </w:rPr>
        <w:t xml:space="preserve"> y </w:t>
      </w:r>
      <w:r>
        <w:rPr>
          <w:i/>
          <w:color w:val="000000"/>
        </w:rPr>
        <w:t xml:space="preserve">dashboard </w:t>
      </w:r>
      <w:r>
        <w:rPr>
          <w:color w:val="000000"/>
        </w:rPr>
        <w:t xml:space="preserve">y el archivo </w:t>
      </w:r>
      <w:r>
        <w:rPr>
          <w:i/>
          <w:color w:val="000000"/>
        </w:rPr>
        <w:t xml:space="preserve">ecosystem.config.js </w:t>
      </w:r>
      <w:r>
        <w:rPr>
          <w:color w:val="000000"/>
        </w:rPr>
        <w:t>a la carpeta raíz, ejecutando el siguiente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tbl>
      <w:tblPr>
        <w:tblStyle w:val="a9"/>
        <w:tblW w:w="850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5"/>
      </w:tblGrid>
      <w:tr w:rsidR="00F16B63">
        <w:trPr>
          <w:trHeight w:val="560"/>
          <w:jc w:val="center"/>
        </w:trPr>
        <w:tc>
          <w:tcPr>
            <w:tcW w:w="8505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mv -v captura dashboard ecosystem.config.js /var/www/html/contratacionesabiertas</w:t>
            </w:r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71540" cy="758825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5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11"/>
        <w:jc w:val="both"/>
        <w:rPr>
          <w:color w:val="000000"/>
        </w:rPr>
      </w:pPr>
      <w:r>
        <w:rPr>
          <w:b/>
        </w:rPr>
        <w:t>Paso 4.</w:t>
      </w:r>
      <w:r>
        <w:t xml:space="preserve"> </w:t>
      </w:r>
      <w:r>
        <w:rPr>
          <w:color w:val="000000"/>
        </w:rPr>
        <w:t>Posicionarse en la carpeta donde se clonó el repositorio para eliminarlo, ejecutando los siguientes comandos: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10"/>
        <w:jc w:val="both"/>
        <w:rPr>
          <w:color w:val="000000"/>
        </w:rPr>
      </w:pPr>
    </w:p>
    <w:tbl>
      <w:tblPr>
        <w:tblStyle w:val="aa"/>
        <w:tblW w:w="850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5"/>
      </w:tblGrid>
      <w:tr w:rsidR="00F16B63">
        <w:trPr>
          <w:trHeight w:val="720"/>
          <w:jc w:val="center"/>
        </w:trPr>
        <w:tc>
          <w:tcPr>
            <w:tcW w:w="8505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../..</w:t>
            </w:r>
          </w:p>
          <w:p w:rsidR="00F16B63" w:rsidRDefault="00333A72">
            <w:pPr>
              <w:jc w:val="center"/>
            </w:pPr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rf</w:t>
            </w:r>
            <w:proofErr w:type="spellEnd"/>
            <w:r>
              <w:t xml:space="preserve"> Contrataciones_abiertas_v2</w:t>
            </w:r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1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71540" cy="667385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6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426"/>
        <w:jc w:val="both"/>
      </w:pPr>
    </w:p>
    <w:p w:rsidR="00F16B63" w:rsidRDefault="00333A72">
      <w:pPr>
        <w:pStyle w:val="Ttulo1"/>
        <w:numPr>
          <w:ilvl w:val="0"/>
          <w:numId w:val="1"/>
        </w:numPr>
        <w:spacing w:before="0" w:after="0"/>
        <w:ind w:left="284"/>
      </w:pPr>
      <w:bookmarkStart w:id="9" w:name="_2xcytpi" w:colFirst="0" w:colLast="0"/>
      <w:bookmarkEnd w:id="9"/>
      <w:r>
        <w:t xml:space="preserve">Ejecución de la actualización 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 xml:space="preserve">Esta actualización contempla, la creación de usuarios y contraseñas de acuerdo a las políticas propias de seguridad (ejemplo: Longitud de contraseña, números, uso de mayúsculas, minúsculas, uso de caracteres especiales), un usuario es para el </w:t>
      </w:r>
      <w:r>
        <w:rPr>
          <w:b/>
          <w:color w:val="000000"/>
        </w:rPr>
        <w:t>esquema public</w:t>
      </w:r>
      <w:r>
        <w:rPr>
          <w:color w:val="000000"/>
        </w:rPr>
        <w:t xml:space="preserve"> (Módulo Sistema de captura) y el otro usuario para el </w:t>
      </w:r>
      <w:r>
        <w:rPr>
          <w:b/>
          <w:color w:val="000000"/>
        </w:rPr>
        <w:t>esquema dashboard</w:t>
      </w:r>
      <w:r>
        <w:rPr>
          <w:color w:val="000000"/>
        </w:rPr>
        <w:t xml:space="preserve"> (Módulo Dashboard - visualizador), y la configuración de los archivos de conexión a la base de datos con los usuarios recién creados.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Nota.</w:t>
      </w:r>
      <w:r>
        <w:rPr>
          <w:color w:val="000000"/>
        </w:rPr>
        <w:t xml:space="preserve"> Es importante mencionar que los usuarios a crear para los esquemas, deben de ser todo en minúsculas.</w:t>
      </w: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 xml:space="preserve">  </w:t>
      </w:r>
    </w:p>
    <w:p w:rsidR="00F16B63" w:rsidRDefault="00333A72">
      <w:pPr>
        <w:pStyle w:val="Ttulo1"/>
        <w:numPr>
          <w:ilvl w:val="1"/>
          <w:numId w:val="6"/>
        </w:numPr>
        <w:spacing w:before="0" w:after="0"/>
        <w:ind w:left="567"/>
      </w:pPr>
      <w:bookmarkStart w:id="10" w:name="_1ci93xb" w:colFirst="0" w:colLast="0"/>
      <w:bookmarkEnd w:id="10"/>
      <w:r>
        <w:t>Actualización de la base de datos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t>Tomando en cuenta que la base de datos contiene procedimientos de contratación registrados y los usuarios iniciales de instalación (</w:t>
      </w:r>
      <w:proofErr w:type="spellStart"/>
      <w:r>
        <w:t>tester</w:t>
      </w:r>
      <w:proofErr w:type="spellEnd"/>
      <w:r>
        <w:t xml:space="preserve"> y </w:t>
      </w:r>
      <w:proofErr w:type="spellStart"/>
      <w:r>
        <w:t>dashboard_tester</w:t>
      </w:r>
      <w:proofErr w:type="spellEnd"/>
      <w:r>
        <w:t>) son los propietarios de los esquemas public y dashboard, realizaremos los siguientes pasos para conservar los datos y actualizar los usuarios propietarios de cada esquema.</w:t>
      </w:r>
    </w:p>
    <w:p w:rsidR="00F16B63" w:rsidRDefault="00F16B63">
      <w:pPr>
        <w:spacing w:after="0"/>
        <w:ind w:left="426"/>
        <w:jc w:val="both"/>
      </w:pPr>
    </w:p>
    <w:p w:rsidR="00F16B63" w:rsidRDefault="00333A72">
      <w:pPr>
        <w:spacing w:after="0"/>
        <w:ind w:left="426"/>
        <w:jc w:val="both"/>
      </w:pPr>
      <w:r>
        <w:rPr>
          <w:b/>
        </w:rPr>
        <w:t xml:space="preserve">Paso 1. </w:t>
      </w:r>
      <w:r>
        <w:t xml:space="preserve">Ingresar al gestor de bases de datos </w:t>
      </w:r>
      <w:proofErr w:type="spellStart"/>
      <w:r>
        <w:t>postgresql</w:t>
      </w:r>
      <w:proofErr w:type="spellEnd"/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b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su postgres</w:t>
            </w:r>
          </w:p>
        </w:tc>
      </w:tr>
    </w:tbl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color w:val="000000"/>
        </w:rPr>
      </w:pPr>
      <w:r>
        <w:rPr>
          <w:color w:val="000000"/>
        </w:rPr>
        <w:t>y para entrar directamente a la base de datos “</w:t>
      </w:r>
      <w:proofErr w:type="spellStart"/>
      <w:r>
        <w:rPr>
          <w:color w:val="000000"/>
        </w:rPr>
        <w:t>edca</w:t>
      </w:r>
      <w:proofErr w:type="spellEnd"/>
      <w:r>
        <w:rPr>
          <w:color w:val="000000"/>
        </w:rPr>
        <w:t>”, ejecutar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c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lastRenderedPageBreak/>
              <w:t xml:space="preserve">&gt; </w:t>
            </w:r>
            <w:proofErr w:type="spellStart"/>
            <w:r>
              <w:t>psql</w:t>
            </w:r>
            <w:proofErr w:type="spellEnd"/>
            <w:r>
              <w:t xml:space="preserve"> </w:t>
            </w:r>
            <w:proofErr w:type="spellStart"/>
            <w:r>
              <w:t>edca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48690" cy="1000265"/>
            <wp:effectExtent l="0" t="0" r="0" b="0"/>
            <wp:docPr id="4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0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2.</w:t>
      </w:r>
      <w:r>
        <w:rPr>
          <w:color w:val="000000"/>
        </w:rPr>
        <w:t xml:space="preserve"> Una vez dentro de la base, comprobar el usuario propietario del esquema public,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d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\</w:t>
            </w:r>
            <w:proofErr w:type="spellStart"/>
            <w:r>
              <w:t>dt</w:t>
            </w:r>
            <w:proofErr w:type="spellEnd"/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706271" cy="1095528"/>
            <wp:effectExtent l="0" t="0" r="0" b="0"/>
            <wp:docPr id="5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095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658640" cy="952633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t>Al final de la tabla de relaciones se debe de mostrar el conteo de: 65 filas.</w:t>
      </w:r>
    </w:p>
    <w:p w:rsidR="00F16B63" w:rsidRDefault="00F16B63">
      <w:pPr>
        <w:spacing w:after="0"/>
        <w:ind w:left="284"/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3.</w:t>
      </w:r>
      <w:r>
        <w:t xml:space="preserve"> Para mostrar la tabla de relaciones del esquema dashboard, se deben de ejecutar los siguientes comandos para cambiar al esquema dashboard y luego mostrar la tabla: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e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set </w:t>
            </w:r>
            <w:proofErr w:type="spellStart"/>
            <w:r>
              <w:t>search_path</w:t>
            </w:r>
            <w:proofErr w:type="spellEnd"/>
            <w:r>
              <w:t xml:space="preserve"> to dashboard;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2867425" cy="400106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</w:pPr>
    </w:p>
    <w:tbl>
      <w:tblPr>
        <w:tblStyle w:val="af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\</w:t>
            </w:r>
            <w:proofErr w:type="spellStart"/>
            <w:r>
              <w:t>dt</w:t>
            </w:r>
            <w:proofErr w:type="spellEnd"/>
          </w:p>
        </w:tc>
      </w:tr>
    </w:tbl>
    <w:p w:rsidR="00F16B63" w:rsidRDefault="00F16B63">
      <w:pPr>
        <w:spacing w:after="0"/>
        <w:jc w:val="center"/>
      </w:pPr>
    </w:p>
    <w:p w:rsidR="00F16B63" w:rsidRDefault="00333A7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71540" cy="923925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971540" cy="771525"/>
            <wp:effectExtent l="0" t="0" r="0" b="0"/>
            <wp:docPr id="5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t>Al final de la tabla de relaciones se debe de mostrar el conteo de: 65 filas.</w:t>
      </w:r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4.</w:t>
      </w:r>
      <w:r>
        <w:t xml:space="preserve"> Para regresar a la tabla de relaciones del esquema public, se debe ejecutar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0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set </w:t>
            </w:r>
            <w:proofErr w:type="spellStart"/>
            <w:r>
              <w:t>search_path</w:t>
            </w:r>
            <w:proofErr w:type="spellEnd"/>
            <w:r>
              <w:t xml:space="preserve"> to public;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572903" cy="1105054"/>
            <wp:effectExtent l="0" t="0" r="0" b="0"/>
            <wp:docPr id="5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05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5.</w:t>
      </w:r>
      <w:r>
        <w:t xml:space="preserve"> Borrar el esquema dashboard, se debe ejecutar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1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  <w:r>
              <w:t xml:space="preserve"> dashboard </w:t>
            </w:r>
            <w:proofErr w:type="spellStart"/>
            <w:r>
              <w:t>cascade</w:t>
            </w:r>
            <w:proofErr w:type="spellEnd"/>
            <w:r>
              <w:t>;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2094865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333A7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71540" cy="964565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64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6.</w:t>
      </w:r>
      <w:r>
        <w:t xml:space="preserve"> Corroborar que el esquema dashboard ya no contenga tablas, primero cambiar el esquema y luego ejecutar el comando \</w:t>
      </w:r>
      <w:proofErr w:type="spellStart"/>
      <w:r>
        <w:t>dt</w:t>
      </w:r>
      <w:proofErr w:type="spellEnd"/>
      <w:r>
        <w:t>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2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set </w:t>
            </w:r>
            <w:proofErr w:type="spellStart"/>
            <w:r>
              <w:t>search_path</w:t>
            </w:r>
            <w:proofErr w:type="spellEnd"/>
            <w:r>
              <w:t xml:space="preserve"> to dashboard;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2867425" cy="400106"/>
            <wp:effectExtent l="0" t="0" r="0" b="0"/>
            <wp:docPr id="6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</w:pPr>
    </w:p>
    <w:tbl>
      <w:tblPr>
        <w:tblStyle w:val="af3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\</w:t>
            </w:r>
            <w:proofErr w:type="spellStart"/>
            <w:r>
              <w:t>dt</w:t>
            </w:r>
            <w:proofErr w:type="spellEnd"/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2181529" cy="447737"/>
            <wp:effectExtent l="0" t="0" r="0" b="0"/>
            <wp:docPr id="6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47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rPr>
          <w:b/>
        </w:rPr>
        <w:t>Paso 7.</w:t>
      </w:r>
      <w:r>
        <w:t xml:space="preserve"> Salir de postgres ejecutando el comando:</w:t>
      </w:r>
    </w:p>
    <w:p w:rsidR="00F16B63" w:rsidRDefault="00F16B63">
      <w:pPr>
        <w:spacing w:after="0"/>
        <w:jc w:val="center"/>
      </w:pPr>
    </w:p>
    <w:tbl>
      <w:tblPr>
        <w:tblStyle w:val="af4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\q</w:t>
            </w:r>
          </w:p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exit</w:t>
            </w:r>
            <w:proofErr w:type="spellEnd"/>
          </w:p>
        </w:tc>
      </w:tr>
    </w:tbl>
    <w:p w:rsidR="00F16B63" w:rsidRDefault="00F16B63">
      <w:pPr>
        <w:spacing w:after="0"/>
        <w:ind w:left="284"/>
      </w:pPr>
    </w:p>
    <w:p w:rsidR="00F16B63" w:rsidRDefault="00333A72">
      <w:pPr>
        <w:spacing w:after="0"/>
        <w:ind w:left="284"/>
        <w:jc w:val="center"/>
      </w:pPr>
      <w:r>
        <w:rPr>
          <w:noProof/>
        </w:rPr>
        <w:drawing>
          <wp:inline distT="0" distB="0" distL="0" distR="0">
            <wp:extent cx="3296110" cy="647790"/>
            <wp:effectExtent l="0" t="0" r="0" b="0"/>
            <wp:docPr id="6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4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jc w:val="center"/>
      </w:pPr>
    </w:p>
    <w:p w:rsidR="00F16B63" w:rsidRDefault="00333A72">
      <w:pPr>
        <w:spacing w:after="0"/>
        <w:ind w:left="284"/>
      </w:pPr>
      <w:r>
        <w:rPr>
          <w:b/>
        </w:rPr>
        <w:t>Paso 8.</w:t>
      </w:r>
      <w:r>
        <w:t xml:space="preserve"> Crear un </w:t>
      </w:r>
      <w:proofErr w:type="spellStart"/>
      <w:r>
        <w:t>dump</w:t>
      </w:r>
      <w:proofErr w:type="spellEnd"/>
      <w:r>
        <w:t xml:space="preserve"> de la base de datos </w:t>
      </w:r>
      <w:proofErr w:type="spellStart"/>
      <w:r>
        <w:t>edca</w:t>
      </w:r>
      <w:proofErr w:type="spellEnd"/>
      <w:r>
        <w:t xml:space="preserve"> sin usuarios propietarios, ejecutar el comando:</w:t>
      </w:r>
    </w:p>
    <w:p w:rsidR="00F16B63" w:rsidRDefault="00F16B63">
      <w:pPr>
        <w:spacing w:after="0"/>
        <w:jc w:val="center"/>
      </w:pPr>
    </w:p>
    <w:tbl>
      <w:tblPr>
        <w:tblStyle w:val="af5"/>
        <w:tblW w:w="581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12"/>
      </w:tblGrid>
      <w:tr w:rsidR="00F16B63">
        <w:trPr>
          <w:trHeight w:val="440"/>
          <w:jc w:val="center"/>
        </w:trPr>
        <w:tc>
          <w:tcPr>
            <w:tcW w:w="5812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pg_dump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-O &gt; </w:t>
            </w:r>
            <w:proofErr w:type="spellStart"/>
            <w:r>
              <w:t>respaldo_edca.sql</w:t>
            </w:r>
            <w:proofErr w:type="spellEnd"/>
          </w:p>
        </w:tc>
      </w:tr>
    </w:tbl>
    <w:p w:rsidR="00F16B63" w:rsidRDefault="00F16B63">
      <w:pPr>
        <w:spacing w:after="0"/>
        <w:ind w:left="284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464820"/>
            <wp:effectExtent l="0" t="0" r="0" b="0"/>
            <wp:docPr id="2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pStyle w:val="Ttulo1"/>
        <w:numPr>
          <w:ilvl w:val="1"/>
          <w:numId w:val="8"/>
        </w:numPr>
        <w:spacing w:before="0" w:after="0"/>
        <w:ind w:left="567"/>
      </w:pPr>
      <w:bookmarkStart w:id="11" w:name="_3whwml4" w:colFirst="0" w:colLast="0"/>
      <w:bookmarkEnd w:id="11"/>
      <w:r>
        <w:t>Creación de los nuevos usuarios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  <w:jc w:val="both"/>
        <w:rPr>
          <w:b/>
        </w:rPr>
      </w:pPr>
      <w:r>
        <w:rPr>
          <w:b/>
        </w:rPr>
        <w:t xml:space="preserve">Nota: Los usuarios y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creados en este manual, son datos de prueba.</w:t>
      </w:r>
    </w:p>
    <w:p w:rsidR="00F16B63" w:rsidRDefault="00F16B63">
      <w:pPr>
        <w:spacing w:after="0"/>
        <w:ind w:left="284"/>
        <w:jc w:val="both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lastRenderedPageBreak/>
        <w:t>Paso 1.</w:t>
      </w:r>
      <w:r>
        <w:t xml:space="preserve"> Ingresar al gestor de bases de datos </w:t>
      </w:r>
      <w:proofErr w:type="spellStart"/>
      <w:r>
        <w:t>postgresql</w:t>
      </w:r>
      <w:proofErr w:type="spellEnd"/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6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su postgres</w:t>
            </w:r>
          </w:p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psql</w:t>
            </w:r>
            <w:proofErr w:type="spellEnd"/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58216" cy="1019317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jc w:val="center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2.</w:t>
      </w:r>
      <w:r>
        <w:t xml:space="preserve"> Borrar la base de datos </w:t>
      </w:r>
      <w:proofErr w:type="spellStart"/>
      <w:r>
        <w:t>edca</w:t>
      </w:r>
      <w:proofErr w:type="spellEnd"/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7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edca</w:t>
            </w:r>
            <w:proofErr w:type="spellEnd"/>
            <w:r>
              <w:t>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53003" cy="514422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3.</w:t>
      </w:r>
      <w:r>
        <w:t xml:space="preserve"> Crear la base de datos </w:t>
      </w:r>
      <w:proofErr w:type="spellStart"/>
      <w:r>
        <w:t>edca</w:t>
      </w:r>
      <w:proofErr w:type="spellEnd"/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8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edca</w:t>
            </w:r>
            <w:proofErr w:type="spellEnd"/>
            <w:r>
              <w:t>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534004" cy="514422"/>
            <wp:effectExtent l="0" t="0" r="0" b="0"/>
            <wp:docPr id="2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4.</w:t>
      </w:r>
      <w:r>
        <w:t xml:space="preserve"> Crear el nuevo usuario que será el propietario del </w:t>
      </w:r>
      <w:r>
        <w:rPr>
          <w:b/>
        </w:rPr>
        <w:t>esquema public</w:t>
      </w:r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9"/>
        <w:tblW w:w="637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79"/>
      </w:tblGrid>
      <w:tr w:rsidR="00F16B63">
        <w:trPr>
          <w:trHeight w:val="440"/>
          <w:jc w:val="center"/>
        </w:trPr>
        <w:tc>
          <w:tcPr>
            <w:tcW w:w="6379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nuevo_captura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  <w:r>
              <w:t xml:space="preserve"> '</w:t>
            </w:r>
            <w:proofErr w:type="spellStart"/>
            <w:r>
              <w:t>nuevo_password</w:t>
            </w:r>
            <w:proofErr w:type="spellEnd"/>
            <w:r>
              <w:t>';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68060" cy="533474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5.</w:t>
      </w:r>
      <w:r>
        <w:t xml:space="preserve"> Asignar al usuario </w:t>
      </w:r>
      <w:proofErr w:type="spellStart"/>
      <w:r>
        <w:t>nuevo_captura</w:t>
      </w:r>
      <w:proofErr w:type="spellEnd"/>
      <w:r>
        <w:t xml:space="preserve"> los permisos sobre la base de datos,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a"/>
        <w:tblW w:w="637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79"/>
      </w:tblGrid>
      <w:tr w:rsidR="00F16B63">
        <w:trPr>
          <w:trHeight w:val="440"/>
          <w:jc w:val="center"/>
        </w:trPr>
        <w:tc>
          <w:tcPr>
            <w:tcW w:w="6379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grant</w:t>
            </w:r>
            <w:proofErr w:type="spellEnd"/>
            <w:r>
              <w:t xml:space="preserve"> </w:t>
            </w:r>
            <w:proofErr w:type="spellStart"/>
            <w:r>
              <w:t>all</w:t>
            </w:r>
            <w:proofErr w:type="spellEnd"/>
            <w:r>
              <w:t xml:space="preserve"> </w:t>
            </w:r>
            <w:proofErr w:type="spellStart"/>
            <w:r>
              <w:t>privileges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edca</w:t>
            </w:r>
            <w:proofErr w:type="spellEnd"/>
            <w:r>
              <w:t xml:space="preserve"> to </w:t>
            </w:r>
            <w:proofErr w:type="spellStart"/>
            <w:r>
              <w:t>nuevo_captura</w:t>
            </w:r>
            <w:proofErr w:type="spellEnd"/>
            <w:r>
              <w:t>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06113" cy="514422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6.</w:t>
      </w:r>
      <w:r>
        <w:t xml:space="preserve"> Crear el nuevo usuario que será el propietario del </w:t>
      </w:r>
      <w:r>
        <w:rPr>
          <w:b/>
        </w:rPr>
        <w:t>esquema dashboard</w:t>
      </w:r>
      <w:r>
        <w:t>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b"/>
        <w:tblW w:w="637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79"/>
      </w:tblGrid>
      <w:tr w:rsidR="00F16B63">
        <w:trPr>
          <w:trHeight w:val="440"/>
          <w:jc w:val="center"/>
        </w:trPr>
        <w:tc>
          <w:tcPr>
            <w:tcW w:w="6379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nuevo_dashboard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  <w:r>
              <w:t xml:space="preserve"> '</w:t>
            </w:r>
            <w:proofErr w:type="spellStart"/>
            <w:r>
              <w:t>nuevo_password</w:t>
            </w:r>
            <w:proofErr w:type="spellEnd"/>
            <w:r>
              <w:t>';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420481" cy="533474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jc w:val="both"/>
      </w:pPr>
      <w:r>
        <w:rPr>
          <w:b/>
        </w:rPr>
        <w:t>Paso 7.</w:t>
      </w:r>
      <w:r>
        <w:t xml:space="preserve"> Asignar al usuario </w:t>
      </w:r>
      <w:proofErr w:type="spellStart"/>
      <w:r>
        <w:t>nuevo_dashboard</w:t>
      </w:r>
      <w:proofErr w:type="spellEnd"/>
      <w:r>
        <w:t xml:space="preserve"> los permisos sobre la base de datos,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c"/>
        <w:tblW w:w="637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79"/>
      </w:tblGrid>
      <w:tr w:rsidR="00F16B63">
        <w:trPr>
          <w:trHeight w:val="440"/>
          <w:jc w:val="center"/>
        </w:trPr>
        <w:tc>
          <w:tcPr>
            <w:tcW w:w="6379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grant</w:t>
            </w:r>
            <w:proofErr w:type="spellEnd"/>
            <w:r>
              <w:t xml:space="preserve"> </w:t>
            </w:r>
            <w:proofErr w:type="spellStart"/>
            <w:r>
              <w:t>all</w:t>
            </w:r>
            <w:proofErr w:type="spellEnd"/>
            <w:r>
              <w:t xml:space="preserve"> </w:t>
            </w:r>
            <w:proofErr w:type="spellStart"/>
            <w:r>
              <w:t>privileges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edca</w:t>
            </w:r>
            <w:proofErr w:type="spellEnd"/>
            <w:r>
              <w:t xml:space="preserve"> to </w:t>
            </w:r>
            <w:proofErr w:type="spellStart"/>
            <w:r>
              <w:t>nuevo_dashboard</w:t>
            </w:r>
            <w:proofErr w:type="spellEnd"/>
            <w:r>
              <w:t>;</w:t>
            </w:r>
          </w:p>
        </w:tc>
      </w:tr>
    </w:tbl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  <w:rPr>
          <w:b/>
        </w:rPr>
      </w:pPr>
      <w:r>
        <w:rPr>
          <w:b/>
        </w:rPr>
        <w:t xml:space="preserve">Paso 8. </w:t>
      </w:r>
      <w:r>
        <w:t>Salir de postgres ejecutando el siguiente comando:</w:t>
      </w:r>
    </w:p>
    <w:p w:rsidR="00F16B63" w:rsidRDefault="00F16B63">
      <w:pPr>
        <w:spacing w:after="0"/>
        <w:jc w:val="center"/>
      </w:pPr>
    </w:p>
    <w:tbl>
      <w:tblPr>
        <w:tblStyle w:val="afd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&gt; \q</w:t>
            </w:r>
          </w:p>
          <w:p w:rsidR="00F16B63" w:rsidRDefault="00333A72">
            <w:pPr>
              <w:jc w:val="center"/>
            </w:pPr>
            <w:r>
              <w:t xml:space="preserve">&gt; </w:t>
            </w:r>
            <w:proofErr w:type="spellStart"/>
            <w:r>
              <w:t>exit</w:t>
            </w:r>
            <w:proofErr w:type="spellEnd"/>
          </w:p>
        </w:tc>
      </w:tr>
    </w:tbl>
    <w:p w:rsidR="00F16B63" w:rsidRDefault="00F16B63">
      <w:pPr>
        <w:spacing w:after="0"/>
        <w:ind w:left="284"/>
      </w:pPr>
    </w:p>
    <w:p w:rsidR="00F16B63" w:rsidRDefault="00333A72">
      <w:pPr>
        <w:spacing w:after="0"/>
        <w:ind w:left="284"/>
        <w:jc w:val="center"/>
      </w:pPr>
      <w:r>
        <w:rPr>
          <w:noProof/>
        </w:rPr>
        <w:drawing>
          <wp:inline distT="0" distB="0" distL="0" distR="0">
            <wp:extent cx="3305636" cy="75258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52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pStyle w:val="Ttulo1"/>
        <w:numPr>
          <w:ilvl w:val="1"/>
          <w:numId w:val="8"/>
        </w:numPr>
        <w:spacing w:before="0" w:after="0"/>
        <w:ind w:left="567"/>
      </w:pPr>
      <w:bookmarkStart w:id="12" w:name="_2bn6wsx" w:colFirst="0" w:colLast="0"/>
      <w:bookmarkEnd w:id="12"/>
      <w:r>
        <w:t>Actualizar usuario en la base de datos</w:t>
      </w:r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</w:pPr>
      <w:r>
        <w:rPr>
          <w:b/>
        </w:rPr>
        <w:t>Paso 1.</w:t>
      </w:r>
      <w:r>
        <w:t xml:space="preserve"> Abrir el archivo del </w:t>
      </w:r>
      <w:proofErr w:type="spellStart"/>
      <w:r>
        <w:t>dump</w:t>
      </w:r>
      <w:proofErr w:type="spellEnd"/>
      <w:r>
        <w:t xml:space="preserve"> de la base de datos que acabamos de crear ejecutando el comando:</w:t>
      </w:r>
    </w:p>
    <w:p w:rsidR="00F16B63" w:rsidRDefault="00F16B63">
      <w:pPr>
        <w:spacing w:after="0"/>
        <w:jc w:val="center"/>
      </w:pPr>
    </w:p>
    <w:tbl>
      <w:tblPr>
        <w:tblStyle w:val="afe"/>
        <w:tblW w:w="581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12"/>
      </w:tblGrid>
      <w:tr w:rsidR="00F16B63">
        <w:trPr>
          <w:trHeight w:val="440"/>
          <w:jc w:val="center"/>
        </w:trPr>
        <w:tc>
          <w:tcPr>
            <w:tcW w:w="5812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vi </w:t>
            </w:r>
            <w:proofErr w:type="spellStart"/>
            <w:r>
              <w:t>respaldo_edca.sql</w:t>
            </w:r>
            <w:proofErr w:type="spellEnd"/>
          </w:p>
        </w:tc>
      </w:tr>
    </w:tbl>
    <w:p w:rsidR="00F16B63" w:rsidRDefault="00F16B63">
      <w:pPr>
        <w:spacing w:after="0"/>
      </w:pPr>
    </w:p>
    <w:p w:rsidR="00F16B63" w:rsidRDefault="00333A72" w:rsidP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4744112" cy="171474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t>Y actualizar la variable “</w:t>
      </w:r>
      <w:proofErr w:type="spellStart"/>
      <w:r>
        <w:t>owner</w:t>
      </w:r>
      <w:proofErr w:type="spellEnd"/>
      <w:r>
        <w:t xml:space="preserve">_ </w:t>
      </w:r>
      <w:proofErr w:type="spellStart"/>
      <w:r>
        <w:t>text</w:t>
      </w:r>
      <w:proofErr w:type="spellEnd"/>
      <w:r>
        <w:t xml:space="preserve">” con el usuario creado para el esquema dashboard: </w:t>
      </w:r>
    </w:p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71540" cy="287147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t>Guardar los cambios y salir.</w:t>
      </w:r>
    </w:p>
    <w:p w:rsidR="00F16B63" w:rsidRDefault="00F16B63">
      <w:pPr>
        <w:spacing w:after="0"/>
        <w:ind w:left="284"/>
      </w:pPr>
    </w:p>
    <w:p w:rsidR="00F16B63" w:rsidRDefault="00333A72">
      <w:pPr>
        <w:pStyle w:val="Ttulo1"/>
        <w:numPr>
          <w:ilvl w:val="1"/>
          <w:numId w:val="8"/>
        </w:numPr>
        <w:spacing w:before="0" w:after="0"/>
        <w:ind w:left="567"/>
      </w:pPr>
      <w:bookmarkStart w:id="13" w:name="_qsh70q" w:colFirst="0" w:colLast="0"/>
      <w:bookmarkEnd w:id="13"/>
      <w:r>
        <w:t xml:space="preserve">Importar el </w:t>
      </w:r>
      <w:proofErr w:type="spellStart"/>
      <w:r>
        <w:t>dump</w:t>
      </w:r>
      <w:proofErr w:type="spellEnd"/>
      <w:r>
        <w:t xml:space="preserve"> a la base de datos </w:t>
      </w:r>
      <w:proofErr w:type="spellStart"/>
      <w:r>
        <w:t>edca</w:t>
      </w:r>
      <w:proofErr w:type="spellEnd"/>
    </w:p>
    <w:p w:rsidR="00F16B63" w:rsidRDefault="00F16B63">
      <w:pPr>
        <w:spacing w:after="0"/>
        <w:ind w:left="284"/>
        <w:rPr>
          <w:b/>
        </w:rPr>
      </w:pPr>
    </w:p>
    <w:p w:rsidR="00F16B63" w:rsidRDefault="00333A72">
      <w:pPr>
        <w:spacing w:after="0"/>
        <w:ind w:left="284"/>
      </w:pPr>
      <w:r>
        <w:rPr>
          <w:b/>
        </w:rPr>
        <w:t>Paso 1.</w:t>
      </w:r>
      <w:r>
        <w:t xml:space="preserve"> Ejecutar el siguiente comando para cargar el respaldo (creado previamente en el apartado 2.1 </w:t>
      </w:r>
      <w:r w:rsidRPr="00333A72">
        <w:t>Actualización de la base de datos</w:t>
      </w:r>
      <w:r>
        <w:t xml:space="preserve"> – Paso 8) de la base de datos:</w:t>
      </w:r>
    </w:p>
    <w:p w:rsidR="00F16B63" w:rsidRDefault="00F16B63">
      <w:pPr>
        <w:spacing w:after="0"/>
        <w:jc w:val="center"/>
      </w:pPr>
    </w:p>
    <w:tbl>
      <w:tblPr>
        <w:tblStyle w:val="aff"/>
        <w:tblW w:w="581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12"/>
      </w:tblGrid>
      <w:tr w:rsidR="00F16B63">
        <w:trPr>
          <w:trHeight w:val="440"/>
          <w:jc w:val="center"/>
        </w:trPr>
        <w:tc>
          <w:tcPr>
            <w:tcW w:w="5812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psql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&lt; </w:t>
            </w:r>
            <w:proofErr w:type="spellStart"/>
            <w:r>
              <w:t>respaldo_edca.sql</w:t>
            </w:r>
            <w:proofErr w:type="spellEnd"/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291465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141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284"/>
      </w:pPr>
    </w:p>
    <w:p w:rsidR="00F16B63" w:rsidRDefault="00333A72">
      <w:pPr>
        <w:pStyle w:val="Ttulo1"/>
        <w:numPr>
          <w:ilvl w:val="1"/>
          <w:numId w:val="8"/>
        </w:numPr>
        <w:spacing w:before="0" w:after="0"/>
        <w:ind w:left="567"/>
      </w:pPr>
      <w:bookmarkStart w:id="14" w:name="_3as4poj" w:colFirst="0" w:colLast="0"/>
      <w:bookmarkEnd w:id="14"/>
      <w:r>
        <w:lastRenderedPageBreak/>
        <w:t>Actualización y ejecución de scripts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>En la carpeta “sql” se encuentran los archivos que se deben de actualizar con los usuarios creados para cada esquema: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dashboard.sql</w:t>
      </w:r>
      <w:proofErr w:type="spellEnd"/>
    </w:p>
    <w:p w:rsidR="00F16B63" w:rsidRDefault="00333A7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owner_public.sql</w:t>
      </w:r>
      <w:proofErr w:type="spellEnd"/>
    </w:p>
    <w:p w:rsidR="00F16B63" w:rsidRDefault="00333A7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update_tablas.sql</w:t>
      </w:r>
      <w:proofErr w:type="spellEnd"/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1.</w:t>
      </w:r>
      <w:r>
        <w:rPr>
          <w:color w:val="000000"/>
        </w:rPr>
        <w:t xml:space="preserve"> Realizar la actualización y ejecución de los scripts, ingresar a la carpeta “sql” ejecutando el siguiente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0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/var/www/html/contratacionesabiertas/captura/sql/</w:t>
            </w:r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71540" cy="62674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2.</w:t>
      </w:r>
      <w:r>
        <w:rPr>
          <w:color w:val="000000"/>
        </w:rPr>
        <w:t xml:space="preserve"> Abrir el archivo </w:t>
      </w:r>
      <w:proofErr w:type="spellStart"/>
      <w:r>
        <w:rPr>
          <w:color w:val="000000"/>
        </w:rPr>
        <w:t>owner_public.sql</w:t>
      </w:r>
      <w:proofErr w:type="spellEnd"/>
      <w:r>
        <w:rPr>
          <w:color w:val="000000"/>
        </w:rPr>
        <w:t xml:space="preserve">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1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44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vi </w:t>
            </w:r>
            <w:proofErr w:type="spellStart"/>
            <w:r>
              <w:t>owner_public.sql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 xml:space="preserve">Modificar el usuario </w:t>
      </w:r>
      <w:proofErr w:type="spellStart"/>
      <w:r>
        <w:rPr>
          <w:color w:val="000000"/>
        </w:rPr>
        <w:t>prueba_captura</w:t>
      </w:r>
      <w:proofErr w:type="spellEnd"/>
      <w:r>
        <w:rPr>
          <w:color w:val="000000"/>
        </w:rPr>
        <w:t xml:space="preserve"> por el usuario creado para el </w:t>
      </w:r>
      <w:r>
        <w:rPr>
          <w:b/>
          <w:color w:val="000000"/>
        </w:rPr>
        <w:t>esquema public</w:t>
      </w:r>
      <w:r>
        <w:rPr>
          <w:color w:val="000000"/>
        </w:rPr>
        <w:t>, guardar los cambios y salir.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center"/>
        <w:rPr>
          <w:i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971540" cy="57721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center"/>
        <w:rPr>
          <w:i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3.</w:t>
      </w:r>
      <w:r>
        <w:rPr>
          <w:color w:val="000000"/>
        </w:rPr>
        <w:t xml:space="preserve"> Ejecutar el comando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2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56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psql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&lt; </w:t>
            </w:r>
            <w:proofErr w:type="spellStart"/>
            <w:r>
              <w:t>owner_public.sql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4.</w:t>
      </w:r>
      <w:r>
        <w:rPr>
          <w:color w:val="000000"/>
        </w:rPr>
        <w:t xml:space="preserve"> Abrir el archivo </w:t>
      </w:r>
      <w:proofErr w:type="spellStart"/>
      <w:r>
        <w:rPr>
          <w:color w:val="000000"/>
        </w:rPr>
        <w:t>dashboard.sql</w:t>
      </w:r>
      <w:proofErr w:type="spellEnd"/>
      <w:r>
        <w:rPr>
          <w:color w:val="000000"/>
        </w:rPr>
        <w:t xml:space="preserve">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3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56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vi </w:t>
            </w:r>
            <w:proofErr w:type="spellStart"/>
            <w:r>
              <w:t>dashboard.sql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 xml:space="preserve">Modificar el usuario </w:t>
      </w:r>
      <w:proofErr w:type="spellStart"/>
      <w:r>
        <w:rPr>
          <w:color w:val="000000"/>
        </w:rPr>
        <w:t>prueba_dashboard</w:t>
      </w:r>
      <w:proofErr w:type="spellEnd"/>
      <w:r>
        <w:rPr>
          <w:color w:val="000000"/>
        </w:rPr>
        <w:t xml:space="preserve"> por el usuario creado para el </w:t>
      </w:r>
      <w:r>
        <w:rPr>
          <w:b/>
          <w:color w:val="000000"/>
        </w:rPr>
        <w:t>esquema dashboard</w:t>
      </w:r>
      <w:r>
        <w:rPr>
          <w:color w:val="000000"/>
        </w:rPr>
        <w:t>, guardar los cambios y salir.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71540" cy="165163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5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5.</w:t>
      </w:r>
      <w:r>
        <w:rPr>
          <w:color w:val="000000"/>
        </w:rPr>
        <w:t xml:space="preserve"> Ejecutar el comando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4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56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psql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&lt; </w:t>
            </w:r>
            <w:proofErr w:type="spellStart"/>
            <w:r>
              <w:t>dashboard.sql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bookmarkStart w:id="15" w:name="_3rdcrjn" w:colFirst="0" w:colLast="0"/>
      <w:bookmarkEnd w:id="15"/>
      <w:r>
        <w:rPr>
          <w:b/>
          <w:color w:val="000000"/>
        </w:rPr>
        <w:t>Paso 6.</w:t>
      </w:r>
      <w:r>
        <w:rPr>
          <w:color w:val="000000"/>
        </w:rPr>
        <w:t xml:space="preserve"> Abrir el archivo </w:t>
      </w:r>
      <w:proofErr w:type="spellStart"/>
      <w:r>
        <w:rPr>
          <w:color w:val="000000"/>
        </w:rPr>
        <w:t>update_tablas.sql</w:t>
      </w:r>
      <w:proofErr w:type="spellEnd"/>
      <w:r>
        <w:rPr>
          <w:color w:val="000000"/>
        </w:rPr>
        <w:t xml:space="preserve"> ejecutando el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5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B63">
        <w:trPr>
          <w:trHeight w:val="56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vi </w:t>
            </w:r>
            <w:proofErr w:type="spellStart"/>
            <w:r>
              <w:t>update_tablas.sql</w:t>
            </w:r>
            <w:proofErr w:type="spellEnd"/>
          </w:p>
        </w:tc>
      </w:tr>
    </w:tbl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color w:val="000000"/>
        </w:rPr>
        <w:t xml:space="preserve">Modificar el usuario </w:t>
      </w:r>
      <w:proofErr w:type="spellStart"/>
      <w:r>
        <w:rPr>
          <w:color w:val="000000"/>
        </w:rPr>
        <w:t>prueba_dashboard</w:t>
      </w:r>
      <w:proofErr w:type="spellEnd"/>
      <w:r>
        <w:rPr>
          <w:color w:val="000000"/>
        </w:rPr>
        <w:t xml:space="preserve"> por el usuario creado para el esquema dashboard, guardar los cambios y salir.</w:t>
      </w:r>
    </w:p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244792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213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b/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</w:rPr>
      </w:pPr>
      <w:r>
        <w:rPr>
          <w:b/>
          <w:color w:val="000000"/>
        </w:rPr>
        <w:t>Paso 7.</w:t>
      </w:r>
      <w:r>
        <w:rPr>
          <w:color w:val="000000"/>
        </w:rPr>
        <w:t xml:space="preserve"> Ejecutar el comando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tbl>
      <w:tblPr>
        <w:tblStyle w:val="aff6"/>
        <w:tblW w:w="453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333A72" w:rsidTr="00333A72">
        <w:trPr>
          <w:trHeight w:val="560"/>
          <w:jc w:val="center"/>
        </w:trPr>
        <w:tc>
          <w:tcPr>
            <w:tcW w:w="4536" w:type="dxa"/>
            <w:shd w:val="clear" w:color="auto" w:fill="D9D9D9"/>
            <w:vAlign w:val="center"/>
          </w:tcPr>
          <w:p w:rsidR="00333A72" w:rsidRDefault="00333A72" w:rsidP="00333A72">
            <w:pPr>
              <w:jc w:val="center"/>
            </w:pPr>
            <w:proofErr w:type="spellStart"/>
            <w:r>
              <w:t>psql</w:t>
            </w:r>
            <w:proofErr w:type="spellEnd"/>
            <w:r>
              <w:t xml:space="preserve"> -U postgres </w:t>
            </w:r>
            <w:proofErr w:type="spellStart"/>
            <w:r>
              <w:t>edca</w:t>
            </w:r>
            <w:proofErr w:type="spellEnd"/>
            <w:r>
              <w:t xml:space="preserve"> &lt; </w:t>
            </w:r>
            <w:proofErr w:type="spellStart"/>
            <w:r>
              <w:t>update_tablas.sql</w:t>
            </w:r>
            <w:proofErr w:type="spellEnd"/>
          </w:p>
        </w:tc>
      </w:tr>
    </w:tbl>
    <w:p w:rsidR="00333A72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p w:rsidR="00333A72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24"/>
        <w:jc w:val="both"/>
        <w:rPr>
          <w:color w:val="000000"/>
        </w:rPr>
      </w:pPr>
    </w:p>
    <w:p w:rsidR="00F16B63" w:rsidRDefault="00333A72" w:rsidP="00333A72">
      <w:pPr>
        <w:pStyle w:val="Ttulo1"/>
        <w:numPr>
          <w:ilvl w:val="0"/>
          <w:numId w:val="1"/>
        </w:numPr>
        <w:spacing w:before="0" w:after="0"/>
        <w:ind w:left="284"/>
      </w:pPr>
      <w:bookmarkStart w:id="16" w:name="_1pxezwc" w:colFirst="0" w:colLast="0"/>
      <w:bookmarkEnd w:id="16"/>
      <w:r>
        <w:lastRenderedPageBreak/>
        <w:t>Compilación y ejecución.</w:t>
      </w:r>
    </w:p>
    <w:p w:rsidR="00F16B63" w:rsidRDefault="00F16B63">
      <w:pPr>
        <w:spacing w:after="0"/>
        <w:ind w:left="284"/>
        <w:jc w:val="both"/>
      </w:pPr>
    </w:p>
    <w:p w:rsidR="00F16B63" w:rsidRDefault="00333A72">
      <w:pPr>
        <w:spacing w:after="0"/>
        <w:ind w:left="284"/>
        <w:jc w:val="both"/>
      </w:pPr>
      <w:r>
        <w:rPr>
          <w:b/>
          <w:color w:val="000000"/>
        </w:rPr>
        <w:t>Paso 1.</w:t>
      </w:r>
      <w:r>
        <w:rPr>
          <w:color w:val="000000"/>
        </w:rPr>
        <w:t xml:space="preserve"> </w:t>
      </w:r>
      <w:r>
        <w:t>Realizar la compilación y ejecución del código, ingresar a la siguiente ruta:</w:t>
      </w:r>
    </w:p>
    <w:p w:rsidR="00F16B63" w:rsidRDefault="00F16B63">
      <w:pPr>
        <w:spacing w:after="0"/>
        <w:ind w:left="284"/>
        <w:jc w:val="both"/>
      </w:pPr>
    </w:p>
    <w:tbl>
      <w:tblPr>
        <w:tblStyle w:val="aff7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/var/www/html/contratacionesabiertas/captura</w:t>
            </w:r>
          </w:p>
        </w:tc>
      </w:tr>
    </w:tbl>
    <w:p w:rsidR="00F16B63" w:rsidRDefault="00F16B63">
      <w:pPr>
        <w:spacing w:after="0"/>
        <w:jc w:val="both"/>
      </w:pPr>
    </w:p>
    <w:p w:rsidR="00F16B63" w:rsidRDefault="00333A72">
      <w:pPr>
        <w:spacing w:after="0"/>
        <w:ind w:left="284"/>
        <w:jc w:val="both"/>
      </w:pPr>
      <w:r>
        <w:rPr>
          <w:b/>
          <w:color w:val="000000"/>
        </w:rPr>
        <w:t>Paso 2.</w:t>
      </w:r>
      <w:r>
        <w:rPr>
          <w:color w:val="000000"/>
        </w:rPr>
        <w:t xml:space="preserve"> E</w:t>
      </w:r>
      <w:r>
        <w:t>jecutar el siguiente comando:</w:t>
      </w:r>
    </w:p>
    <w:p w:rsidR="00F16B63" w:rsidRDefault="00F16B63">
      <w:pPr>
        <w:spacing w:after="0"/>
        <w:ind w:left="284"/>
        <w:jc w:val="both"/>
      </w:pPr>
    </w:p>
    <w:tbl>
      <w:tblPr>
        <w:tblStyle w:val="aff8"/>
        <w:tblW w:w="470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06"/>
      </w:tblGrid>
      <w:tr w:rsidR="00F16B63">
        <w:trPr>
          <w:trHeight w:val="560"/>
          <w:jc w:val="center"/>
        </w:trPr>
        <w:tc>
          <w:tcPr>
            <w:tcW w:w="470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npm install</w:t>
            </w:r>
          </w:p>
        </w:tc>
      </w:tr>
    </w:tbl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b/>
          <w:color w:val="000000"/>
        </w:rPr>
      </w:pP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jc w:val="both"/>
        <w:rPr>
          <w:color w:val="000000"/>
        </w:rPr>
      </w:pPr>
      <w:r>
        <w:rPr>
          <w:color w:val="000000"/>
        </w:rPr>
        <w:t>Ejemplo:</w:t>
      </w:r>
    </w:p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8836" cy="1126777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r="38909"/>
                    <a:stretch>
                      <a:fillRect/>
                    </a:stretch>
                  </pic:blipFill>
                  <pic:spPr>
                    <a:xfrm>
                      <a:off x="0" y="0"/>
                      <a:ext cx="5938836" cy="112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</w:p>
    <w:p w:rsidR="00F16B63" w:rsidRDefault="00333A72">
      <w:pPr>
        <w:spacing w:after="0"/>
        <w:ind w:firstLine="284"/>
      </w:pPr>
      <w:r>
        <w:rPr>
          <w:b/>
          <w:color w:val="000000"/>
        </w:rPr>
        <w:t>Paso 3.</w:t>
      </w:r>
      <w:r>
        <w:rPr>
          <w:color w:val="000000"/>
        </w:rPr>
        <w:t xml:space="preserve"> </w:t>
      </w:r>
      <w:r>
        <w:t>Ingresar a la carpeta “public” que se encuentra en la siguiente ruta:</w:t>
      </w:r>
    </w:p>
    <w:p w:rsidR="00F16B63" w:rsidRDefault="00F16B63">
      <w:pPr>
        <w:spacing w:after="0"/>
        <w:ind w:left="284"/>
        <w:jc w:val="both"/>
      </w:pPr>
    </w:p>
    <w:tbl>
      <w:tblPr>
        <w:tblStyle w:val="aff9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/var/www/html/contratacionesabiertas/captura/public</w:t>
            </w:r>
          </w:p>
        </w:tc>
      </w:tr>
    </w:tbl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both"/>
        <w:rPr>
          <w:color w:val="000000"/>
        </w:rPr>
      </w:pPr>
      <w:r>
        <w:rPr>
          <w:b/>
          <w:color w:val="000000"/>
        </w:rPr>
        <w:t xml:space="preserve">Paso 4. </w:t>
      </w:r>
      <w:r>
        <w:rPr>
          <w:color w:val="000000"/>
        </w:rPr>
        <w:t>Ejecutar el siguiente comando para la instalación de dependencias del sistema por medio de bower:</w:t>
      </w:r>
    </w:p>
    <w:p w:rsidR="00F16B63" w:rsidRDefault="00F16B63">
      <w:pPr>
        <w:spacing w:after="0"/>
        <w:ind w:left="284"/>
        <w:jc w:val="both"/>
      </w:pPr>
    </w:p>
    <w:tbl>
      <w:tblPr>
        <w:tblStyle w:val="affa"/>
        <w:tblW w:w="470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06"/>
      </w:tblGrid>
      <w:tr w:rsidR="00F16B63">
        <w:trPr>
          <w:trHeight w:val="340"/>
          <w:jc w:val="center"/>
        </w:trPr>
        <w:tc>
          <w:tcPr>
            <w:tcW w:w="470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bower install --allow-root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1819275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363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333A7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764407" cy="5827543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407" cy="5827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jc w:val="both"/>
      </w:pPr>
      <w:r>
        <w:rPr>
          <w:b/>
        </w:rPr>
        <w:t>Nota:</w:t>
      </w:r>
      <w:r>
        <w:t xml:space="preserve"> Si la ejecución del comando para instalar bower </w:t>
      </w:r>
      <w:r>
        <w:rPr>
          <w:b/>
        </w:rPr>
        <w:t>muestra un error</w:t>
      </w:r>
      <w:r>
        <w:t xml:space="preserve">, pasar al número “4.1” y seguir los pasos indicados. En caso de que </w:t>
      </w:r>
      <w:r>
        <w:rPr>
          <w:b/>
        </w:rPr>
        <w:t>no se muestre error</w:t>
      </w:r>
      <w:r>
        <w:t xml:space="preserve"> ejecutar el siguiente paso: “Paso 5” y saltarse las indicaciones del número “4.1” 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284"/>
      </w:pPr>
      <w:r>
        <w:rPr>
          <w:b/>
          <w:color w:val="000000"/>
        </w:rPr>
        <w:t xml:space="preserve">Paso 5. </w:t>
      </w:r>
      <w:r>
        <w:rPr>
          <w:color w:val="000000"/>
        </w:rPr>
        <w:t>Ejecutar el siguiente comando de bower:</w:t>
      </w:r>
    </w:p>
    <w:p w:rsidR="00F16B63" w:rsidRDefault="00F16B63">
      <w:pPr>
        <w:spacing w:after="0"/>
        <w:jc w:val="both"/>
      </w:pPr>
    </w:p>
    <w:tbl>
      <w:tblPr>
        <w:tblStyle w:val="affb"/>
        <w:tblW w:w="470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06"/>
      </w:tblGrid>
      <w:tr w:rsidR="00F16B63">
        <w:trPr>
          <w:trHeight w:val="560"/>
          <w:jc w:val="center"/>
        </w:trPr>
        <w:tc>
          <w:tcPr>
            <w:tcW w:w="4706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npm install -g bower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71540" cy="789305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8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720"/>
        <w:rPr>
          <w:b/>
          <w:highlight w:val="yellow"/>
        </w:rPr>
      </w:pPr>
    </w:p>
    <w:p w:rsidR="00F16B63" w:rsidRDefault="00333A72">
      <w:pPr>
        <w:pStyle w:val="Ttulo1"/>
        <w:numPr>
          <w:ilvl w:val="1"/>
          <w:numId w:val="3"/>
        </w:numPr>
        <w:spacing w:before="0" w:after="0"/>
        <w:ind w:left="567"/>
      </w:pPr>
      <w:bookmarkStart w:id="17" w:name="_49x2ik5" w:colFirst="0" w:colLast="0"/>
      <w:bookmarkEnd w:id="17"/>
      <w:r>
        <w:t xml:space="preserve"> Error al ejecutar la instalación de Bower.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567"/>
        <w:jc w:val="both"/>
      </w:pPr>
      <w:r>
        <w:rPr>
          <w:b/>
        </w:rPr>
        <w:t xml:space="preserve">Nota: </w:t>
      </w:r>
      <w:r>
        <w:t>Si al ejecutar el comando “</w:t>
      </w:r>
      <w:r>
        <w:rPr>
          <w:i/>
        </w:rPr>
        <w:t>bower install --allow-root</w:t>
      </w:r>
      <w:r>
        <w:t>” se muestra un error:</w:t>
      </w:r>
    </w:p>
    <w:p w:rsidR="00F16B63" w:rsidRDefault="00F16B63">
      <w:pPr>
        <w:spacing w:after="0"/>
        <w:ind w:left="567"/>
        <w:jc w:val="both"/>
      </w:pPr>
    </w:p>
    <w:p w:rsidR="00F16B63" w:rsidRDefault="00333A72">
      <w:pPr>
        <w:spacing w:after="0"/>
        <w:ind w:left="567"/>
        <w:jc w:val="center"/>
      </w:pPr>
      <w:r>
        <w:rPr>
          <w:noProof/>
        </w:rPr>
        <w:drawing>
          <wp:inline distT="0" distB="0" distL="0" distR="0">
            <wp:extent cx="4991100" cy="9810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t="27291" r="3479" b="526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567"/>
        <w:jc w:val="both"/>
      </w:pPr>
    </w:p>
    <w:p w:rsidR="00F16B63" w:rsidRDefault="00333A72">
      <w:pPr>
        <w:spacing w:after="0"/>
        <w:ind w:left="567"/>
        <w:jc w:val="both"/>
      </w:pPr>
      <w:r>
        <w:t>Realizar los pasos siguientes:</w:t>
      </w:r>
    </w:p>
    <w:p w:rsidR="00F16B63" w:rsidRDefault="00F16B63">
      <w:pPr>
        <w:spacing w:after="0"/>
        <w:ind w:left="567"/>
        <w:jc w:val="both"/>
      </w:pPr>
    </w:p>
    <w:p w:rsidR="00F16B63" w:rsidRDefault="00333A72">
      <w:pPr>
        <w:spacing w:after="0"/>
        <w:ind w:left="567"/>
        <w:jc w:val="both"/>
      </w:pPr>
      <w:r>
        <w:rPr>
          <w:b/>
        </w:rPr>
        <w:t>Paso 1.</w:t>
      </w:r>
      <w:r>
        <w:t xml:space="preserve"> Ejecutar el comando:</w:t>
      </w:r>
    </w:p>
    <w:p w:rsidR="00F16B63" w:rsidRDefault="00F16B63">
      <w:pPr>
        <w:spacing w:after="0"/>
        <w:ind w:left="284"/>
        <w:jc w:val="both"/>
      </w:pPr>
    </w:p>
    <w:tbl>
      <w:tblPr>
        <w:tblStyle w:val="affc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curl</w:t>
            </w:r>
            <w:proofErr w:type="spellEnd"/>
            <w:r>
              <w:t xml:space="preserve"> https://bower.herokuapp.com/packages/jquery-ui</w:t>
            </w:r>
          </w:p>
        </w:tc>
      </w:tr>
    </w:tbl>
    <w:p w:rsidR="00F16B63" w:rsidRDefault="00F16B6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:rsidR="00F16B63" w:rsidRDefault="00333A72">
      <w:pPr>
        <w:spacing w:after="0"/>
        <w:jc w:val="center"/>
        <w:rPr>
          <w:b/>
          <w:highlight w:val="yellow"/>
        </w:rPr>
      </w:pPr>
      <w:r>
        <w:rPr>
          <w:noProof/>
        </w:rPr>
        <w:drawing>
          <wp:inline distT="0" distB="0" distL="0" distR="0">
            <wp:extent cx="4889694" cy="512162"/>
            <wp:effectExtent l="9525" t="9525" r="9525" b="952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t="58320" r="3288" b="29849"/>
                    <a:stretch>
                      <a:fillRect/>
                    </a:stretch>
                  </pic:blipFill>
                  <pic:spPr>
                    <a:xfrm>
                      <a:off x="0" y="0"/>
                      <a:ext cx="4889694" cy="51216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567"/>
        <w:rPr>
          <w:b/>
          <w:highlight w:val="yellow"/>
        </w:rPr>
      </w:pPr>
    </w:p>
    <w:p w:rsidR="00F16B63" w:rsidRDefault="00333A72">
      <w:pPr>
        <w:spacing w:after="0"/>
        <w:ind w:left="567"/>
      </w:pPr>
      <w:r>
        <w:t>Si se muestra “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bower versión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deprecated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Please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update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>: npm install -g bower</w:t>
      </w:r>
      <w:r>
        <w:t>”</w:t>
      </w:r>
    </w:p>
    <w:p w:rsidR="00F16B63" w:rsidRDefault="00F16B63">
      <w:pPr>
        <w:spacing w:after="0"/>
        <w:ind w:left="720"/>
        <w:rPr>
          <w:b/>
          <w:highlight w:val="yellow"/>
        </w:rPr>
      </w:pPr>
    </w:p>
    <w:p w:rsidR="00F16B63" w:rsidRDefault="00333A72">
      <w:pPr>
        <w:spacing w:after="0"/>
        <w:ind w:left="567"/>
        <w:jc w:val="both"/>
      </w:pPr>
      <w:r>
        <w:rPr>
          <w:b/>
        </w:rPr>
        <w:t>Paso 2.</w:t>
      </w:r>
      <w:r>
        <w:t xml:space="preserve"> Ejecutar el comando:</w:t>
      </w:r>
    </w:p>
    <w:p w:rsidR="00F16B63" w:rsidRDefault="00F16B63">
      <w:pPr>
        <w:spacing w:after="0"/>
        <w:ind w:left="284"/>
        <w:jc w:val="both"/>
      </w:pPr>
    </w:p>
    <w:tbl>
      <w:tblPr>
        <w:tblStyle w:val="affd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npm install -g bower</w:t>
            </w:r>
          </w:p>
        </w:tc>
      </w:tr>
    </w:tbl>
    <w:p w:rsidR="00F16B63" w:rsidRDefault="00F16B63">
      <w:pPr>
        <w:spacing w:after="0"/>
        <w:ind w:left="720"/>
        <w:rPr>
          <w:b/>
          <w:highlight w:val="yellow"/>
        </w:rPr>
      </w:pPr>
    </w:p>
    <w:p w:rsidR="00F16B63" w:rsidRDefault="00333A72">
      <w:pPr>
        <w:spacing w:after="0"/>
        <w:ind w:left="567"/>
        <w:jc w:val="both"/>
      </w:pPr>
      <w:r>
        <w:rPr>
          <w:noProof/>
        </w:rPr>
        <w:drawing>
          <wp:inline distT="0" distB="0" distL="0" distR="0">
            <wp:extent cx="4819650" cy="1095375"/>
            <wp:effectExtent l="9525" t="9525" r="9525" b="952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t="69705" r="3288" b="46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9537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567"/>
        <w:jc w:val="both"/>
      </w:pPr>
    </w:p>
    <w:p w:rsidR="00F16B63" w:rsidRDefault="00333A72">
      <w:pPr>
        <w:spacing w:after="0"/>
        <w:ind w:left="567"/>
      </w:pPr>
      <w:r>
        <w:rPr>
          <w:b/>
        </w:rPr>
        <w:t>Paso 3.</w:t>
      </w:r>
      <w:r>
        <w:t xml:space="preserve"> Para desinstalar el bower de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, ejecutar el siguiente comando:</w:t>
      </w:r>
    </w:p>
    <w:p w:rsidR="00F16B63" w:rsidRDefault="00F16B63">
      <w:pPr>
        <w:spacing w:after="0"/>
        <w:ind w:left="567"/>
      </w:pPr>
    </w:p>
    <w:tbl>
      <w:tblPr>
        <w:tblStyle w:val="affe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lastRenderedPageBreak/>
              <w:t xml:space="preserve">npm </w:t>
            </w:r>
            <w:proofErr w:type="spellStart"/>
            <w:r>
              <w:t>uninstall</w:t>
            </w:r>
            <w:proofErr w:type="spellEnd"/>
            <w:r>
              <w:t xml:space="preserve"> bower -g --</w:t>
            </w:r>
            <w:proofErr w:type="spellStart"/>
            <w:r>
              <w:t>prefix</w:t>
            </w:r>
            <w:proofErr w:type="spellEnd"/>
            <w:r>
              <w:t>=/</w:t>
            </w:r>
            <w:proofErr w:type="spellStart"/>
            <w:r>
              <w:t>usr</w:t>
            </w:r>
            <w:proofErr w:type="spellEnd"/>
          </w:p>
        </w:tc>
      </w:tr>
    </w:tbl>
    <w:p w:rsidR="00F16B63" w:rsidRDefault="00F16B63">
      <w:pPr>
        <w:spacing w:after="0"/>
        <w:ind w:left="426"/>
        <w:jc w:val="center"/>
        <w:rPr>
          <w:b/>
        </w:rPr>
      </w:pPr>
    </w:p>
    <w:p w:rsidR="00F16B63" w:rsidRDefault="00333A72">
      <w:pPr>
        <w:spacing w:after="0"/>
        <w:ind w:left="567"/>
      </w:pPr>
      <w:r>
        <w:rPr>
          <w:b/>
        </w:rPr>
        <w:t>Paso 4.</w:t>
      </w:r>
      <w:r>
        <w:t xml:space="preserve"> Ejecutar el comando: </w:t>
      </w:r>
    </w:p>
    <w:p w:rsidR="00F16B63" w:rsidRDefault="00F16B63">
      <w:pPr>
        <w:spacing w:after="0"/>
        <w:ind w:left="567"/>
      </w:pPr>
    </w:p>
    <w:tbl>
      <w:tblPr>
        <w:tblStyle w:val="afff"/>
        <w:tblW w:w="499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90"/>
      </w:tblGrid>
      <w:tr w:rsidR="00F16B63">
        <w:trPr>
          <w:trHeight w:val="560"/>
          <w:jc w:val="center"/>
        </w:trPr>
        <w:tc>
          <w:tcPr>
            <w:tcW w:w="499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bower install --allow-root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567"/>
      </w:pPr>
      <w:r>
        <w:rPr>
          <w:b/>
        </w:rPr>
        <w:t>Paso 5.</w:t>
      </w:r>
      <w:r>
        <w:t xml:space="preserve"> Ejecutar el comando:</w:t>
      </w:r>
    </w:p>
    <w:p w:rsidR="00F16B63" w:rsidRDefault="00F16B63">
      <w:pPr>
        <w:spacing w:after="0"/>
        <w:ind w:left="567"/>
      </w:pPr>
    </w:p>
    <w:tbl>
      <w:tblPr>
        <w:tblStyle w:val="afff0"/>
        <w:tblW w:w="499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90"/>
      </w:tblGrid>
      <w:tr w:rsidR="00F16B63">
        <w:trPr>
          <w:trHeight w:val="560"/>
          <w:jc w:val="center"/>
        </w:trPr>
        <w:tc>
          <w:tcPr>
            <w:tcW w:w="499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npm install -g bower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567"/>
      </w:pPr>
      <w:r>
        <w:rPr>
          <w:b/>
        </w:rPr>
        <w:t>Paso 6.</w:t>
      </w:r>
      <w:r>
        <w:t xml:space="preserve"> Ejecutar el comando para conocer el repositorio raíz de npm:</w:t>
      </w:r>
    </w:p>
    <w:p w:rsidR="00F16B63" w:rsidRDefault="00F16B63">
      <w:pPr>
        <w:spacing w:after="0"/>
        <w:ind w:left="567"/>
      </w:pPr>
    </w:p>
    <w:tbl>
      <w:tblPr>
        <w:tblStyle w:val="afff1"/>
        <w:tblW w:w="499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90"/>
      </w:tblGrid>
      <w:tr w:rsidR="00F16B63">
        <w:trPr>
          <w:trHeight w:val="560"/>
          <w:jc w:val="center"/>
        </w:trPr>
        <w:tc>
          <w:tcPr>
            <w:tcW w:w="499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 xml:space="preserve">npm </w:t>
            </w:r>
            <w:proofErr w:type="spellStart"/>
            <w:r>
              <w:t>list</w:t>
            </w:r>
            <w:proofErr w:type="spellEnd"/>
            <w:r>
              <w:t xml:space="preserve"> -g --</w:t>
            </w:r>
            <w:proofErr w:type="spellStart"/>
            <w:r>
              <w:t>depth</w:t>
            </w:r>
            <w:proofErr w:type="spellEnd"/>
            <w:r>
              <w:t>=0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567"/>
      </w:pPr>
      <w:r>
        <w:t>Este comando arrojara una salida como la siguiente:</w:t>
      </w:r>
    </w:p>
    <w:p w:rsidR="00F16B63" w:rsidRDefault="00F16B63">
      <w:pPr>
        <w:spacing w:after="0"/>
        <w:ind w:left="567" w:firstLine="719"/>
      </w:pP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Quattrocento Sans" w:eastAsia="Quattrocento Sans" w:hAnsi="Quattrocento Sans" w:cs="Quattrocento Sans"/>
          <w:b/>
          <w:color w:val="000000"/>
          <w:sz w:val="21"/>
          <w:szCs w:val="21"/>
        </w:rPr>
      </w:pPr>
      <w:r>
        <w:rPr>
          <w:b/>
          <w:color w:val="000000"/>
        </w:rPr>
        <w:t>/home/</w:t>
      </w:r>
      <w:proofErr w:type="spellStart"/>
      <w:r>
        <w:rPr>
          <w:b/>
          <w:color w:val="000000"/>
        </w:rPr>
        <w:t>inai</w:t>
      </w:r>
      <w:proofErr w:type="spellEnd"/>
      <w:r>
        <w:rPr>
          <w:b/>
          <w:color w:val="000000"/>
        </w:rPr>
        <w:t>/.npm-data/</w:t>
      </w:r>
      <w:proofErr w:type="spellStart"/>
      <w:r>
        <w:rPr>
          <w:b/>
          <w:color w:val="000000"/>
        </w:rPr>
        <w:t>lib</w:t>
      </w:r>
      <w:proofErr w:type="spellEnd"/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Quattrocento Sans" w:eastAsia="Quattrocento Sans" w:hAnsi="Quattrocento Sans" w:cs="Quattrocento Sans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</w:rPr>
        <w:t>├</w:t>
      </w:r>
      <w:r>
        <w:rPr>
          <w:b/>
          <w:color w:val="000000"/>
        </w:rPr>
        <w:t>── bower@1.8.4</w:t>
      </w: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Quattrocento Sans" w:eastAsia="Quattrocento Sans" w:hAnsi="Quattrocento Sans" w:cs="Quattrocento Sans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</w:rPr>
        <w:t>├</w:t>
      </w:r>
      <w:r>
        <w:rPr>
          <w:b/>
          <w:color w:val="000000"/>
        </w:rPr>
        <w:t>── npm@6.5.0</w:t>
      </w:r>
    </w:p>
    <w:p w:rsidR="00F16B63" w:rsidRDefault="00333A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Quattrocento Sans" w:eastAsia="Quattrocento Sans" w:hAnsi="Quattrocento Sans" w:cs="Quattrocento Sans"/>
          <w:b/>
          <w:color w:val="000000"/>
          <w:sz w:val="21"/>
          <w:szCs w:val="21"/>
        </w:rPr>
      </w:pPr>
      <w:r>
        <w:rPr>
          <w:b/>
          <w:color w:val="000000"/>
        </w:rPr>
        <w:t>└── pm2@3.2.2</w:t>
      </w:r>
    </w:p>
    <w:p w:rsidR="00F16B63" w:rsidRDefault="00F16B63">
      <w:pPr>
        <w:spacing w:after="0"/>
        <w:ind w:left="567" w:firstLine="719"/>
      </w:pPr>
    </w:p>
    <w:p w:rsidR="00F16B63" w:rsidRDefault="00333A72">
      <w:pPr>
        <w:spacing w:after="0"/>
        <w:ind w:left="567" w:firstLine="719"/>
      </w:pPr>
      <w:r>
        <w:t xml:space="preserve">Sustituir la palabra </w:t>
      </w:r>
      <w:proofErr w:type="spellStart"/>
      <w:r>
        <w:rPr>
          <w:b/>
          <w:i/>
        </w:rPr>
        <w:t>lib</w:t>
      </w:r>
      <w:proofErr w:type="spellEnd"/>
      <w:r>
        <w:t xml:space="preserve"> del final, por </w:t>
      </w:r>
      <w:proofErr w:type="spellStart"/>
      <w:r>
        <w:rPr>
          <w:b/>
          <w:u w:val="single"/>
        </w:rPr>
        <w:t>bin</w:t>
      </w:r>
      <w:proofErr w:type="spellEnd"/>
    </w:p>
    <w:p w:rsidR="00F16B63" w:rsidRDefault="00F16B63">
      <w:pPr>
        <w:spacing w:after="0"/>
        <w:ind w:left="567" w:firstLine="719"/>
        <w:rPr>
          <w:b/>
        </w:rPr>
      </w:pPr>
    </w:p>
    <w:p w:rsidR="00F16B63" w:rsidRDefault="00333A72">
      <w:pPr>
        <w:spacing w:after="0"/>
        <w:ind w:left="567" w:firstLine="719"/>
        <w:rPr>
          <w:b/>
          <w:color w:val="000000"/>
        </w:rPr>
      </w:pPr>
      <w:r>
        <w:rPr>
          <w:b/>
          <w:color w:val="000000"/>
        </w:rPr>
        <w:t xml:space="preserve">   /home/</w:t>
      </w:r>
      <w:proofErr w:type="spellStart"/>
      <w:r>
        <w:rPr>
          <w:b/>
          <w:color w:val="000000"/>
        </w:rPr>
        <w:t>inai</w:t>
      </w:r>
      <w:proofErr w:type="spellEnd"/>
      <w:r>
        <w:rPr>
          <w:b/>
          <w:color w:val="000000"/>
        </w:rPr>
        <w:t>/.npm-data/</w:t>
      </w:r>
      <w:proofErr w:type="spellStart"/>
      <w:r>
        <w:rPr>
          <w:b/>
          <w:color w:val="000000"/>
        </w:rPr>
        <w:t>bin</w:t>
      </w:r>
      <w:proofErr w:type="spellEnd"/>
    </w:p>
    <w:p w:rsidR="00F16B63" w:rsidRDefault="00F16B63">
      <w:pPr>
        <w:spacing w:after="0"/>
        <w:ind w:left="567" w:firstLine="719"/>
        <w:rPr>
          <w:b/>
        </w:rPr>
      </w:pPr>
    </w:p>
    <w:p w:rsidR="00F16B63" w:rsidRDefault="00333A72">
      <w:pPr>
        <w:spacing w:after="0"/>
        <w:ind w:left="567" w:firstLine="719"/>
      </w:pPr>
      <w:r>
        <w:t>Y agregar esa ruta al PATH con el siguiente comando:</w:t>
      </w:r>
    </w:p>
    <w:p w:rsidR="00F16B63" w:rsidRDefault="00F16B63">
      <w:pPr>
        <w:spacing w:after="0"/>
        <w:ind w:left="567"/>
      </w:pPr>
    </w:p>
    <w:tbl>
      <w:tblPr>
        <w:tblStyle w:val="afff2"/>
        <w:tblW w:w="555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557"/>
      </w:tblGrid>
      <w:tr w:rsidR="00F16B63">
        <w:trPr>
          <w:trHeight w:val="560"/>
          <w:jc w:val="center"/>
        </w:trPr>
        <w:tc>
          <w:tcPr>
            <w:tcW w:w="555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export</w:t>
            </w:r>
            <w:proofErr w:type="spellEnd"/>
            <w:r>
              <w:t xml:space="preserve"> PATH=$PATH: /home/</w:t>
            </w:r>
            <w:proofErr w:type="spellStart"/>
            <w:r>
              <w:t>inai</w:t>
            </w:r>
            <w:proofErr w:type="spellEnd"/>
            <w:r>
              <w:t>/.npm-data/</w:t>
            </w:r>
            <w:proofErr w:type="spellStart"/>
            <w:r>
              <w:t>bin</w:t>
            </w:r>
            <w:proofErr w:type="spellEnd"/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567"/>
      </w:pPr>
      <w:r>
        <w:t xml:space="preserve">Es importante mencionar que la ruta que se menciona en el paso anterior es de ejemplo, se tiene que dejar la que arroje de salida el comando npm </w:t>
      </w:r>
      <w:proofErr w:type="spellStart"/>
      <w:r>
        <w:t>list</w:t>
      </w:r>
      <w:proofErr w:type="spellEnd"/>
      <w:r>
        <w:t xml:space="preserve"> -g –</w:t>
      </w:r>
      <w:proofErr w:type="spellStart"/>
      <w:r>
        <w:t>depth</w:t>
      </w:r>
      <w:proofErr w:type="spellEnd"/>
      <w:r>
        <w:t>=0</w:t>
      </w:r>
    </w:p>
    <w:p w:rsidR="00F16B63" w:rsidRDefault="00F16B63">
      <w:pPr>
        <w:spacing w:after="0"/>
        <w:ind w:left="567"/>
      </w:pPr>
    </w:p>
    <w:p w:rsidR="00F16B63" w:rsidRDefault="00333A72">
      <w:pPr>
        <w:pStyle w:val="Ttulo1"/>
        <w:numPr>
          <w:ilvl w:val="1"/>
          <w:numId w:val="3"/>
        </w:numPr>
        <w:spacing w:before="0" w:after="0"/>
        <w:ind w:left="567"/>
      </w:pPr>
      <w:bookmarkStart w:id="18" w:name="_2p2csry" w:colFirst="0" w:colLast="0"/>
      <w:bookmarkEnd w:id="18"/>
      <w:r>
        <w:t xml:space="preserve"> Validación de conexión a base de datos.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color w:val="000000"/>
        </w:rPr>
      </w:pPr>
      <w:r>
        <w:rPr>
          <w:color w:val="000000"/>
        </w:rPr>
        <w:t>Es necesario validar que la conexión a base de datos sea correcta.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color w:val="000000"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color w:val="000000"/>
        </w:rPr>
      </w:pPr>
      <w:r>
        <w:rPr>
          <w:b/>
          <w:color w:val="000000"/>
        </w:rPr>
        <w:t>Paso 1.</w:t>
      </w:r>
      <w:r>
        <w:rPr>
          <w:color w:val="000000"/>
        </w:rPr>
        <w:t xml:space="preserve"> Ingresar a la carpeta “captura” en la siguiente ruta:</w:t>
      </w:r>
    </w:p>
    <w:p w:rsidR="00F16B63" w:rsidRDefault="00F16B63">
      <w:pPr>
        <w:spacing w:after="0"/>
        <w:ind w:left="567"/>
      </w:pPr>
    </w:p>
    <w:tbl>
      <w:tblPr>
        <w:tblStyle w:val="afff3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lastRenderedPageBreak/>
              <w:t>/var/www/html/contratacionesabiertas/captura/</w:t>
            </w:r>
          </w:p>
        </w:tc>
      </w:tr>
    </w:tbl>
    <w:p w:rsidR="00F16B63" w:rsidRDefault="00F16B63">
      <w:pPr>
        <w:spacing w:after="0"/>
        <w:ind w:left="720"/>
      </w:pPr>
    </w:p>
    <w:p w:rsidR="00F16B63" w:rsidRDefault="00333A72">
      <w:pPr>
        <w:spacing w:after="0"/>
        <w:ind w:left="1440" w:hanging="720"/>
        <w:jc w:val="both"/>
        <w:rPr>
          <w:b/>
        </w:rPr>
      </w:pPr>
      <w:r>
        <w:rPr>
          <w:b/>
          <w:color w:val="000000"/>
        </w:rPr>
        <w:t>Paso 2.</w:t>
      </w:r>
      <w:r>
        <w:rPr>
          <w:color w:val="000000"/>
        </w:rPr>
        <w:t xml:space="preserve"> Abrir el archivo </w:t>
      </w:r>
      <w:r>
        <w:rPr>
          <w:b/>
        </w:rPr>
        <w:t>db.js</w:t>
      </w:r>
    </w:p>
    <w:p w:rsidR="00F16B63" w:rsidRDefault="00F16B63">
      <w:pPr>
        <w:spacing w:after="0"/>
        <w:ind w:left="720"/>
      </w:pPr>
    </w:p>
    <w:p w:rsidR="00F16B63" w:rsidRDefault="00333A72">
      <w:pPr>
        <w:spacing w:after="0"/>
        <w:ind w:left="720"/>
        <w:jc w:val="center"/>
      </w:pPr>
      <w:r>
        <w:rPr>
          <w:noProof/>
        </w:rPr>
        <w:drawing>
          <wp:inline distT="0" distB="0" distL="0" distR="0">
            <wp:extent cx="3702381" cy="21930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57500"/>
                    <a:stretch>
                      <a:fillRect/>
                    </a:stretch>
                  </pic:blipFill>
                  <pic:spPr>
                    <a:xfrm>
                      <a:off x="0" y="0"/>
                      <a:ext cx="3702381" cy="21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720"/>
      </w:pPr>
    </w:p>
    <w:p w:rsidR="00F16B63" w:rsidRDefault="00333A72">
      <w:pPr>
        <w:spacing w:after="0"/>
        <w:ind w:left="720"/>
      </w:pPr>
      <w:r>
        <w:t xml:space="preserve">La variable </w:t>
      </w:r>
      <w:proofErr w:type="spellStart"/>
      <w:r>
        <w:t>linkedStorage</w:t>
      </w:r>
      <w:proofErr w:type="spellEnd"/>
      <w:r>
        <w:t xml:space="preserve"> debe estar de la siguiente manera:</w:t>
      </w:r>
    </w:p>
    <w:p w:rsidR="00F16B63" w:rsidRDefault="00F16B63">
      <w:pPr>
        <w:spacing w:after="0"/>
        <w:ind w:left="720"/>
        <w:rPr>
          <w:b/>
        </w:rPr>
      </w:pPr>
    </w:p>
    <w:tbl>
      <w:tblPr>
        <w:tblStyle w:val="afff4"/>
        <w:tblW w:w="7938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938"/>
      </w:tblGrid>
      <w:tr w:rsidR="00F16B63">
        <w:trPr>
          <w:trHeight w:val="560"/>
          <w:jc w:val="center"/>
        </w:trPr>
        <w:tc>
          <w:tcPr>
            <w:tcW w:w="7938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  <w:t>var</w:t>
            </w:r>
            <w:r>
              <w:rPr>
                <w:rFonts w:ascii="Consolas" w:eastAsia="Consolas" w:hAnsi="Consolas" w:cs="Consolas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000000"/>
                <w:sz w:val="18"/>
                <w:szCs w:val="18"/>
              </w:rPr>
              <w:t>linkedStorage</w:t>
            </w:r>
            <w:proofErr w:type="spellEnd"/>
            <w:r>
              <w:rPr>
                <w:rFonts w:ascii="Consolas" w:eastAsia="Consolas" w:hAnsi="Consolas" w:cs="Consolas"/>
                <w:b/>
                <w:color w:val="000000"/>
                <w:sz w:val="18"/>
                <w:szCs w:val="18"/>
              </w:rPr>
              <w:t xml:space="preserve"> = (process.env.MONGODB_PORT_27017_TCP_ADDR || </w:t>
            </w:r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b/>
                <w:color w:val="000000"/>
                <w:sz w:val="18"/>
                <w:szCs w:val="18"/>
              </w:rPr>
              <w:t xml:space="preserve"> )</w:t>
            </w:r>
          </w:p>
        </w:tc>
      </w:tr>
    </w:tbl>
    <w:p w:rsidR="00F16B63" w:rsidRDefault="00F16B63">
      <w:pPr>
        <w:spacing w:after="0"/>
        <w:ind w:left="720"/>
      </w:pPr>
    </w:p>
    <w:p w:rsidR="00F16B63" w:rsidRDefault="00333A72">
      <w:pPr>
        <w:shd w:val="clear" w:color="auto" w:fill="FFFFFE"/>
        <w:spacing w:after="0"/>
        <w:ind w:firstLine="720"/>
        <w:rPr>
          <w:color w:val="000000"/>
        </w:rPr>
      </w:pPr>
      <w:r>
        <w:rPr>
          <w:color w:val="000000"/>
        </w:rPr>
        <w:t>Ejemplo:</w:t>
      </w:r>
    </w:p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82804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pStyle w:val="Ttulo1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</w:pPr>
      <w:bookmarkStart w:id="19" w:name="_147n2zr" w:colFirst="0" w:colLast="0"/>
      <w:bookmarkEnd w:id="19"/>
      <w:r>
        <w:t>Asignación de variables para conexión a la API de PNT.</w:t>
      </w:r>
    </w:p>
    <w:p w:rsidR="00F16B63" w:rsidRDefault="00F16B63">
      <w:pPr>
        <w:widowControl w:val="0"/>
        <w:spacing w:after="0" w:line="240" w:lineRule="auto"/>
        <w:ind w:left="567"/>
      </w:pPr>
    </w:p>
    <w:p w:rsidR="00F16B63" w:rsidRDefault="00333A72">
      <w:pPr>
        <w:widowControl w:val="0"/>
        <w:spacing w:after="0" w:line="240" w:lineRule="auto"/>
        <w:ind w:left="567"/>
      </w:pPr>
      <w:r>
        <w:t>Es necesario validar que la conexión a la API de PNT sea correcta, esto se realiza en los archivos:</w:t>
      </w:r>
    </w:p>
    <w:p w:rsidR="00F16B63" w:rsidRDefault="00F16B63">
      <w:pPr>
        <w:widowControl w:val="0"/>
        <w:spacing w:after="0" w:line="240" w:lineRule="auto"/>
        <w:ind w:left="567"/>
      </w:pPr>
    </w:p>
    <w:p w:rsidR="00F16B63" w:rsidRDefault="00333A7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</w:pPr>
      <w:r>
        <w:rPr>
          <w:color w:val="000000"/>
        </w:rPr>
        <w:t>process-pnt.js</w:t>
      </w:r>
    </w:p>
    <w:p w:rsidR="00F16B63" w:rsidRDefault="00333A7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</w:pPr>
      <w:r>
        <w:rPr>
          <w:color w:val="000000"/>
        </w:rPr>
        <w:t>api-pnt.js</w:t>
      </w:r>
    </w:p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567"/>
        <w:rPr>
          <w:color w:val="000000"/>
        </w:rPr>
      </w:pPr>
      <w:r>
        <w:rPr>
          <w:b/>
          <w:color w:val="000000"/>
        </w:rPr>
        <w:t>Paso 1.</w:t>
      </w:r>
      <w:r>
        <w:rPr>
          <w:color w:val="000000"/>
        </w:rPr>
        <w:t xml:space="preserve"> Ingresar a la siguiente ruta:</w:t>
      </w:r>
    </w:p>
    <w:p w:rsidR="00F16B63" w:rsidRDefault="00F16B63">
      <w:pPr>
        <w:spacing w:after="0"/>
        <w:ind w:left="567"/>
      </w:pPr>
    </w:p>
    <w:tbl>
      <w:tblPr>
        <w:tblStyle w:val="afff5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/var/www/html/contratacionesabiertas/captura/</w:t>
            </w:r>
            <w:proofErr w:type="spellStart"/>
            <w:r>
              <w:t>pnt</w:t>
            </w:r>
            <w:proofErr w:type="spellEnd"/>
            <w:r>
              <w:t>/</w:t>
            </w:r>
          </w:p>
        </w:tc>
      </w:tr>
    </w:tbl>
    <w:p w:rsidR="00F16B63" w:rsidRDefault="00F16B63">
      <w:pPr>
        <w:spacing w:after="0"/>
        <w:ind w:left="567"/>
        <w:rPr>
          <w:b/>
        </w:rPr>
      </w:pPr>
    </w:p>
    <w:p w:rsidR="00F16B63" w:rsidRDefault="00333A72">
      <w:pPr>
        <w:spacing w:after="0"/>
        <w:ind w:left="567"/>
      </w:pPr>
      <w:r>
        <w:rPr>
          <w:b/>
          <w:color w:val="000000"/>
        </w:rPr>
        <w:t xml:space="preserve">Paso 2. </w:t>
      </w:r>
      <w:r>
        <w:t>Abrir el archivo process-pnt.js</w:t>
      </w:r>
    </w:p>
    <w:p w:rsidR="00F16B63" w:rsidRDefault="00F16B63">
      <w:pPr>
        <w:spacing w:after="0"/>
        <w:ind w:left="567"/>
      </w:pPr>
    </w:p>
    <w:tbl>
      <w:tblPr>
        <w:tblStyle w:val="afff6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t>vi process-pnt.js</w:t>
            </w:r>
          </w:p>
        </w:tc>
      </w:tr>
    </w:tbl>
    <w:p w:rsidR="00F16B63" w:rsidRDefault="00F16B63">
      <w:pPr>
        <w:spacing w:after="0"/>
        <w:ind w:left="567"/>
      </w:pPr>
    </w:p>
    <w:p w:rsidR="00F16B63" w:rsidRDefault="00333A72">
      <w:pPr>
        <w:spacing w:after="0"/>
        <w:ind w:left="567"/>
        <w:jc w:val="both"/>
      </w:pPr>
      <w:r>
        <w:rPr>
          <w:color w:val="000000"/>
        </w:rPr>
        <w:t xml:space="preserve">La </w:t>
      </w:r>
      <w:r>
        <w:t>variable EMAIL se debe de configurar con el email de la unidad, dejarlo como se ve en la siguiente línea:</w:t>
      </w:r>
    </w:p>
    <w:p w:rsidR="00F16B63" w:rsidRDefault="00F16B63">
      <w:pPr>
        <w:spacing w:after="0"/>
        <w:ind w:left="567"/>
      </w:pPr>
    </w:p>
    <w:tbl>
      <w:tblPr>
        <w:tblStyle w:val="afff7"/>
        <w:tblW w:w="666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663"/>
      </w:tblGrid>
      <w:tr w:rsidR="00F16B63">
        <w:trPr>
          <w:trHeight w:val="560"/>
          <w:jc w:val="center"/>
        </w:trPr>
        <w:tc>
          <w:tcPr>
            <w:tcW w:w="6663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EMAIL = </w:t>
            </w:r>
            <w:proofErr w:type="spellStart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process.env.PNT_EMAIL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|| </w:t>
            </w:r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correo@institucional</w:t>
            </w:r>
            <w:proofErr w:type="spellEnd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;</w:t>
            </w:r>
          </w:p>
        </w:tc>
      </w:tr>
    </w:tbl>
    <w:p w:rsidR="00F16B63" w:rsidRDefault="00F16B63">
      <w:pPr>
        <w:spacing w:after="0" w:line="325" w:lineRule="auto"/>
        <w:ind w:left="567"/>
        <w:rPr>
          <w:rFonts w:ascii="Consolas" w:eastAsia="Consolas" w:hAnsi="Consolas" w:cs="Consolas"/>
          <w:color w:val="D4D4D4"/>
          <w:sz w:val="21"/>
          <w:szCs w:val="21"/>
        </w:rPr>
      </w:pPr>
    </w:p>
    <w:p w:rsidR="00F16B63" w:rsidRDefault="00333A72">
      <w:pPr>
        <w:spacing w:after="0" w:line="325" w:lineRule="auto"/>
        <w:ind w:left="567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39587" cy="142894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2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F16B63" w:rsidRDefault="00333A72">
      <w:pPr>
        <w:spacing w:after="0" w:line="325" w:lineRule="auto"/>
        <w:ind w:left="567"/>
        <w:rPr>
          <w:color w:val="000000"/>
        </w:rPr>
      </w:pPr>
      <w:r>
        <w:rPr>
          <w:b/>
          <w:color w:val="000000"/>
        </w:rPr>
        <w:t xml:space="preserve">Paso 4. </w:t>
      </w:r>
      <w:r>
        <w:rPr>
          <w:color w:val="000000"/>
        </w:rPr>
        <w:t>Guardar los cambios y salir del archivo.</w:t>
      </w:r>
    </w:p>
    <w:p w:rsidR="00F16B63" w:rsidRDefault="00F16B63">
      <w:pPr>
        <w:spacing w:after="0" w:line="325" w:lineRule="auto"/>
        <w:ind w:left="567"/>
        <w:rPr>
          <w:color w:val="000000"/>
        </w:rPr>
      </w:pPr>
    </w:p>
    <w:p w:rsidR="00F16B63" w:rsidRDefault="00333A72">
      <w:pPr>
        <w:spacing w:after="0" w:line="325" w:lineRule="auto"/>
        <w:ind w:left="567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b/>
          <w:color w:val="000000"/>
        </w:rPr>
        <w:t xml:space="preserve">Paso 5. </w:t>
      </w:r>
      <w:r>
        <w:t>Abrir el archivo api-pnt.js</w:t>
      </w:r>
    </w:p>
    <w:p w:rsidR="00F16B63" w:rsidRDefault="00F16B63">
      <w:pPr>
        <w:spacing w:after="0"/>
        <w:ind w:left="567"/>
      </w:pPr>
    </w:p>
    <w:tbl>
      <w:tblPr>
        <w:tblStyle w:val="afff8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t>vi api-pnt.js</w:t>
            </w:r>
          </w:p>
        </w:tc>
      </w:tr>
    </w:tbl>
    <w:p w:rsidR="00F16B63" w:rsidRDefault="00F16B63">
      <w:pPr>
        <w:spacing w:after="0"/>
        <w:ind w:left="567"/>
      </w:pPr>
    </w:p>
    <w:p w:rsidR="00F16B63" w:rsidRDefault="00333A72">
      <w:pPr>
        <w:spacing w:after="0"/>
        <w:ind w:left="567"/>
        <w:jc w:val="both"/>
      </w:pPr>
      <w:r>
        <w:t>En las siguientes variables se configuran las credenciales correspondientes de acuerdo a sus datos propios de configuración:</w:t>
      </w:r>
    </w:p>
    <w:p w:rsidR="00F16B63" w:rsidRDefault="00F16B63">
      <w:pPr>
        <w:spacing w:after="0"/>
        <w:ind w:left="567"/>
      </w:pPr>
    </w:p>
    <w:tbl>
      <w:tblPr>
        <w:tblStyle w:val="afff9"/>
        <w:tblW w:w="7088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088"/>
      </w:tblGrid>
      <w:tr w:rsidR="00F16B63">
        <w:trPr>
          <w:trHeight w:val="560"/>
          <w:jc w:val="center"/>
        </w:trPr>
        <w:tc>
          <w:tcPr>
            <w:tcW w:w="7088" w:type="dxa"/>
            <w:shd w:val="clear" w:color="auto" w:fill="D9D9D9"/>
            <w:vAlign w:val="center"/>
          </w:tcPr>
          <w:p w:rsidR="00F16B63" w:rsidRDefault="00F16B63">
            <w:pPr>
              <w:spacing w:line="325" w:lineRule="auto"/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</w:pPr>
          </w:p>
          <w:p w:rsidR="00F16B63" w:rsidRDefault="00333A72">
            <w:pPr>
              <w:spacing w:line="325" w:lineRule="auto"/>
              <w:rPr>
                <w:rFonts w:ascii="Consolas" w:eastAsia="Consolas" w:hAnsi="Consolas" w:cs="Consolas"/>
                <w:b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URL  = </w:t>
            </w:r>
            <w:proofErr w:type="spellStart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process.env.PNT_URL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 || </w:t>
            </w:r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sitio_pruebas_pnt:puerto</w:t>
            </w:r>
            <w:proofErr w:type="spellEnd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;</w:t>
            </w:r>
          </w:p>
          <w:p w:rsidR="00F16B63" w:rsidRDefault="00333A72">
            <w:pPr>
              <w:spacing w:line="325" w:lineRule="auto"/>
              <w:rPr>
                <w:rFonts w:ascii="Consolas" w:eastAsia="Consolas" w:hAnsi="Consolas" w:cs="Consolas"/>
                <w:b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USER = </w:t>
            </w:r>
            <w:proofErr w:type="spellStart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process.env.PNT_USER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||</w:t>
            </w:r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 xml:space="preserve"> '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correo@institucional</w:t>
            </w:r>
            <w:proofErr w:type="spellEnd"/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;</w:t>
            </w:r>
          </w:p>
          <w:p w:rsidR="00F16B63" w:rsidRDefault="00333A72">
            <w:pPr>
              <w:spacing w:line="325" w:lineRule="auto"/>
              <w:rPr>
                <w:rFonts w:ascii="Consolas" w:eastAsia="Consolas" w:hAnsi="Consolas" w:cs="Consolas"/>
                <w:b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PASS = </w:t>
            </w:r>
            <w:proofErr w:type="spellStart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process.env.PNT_PASS</w:t>
            </w:r>
            <w:proofErr w:type="spellEnd"/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 xml:space="preserve"> || </w:t>
            </w:r>
            <w:r>
              <w:rPr>
                <w:rFonts w:ascii="Consolas" w:eastAsia="Consolas" w:hAnsi="Consolas" w:cs="Consolas"/>
                <w:b/>
                <w:color w:val="A31515"/>
                <w:sz w:val="18"/>
                <w:szCs w:val="18"/>
              </w:rPr>
              <w:t>'contraseña'</w:t>
            </w:r>
            <w:r>
              <w:rPr>
                <w:rFonts w:ascii="Consolas" w:eastAsia="Consolas" w:hAnsi="Consolas" w:cs="Consolas"/>
                <w:b/>
                <w:sz w:val="18"/>
                <w:szCs w:val="18"/>
              </w:rPr>
              <w:t>;</w:t>
            </w:r>
          </w:p>
          <w:p w:rsidR="00F16B63" w:rsidRDefault="00F16B63">
            <w:pPr>
              <w:ind w:left="-120"/>
              <w:jc w:val="center"/>
            </w:pP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 w:line="325" w:lineRule="auto"/>
        <w:jc w:val="center"/>
        <w:rPr>
          <w:rFonts w:ascii="Consolas" w:eastAsia="Consolas" w:hAnsi="Consolas" w:cs="Consolas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49008" cy="189574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 w:line="325" w:lineRule="auto"/>
        <w:jc w:val="center"/>
        <w:rPr>
          <w:rFonts w:ascii="Consolas" w:eastAsia="Consolas" w:hAnsi="Consolas" w:cs="Consolas"/>
          <w:b/>
          <w:sz w:val="18"/>
          <w:szCs w:val="18"/>
        </w:rPr>
      </w:pPr>
    </w:p>
    <w:p w:rsidR="00F16B63" w:rsidRDefault="00333A72">
      <w:pPr>
        <w:spacing w:after="0" w:line="325" w:lineRule="auto"/>
        <w:ind w:left="567"/>
        <w:jc w:val="both"/>
      </w:pPr>
      <w:r>
        <w:rPr>
          <w:b/>
          <w:color w:val="000000"/>
        </w:rPr>
        <w:t>Nota:</w:t>
      </w:r>
      <w:r>
        <w:rPr>
          <w:color w:val="000000"/>
        </w:rPr>
        <w:t xml:space="preserve"> </w:t>
      </w:r>
      <w:r>
        <w:t xml:space="preserve">La conexión está configurada para enviar información del </w:t>
      </w:r>
      <w:r w:rsidR="00EB16B6">
        <w:t>artículo</w:t>
      </w:r>
      <w:r>
        <w:t xml:space="preserve"> 70, fracción 28 para los formatos A y B de la ley general de transparencia. El correo electrónico, URL de PNT y contraseña son accesos que deberán gestionarse con su órgano garante local.</w:t>
      </w:r>
    </w:p>
    <w:p w:rsidR="00F16B63" w:rsidRDefault="00F16B63">
      <w:pPr>
        <w:spacing w:after="0" w:line="325" w:lineRule="auto"/>
        <w:ind w:left="567"/>
      </w:pPr>
    </w:p>
    <w:p w:rsidR="00F16B63" w:rsidRDefault="00333A72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0" w:after="0"/>
        <w:ind w:left="142" w:firstLine="0"/>
      </w:pPr>
      <w:bookmarkStart w:id="20" w:name="_3o7alnk" w:colFirst="0" w:colLast="0"/>
      <w:bookmarkEnd w:id="20"/>
      <w:r>
        <w:lastRenderedPageBreak/>
        <w:t>4.4 Asignación de variables MAPTOKEN.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</w:pPr>
      <w:r>
        <w:t>Para el servicio de Mapas es necesario configurar lo siguiente:</w:t>
      </w:r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426"/>
      </w:pPr>
      <w:r>
        <w:rPr>
          <w:b/>
          <w:color w:val="000000"/>
        </w:rPr>
        <w:t xml:space="preserve">Paso 1. </w:t>
      </w:r>
      <w:r>
        <w:t>Para obtener el token es necesario ingresar a la siguiente ruta:</w:t>
      </w:r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426"/>
        <w:jc w:val="center"/>
        <w:rPr>
          <w:color w:val="0000FF"/>
          <w:u w:val="single"/>
        </w:rPr>
      </w:pPr>
      <w:hyperlink r:id="rId50">
        <w:r>
          <w:rPr>
            <w:color w:val="0000FF"/>
            <w:highlight w:val="white"/>
            <w:u w:val="single"/>
          </w:rPr>
          <w:t>https://www.mapbox.com/signup/</w:t>
        </w:r>
      </w:hyperlink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426"/>
        <w:jc w:val="both"/>
      </w:pPr>
      <w:r>
        <w:t>Donde hay que registrarse</w:t>
      </w:r>
    </w:p>
    <w:p w:rsidR="00F16B63" w:rsidRDefault="00F16B63">
      <w:pPr>
        <w:spacing w:after="0"/>
        <w:ind w:left="426"/>
        <w:jc w:val="both"/>
      </w:pPr>
    </w:p>
    <w:p w:rsidR="00F16B63" w:rsidRDefault="00333A72">
      <w:pPr>
        <w:spacing w:after="0"/>
        <w:ind w:left="426"/>
        <w:jc w:val="center"/>
      </w:pPr>
      <w:r>
        <w:rPr>
          <w:noProof/>
        </w:rPr>
        <w:drawing>
          <wp:inline distT="0" distB="0" distL="0" distR="0">
            <wp:extent cx="2146696" cy="2085975"/>
            <wp:effectExtent l="19050" t="19050" r="25400" b="9525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51"/>
                    <a:srcRect b="4339"/>
                    <a:stretch/>
                  </pic:blipFill>
                  <pic:spPr bwMode="auto">
                    <a:xfrm>
                      <a:off x="0" y="0"/>
                      <a:ext cx="2147053" cy="2086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426"/>
        <w:jc w:val="center"/>
      </w:pPr>
      <w:r>
        <w:rPr>
          <w:noProof/>
        </w:rPr>
        <w:drawing>
          <wp:inline distT="0" distB="0" distL="0" distR="0">
            <wp:extent cx="2848065" cy="3739051"/>
            <wp:effectExtent l="19050" t="19050" r="9525" b="1397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065" cy="3739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426"/>
        <w:jc w:val="center"/>
      </w:pPr>
    </w:p>
    <w:p w:rsidR="00F16B63" w:rsidRDefault="00333A72">
      <w:pPr>
        <w:spacing w:after="0"/>
        <w:ind w:left="426"/>
        <w:jc w:val="both"/>
      </w:pPr>
      <w:r>
        <w:rPr>
          <w:b/>
          <w:color w:val="000000"/>
        </w:rPr>
        <w:t xml:space="preserve">Paso 2. </w:t>
      </w:r>
      <w:r>
        <w:t xml:space="preserve">Una vez realizado el registro, ingresar a </w:t>
      </w:r>
      <w:proofErr w:type="spellStart"/>
      <w:r>
        <w:t>mapbox</w:t>
      </w:r>
      <w:proofErr w:type="spellEnd"/>
      <w:r>
        <w:t xml:space="preserve"> y dar clic en la opción “</w:t>
      </w:r>
      <w:proofErr w:type="spellStart"/>
      <w:r>
        <w:t>Tokens</w:t>
      </w:r>
      <w:proofErr w:type="spellEnd"/>
      <w:r>
        <w:t>”: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971540" cy="906780"/>
            <wp:effectExtent l="19050" t="19050" r="10160" b="2667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426"/>
      </w:pPr>
    </w:p>
    <w:p w:rsidR="00F16B63" w:rsidRDefault="00333A72">
      <w:pPr>
        <w:spacing w:after="0"/>
        <w:ind w:left="426"/>
      </w:pPr>
      <w:r>
        <w:t>Y se visualiza la siguiente pantalla: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4962525" cy="1676400"/>
            <wp:effectExtent l="19050" t="19050" r="28575" b="1905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7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jc w:val="both"/>
      </w:pPr>
      <w:r>
        <w:t>Se puede utilizar el valor del token que se encuentra por default o crear uno, asociándole un nombre: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971540" cy="1979295"/>
            <wp:effectExtent l="19050" t="19050" r="10160" b="20955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7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468113" cy="7487695"/>
            <wp:effectExtent l="19050" t="19050" r="18415" b="18415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48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426"/>
        <w:rPr>
          <w:color w:val="000000"/>
        </w:rPr>
      </w:pPr>
      <w:r>
        <w:rPr>
          <w:b/>
          <w:color w:val="000000"/>
        </w:rPr>
        <w:t xml:space="preserve">Paso 3. </w:t>
      </w:r>
      <w:r>
        <w:rPr>
          <w:color w:val="000000"/>
        </w:rPr>
        <w:t>Una vez que se obtenga el token, ingresar a la siguiente ruta:</w:t>
      </w:r>
    </w:p>
    <w:p w:rsidR="00F16B63" w:rsidRDefault="00F16B63">
      <w:pPr>
        <w:spacing w:after="0"/>
      </w:pPr>
    </w:p>
    <w:tbl>
      <w:tblPr>
        <w:tblStyle w:val="afffa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lastRenderedPageBreak/>
              <w:t>cd /var/www/html/contratacionesabiertas/captura/views/</w:t>
            </w:r>
          </w:p>
        </w:tc>
      </w:tr>
    </w:tbl>
    <w:p w:rsidR="00F16B63" w:rsidRDefault="00F16B63">
      <w:pPr>
        <w:spacing w:after="0"/>
        <w:ind w:left="567"/>
        <w:rPr>
          <w:b/>
        </w:rPr>
      </w:pPr>
    </w:p>
    <w:p w:rsidR="00F16B63" w:rsidRDefault="00333A72">
      <w:pPr>
        <w:spacing w:after="0" w:line="325" w:lineRule="auto"/>
        <w:ind w:left="567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b/>
          <w:color w:val="000000"/>
        </w:rPr>
        <w:t xml:space="preserve">Paso 4. </w:t>
      </w:r>
      <w:r>
        <w:t>Abrir el archivo main.js</w:t>
      </w:r>
    </w:p>
    <w:p w:rsidR="00F16B63" w:rsidRDefault="00F16B63">
      <w:pPr>
        <w:spacing w:after="0"/>
        <w:jc w:val="center"/>
      </w:pPr>
    </w:p>
    <w:tbl>
      <w:tblPr>
        <w:tblStyle w:val="afffb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t>vi main.js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720"/>
      </w:pPr>
      <w:r>
        <w:t>Y buscar en el archivo el siguiente valor: MAPBOX_TOKEN y actualizar el valor del token</w:t>
      </w:r>
    </w:p>
    <w:p w:rsidR="00F16B63" w:rsidRDefault="00F16B63">
      <w:pPr>
        <w:spacing w:after="0"/>
        <w:ind w:left="72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46863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</w:pPr>
      <w:r>
        <w:rPr>
          <w:b/>
        </w:rPr>
        <w:t>Paso 5.</w:t>
      </w:r>
      <w:r>
        <w:t xml:space="preserve"> Guardar cambios y salir.</w:t>
      </w:r>
    </w:p>
    <w:p w:rsidR="00F16B63" w:rsidRDefault="00F16B63">
      <w:pPr>
        <w:spacing w:after="0"/>
        <w:ind w:firstLine="720"/>
      </w:pPr>
    </w:p>
    <w:p w:rsidR="00F16B63" w:rsidRDefault="00333A72">
      <w:pPr>
        <w:pStyle w:val="Ttulo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</w:pPr>
      <w:bookmarkStart w:id="21" w:name="_23ckvvd" w:colFirst="0" w:colLast="0"/>
      <w:bookmarkEnd w:id="21"/>
      <w:r>
        <w:t xml:space="preserve"> Iniciar servicio del “Sistema de captura”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09"/>
      </w:pPr>
      <w:r>
        <w:rPr>
          <w:b/>
        </w:rPr>
        <w:t>Paso 1.</w:t>
      </w:r>
      <w:r>
        <w:t xml:space="preserve"> Ingresar a la siguiente ruta:</w:t>
      </w:r>
    </w:p>
    <w:p w:rsidR="00F16B63" w:rsidRDefault="00F16B63">
      <w:pPr>
        <w:spacing w:after="0"/>
        <w:ind w:left="709"/>
      </w:pPr>
    </w:p>
    <w:tbl>
      <w:tblPr>
        <w:tblStyle w:val="afffc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/var/www/html/contratacionesabiertas/captura</w:t>
            </w:r>
          </w:p>
        </w:tc>
      </w:tr>
    </w:tbl>
    <w:p w:rsidR="00F16B63" w:rsidRDefault="00F16B63">
      <w:pPr>
        <w:spacing w:after="0"/>
        <w:ind w:left="709"/>
      </w:pPr>
    </w:p>
    <w:p w:rsidR="00F16B63" w:rsidRDefault="00333A72">
      <w:pPr>
        <w:spacing w:after="0"/>
        <w:ind w:left="709"/>
      </w:pPr>
      <w:r>
        <w:rPr>
          <w:b/>
        </w:rPr>
        <w:t>Paso 2.</w:t>
      </w:r>
      <w:r>
        <w:tab/>
        <w:t>Ejecutar el siguiente comando, para iniciar el servicio:</w:t>
      </w:r>
    </w:p>
    <w:p w:rsidR="00F16B63" w:rsidRDefault="00F16B63">
      <w:pPr>
        <w:spacing w:after="0"/>
        <w:ind w:left="709"/>
      </w:pPr>
    </w:p>
    <w:tbl>
      <w:tblPr>
        <w:tblStyle w:val="afffd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pm2 start npm --name "captura" -- start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pStyle w:val="Ttulo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</w:pPr>
      <w:bookmarkStart w:id="22" w:name="_ihv636" w:colFirst="0" w:colLast="0"/>
      <w:bookmarkEnd w:id="22"/>
      <w:r>
        <w:t xml:space="preserve"> Actualización de dashboard.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</w:pPr>
      <w:r>
        <w:t>Ahora se tienen que ejecutar los siguientes pasos para la actualización de código del módulo dashboard - visualizador.</w:t>
      </w:r>
    </w:p>
    <w:p w:rsidR="00F16B63" w:rsidRDefault="00F16B63">
      <w:pPr>
        <w:spacing w:after="0"/>
        <w:ind w:left="720"/>
      </w:pPr>
    </w:p>
    <w:p w:rsidR="00F16B63" w:rsidRDefault="00333A72">
      <w:pPr>
        <w:spacing w:after="0"/>
        <w:ind w:left="720"/>
      </w:pPr>
      <w:r>
        <w:rPr>
          <w:b/>
        </w:rPr>
        <w:t>Paso 1.</w:t>
      </w:r>
      <w:r>
        <w:t xml:space="preserve"> Ingresar a la siguiente ruta: </w:t>
      </w:r>
    </w:p>
    <w:p w:rsidR="00F16B63" w:rsidRDefault="00F16B63">
      <w:pPr>
        <w:spacing w:after="0"/>
        <w:ind w:left="720"/>
      </w:pPr>
    </w:p>
    <w:tbl>
      <w:tblPr>
        <w:tblStyle w:val="afffe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/var/www/html/contratacionesabiertas/dashboard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tab/>
      </w:r>
      <w:r>
        <w:rPr>
          <w:b/>
        </w:rPr>
        <w:t>Paso 2.</w:t>
      </w:r>
      <w:r>
        <w:t xml:space="preserve"> Realizar la ejecución del comando:</w:t>
      </w:r>
    </w:p>
    <w:p w:rsidR="00F16B63" w:rsidRDefault="00F16B63">
      <w:pPr>
        <w:spacing w:after="0"/>
        <w:jc w:val="center"/>
      </w:pPr>
    </w:p>
    <w:tbl>
      <w:tblPr>
        <w:tblStyle w:val="affff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t>npm install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709"/>
        <w:jc w:val="both"/>
      </w:pPr>
      <w:r>
        <w:lastRenderedPageBreak/>
        <w:t>La ejecución del comando anterior no debe de marcar ningún error, el resultado debe de ser similar a:</w:t>
      </w:r>
    </w:p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71540" cy="1833880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3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rPr>
          <w:b/>
        </w:rPr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Paso 3.</w:t>
      </w:r>
      <w:r>
        <w:t xml:space="preserve"> </w:t>
      </w:r>
      <w:r>
        <w:rPr>
          <w:color w:val="000000"/>
        </w:rPr>
        <w:t>Ingresar a la carpeta “public” para instalar bower, ejecutando: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tbl>
      <w:tblPr>
        <w:tblStyle w:val="affff0"/>
        <w:tblW w:w="414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40"/>
      </w:tblGrid>
      <w:tr w:rsidR="00F16B63">
        <w:trPr>
          <w:trHeight w:val="560"/>
          <w:jc w:val="center"/>
        </w:trPr>
        <w:tc>
          <w:tcPr>
            <w:tcW w:w="414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public</w:t>
            </w:r>
          </w:p>
        </w:tc>
      </w:tr>
    </w:tbl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591820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  <w:jc w:val="both"/>
      </w:pPr>
      <w:r>
        <w:rPr>
          <w:b/>
        </w:rPr>
        <w:t xml:space="preserve">Paso 4. </w:t>
      </w:r>
      <w:r>
        <w:t>Descomprimir el archivo llamado bower_componentes.zip ejecutando el siguiente comando: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tbl>
      <w:tblPr>
        <w:tblStyle w:val="affff1"/>
        <w:tblW w:w="414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40"/>
      </w:tblGrid>
      <w:tr w:rsidR="00F16B63">
        <w:trPr>
          <w:trHeight w:val="560"/>
          <w:jc w:val="center"/>
        </w:trPr>
        <w:tc>
          <w:tcPr>
            <w:tcW w:w="414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proofErr w:type="spellStart"/>
            <w:r>
              <w:t>unzip</w:t>
            </w:r>
            <w:proofErr w:type="spellEnd"/>
            <w:r>
              <w:t xml:space="preserve"> bower_components.zip</w:t>
            </w:r>
          </w:p>
        </w:tc>
      </w:tr>
    </w:tbl>
    <w:p w:rsidR="00F16B63" w:rsidRDefault="00F16B63">
      <w:pPr>
        <w:spacing w:after="0"/>
        <w:jc w:val="center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029902" cy="1228896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jc w:val="center"/>
      </w:pPr>
    </w:p>
    <w:p w:rsidR="00F16B63" w:rsidRDefault="00333A72">
      <w:pPr>
        <w:spacing w:after="0"/>
        <w:ind w:left="720"/>
        <w:jc w:val="both"/>
        <w:rPr>
          <w:b/>
        </w:rPr>
      </w:pPr>
      <w:r>
        <w:rPr>
          <w:b/>
        </w:rPr>
        <w:t xml:space="preserve">Paso 5. </w:t>
      </w:r>
      <w:r>
        <w:t>Ingresar a la siguiente ruta:</w:t>
      </w:r>
    </w:p>
    <w:p w:rsidR="00F16B63" w:rsidRDefault="00F16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tbl>
      <w:tblPr>
        <w:tblStyle w:val="affff2"/>
        <w:tblW w:w="414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40"/>
      </w:tblGrid>
      <w:tr w:rsidR="00F16B63">
        <w:trPr>
          <w:trHeight w:val="560"/>
          <w:jc w:val="center"/>
        </w:trPr>
        <w:tc>
          <w:tcPr>
            <w:tcW w:w="4140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dashboard/views/</w:t>
            </w:r>
          </w:p>
        </w:tc>
      </w:tr>
    </w:tbl>
    <w:p w:rsidR="00F16B63" w:rsidRDefault="00F16B63">
      <w:pPr>
        <w:spacing w:after="0"/>
        <w:ind w:left="720"/>
        <w:jc w:val="both"/>
        <w:rPr>
          <w:b/>
        </w:rPr>
      </w:pPr>
    </w:p>
    <w:p w:rsidR="00F16B63" w:rsidRDefault="00333A72">
      <w:pPr>
        <w:spacing w:after="0"/>
        <w:ind w:left="720"/>
        <w:jc w:val="both"/>
      </w:pPr>
      <w:r>
        <w:rPr>
          <w:b/>
        </w:rPr>
        <w:t>Paso 6.</w:t>
      </w:r>
      <w:r>
        <w:t xml:space="preserve"> Abrir el archivo contract.ejs ejecutando el siguiente comando:</w:t>
      </w:r>
    </w:p>
    <w:p w:rsidR="00F16B63" w:rsidRDefault="00F16B63">
      <w:pPr>
        <w:spacing w:after="0"/>
        <w:jc w:val="center"/>
      </w:pPr>
    </w:p>
    <w:tbl>
      <w:tblPr>
        <w:tblStyle w:val="affff3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lastRenderedPageBreak/>
              <w:t>vi contract.js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71540" cy="507365"/>
            <wp:effectExtent l="0" t="0" r="0" b="0"/>
            <wp:docPr id="5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  <w:ind w:left="720"/>
        <w:rPr>
          <w:b/>
        </w:rPr>
      </w:pPr>
    </w:p>
    <w:p w:rsidR="00F16B63" w:rsidRDefault="00333A72">
      <w:pPr>
        <w:spacing w:after="0"/>
        <w:ind w:left="720"/>
      </w:pPr>
      <w:r>
        <w:rPr>
          <w:b/>
        </w:rPr>
        <w:t xml:space="preserve">Paso 6. </w:t>
      </w:r>
      <w:r>
        <w:t>Actualizar el valor MAPBOX_TOKEN por el token obtenido en el paso número 4.4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971540" cy="1078230"/>
            <wp:effectExtent l="0" t="0" r="0" b="0"/>
            <wp:docPr id="6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</w:pPr>
      <w:r>
        <w:rPr>
          <w:b/>
        </w:rPr>
        <w:t>Paso 7.</w:t>
      </w:r>
      <w:r>
        <w:t xml:space="preserve"> Guardar cambios y salir.</w:t>
      </w:r>
    </w:p>
    <w:p w:rsidR="00F16B63" w:rsidRDefault="00F16B63">
      <w:pPr>
        <w:spacing w:after="0"/>
        <w:ind w:left="720"/>
      </w:pPr>
    </w:p>
    <w:p w:rsidR="00F16B63" w:rsidRDefault="00333A72">
      <w:pPr>
        <w:spacing w:after="0"/>
        <w:ind w:left="720"/>
        <w:jc w:val="both"/>
      </w:pPr>
      <w:r>
        <w:rPr>
          <w:b/>
        </w:rPr>
        <w:t xml:space="preserve">Paso 8. </w:t>
      </w:r>
      <w:r>
        <w:t xml:space="preserve">Abrir el archivo </w:t>
      </w:r>
      <w:proofErr w:type="spellStart"/>
      <w:r>
        <w:t>contracts.ejs</w:t>
      </w:r>
      <w:proofErr w:type="spellEnd"/>
      <w:r>
        <w:t xml:space="preserve"> ejecutando el siguiente comando:</w:t>
      </w:r>
    </w:p>
    <w:p w:rsidR="00F16B63" w:rsidRDefault="00F16B63">
      <w:pPr>
        <w:spacing w:after="0"/>
        <w:jc w:val="center"/>
      </w:pPr>
    </w:p>
    <w:tbl>
      <w:tblPr>
        <w:tblStyle w:val="affff4"/>
        <w:tblW w:w="513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32"/>
      </w:tblGrid>
      <w:tr w:rsidR="00F16B63">
        <w:trPr>
          <w:trHeight w:val="560"/>
          <w:jc w:val="center"/>
        </w:trPr>
        <w:tc>
          <w:tcPr>
            <w:tcW w:w="5132" w:type="dxa"/>
            <w:shd w:val="clear" w:color="auto" w:fill="D9D9D9"/>
            <w:vAlign w:val="center"/>
          </w:tcPr>
          <w:p w:rsidR="00F16B63" w:rsidRDefault="00333A72">
            <w:pPr>
              <w:ind w:left="-120"/>
              <w:jc w:val="center"/>
            </w:pPr>
            <w:r>
              <w:t>vi contracts.js</w:t>
            </w:r>
          </w:p>
        </w:tc>
      </w:tr>
    </w:tbl>
    <w:p w:rsidR="00F16B63" w:rsidRDefault="00F16B63">
      <w:pPr>
        <w:spacing w:after="0"/>
        <w:rPr>
          <w:b/>
        </w:rPr>
      </w:pPr>
    </w:p>
    <w:p w:rsidR="00F16B63" w:rsidRDefault="00333A72">
      <w:pPr>
        <w:spacing w:after="0"/>
        <w:ind w:left="720"/>
      </w:pPr>
      <w:r>
        <w:rPr>
          <w:b/>
        </w:rPr>
        <w:t>Paso 9.</w:t>
      </w:r>
      <w:r>
        <w:t xml:space="preserve"> Buscar el siguiente valor CAPTURE_URL: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971540" cy="1190625"/>
            <wp:effectExtent l="9525" t="9525" r="9525" b="9525"/>
            <wp:docPr id="6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3"/>
                    <a:srcRect b="255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906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</w:pPr>
      <w:r>
        <w:t xml:space="preserve">Enseguida de la variable: </w:t>
      </w:r>
      <w:proofErr w:type="spellStart"/>
      <w:r>
        <w:rPr>
          <w:b/>
        </w:rPr>
        <w:t>process.env.CAPTURE_URL</w:t>
      </w:r>
      <w:proofErr w:type="spellEnd"/>
      <w:r>
        <w:t xml:space="preserve"> entre las comillas simples </w:t>
      </w:r>
      <w:r>
        <w:rPr>
          <w:b/>
          <w:sz w:val="32"/>
          <w:szCs w:val="32"/>
        </w:rPr>
        <w:t>||''}/</w:t>
      </w:r>
      <w:r>
        <w:rPr>
          <w:sz w:val="32"/>
          <w:szCs w:val="32"/>
        </w:rPr>
        <w:t xml:space="preserve">  </w:t>
      </w:r>
    </w:p>
    <w:p w:rsidR="00F16B63" w:rsidRDefault="00333A72">
      <w:pPr>
        <w:spacing w:after="0"/>
        <w:ind w:left="720"/>
      </w:pPr>
      <w:r>
        <w:t>Se debe de ingresar la URL del sistema de captura de contrataciones, ejemplo:</w:t>
      </w:r>
    </w:p>
    <w:p w:rsidR="00F16B63" w:rsidRDefault="00F16B63">
      <w:pPr>
        <w:spacing w:after="0"/>
      </w:pPr>
    </w:p>
    <w:p w:rsidR="00F16B63" w:rsidRDefault="00333A72">
      <w:pPr>
        <w:spacing w:after="0"/>
      </w:pPr>
      <w:r>
        <w:rPr>
          <w:noProof/>
        </w:rPr>
        <w:drawing>
          <wp:inline distT="0" distB="0" distL="0" distR="0">
            <wp:extent cx="5971540" cy="681990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8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20"/>
      </w:pPr>
      <w:r>
        <w:rPr>
          <w:b/>
        </w:rPr>
        <w:t>Paso 10.</w:t>
      </w:r>
      <w:r>
        <w:t xml:space="preserve"> Guardar cambios y salir.</w:t>
      </w:r>
    </w:p>
    <w:p w:rsidR="00F16B63" w:rsidRDefault="00333A72">
      <w:pPr>
        <w:pStyle w:val="Ttulo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</w:pPr>
      <w:bookmarkStart w:id="23" w:name="_32hioqz" w:colFirst="0" w:colLast="0"/>
      <w:bookmarkEnd w:id="23"/>
      <w:r>
        <w:lastRenderedPageBreak/>
        <w:t xml:space="preserve"> Iniciar servicio del “dashboard - visualizador”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09"/>
      </w:pPr>
      <w:r>
        <w:rPr>
          <w:b/>
        </w:rPr>
        <w:t>Paso 1.</w:t>
      </w:r>
      <w:r>
        <w:t xml:space="preserve"> Ingresar a la siguiente ruta:</w:t>
      </w:r>
    </w:p>
    <w:p w:rsidR="00F16B63" w:rsidRDefault="00F16B63">
      <w:pPr>
        <w:spacing w:after="0"/>
        <w:ind w:left="709"/>
      </w:pPr>
    </w:p>
    <w:tbl>
      <w:tblPr>
        <w:tblStyle w:val="affff5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cd /var/www/html/contratacionesabiertas/dashboard</w:t>
            </w:r>
          </w:p>
        </w:tc>
      </w:tr>
    </w:tbl>
    <w:p w:rsidR="00F16B63" w:rsidRDefault="00F16B63">
      <w:pPr>
        <w:spacing w:after="0"/>
        <w:ind w:left="709"/>
      </w:pPr>
    </w:p>
    <w:p w:rsidR="00F16B63" w:rsidRDefault="00333A72">
      <w:pPr>
        <w:spacing w:after="0"/>
        <w:ind w:left="709"/>
      </w:pPr>
      <w:r>
        <w:rPr>
          <w:b/>
        </w:rPr>
        <w:t>Paso 2.</w:t>
      </w:r>
      <w:r>
        <w:tab/>
        <w:t>Ejecutar el siguiente comando, para iniciar el servicio:</w:t>
      </w:r>
    </w:p>
    <w:p w:rsidR="00F16B63" w:rsidRDefault="00F16B63">
      <w:pPr>
        <w:spacing w:after="0"/>
        <w:ind w:left="709"/>
      </w:pPr>
    </w:p>
    <w:tbl>
      <w:tblPr>
        <w:tblStyle w:val="affff6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jc w:val="center"/>
            </w:pPr>
            <w:r>
              <w:t>pm2 start npm --name "dashboard" -- start</w:t>
            </w:r>
          </w:p>
        </w:tc>
      </w:tr>
    </w:tbl>
    <w:p w:rsidR="00F16B63" w:rsidRDefault="00F16B63">
      <w:pPr>
        <w:spacing w:after="0"/>
        <w:jc w:val="center"/>
      </w:pPr>
    </w:p>
    <w:p w:rsidR="00F16B63" w:rsidRDefault="00333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10"/>
        <w:jc w:val="both"/>
        <w:rPr>
          <w:color w:val="000000"/>
        </w:rPr>
      </w:pPr>
      <w:r>
        <w:rPr>
          <w:b/>
          <w:color w:val="000000"/>
        </w:rPr>
        <w:t>Paso 3.</w:t>
      </w:r>
      <w:r>
        <w:rPr>
          <w:color w:val="000000"/>
        </w:rPr>
        <w:t xml:space="preserve"> Ejecutamos el comando pm2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 xml:space="preserve"> para ver el estado de los servicios y que estén correctos.</w:t>
      </w:r>
    </w:p>
    <w:p w:rsidR="00F16B63" w:rsidRDefault="00F16B63">
      <w:pPr>
        <w:spacing w:after="0"/>
        <w:jc w:val="both"/>
      </w:pPr>
    </w:p>
    <w:p w:rsidR="00F16B63" w:rsidRDefault="007C4D44">
      <w:pPr>
        <w:spacing w:after="0"/>
        <w:jc w:val="center"/>
      </w:pPr>
      <w:r w:rsidRPr="007C4D44">
        <w:drawing>
          <wp:inline distT="0" distB="0" distL="0" distR="0" wp14:anchorId="3609391C" wp14:editId="1F2E189B">
            <wp:extent cx="5971540" cy="626110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pStyle w:val="Ttulo1"/>
        <w:numPr>
          <w:ilvl w:val="0"/>
          <w:numId w:val="1"/>
        </w:numPr>
        <w:spacing w:before="0" w:after="0" w:line="240" w:lineRule="auto"/>
        <w:ind w:left="284"/>
      </w:pPr>
      <w:bookmarkStart w:id="24" w:name="_1hmsyys" w:colFirst="0" w:colLast="0"/>
      <w:bookmarkEnd w:id="24"/>
      <w:r>
        <w:t>Acceder a los módulos.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709"/>
      </w:pPr>
      <w:r>
        <w:t>Una vez iniciado los servicios de los dos módulos, para ingresar a cada uno de ellos, ejecutamos los siguientes pasos.</w:t>
      </w:r>
    </w:p>
    <w:p w:rsidR="00F16B63" w:rsidRDefault="00F16B63">
      <w:pPr>
        <w:spacing w:after="0"/>
        <w:ind w:left="709"/>
      </w:pPr>
    </w:p>
    <w:p w:rsidR="00F16B63" w:rsidRDefault="00333A72">
      <w:pPr>
        <w:pStyle w:val="Ttulo1"/>
        <w:numPr>
          <w:ilvl w:val="1"/>
          <w:numId w:val="7"/>
        </w:numPr>
        <w:spacing w:before="0" w:after="0" w:line="240" w:lineRule="auto"/>
        <w:ind w:left="1134" w:hanging="567"/>
      </w:pPr>
      <w:bookmarkStart w:id="25" w:name="_41mghml" w:colFirst="0" w:colLast="0"/>
      <w:bookmarkEnd w:id="25"/>
      <w:r>
        <w:t>Módulo de captura.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1134"/>
      </w:pPr>
      <w:r>
        <w:rPr>
          <w:b/>
        </w:rPr>
        <w:t xml:space="preserve">Paso 1. </w:t>
      </w:r>
      <w:r>
        <w:t>Ingresar a la siguiente dirección:</w:t>
      </w:r>
    </w:p>
    <w:p w:rsidR="00F16B63" w:rsidRDefault="00F16B63">
      <w:pPr>
        <w:spacing w:after="0"/>
        <w:ind w:left="1287"/>
      </w:pPr>
    </w:p>
    <w:tbl>
      <w:tblPr>
        <w:tblStyle w:val="affff7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spacing w:after="0"/>
              <w:jc w:val="center"/>
            </w:pPr>
            <w:r>
              <w:t>http://ip_del_servidor:3000</w:t>
            </w:r>
          </w:p>
        </w:tc>
      </w:tr>
    </w:tbl>
    <w:p w:rsidR="00F16B63" w:rsidRDefault="00F16B63">
      <w:pPr>
        <w:spacing w:after="0"/>
        <w:ind w:left="1287"/>
      </w:pPr>
    </w:p>
    <w:p w:rsidR="00F16B63" w:rsidRDefault="007C4D44">
      <w:pPr>
        <w:spacing w:after="0"/>
        <w:jc w:val="center"/>
      </w:pPr>
      <w:r w:rsidRPr="007C4D44">
        <w:lastRenderedPageBreak/>
        <w:drawing>
          <wp:inline distT="0" distB="0" distL="0" distR="0" wp14:anchorId="2C8149CE" wp14:editId="03ECC0DB">
            <wp:extent cx="5971540" cy="2903855"/>
            <wp:effectExtent l="19050" t="19050" r="10160" b="1079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spacing w:after="0"/>
        <w:ind w:left="1134"/>
      </w:pPr>
      <w:r>
        <w:rPr>
          <w:b/>
        </w:rPr>
        <w:t xml:space="preserve">Paso 2. </w:t>
      </w:r>
      <w:r>
        <w:t xml:space="preserve">Ingresar el usuario y contraseña, creados desde la </w:t>
      </w:r>
      <w:r w:rsidR="00EB16B6">
        <w:t>primera instalación</w:t>
      </w:r>
      <w:r>
        <w:t>.</w:t>
      </w:r>
    </w:p>
    <w:p w:rsidR="00F16B63" w:rsidRDefault="00F16B63">
      <w:pPr>
        <w:spacing w:after="0"/>
      </w:pPr>
    </w:p>
    <w:p w:rsidR="00F16B63" w:rsidRDefault="00333A72">
      <w:pPr>
        <w:spacing w:after="0"/>
        <w:jc w:val="center"/>
      </w:pPr>
      <w:r>
        <w:rPr>
          <w:noProof/>
        </w:rPr>
        <w:drawing>
          <wp:inline distT="0" distB="0" distL="0" distR="0">
            <wp:extent cx="5612130" cy="2228850"/>
            <wp:effectExtent l="19050" t="19050" r="26670" b="19050"/>
            <wp:docPr id="2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 rotWithShape="1">
                    <a:blip r:embed="rId67"/>
                    <a:srcRect b="26012"/>
                    <a:stretch/>
                  </pic:blipFill>
                  <pic:spPr bwMode="auto"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333A72">
      <w:pPr>
        <w:pStyle w:val="Ttulo1"/>
        <w:numPr>
          <w:ilvl w:val="1"/>
          <w:numId w:val="9"/>
        </w:numPr>
        <w:spacing w:before="0" w:after="0" w:line="240" w:lineRule="auto"/>
      </w:pPr>
      <w:bookmarkStart w:id="26" w:name="_2grqrue" w:colFirst="0" w:colLast="0"/>
      <w:bookmarkEnd w:id="26"/>
      <w:r>
        <w:t>Módulo de visualización (dashboard).</w:t>
      </w:r>
    </w:p>
    <w:p w:rsidR="00F16B63" w:rsidRDefault="00F16B63">
      <w:pPr>
        <w:spacing w:after="0"/>
      </w:pPr>
    </w:p>
    <w:p w:rsidR="00F16B63" w:rsidRDefault="00333A72">
      <w:pPr>
        <w:spacing w:after="0"/>
        <w:ind w:left="1134"/>
      </w:pPr>
      <w:r>
        <w:rPr>
          <w:b/>
        </w:rPr>
        <w:t xml:space="preserve">Paso 1. </w:t>
      </w:r>
      <w:r>
        <w:t>Ingresar a la siguiente dirección:</w:t>
      </w:r>
    </w:p>
    <w:p w:rsidR="00F16B63" w:rsidRDefault="00F16B63">
      <w:pPr>
        <w:spacing w:after="0"/>
        <w:ind w:left="1287"/>
      </w:pPr>
    </w:p>
    <w:tbl>
      <w:tblPr>
        <w:tblStyle w:val="affff8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F16B63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:rsidR="00F16B63" w:rsidRDefault="00333A72">
            <w:pPr>
              <w:spacing w:after="0"/>
              <w:jc w:val="center"/>
            </w:pPr>
            <w:r>
              <w:t>http://ip_del_servidor:4000/contratacionesabiertas/contratos</w:t>
            </w:r>
          </w:p>
        </w:tc>
      </w:tr>
    </w:tbl>
    <w:p w:rsidR="00F16B63" w:rsidRDefault="00F16B63">
      <w:pPr>
        <w:spacing w:after="0"/>
      </w:pPr>
    </w:p>
    <w:p w:rsidR="00F16B63" w:rsidRDefault="004E6E88">
      <w:pPr>
        <w:spacing w:after="0"/>
      </w:pPr>
      <w:r w:rsidRPr="004E6E88">
        <w:lastRenderedPageBreak/>
        <w:drawing>
          <wp:inline distT="0" distB="0" distL="0" distR="0" wp14:anchorId="1BEDF5F1" wp14:editId="1F6C2AEB">
            <wp:extent cx="5971540" cy="5307330"/>
            <wp:effectExtent l="19050" t="19050" r="10160" b="266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0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B63" w:rsidRDefault="00F16B63">
      <w:pPr>
        <w:spacing w:after="0"/>
      </w:pPr>
    </w:p>
    <w:p w:rsidR="00F16B63" w:rsidRDefault="0046712F" w:rsidP="00F168EC">
      <w:pPr>
        <w:spacing w:after="0"/>
        <w:ind w:left="567"/>
      </w:pPr>
      <w:r>
        <w:t>Debido a que se borró el esquema dashboard y posteriormente con la actualización se volvió a crear, el módulo visualizador no mostrará información</w:t>
      </w:r>
      <w:r w:rsidR="00333A72">
        <w:t>.</w:t>
      </w:r>
      <w:r>
        <w:t xml:space="preserve"> Hasta que se validen y publiquen los procedimientos de contratación.</w:t>
      </w:r>
    </w:p>
    <w:p w:rsidR="00F16B63" w:rsidRDefault="00F16B63">
      <w:pPr>
        <w:spacing w:after="0"/>
      </w:pPr>
    </w:p>
    <w:p w:rsidR="00F168EC" w:rsidRDefault="00F168EC">
      <w:pPr>
        <w:spacing w:after="0"/>
      </w:pPr>
    </w:p>
    <w:p w:rsidR="00F16B63" w:rsidRDefault="00333A72">
      <w:pPr>
        <w:spacing w:after="0"/>
      </w:pPr>
      <w:r>
        <w:t>Con esto se finaliza la actualización del código.</w:t>
      </w:r>
      <w:bookmarkStart w:id="27" w:name="_GoBack"/>
      <w:bookmarkEnd w:id="27"/>
    </w:p>
    <w:sectPr w:rsidR="00F16B63">
      <w:footerReference w:type="default" r:id="rId69"/>
      <w:headerReference w:type="first" r:id="rId70"/>
      <w:pgSz w:w="12240" w:h="15840"/>
      <w:pgMar w:top="1418" w:right="1418" w:bottom="1418" w:left="1418" w:header="709" w:footer="113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913" w:rsidRDefault="00B77913">
      <w:pPr>
        <w:spacing w:after="0" w:line="240" w:lineRule="auto"/>
      </w:pPr>
      <w:r>
        <w:separator/>
      </w:r>
    </w:p>
  </w:endnote>
  <w:endnote w:type="continuationSeparator" w:id="0">
    <w:p w:rsidR="00B77913" w:rsidRDefault="00B7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nton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otham 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A72" w:rsidRDefault="00333A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Manual de actualización</w:t>
    </w:r>
  </w:p>
  <w:p w:rsidR="00333A72" w:rsidRDefault="00333A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6E88">
      <w:rPr>
        <w:noProof/>
        <w:color w:val="000000"/>
      </w:rPr>
      <w:t>28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913" w:rsidRDefault="00B77913">
      <w:pPr>
        <w:spacing w:after="0" w:line="240" w:lineRule="auto"/>
      </w:pPr>
      <w:r>
        <w:separator/>
      </w:r>
    </w:p>
  </w:footnote>
  <w:footnote w:type="continuationSeparator" w:id="0">
    <w:p w:rsidR="00B77913" w:rsidRDefault="00B7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A72" w:rsidRDefault="00333A7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ffff9"/>
      <w:tblW w:w="9560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540"/>
      <w:gridCol w:w="6760"/>
      <w:gridCol w:w="1260"/>
    </w:tblGrid>
    <w:tr w:rsidR="00333A72">
      <w:trPr>
        <w:trHeight w:val="780"/>
        <w:jc w:val="center"/>
      </w:trPr>
      <w:tc>
        <w:tcPr>
          <w:tcW w:w="1540" w:type="dxa"/>
          <w:vMerge w:val="restart"/>
          <w:tcBorders>
            <w:right w:val="single" w:sz="4" w:space="0" w:color="000000"/>
          </w:tcBorders>
          <w:vAlign w:val="center"/>
        </w:tcPr>
        <w:p w:rsidR="00333A72" w:rsidRDefault="00333A72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noProof/>
              <w:sz w:val="20"/>
              <w:szCs w:val="20"/>
            </w:rPr>
            <w:drawing>
              <wp:inline distT="0" distB="0" distL="0" distR="0">
                <wp:extent cx="870585" cy="426720"/>
                <wp:effectExtent l="0" t="0" r="0" b="0"/>
                <wp:docPr id="27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4267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60" w:type="dxa"/>
          <w:vAlign w:val="center"/>
        </w:tcPr>
        <w:p w:rsidR="00333A72" w:rsidRDefault="00333A72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INSTITUTO NACIONAL DE TRANSPARENCIA, ACCESO A LA INFORMACIÓN Y PROTECCIÓN DE DATOS PERSONALES</w:t>
          </w:r>
          <w:r>
            <w:rPr>
              <w:rFonts w:ascii="Arial" w:eastAsia="Arial" w:hAnsi="Arial" w:cs="Arial"/>
            </w:rPr>
            <w:t xml:space="preserve"> </w:t>
          </w:r>
        </w:p>
      </w:tc>
      <w:tc>
        <w:tcPr>
          <w:tcW w:w="1260" w:type="dxa"/>
          <w:vAlign w:val="center"/>
        </w:tcPr>
        <w:p w:rsidR="00333A72" w:rsidRDefault="00333A72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Hoja</w:t>
          </w:r>
        </w:p>
      </w:tc>
    </w:tr>
    <w:tr w:rsidR="00333A72">
      <w:trPr>
        <w:trHeight w:val="440"/>
        <w:jc w:val="center"/>
      </w:trPr>
      <w:tc>
        <w:tcPr>
          <w:tcW w:w="1540" w:type="dxa"/>
          <w:vMerge/>
          <w:tcBorders>
            <w:right w:val="single" w:sz="4" w:space="0" w:color="000000"/>
          </w:tcBorders>
          <w:vAlign w:val="center"/>
        </w:tcPr>
        <w:p w:rsidR="00333A72" w:rsidRDefault="00333A7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Arial" w:eastAsia="Arial" w:hAnsi="Arial" w:cs="Arial"/>
              <w:sz w:val="20"/>
              <w:szCs w:val="20"/>
            </w:rPr>
          </w:pPr>
        </w:p>
      </w:tc>
      <w:tc>
        <w:tcPr>
          <w:tcW w:w="6760" w:type="dxa"/>
          <w:vAlign w:val="center"/>
        </w:tcPr>
        <w:p w:rsidR="00333A72" w:rsidRDefault="00333A72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sz w:val="20"/>
              <w:szCs w:val="20"/>
            </w:rPr>
            <w:t>Manual para la actualización de la herramienta Contrataciones Abiertas</w:t>
          </w:r>
        </w:p>
      </w:tc>
      <w:tc>
        <w:tcPr>
          <w:tcW w:w="1260" w:type="dxa"/>
          <w:vAlign w:val="center"/>
        </w:tcPr>
        <w:p w:rsidR="00333A72" w:rsidRDefault="00333A72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 w:rsidR="004E6E88">
            <w:rPr>
              <w:rFonts w:ascii="Arial" w:eastAsia="Arial" w:hAnsi="Arial" w:cs="Arial"/>
              <w:smallCaps/>
              <w:noProof/>
              <w:sz w:val="20"/>
              <w:szCs w:val="20"/>
            </w:rPr>
            <w:t>1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 w:rsidR="004E6E88">
            <w:rPr>
              <w:rFonts w:ascii="Arial" w:eastAsia="Arial" w:hAnsi="Arial" w:cs="Arial"/>
              <w:smallCaps/>
              <w:noProof/>
              <w:sz w:val="20"/>
              <w:szCs w:val="20"/>
            </w:rPr>
            <w:t>29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</w:p>
      </w:tc>
    </w:tr>
  </w:tbl>
  <w:p w:rsidR="00333A72" w:rsidRDefault="00333A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1140"/>
    <w:multiLevelType w:val="multilevel"/>
    <w:tmpl w:val="D82EE8D6"/>
    <w:lvl w:ilvl="0">
      <w:start w:val="5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4.%2"/>
      <w:lvlJc w:val="left"/>
      <w:pPr>
        <w:ind w:left="1532" w:hanging="397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3E93648"/>
    <w:multiLevelType w:val="multilevel"/>
    <w:tmpl w:val="6E201EE4"/>
    <w:lvl w:ilvl="0">
      <w:start w:val="3"/>
      <w:numFmt w:val="bullet"/>
      <w:lvlText w:val="-"/>
      <w:lvlJc w:val="left"/>
      <w:pPr>
        <w:ind w:left="78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D01637"/>
    <w:multiLevelType w:val="multilevel"/>
    <w:tmpl w:val="EDD4961A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454" w:hanging="45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E1D2224"/>
    <w:multiLevelType w:val="multilevel"/>
    <w:tmpl w:val="0958B224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880" w:hanging="45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1C17569F"/>
    <w:multiLevelType w:val="multilevel"/>
    <w:tmpl w:val="9B1E4A9E"/>
    <w:lvl w:ilvl="0">
      <w:start w:val="7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lvlText w:val="5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781" w:hanging="1079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4275" w:hanging="1440"/>
      </w:pPr>
    </w:lvl>
    <w:lvl w:ilvl="6">
      <w:start w:val="1"/>
      <w:numFmt w:val="decimal"/>
      <w:lvlText w:val="%1.%2.%3.%4.%5.%6.%7."/>
      <w:lvlJc w:val="left"/>
      <w:pPr>
        <w:ind w:left="5202" w:hanging="1799"/>
      </w:pPr>
    </w:lvl>
    <w:lvl w:ilvl="7">
      <w:start w:val="1"/>
      <w:numFmt w:val="decimal"/>
      <w:lvlText w:val="%1.%2.%3.%4.%5.%6.%7.%8."/>
      <w:lvlJc w:val="left"/>
      <w:pPr>
        <w:ind w:left="5769" w:hanging="1800"/>
      </w:pPr>
    </w:lvl>
    <w:lvl w:ilvl="8">
      <w:start w:val="1"/>
      <w:numFmt w:val="decimal"/>
      <w:lvlText w:val="%1.%2.%3.%4.%5.%6.%7.%8.%9."/>
      <w:lvlJc w:val="left"/>
      <w:pPr>
        <w:ind w:left="6696" w:hanging="2160"/>
      </w:pPr>
    </w:lvl>
  </w:abstractNum>
  <w:abstractNum w:abstractNumId="5" w15:restartNumberingAfterBreak="0">
    <w:nsid w:val="2DC81275"/>
    <w:multiLevelType w:val="multilevel"/>
    <w:tmpl w:val="7C8A30D6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5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6" w15:restartNumberingAfterBreak="0">
    <w:nsid w:val="2E3742DF"/>
    <w:multiLevelType w:val="multilevel"/>
    <w:tmpl w:val="4A1A41D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05436"/>
    <w:multiLevelType w:val="multilevel"/>
    <w:tmpl w:val="C30056D2"/>
    <w:lvl w:ilvl="0">
      <w:start w:val="7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lvlText w:val="5.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781" w:hanging="1079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4275" w:hanging="1440"/>
      </w:pPr>
    </w:lvl>
    <w:lvl w:ilvl="6">
      <w:start w:val="1"/>
      <w:numFmt w:val="decimal"/>
      <w:lvlText w:val="%1.%2.%3.%4.%5.%6.%7."/>
      <w:lvlJc w:val="left"/>
      <w:pPr>
        <w:ind w:left="5202" w:hanging="1799"/>
      </w:pPr>
    </w:lvl>
    <w:lvl w:ilvl="7">
      <w:start w:val="1"/>
      <w:numFmt w:val="decimal"/>
      <w:lvlText w:val="%1.%2.%3.%4.%5.%6.%7.%8."/>
      <w:lvlJc w:val="left"/>
      <w:pPr>
        <w:ind w:left="5769" w:hanging="1800"/>
      </w:pPr>
    </w:lvl>
    <w:lvl w:ilvl="8">
      <w:start w:val="1"/>
      <w:numFmt w:val="decimal"/>
      <w:lvlText w:val="%1.%2.%3.%4.%5.%6.%7.%8.%9."/>
      <w:lvlJc w:val="left"/>
      <w:pPr>
        <w:ind w:left="6696" w:hanging="2160"/>
      </w:pPr>
    </w:lvl>
  </w:abstractNum>
  <w:abstractNum w:abstractNumId="8" w15:restartNumberingAfterBreak="0">
    <w:nsid w:val="65886DB6"/>
    <w:multiLevelType w:val="multilevel"/>
    <w:tmpl w:val="4C70F972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454" w:hanging="45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63"/>
    <w:rsid w:val="00333A72"/>
    <w:rsid w:val="0046712F"/>
    <w:rsid w:val="004E6E88"/>
    <w:rsid w:val="007C4D44"/>
    <w:rsid w:val="00B77913"/>
    <w:rsid w:val="00EB16B6"/>
    <w:rsid w:val="00F168EC"/>
    <w:rsid w:val="00F1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200B"/>
  <w15:docId w15:val="{A8738E43-4E96-48D7-ADF9-AF7BB98AC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360" w:after="240"/>
      <w:ind w:left="924" w:hanging="357"/>
      <w:outlineLvl w:val="0"/>
    </w:pPr>
    <w:rPr>
      <w:rFonts w:ascii="Anton" w:eastAsia="Anton" w:hAnsi="Anton" w:cs="Anton"/>
      <w:color w:val="008080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hyperlink" Target="https://www.mapbox.com/signup/" TargetMode="External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29</Pages>
  <Words>2787</Words>
  <Characters>15329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Ariel Morales González</cp:lastModifiedBy>
  <cp:revision>3</cp:revision>
  <dcterms:created xsi:type="dcterms:W3CDTF">2020-03-17T17:20:00Z</dcterms:created>
  <dcterms:modified xsi:type="dcterms:W3CDTF">2020-03-17T18:47:00Z</dcterms:modified>
</cp:coreProperties>
</file>