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5841" w14:textId="77777777" w:rsidR="002A5F49" w:rsidRDefault="002A5F49" w:rsidP="002A5F49">
      <w:r>
        <w:t>1.1 术语说明</w:t>
      </w:r>
    </w:p>
    <w:p w14:paraId="7FA0894E" w14:textId="77777777" w:rsidR="002A5F49" w:rsidRDefault="002A5F49" w:rsidP="002A5F49"/>
    <w:p w14:paraId="4CC0716B" w14:textId="77777777" w:rsidR="002A5F49" w:rsidRDefault="002A5F49" w:rsidP="002A5F49">
      <w:r>
        <w:rPr>
          <w:rFonts w:hint="eastAsia"/>
        </w:rPr>
        <w:t>在本文档中，除非另有说明：</w:t>
      </w:r>
    </w:p>
    <w:p w14:paraId="0DCBE7EC" w14:textId="77777777" w:rsidR="002A5F49" w:rsidRDefault="002A5F49" w:rsidP="002A5F49"/>
    <w:p w14:paraId="5D01EB37" w14:textId="77777777" w:rsidR="002A5F49" w:rsidRDefault="002A5F49" w:rsidP="002A5F49">
      <w:r>
        <w:t xml:space="preserve">1、术语class可表示一个普通类，枚举类，接口或是annotation类型( @interface) </w:t>
      </w:r>
    </w:p>
    <w:p w14:paraId="628CF83D" w14:textId="48B4D952" w:rsidR="002A5F49" w:rsidRDefault="002A5F49" w:rsidP="002A5F49">
      <w:r>
        <w:t>2、术语comment只用来指代实现的注释(implementation comments)，我们不使用“documentation comments”一词，而是用Javadoc。</w:t>
      </w:r>
    </w:p>
    <w:p w14:paraId="551C1C24" w14:textId="77777777" w:rsidR="002A5F49" w:rsidRDefault="002A5F49" w:rsidP="002A5F49"/>
    <w:p w14:paraId="32708511" w14:textId="77777777" w:rsidR="002A5F49" w:rsidRDefault="002A5F49" w:rsidP="002A5F49">
      <w:r>
        <w:rPr>
          <w:rFonts w:hint="eastAsia"/>
        </w:rPr>
        <w:t>其他的术语说明会偶尔在后面的文档出现。</w:t>
      </w:r>
    </w:p>
    <w:p w14:paraId="21ADBDE9" w14:textId="77777777" w:rsidR="002A5F49" w:rsidRDefault="002A5F49" w:rsidP="002A5F49"/>
    <w:p w14:paraId="215B5A3B" w14:textId="77777777" w:rsidR="002A5F49" w:rsidRDefault="002A5F49" w:rsidP="002A5F49">
      <w:r>
        <w:t>1.2 指南说明</w:t>
      </w:r>
    </w:p>
    <w:p w14:paraId="48A140F5" w14:textId="7889F6D5" w:rsidR="002A5F49" w:rsidRDefault="004562CB" w:rsidP="002A5F49">
      <w:r>
        <w:rPr>
          <w:rFonts w:hint="eastAsia"/>
        </w:rPr>
        <w:t>本文档基本</w:t>
      </w:r>
      <w:r w:rsidR="002A5F49">
        <w:rPr>
          <w:rFonts w:hint="eastAsia"/>
        </w:rPr>
        <w:t>遵循</w:t>
      </w:r>
      <w:r w:rsidR="002A5F49">
        <w:t>Google编程风格，</w:t>
      </w:r>
      <w:r>
        <w:rPr>
          <w:rFonts w:hint="eastAsia"/>
        </w:rPr>
        <w:t>略作改动</w:t>
      </w:r>
      <w:r w:rsidR="002A5F49">
        <w:t>。</w:t>
      </w:r>
    </w:p>
    <w:p w14:paraId="6D45C155" w14:textId="77777777" w:rsidR="002A5F49" w:rsidRDefault="002A5F49" w:rsidP="002A5F49"/>
    <w:p w14:paraId="2816BAEA" w14:textId="34227A17" w:rsidR="002A5F49" w:rsidRDefault="002A5F49" w:rsidP="002A5F49">
      <w:r>
        <w:rPr>
          <w:rFonts w:hint="eastAsia"/>
        </w:rPr>
        <w:t>源文件基础</w:t>
      </w:r>
    </w:p>
    <w:p w14:paraId="0B0D5F2E" w14:textId="77777777" w:rsidR="002A5F49" w:rsidRDefault="002A5F49" w:rsidP="002A5F49">
      <w:r>
        <w:t>2.1 文件名</w:t>
      </w:r>
    </w:p>
    <w:p w14:paraId="1B0915B8" w14:textId="77777777" w:rsidR="002A5F49" w:rsidRDefault="002A5F49" w:rsidP="002A5F49">
      <w:r>
        <w:rPr>
          <w:rFonts w:hint="eastAsia"/>
        </w:rPr>
        <w:t>源文件以其最顶层的类名来命名，大小写敏感，文件扩展名为</w:t>
      </w:r>
      <w:r>
        <w:t xml:space="preserve"> .java。</w:t>
      </w:r>
    </w:p>
    <w:p w14:paraId="4692FB8D" w14:textId="77777777" w:rsidR="002A5F49" w:rsidRDefault="002A5F49" w:rsidP="002A5F49"/>
    <w:p w14:paraId="0FC9238C" w14:textId="77777777" w:rsidR="002A5F49" w:rsidRDefault="002A5F49" w:rsidP="002A5F49">
      <w:r>
        <w:t>2.2 文件编码：UTF-8</w:t>
      </w:r>
    </w:p>
    <w:p w14:paraId="326564BD" w14:textId="77777777" w:rsidR="002A5F49" w:rsidRDefault="002A5F49" w:rsidP="002A5F49">
      <w:r>
        <w:rPr>
          <w:rFonts w:hint="eastAsia"/>
        </w:rPr>
        <w:t>源文件编码格式为</w:t>
      </w:r>
      <w:r>
        <w:t>UTF-8。</w:t>
      </w:r>
    </w:p>
    <w:p w14:paraId="76D666F2" w14:textId="77777777" w:rsidR="002A5F49" w:rsidRDefault="002A5F49" w:rsidP="002A5F49"/>
    <w:p w14:paraId="1A384C46" w14:textId="77777777" w:rsidR="002A5F49" w:rsidRDefault="002A5F49" w:rsidP="002A5F49">
      <w:r>
        <w:t>2.3 特殊字符</w:t>
      </w:r>
    </w:p>
    <w:p w14:paraId="7CD2E4BB" w14:textId="77777777" w:rsidR="002A5F49" w:rsidRDefault="002A5F49" w:rsidP="002A5F49">
      <w:r>
        <w:t>2.3.1 空白字符</w:t>
      </w:r>
    </w:p>
    <w:p w14:paraId="419DC8D4" w14:textId="77777777" w:rsidR="002A5F49" w:rsidRDefault="002A5F49" w:rsidP="002A5F49">
      <w:r>
        <w:rPr>
          <w:rFonts w:hint="eastAsia"/>
        </w:rPr>
        <w:t>除了行结束符序列，</w:t>
      </w:r>
      <w:r>
        <w:t>ASCII水平空格字符(0x20，即空格)是源文件中唯一允许出现的空白字符，这意味着：</w:t>
      </w:r>
    </w:p>
    <w:p w14:paraId="5D2E4042" w14:textId="77777777" w:rsidR="002A5F49" w:rsidRDefault="002A5F49" w:rsidP="002A5F49"/>
    <w:p w14:paraId="52641C9C" w14:textId="77777777" w:rsidR="002A5F49" w:rsidRDefault="002A5F49" w:rsidP="002A5F49">
      <w:r>
        <w:t>1、所有其它字符串中的空白字符都要进行转义。2、制表符不用于缩进。</w:t>
      </w:r>
    </w:p>
    <w:p w14:paraId="65AA7771" w14:textId="77777777" w:rsidR="002A5F49" w:rsidRDefault="002A5F49" w:rsidP="002A5F49"/>
    <w:p w14:paraId="57B52408" w14:textId="77777777" w:rsidR="002A5F49" w:rsidRDefault="002A5F49" w:rsidP="002A5F49">
      <w:r>
        <w:t>2.3.2 特殊转义序列</w:t>
      </w:r>
    </w:p>
    <w:p w14:paraId="5B343C05" w14:textId="77777777" w:rsidR="002A5F49" w:rsidRDefault="002A5F49" w:rsidP="002A5F49">
      <w:r>
        <w:rPr>
          <w:rFonts w:hint="eastAsia"/>
        </w:rPr>
        <w:t>对于具有特殊转义序列的任何字符</w:t>
      </w:r>
      <w:r>
        <w:t>(\b, \t, \n, \f, \r, ", '及)，我们使用它的转义序列，而不是相应的八进制(比如 \012)或Unicode(比如 \u000a)转义。</w:t>
      </w:r>
    </w:p>
    <w:p w14:paraId="7DEF61FB" w14:textId="77777777" w:rsidR="002A5F49" w:rsidRDefault="002A5F49" w:rsidP="002A5F49"/>
    <w:p w14:paraId="638ED60A" w14:textId="77777777" w:rsidR="002A5F49" w:rsidRDefault="002A5F49" w:rsidP="002A5F49">
      <w:r>
        <w:t>2.3.3 非ASCII字符</w:t>
      </w:r>
    </w:p>
    <w:p w14:paraId="79B62136" w14:textId="77777777" w:rsidR="002A5F49" w:rsidRDefault="002A5F49" w:rsidP="002A5F49">
      <w:r>
        <w:rPr>
          <w:rFonts w:hint="eastAsia"/>
        </w:rPr>
        <w:t>对于剩余的非</w:t>
      </w:r>
      <w:r>
        <w:t>ASCII字符，是使用实际的Unicode字符(比如∞)，还是使用等价的Unicode转义符(比如\u221e)，取决于哪个能让代码更易于阅读和理解。</w:t>
      </w:r>
    </w:p>
    <w:p w14:paraId="5B24FDD1" w14:textId="77777777" w:rsidR="002A5F49" w:rsidRDefault="002A5F49" w:rsidP="002A5F49"/>
    <w:p w14:paraId="352A15AA" w14:textId="77777777" w:rsidR="002A5F49" w:rsidRDefault="002A5F49" w:rsidP="002A5F49">
      <w:r>
        <w:t>Tip: 在使用Unicode转义符或是一些实际的Unicode字符时，建议做些注释给出解释，这有助于别人阅读和理解。</w:t>
      </w:r>
    </w:p>
    <w:p w14:paraId="7D88788F" w14:textId="77777777" w:rsidR="002A5F49" w:rsidRDefault="002A5F49" w:rsidP="002A5F49"/>
    <w:p w14:paraId="7785F943" w14:textId="77777777" w:rsidR="002A5F49" w:rsidRDefault="002A5F49" w:rsidP="002A5F49">
      <w:r>
        <w:rPr>
          <w:rFonts w:hint="eastAsia"/>
        </w:rPr>
        <w:t>源文件结构</w:t>
      </w:r>
    </w:p>
    <w:p w14:paraId="69B86E28" w14:textId="77777777" w:rsidR="002A5F49" w:rsidRDefault="002A5F49" w:rsidP="002A5F49">
      <w:r>
        <w:rPr>
          <w:rFonts w:hint="eastAsia"/>
        </w:rPr>
        <w:t>一个源文件包含</w:t>
      </w:r>
      <w:r>
        <w:t>(按顺序地)：</w:t>
      </w:r>
    </w:p>
    <w:p w14:paraId="6366E73F" w14:textId="77777777" w:rsidR="002A5F49" w:rsidRDefault="002A5F49" w:rsidP="002A5F49"/>
    <w:p w14:paraId="4329C452" w14:textId="77777777" w:rsidR="002A5F49" w:rsidRDefault="002A5F49" w:rsidP="002A5F49">
      <w:r>
        <w:t xml:space="preserve">1、许可证或版权信息(如有需要) </w:t>
      </w:r>
    </w:p>
    <w:p w14:paraId="7C144BDD" w14:textId="77777777" w:rsidR="002A5F49" w:rsidRDefault="002A5F49" w:rsidP="002A5F49">
      <w:r>
        <w:t xml:space="preserve">2、package语句 </w:t>
      </w:r>
    </w:p>
    <w:p w14:paraId="2F23DBD9" w14:textId="77777777" w:rsidR="002A5F49" w:rsidRDefault="002A5F49" w:rsidP="002A5F49">
      <w:r>
        <w:t xml:space="preserve">3、import语句 </w:t>
      </w:r>
    </w:p>
    <w:p w14:paraId="7DC2393E" w14:textId="31AF5A31" w:rsidR="002A5F49" w:rsidRDefault="002A5F49" w:rsidP="002A5F49">
      <w:r>
        <w:lastRenderedPageBreak/>
        <w:t>4、一个顶级类(只有一个)</w:t>
      </w:r>
    </w:p>
    <w:p w14:paraId="1F1B0C2B" w14:textId="77777777" w:rsidR="002A5F49" w:rsidRDefault="002A5F49" w:rsidP="002A5F49"/>
    <w:p w14:paraId="6BAE7ED9" w14:textId="77777777" w:rsidR="002A5F49" w:rsidRDefault="002A5F49" w:rsidP="002A5F49">
      <w:r>
        <w:rPr>
          <w:rFonts w:hint="eastAsia"/>
        </w:rPr>
        <w:t>以上每个部分之间用一个空行隔开。</w:t>
      </w:r>
    </w:p>
    <w:p w14:paraId="204531A3" w14:textId="77777777" w:rsidR="002A5F49" w:rsidRDefault="002A5F49" w:rsidP="002A5F49"/>
    <w:p w14:paraId="198DF5C9" w14:textId="77777777" w:rsidR="002A5F49" w:rsidRDefault="002A5F49" w:rsidP="002A5F49">
      <w:r>
        <w:t>3.1 许可证或版权信息</w:t>
      </w:r>
    </w:p>
    <w:p w14:paraId="761AE301" w14:textId="77777777" w:rsidR="002A5F49" w:rsidRDefault="002A5F49" w:rsidP="002A5F49">
      <w:r>
        <w:rPr>
          <w:rFonts w:hint="eastAsia"/>
        </w:rPr>
        <w:t>如果一个文件包含许可证或版权信息，那么它应当被放在文件最前面。</w:t>
      </w:r>
    </w:p>
    <w:p w14:paraId="0083860B" w14:textId="77777777" w:rsidR="002A5F49" w:rsidRDefault="002A5F49" w:rsidP="002A5F49"/>
    <w:p w14:paraId="50B9FE08" w14:textId="77777777" w:rsidR="002A5F49" w:rsidRDefault="002A5F49" w:rsidP="002A5F49">
      <w:r>
        <w:t>3.2 package语句</w:t>
      </w:r>
    </w:p>
    <w:p w14:paraId="0A534EEE" w14:textId="77777777" w:rsidR="002A5F49" w:rsidRDefault="002A5F49" w:rsidP="002A5F49">
      <w:r>
        <w:t>package语句不换行，列限制(4.4节)并不适用于package语句。(即package语句写在一行里)</w:t>
      </w:r>
    </w:p>
    <w:p w14:paraId="3907AD1E" w14:textId="77777777" w:rsidR="002A5F49" w:rsidRDefault="002A5F49" w:rsidP="002A5F49"/>
    <w:p w14:paraId="76893BA0" w14:textId="77777777" w:rsidR="002A5F49" w:rsidRDefault="002A5F49" w:rsidP="002A5F49">
      <w:r>
        <w:t>3.3 import语句</w:t>
      </w:r>
    </w:p>
    <w:p w14:paraId="09C16044" w14:textId="77777777" w:rsidR="002A5F49" w:rsidRDefault="002A5F49" w:rsidP="002A5F49">
      <w:r>
        <w:t>3.3.1 import不要使用通配符</w:t>
      </w:r>
    </w:p>
    <w:p w14:paraId="5A96BCFC" w14:textId="77777777" w:rsidR="002A5F49" w:rsidRDefault="002A5F49" w:rsidP="002A5F49">
      <w:r>
        <w:rPr>
          <w:rFonts w:hint="eastAsia"/>
        </w:rPr>
        <w:t>即，不要出现类似这样的</w:t>
      </w:r>
      <w:r>
        <w:t>import语句：importjava.util.*;</w:t>
      </w:r>
    </w:p>
    <w:p w14:paraId="63DCF6CC" w14:textId="77777777" w:rsidR="002A5F49" w:rsidRDefault="002A5F49" w:rsidP="002A5F49"/>
    <w:p w14:paraId="2EF4D57D" w14:textId="77777777" w:rsidR="002A5F49" w:rsidRDefault="002A5F49" w:rsidP="002A5F49">
      <w:r>
        <w:t>3.3.2 不要换行</w:t>
      </w:r>
    </w:p>
    <w:p w14:paraId="01AEED0A" w14:textId="77777777" w:rsidR="002A5F49" w:rsidRDefault="002A5F49" w:rsidP="002A5F49">
      <w:r>
        <w:t>import语句不换行，列限制(4.4节)并不适用于import语句。(每个import语句独立成行)</w:t>
      </w:r>
    </w:p>
    <w:p w14:paraId="2EC836D5" w14:textId="77777777" w:rsidR="002A5F49" w:rsidRDefault="002A5F49" w:rsidP="002A5F49"/>
    <w:p w14:paraId="51EC4493" w14:textId="77777777" w:rsidR="002A5F49" w:rsidRDefault="002A5F49" w:rsidP="002A5F49">
      <w:r>
        <w:t>3.3.3 顺序和间距</w:t>
      </w:r>
    </w:p>
    <w:p w14:paraId="700F98E9" w14:textId="77777777" w:rsidR="002A5F49" w:rsidRDefault="002A5F49" w:rsidP="002A5F49">
      <w:r>
        <w:t>import语句可分为以下几组，按照这个顺序，每组由一个空行分隔：</w:t>
      </w:r>
    </w:p>
    <w:p w14:paraId="216A16DC" w14:textId="77777777" w:rsidR="002A5F49" w:rsidRDefault="002A5F49" w:rsidP="002A5F49"/>
    <w:p w14:paraId="6D30C18F" w14:textId="77777777" w:rsidR="00FF3077" w:rsidRDefault="002A5F49" w:rsidP="002A5F49">
      <w:r>
        <w:t xml:space="preserve">1、所有的静态导入独立成组 </w:t>
      </w:r>
    </w:p>
    <w:p w14:paraId="4C1D43F2" w14:textId="7D80C830" w:rsidR="00FF3077" w:rsidRDefault="002A5F49" w:rsidP="002A5F49">
      <w:r>
        <w:t xml:space="preserve">2、com.google imports(仅当这个源文件是在 com.google包下) </w:t>
      </w:r>
    </w:p>
    <w:p w14:paraId="21AE8E0E" w14:textId="77777777" w:rsidR="00FF3077" w:rsidRDefault="002A5F49" w:rsidP="002A5F49">
      <w:r>
        <w:t xml:space="preserve">3、第三方的包。每个顶级包为一组，字典序。例如：android, com, junit, org, sun </w:t>
      </w:r>
    </w:p>
    <w:p w14:paraId="697C48A1" w14:textId="508CD046" w:rsidR="00FF3077" w:rsidRDefault="002A5F49" w:rsidP="002A5F49">
      <w:r>
        <w:t>4、java imports</w:t>
      </w:r>
    </w:p>
    <w:p w14:paraId="7DFBC544" w14:textId="3F7270DF" w:rsidR="002A5F49" w:rsidRDefault="002A5F49" w:rsidP="002A5F49">
      <w:r>
        <w:t>5</w:t>
      </w:r>
      <w:r w:rsidR="00FF3077">
        <w:rPr>
          <w:rFonts w:hint="eastAsia"/>
        </w:rPr>
        <w:t>、</w:t>
      </w:r>
      <w:r>
        <w:t>javax imports</w:t>
      </w:r>
    </w:p>
    <w:p w14:paraId="3ECBCF9E" w14:textId="77777777" w:rsidR="002A5F49" w:rsidRPr="00FF3077" w:rsidRDefault="002A5F49" w:rsidP="002A5F49"/>
    <w:p w14:paraId="2BE8BB70" w14:textId="77777777" w:rsidR="002A5F49" w:rsidRDefault="002A5F49" w:rsidP="002A5F49">
      <w:r>
        <w:rPr>
          <w:rFonts w:hint="eastAsia"/>
        </w:rPr>
        <w:t>组内不空行，按字典序排列。</w:t>
      </w:r>
    </w:p>
    <w:p w14:paraId="1A6B85C4" w14:textId="77777777" w:rsidR="002A5F49" w:rsidRDefault="002A5F49" w:rsidP="002A5F49"/>
    <w:p w14:paraId="29F76E05" w14:textId="77777777" w:rsidR="002A5F49" w:rsidRDefault="002A5F49" w:rsidP="002A5F49">
      <w:r>
        <w:t>3.4 类声明</w:t>
      </w:r>
    </w:p>
    <w:p w14:paraId="14448A0A" w14:textId="77777777" w:rsidR="002A5F49" w:rsidRDefault="002A5F49" w:rsidP="002A5F49">
      <w:r>
        <w:t>3.4.1 只有一个顶级类声明</w:t>
      </w:r>
    </w:p>
    <w:p w14:paraId="24705B68" w14:textId="77777777" w:rsidR="002A5F49" w:rsidRDefault="002A5F49" w:rsidP="002A5F49">
      <w:r>
        <w:rPr>
          <w:rFonts w:hint="eastAsia"/>
        </w:rPr>
        <w:t>每个顶级类都在一个与它同名的源文件中</w:t>
      </w:r>
      <w:r>
        <w:t>(当然，还包含 .java后缀)。</w:t>
      </w:r>
    </w:p>
    <w:p w14:paraId="59FB162E" w14:textId="77777777" w:rsidR="002A5F49" w:rsidRDefault="002A5F49" w:rsidP="002A5F49"/>
    <w:p w14:paraId="108EB98E" w14:textId="77777777" w:rsidR="002A5F49" w:rsidRDefault="002A5F49" w:rsidP="002A5F49">
      <w:r>
        <w:t>3.4.2 类成员顺序</w:t>
      </w:r>
    </w:p>
    <w:p w14:paraId="4E714411" w14:textId="77777777" w:rsidR="002A5F49" w:rsidRDefault="002A5F49" w:rsidP="002A5F49">
      <w:r>
        <w:rPr>
          <w:rFonts w:hint="eastAsia"/>
        </w:rPr>
        <w:t>类的成员顺序对易学性有很大的影响，但这也不存在唯一的通用法则。不同的类对成员的排序可能是不同的。最重要的一点，每个类应该以某种逻辑去排序它的成员，维护者应该要能解释这种排序逻辑。</w:t>
      </w:r>
    </w:p>
    <w:p w14:paraId="6A4D24F4" w14:textId="77777777" w:rsidR="002A5F49" w:rsidRDefault="002A5F49" w:rsidP="002A5F49"/>
    <w:p w14:paraId="2C8F8A3F" w14:textId="77777777" w:rsidR="002A5F49" w:rsidRDefault="002A5F49" w:rsidP="002A5F49">
      <w:r>
        <w:rPr>
          <w:rFonts w:hint="eastAsia"/>
        </w:rPr>
        <w:t>比如，</w:t>
      </w:r>
      <w:r>
        <w:t xml:space="preserve"> 新的方法不能总是习惯性地添加到类的结尾，因为这样就是按时间顺序而非某种逻辑来排序的。</w:t>
      </w:r>
    </w:p>
    <w:p w14:paraId="19B7520E" w14:textId="77777777" w:rsidR="002A5F49" w:rsidRDefault="002A5F49" w:rsidP="002A5F49"/>
    <w:p w14:paraId="28D39B49" w14:textId="77777777" w:rsidR="002A5F49" w:rsidRDefault="002A5F49" w:rsidP="002A5F49">
      <w:r>
        <w:t>3.4.2.1 重载：永不分离</w:t>
      </w:r>
    </w:p>
    <w:p w14:paraId="58F8FBD6" w14:textId="77777777" w:rsidR="002A5F49" w:rsidRDefault="002A5F49" w:rsidP="002A5F49">
      <w:r>
        <w:rPr>
          <w:rFonts w:hint="eastAsia"/>
        </w:rPr>
        <w:t>当一个类有多个构造函数，或是多个同名方法，这些函数</w:t>
      </w:r>
      <w:r>
        <w:t>/方法应该按顺序出现在一起，中间不要放进其它函数/方法。</w:t>
      </w:r>
    </w:p>
    <w:p w14:paraId="62E2230C" w14:textId="77777777" w:rsidR="002A5F49" w:rsidRDefault="002A5F49" w:rsidP="002A5F49"/>
    <w:p w14:paraId="18676931" w14:textId="77777777" w:rsidR="002A5F49" w:rsidRDefault="002A5F49" w:rsidP="002A5F49">
      <w:r>
        <w:rPr>
          <w:rFonts w:hint="eastAsia"/>
        </w:rPr>
        <w:t>格式</w:t>
      </w:r>
    </w:p>
    <w:p w14:paraId="523B2A82" w14:textId="77777777" w:rsidR="002A5F49" w:rsidRDefault="002A5F49" w:rsidP="002A5F49">
      <w:r>
        <w:rPr>
          <w:rFonts w:hint="eastAsia"/>
        </w:rPr>
        <w:t>术语说明：块状结构</w:t>
      </w:r>
      <w:r>
        <w:t>(block-like construct)指的是一个类，方法或构造函数的主体。需要注意的是，数组初始化中的初始值可被选择性地视为块状结构(4.8.3.1节)。</w:t>
      </w:r>
    </w:p>
    <w:p w14:paraId="42DA8F6C" w14:textId="77777777" w:rsidR="002A5F49" w:rsidRDefault="002A5F49" w:rsidP="002A5F49"/>
    <w:p w14:paraId="55BD060A" w14:textId="77777777" w:rsidR="002A5F49" w:rsidRDefault="002A5F49" w:rsidP="002A5F49">
      <w:r>
        <w:t>4.1 大括号</w:t>
      </w:r>
    </w:p>
    <w:p w14:paraId="4F9D8560" w14:textId="77777777" w:rsidR="002A5F49" w:rsidRDefault="002A5F49" w:rsidP="002A5F49">
      <w:r>
        <w:t>4.1.1 使用大括号(即使是可选的)</w:t>
      </w:r>
    </w:p>
    <w:p w14:paraId="6912823F" w14:textId="77777777" w:rsidR="002A5F49" w:rsidRDefault="002A5F49" w:rsidP="002A5F49">
      <w:r>
        <w:rPr>
          <w:rFonts w:hint="eastAsia"/>
        </w:rPr>
        <w:t>大括号与</w:t>
      </w:r>
      <w:r>
        <w:t xml:space="preserve"> if,else,for,do,while语句一起使用，即使只有一条语句(或是空)，也应该把大括号写上。</w:t>
      </w:r>
    </w:p>
    <w:p w14:paraId="061BAAF1" w14:textId="77777777" w:rsidR="002A5F49" w:rsidRDefault="002A5F49" w:rsidP="002A5F49"/>
    <w:p w14:paraId="6E79A349" w14:textId="77777777" w:rsidR="002A5F49" w:rsidRDefault="002A5F49" w:rsidP="002A5F49">
      <w:r>
        <w:t>4.1.2 非空块：K &amp; R 风格</w:t>
      </w:r>
    </w:p>
    <w:p w14:paraId="4B7A0927" w14:textId="77777777" w:rsidR="002A5F49" w:rsidRDefault="002A5F49" w:rsidP="002A5F49">
      <w:r>
        <w:rPr>
          <w:rFonts w:hint="eastAsia"/>
        </w:rPr>
        <w:t>对于非空块和块状结构，大括号遵循</w:t>
      </w:r>
      <w:r>
        <w:t>Kernighan和Ritchie风格 (Egyptian brackets):</w:t>
      </w:r>
    </w:p>
    <w:p w14:paraId="23BDEAB9" w14:textId="77777777" w:rsidR="002A5F49" w:rsidRDefault="002A5F49" w:rsidP="002A5F49"/>
    <w:p w14:paraId="34483BC5" w14:textId="77777777" w:rsidR="00FF3077" w:rsidRDefault="002A5F49" w:rsidP="002A5F49">
      <w:r>
        <w:t xml:space="preserve">1、左大括号前不换行 </w:t>
      </w:r>
    </w:p>
    <w:p w14:paraId="250929AF" w14:textId="77777777" w:rsidR="00FF3077" w:rsidRDefault="002A5F49" w:rsidP="002A5F49">
      <w:r>
        <w:t xml:space="preserve">2、左大括号后换行 </w:t>
      </w:r>
    </w:p>
    <w:p w14:paraId="32045E49" w14:textId="77777777" w:rsidR="00FF3077" w:rsidRDefault="002A5F49" w:rsidP="002A5F49">
      <w:r>
        <w:t xml:space="preserve">3、右大括号前换行 </w:t>
      </w:r>
    </w:p>
    <w:p w14:paraId="47E26E9C" w14:textId="6B90EDEC" w:rsidR="002A5F49" w:rsidRDefault="002A5F49" w:rsidP="002A5F49">
      <w:r>
        <w:t>4、如果右大括号是一个语句、函数体或类的终止，则右大括号后换行; 否则不换行。例如，如果右大括号后面是else或逗号，则不换行。</w:t>
      </w:r>
    </w:p>
    <w:p w14:paraId="331E75B6" w14:textId="77777777" w:rsidR="002A5F49" w:rsidRDefault="002A5F49" w:rsidP="002A5F49"/>
    <w:p w14:paraId="32968C94" w14:textId="77777777" w:rsidR="002A5F49" w:rsidRDefault="002A5F49" w:rsidP="002A5F49">
      <w:r>
        <w:t>4.1.3 空块：可以用简洁版本</w:t>
      </w:r>
    </w:p>
    <w:p w14:paraId="549BCBDA" w14:textId="77777777" w:rsidR="002A5F49" w:rsidRDefault="002A5F49" w:rsidP="002A5F49">
      <w:r>
        <w:rPr>
          <w:rFonts w:hint="eastAsia"/>
        </w:rPr>
        <w:t>一个空的块状结构里什么也不包含，大括号可以简洁地写成</w:t>
      </w:r>
      <w:r>
        <w:t xml:space="preserve"> {}，不需要换行。例外：如果它是一个多块语句的一部分(if/else 或 try/catch/finally) ，即使大括号内没内容，右大括号也要换行。</w:t>
      </w:r>
    </w:p>
    <w:p w14:paraId="77E84BF9" w14:textId="77777777" w:rsidR="002A5F49" w:rsidRDefault="002A5F49" w:rsidP="002A5F49"/>
    <w:p w14:paraId="72CF417E" w14:textId="77777777" w:rsidR="002A5F49" w:rsidRDefault="002A5F49" w:rsidP="002A5F49">
      <w:r>
        <w:t>4.2 块缩进：2个空格</w:t>
      </w:r>
    </w:p>
    <w:p w14:paraId="14106D5F" w14:textId="234FD916" w:rsidR="002A5F49" w:rsidRDefault="002A5F49" w:rsidP="002A5F49">
      <w:r>
        <w:rPr>
          <w:rFonts w:hint="eastAsia"/>
        </w:rPr>
        <w:t>每当开始一个新的块，缩进增加</w:t>
      </w:r>
      <w:r w:rsidR="00FF3077">
        <w:rPr>
          <w:rFonts w:hint="eastAsia"/>
        </w:rPr>
        <w:t>4</w:t>
      </w:r>
      <w:r>
        <w:t>个空格，当块结束时，缩进返回先前的缩进级别。缩进级别适用于代码和注释。</w:t>
      </w:r>
    </w:p>
    <w:p w14:paraId="55408CE2" w14:textId="77777777" w:rsidR="002A5F49" w:rsidRDefault="002A5F49" w:rsidP="002A5F49"/>
    <w:p w14:paraId="28699CDC" w14:textId="77777777" w:rsidR="002A5F49" w:rsidRDefault="002A5F49" w:rsidP="002A5F49">
      <w:r>
        <w:t>4.3 一行一个语句</w:t>
      </w:r>
    </w:p>
    <w:p w14:paraId="76B366D4" w14:textId="77777777" w:rsidR="002A5F49" w:rsidRDefault="002A5F49" w:rsidP="002A5F49">
      <w:r>
        <w:rPr>
          <w:rFonts w:hint="eastAsia"/>
        </w:rPr>
        <w:t>每个语句后要换行。</w:t>
      </w:r>
    </w:p>
    <w:p w14:paraId="5B7CDB16" w14:textId="77777777" w:rsidR="002A5F49" w:rsidRDefault="002A5F49" w:rsidP="002A5F49"/>
    <w:p w14:paraId="5FEDAF6F" w14:textId="77777777" w:rsidR="002A5F49" w:rsidRDefault="002A5F49" w:rsidP="002A5F49">
      <w:r>
        <w:t>4.4 列限制：80或100</w:t>
      </w:r>
    </w:p>
    <w:p w14:paraId="3C702A5D" w14:textId="77777777" w:rsidR="002A5F49" w:rsidRDefault="002A5F49" w:rsidP="002A5F49">
      <w:r>
        <w:rPr>
          <w:rFonts w:hint="eastAsia"/>
        </w:rPr>
        <w:t>一个项目可以选择一行</w:t>
      </w:r>
      <w:r>
        <w:t>80个字符或100个字符的列限制，除了下述例外，任何一行如果超过这个字符数限制，必须自动换行。</w:t>
      </w:r>
    </w:p>
    <w:p w14:paraId="361600FC" w14:textId="77777777" w:rsidR="002A5F49" w:rsidRDefault="002A5F49" w:rsidP="002A5F49"/>
    <w:p w14:paraId="05309D2A" w14:textId="77777777" w:rsidR="002A5F49" w:rsidRDefault="002A5F49" w:rsidP="002A5F49">
      <w:r>
        <w:rPr>
          <w:rFonts w:hint="eastAsia"/>
        </w:rPr>
        <w:t>例外：</w:t>
      </w:r>
    </w:p>
    <w:p w14:paraId="350A1107" w14:textId="77777777" w:rsidR="002A5F49" w:rsidRDefault="002A5F49" w:rsidP="002A5F49"/>
    <w:p w14:paraId="5E3BF8EE" w14:textId="77777777" w:rsidR="002A5F49" w:rsidRDefault="002A5F49" w:rsidP="002A5F49">
      <w:r>
        <w:t>1、不可能满足列限制的行(例如，Javadoc中的一个长URL，或是一个长的JSNI方法参考)。</w:t>
      </w:r>
    </w:p>
    <w:p w14:paraId="3DC9B5ED" w14:textId="77777777" w:rsidR="002A5F49" w:rsidRDefault="002A5F49" w:rsidP="002A5F49"/>
    <w:p w14:paraId="7E551B69" w14:textId="77777777" w:rsidR="002A5F49" w:rsidRDefault="002A5F49" w:rsidP="002A5F49">
      <w:r>
        <w:t>2、 package和 import语句(见3.2节和3.3节)。</w:t>
      </w:r>
    </w:p>
    <w:p w14:paraId="220994F1" w14:textId="77777777" w:rsidR="002A5F49" w:rsidRDefault="002A5F49" w:rsidP="002A5F49"/>
    <w:p w14:paraId="64A39686" w14:textId="77777777" w:rsidR="002A5F49" w:rsidRDefault="002A5F49" w:rsidP="002A5F49">
      <w:r>
        <w:t>3、注释中那些可能被剪切并粘贴到shell中的命令行。</w:t>
      </w:r>
    </w:p>
    <w:p w14:paraId="72D27CA0" w14:textId="77777777" w:rsidR="002A5F49" w:rsidRDefault="002A5F49" w:rsidP="002A5F49"/>
    <w:p w14:paraId="10040030" w14:textId="77777777" w:rsidR="002A5F49" w:rsidRDefault="002A5F49" w:rsidP="002A5F49">
      <w:r>
        <w:t>4.5 自动换行</w:t>
      </w:r>
    </w:p>
    <w:p w14:paraId="0487E0DF" w14:textId="77777777" w:rsidR="002A5F49" w:rsidRDefault="002A5F49" w:rsidP="002A5F49">
      <w:r>
        <w:rPr>
          <w:rFonts w:hint="eastAsia"/>
        </w:rPr>
        <w:lastRenderedPageBreak/>
        <w:t>术语说明：一般情况下，一行长代码为了避免超出列限制</w:t>
      </w:r>
      <w:r>
        <w:t>(80或100个字符)而被分为多行，我们称之为自动换行(line-wrapping)。</w:t>
      </w:r>
    </w:p>
    <w:p w14:paraId="6BCA7DA9" w14:textId="77777777" w:rsidR="002A5F49" w:rsidRDefault="002A5F49" w:rsidP="002A5F49"/>
    <w:p w14:paraId="5243B481" w14:textId="77777777" w:rsidR="002A5F49" w:rsidRDefault="002A5F49" w:rsidP="002A5F49">
      <w:r>
        <w:rPr>
          <w:rFonts w:hint="eastAsia"/>
        </w:rPr>
        <w:t>我们并没有全面，确定性的准则来决定在每一种情况下如何自动换行。很多时候，对于同一段代码会有好几种有效的自动换行方式。</w:t>
      </w:r>
    </w:p>
    <w:p w14:paraId="0A70994D" w14:textId="77777777" w:rsidR="002A5F49" w:rsidRDefault="002A5F49" w:rsidP="002A5F49"/>
    <w:p w14:paraId="1CB5C9AF" w14:textId="77777777" w:rsidR="002A5F49" w:rsidRDefault="002A5F49" w:rsidP="002A5F49">
      <w:r>
        <w:t>Tip: 提取方法或局部变量可以在不换行的情况下解决代码过长的问题(是合理缩短命名长度吧)</w:t>
      </w:r>
    </w:p>
    <w:p w14:paraId="05070696" w14:textId="77777777" w:rsidR="002A5F49" w:rsidRDefault="002A5F49" w:rsidP="002A5F49"/>
    <w:p w14:paraId="79944AF5" w14:textId="77777777" w:rsidR="002A5F49" w:rsidRDefault="002A5F49" w:rsidP="002A5F49">
      <w:r>
        <w:t>4.5.1 从哪里断开</w:t>
      </w:r>
    </w:p>
    <w:p w14:paraId="490C881F" w14:textId="77777777" w:rsidR="002A5F49" w:rsidRDefault="002A5F49" w:rsidP="002A5F49">
      <w:r>
        <w:rPr>
          <w:rFonts w:hint="eastAsia"/>
        </w:rPr>
        <w:t>自动换行的基本准则是：更倾向于在更高的语法级别处断开。</w:t>
      </w:r>
    </w:p>
    <w:p w14:paraId="00CEF57E" w14:textId="77777777" w:rsidR="002A5F49" w:rsidRDefault="002A5F49" w:rsidP="002A5F49"/>
    <w:p w14:paraId="1EAC894A" w14:textId="77777777" w:rsidR="002A5F49" w:rsidRDefault="002A5F49" w:rsidP="002A5F49">
      <w:r>
        <w:t>1、如果在 非赋值运算符处断开，那么在该符号前断开(比如+，它将位于下一行)。注意：这一点与Google其它语言的编程风格不同(如C++和JavaScript)。这条规则也适用于以下“类运算符”符号：点分隔符(.)，类型界限中的&amp;（ &lt;TextendsFoo&amp;Bar&gt;)，catch块中的管道符号( catch(FooException|BarExceptione)</w:t>
      </w:r>
    </w:p>
    <w:p w14:paraId="5C1B9D4C" w14:textId="77777777" w:rsidR="002A5F49" w:rsidRDefault="002A5F49" w:rsidP="002A5F49"/>
    <w:p w14:paraId="2A6E418B" w14:textId="77777777" w:rsidR="002A5F49" w:rsidRDefault="002A5F49" w:rsidP="002A5F49">
      <w:r>
        <w:t>2、如果在 赋值运算符处断开，通常的做法是在该符号后断开(比如=，它与前面的内容留在同一行)。这条规则也适用于 foreach语句中的分号。</w:t>
      </w:r>
    </w:p>
    <w:p w14:paraId="62D533E1" w14:textId="77777777" w:rsidR="002A5F49" w:rsidRDefault="002A5F49" w:rsidP="002A5F49"/>
    <w:p w14:paraId="28343C65" w14:textId="77777777" w:rsidR="002A5F49" w:rsidRDefault="002A5F49" w:rsidP="002A5F49">
      <w:r>
        <w:t>3、方法名或构造函数名与左括号留在同一行。</w:t>
      </w:r>
    </w:p>
    <w:p w14:paraId="76FDB99E" w14:textId="77777777" w:rsidR="002A5F49" w:rsidRDefault="002A5F49" w:rsidP="002A5F49"/>
    <w:p w14:paraId="7EC6D4CF" w14:textId="77777777" w:rsidR="002A5F49" w:rsidRDefault="002A5F49" w:rsidP="002A5F49">
      <w:r>
        <w:t>4、逗号(,)与其前面的内容留在同一行。</w:t>
      </w:r>
    </w:p>
    <w:p w14:paraId="2CDF177D" w14:textId="77777777" w:rsidR="002A5F49" w:rsidRDefault="002A5F49" w:rsidP="002A5F49"/>
    <w:p w14:paraId="0594EDDB" w14:textId="77777777" w:rsidR="002A5F49" w:rsidRDefault="002A5F49" w:rsidP="002A5F49">
      <w:r>
        <w:t>4.5.2 自动换行时缩进至少+4个空格</w:t>
      </w:r>
    </w:p>
    <w:p w14:paraId="3D759D10" w14:textId="77777777" w:rsidR="002A5F49" w:rsidRDefault="002A5F49" w:rsidP="002A5F49">
      <w:r>
        <w:rPr>
          <w:rFonts w:hint="eastAsia"/>
        </w:rPr>
        <w:t>自动换行时，第一行后的每一行至少比第一行多缩进</w:t>
      </w:r>
      <w:r>
        <w:t>4个空格(注意：制表符不用于缩进。见2.3.1节)。</w:t>
      </w:r>
    </w:p>
    <w:p w14:paraId="6417329F" w14:textId="77777777" w:rsidR="002A5F49" w:rsidRDefault="002A5F49" w:rsidP="002A5F49"/>
    <w:p w14:paraId="68FDE65C" w14:textId="77777777" w:rsidR="002A5F49" w:rsidRDefault="002A5F49" w:rsidP="002A5F49">
      <w:r>
        <w:rPr>
          <w:rFonts w:hint="eastAsia"/>
        </w:rPr>
        <w:t>当存在连续自动换行时，缩进可能会多缩进不只</w:t>
      </w:r>
      <w:r>
        <w:t>4个空格(语法元素存在多级时)。一般而言，两个连续行使用相同的缩进当且仅当它们开始于同级语法元素。</w:t>
      </w:r>
    </w:p>
    <w:p w14:paraId="6F7B4723" w14:textId="77777777" w:rsidR="002A5F49" w:rsidRDefault="002A5F49" w:rsidP="002A5F49"/>
    <w:p w14:paraId="6765033F" w14:textId="77777777" w:rsidR="002A5F49" w:rsidRDefault="002A5F49" w:rsidP="002A5F49">
      <w:r>
        <w:rPr>
          <w:rFonts w:hint="eastAsia"/>
        </w:rPr>
        <w:t>第</w:t>
      </w:r>
      <w:r>
        <w:t>4.6.3水平对齐一节中指出，不鼓励使用可变数目的空格来对齐前面行的符号。</w:t>
      </w:r>
    </w:p>
    <w:p w14:paraId="293A79B4" w14:textId="77777777" w:rsidR="002A5F49" w:rsidRDefault="002A5F49" w:rsidP="002A5F49"/>
    <w:p w14:paraId="435BC4DC" w14:textId="77777777" w:rsidR="002A5F49" w:rsidRDefault="002A5F49" w:rsidP="002A5F49">
      <w:r>
        <w:t>4.6 空白</w:t>
      </w:r>
    </w:p>
    <w:p w14:paraId="329BF6ED" w14:textId="77777777" w:rsidR="002A5F49" w:rsidRDefault="002A5F49" w:rsidP="002A5F49">
      <w:r>
        <w:t>4.6.1 垂直空白</w:t>
      </w:r>
    </w:p>
    <w:p w14:paraId="245CB51F" w14:textId="77777777" w:rsidR="002A5F49" w:rsidRDefault="002A5F49" w:rsidP="002A5F49">
      <w:r>
        <w:rPr>
          <w:rFonts w:hint="eastAsia"/>
        </w:rPr>
        <w:t>以下情况需要使用一个空行：</w:t>
      </w:r>
    </w:p>
    <w:p w14:paraId="139D23A2" w14:textId="77777777" w:rsidR="002A5F49" w:rsidRDefault="002A5F49" w:rsidP="002A5F49"/>
    <w:p w14:paraId="0E6CA844" w14:textId="77777777" w:rsidR="002A5F49" w:rsidRDefault="002A5F49" w:rsidP="002A5F49">
      <w:r>
        <w:t>1、类内连续的成员之间：字段，构造函数，方法，嵌套类，静态初始化块，实例初始化块。</w:t>
      </w:r>
    </w:p>
    <w:p w14:paraId="797FE4D5" w14:textId="77777777" w:rsidR="002A5F49" w:rsidRDefault="002A5F49" w:rsidP="002A5F49"/>
    <w:p w14:paraId="3A7ABF0F" w14:textId="77777777" w:rsidR="002A5F49" w:rsidRDefault="002A5F49" w:rsidP="002A5F49">
      <w:r>
        <w:rPr>
          <w:rFonts w:hint="eastAsia"/>
        </w:rPr>
        <w:t>例如：两个连续字段之间的空行是可选的，用于字段的空行主要用来对字段进行逻辑分组。</w:t>
      </w:r>
    </w:p>
    <w:p w14:paraId="120069B6" w14:textId="77777777" w:rsidR="002A5F49" w:rsidRDefault="002A5F49" w:rsidP="002A5F49"/>
    <w:p w14:paraId="34E414A1" w14:textId="77777777" w:rsidR="002A5F49" w:rsidRDefault="002A5F49" w:rsidP="002A5F49">
      <w:r>
        <w:t>2、在函数体内，语句的逻辑分组间使用空行。</w:t>
      </w:r>
    </w:p>
    <w:p w14:paraId="2CF83018" w14:textId="77777777" w:rsidR="002A5F49" w:rsidRDefault="002A5F49" w:rsidP="002A5F49"/>
    <w:p w14:paraId="4859C6C2" w14:textId="77777777" w:rsidR="002A5F49" w:rsidRDefault="002A5F49" w:rsidP="002A5F49">
      <w:r>
        <w:t>3、类内的第一个成员前或最后一个成员后的空行是可选的(既不鼓励也不反对这样做，视个</w:t>
      </w:r>
      <w:r>
        <w:lastRenderedPageBreak/>
        <w:t>人喜好而定)。</w:t>
      </w:r>
    </w:p>
    <w:p w14:paraId="372AE99A" w14:textId="77777777" w:rsidR="002A5F49" w:rsidRDefault="002A5F49" w:rsidP="002A5F49"/>
    <w:p w14:paraId="04508CB8" w14:textId="77777777" w:rsidR="002A5F49" w:rsidRDefault="002A5F49" w:rsidP="002A5F49">
      <w:r>
        <w:t>4、要满足本文档中其他节的空行要求(比如3.3节：import语句)</w:t>
      </w:r>
    </w:p>
    <w:p w14:paraId="2133252B" w14:textId="77777777" w:rsidR="002A5F49" w:rsidRDefault="002A5F49" w:rsidP="002A5F49"/>
    <w:p w14:paraId="4225B08C" w14:textId="77777777" w:rsidR="002A5F49" w:rsidRDefault="002A5F49" w:rsidP="002A5F49">
      <w:r>
        <w:rPr>
          <w:rFonts w:hint="eastAsia"/>
        </w:rPr>
        <w:t>多个连续的空行是允许的，但没有必要这样做</w:t>
      </w:r>
      <w:r>
        <w:t>(我们也不鼓励这样做)。</w:t>
      </w:r>
    </w:p>
    <w:p w14:paraId="3AF2C11A" w14:textId="77777777" w:rsidR="002A5F49" w:rsidRDefault="002A5F49" w:rsidP="002A5F49"/>
    <w:p w14:paraId="0DE6DEE9" w14:textId="77777777" w:rsidR="002A5F49" w:rsidRDefault="002A5F49" w:rsidP="002A5F49">
      <w:r>
        <w:t>4.6.2 水平空白</w:t>
      </w:r>
    </w:p>
    <w:p w14:paraId="6D0249AA" w14:textId="77777777" w:rsidR="002A5F49" w:rsidRDefault="002A5F49" w:rsidP="002A5F49">
      <w:r>
        <w:rPr>
          <w:rFonts w:hint="eastAsia"/>
        </w:rPr>
        <w:t>除了语言需求和其它规则，并且除了文字，注释和</w:t>
      </w:r>
      <w:r>
        <w:t>Javadoc用到单个空格，单个ASCII空格也出现在以下几个地方：</w:t>
      </w:r>
    </w:p>
    <w:p w14:paraId="0BD0E15E" w14:textId="77777777" w:rsidR="002A5F49" w:rsidRDefault="002A5F49" w:rsidP="002A5F49"/>
    <w:p w14:paraId="6762881F" w14:textId="77777777" w:rsidR="002A5F49" w:rsidRDefault="002A5F49" w:rsidP="002A5F49">
      <w:r>
        <w:t>1、分隔任何保留字与紧随其后的左括号( ()(如 if,forcatch等)。</w:t>
      </w:r>
    </w:p>
    <w:p w14:paraId="4A0CF736" w14:textId="77777777" w:rsidR="002A5F49" w:rsidRDefault="002A5F49" w:rsidP="002A5F49"/>
    <w:p w14:paraId="6E74A64F" w14:textId="77777777" w:rsidR="002A5F49" w:rsidRDefault="002A5F49" w:rsidP="002A5F49">
      <w:r>
        <w:t>2、分隔任何保留字与其前面的右大括号( })(如 else,catch)。</w:t>
      </w:r>
    </w:p>
    <w:p w14:paraId="0C1D20C9" w14:textId="77777777" w:rsidR="002A5F49" w:rsidRDefault="002A5F49" w:rsidP="002A5F49"/>
    <w:p w14:paraId="547F6AB4" w14:textId="77777777" w:rsidR="002A5F49" w:rsidRDefault="002A5F49" w:rsidP="002A5F49">
      <w:r>
        <w:t>3、在任何左大括号前( {)，两个例外：</w:t>
      </w:r>
    </w:p>
    <w:p w14:paraId="372D5142" w14:textId="77777777" w:rsidR="002A5F49" w:rsidRDefault="002A5F49" w:rsidP="002A5F49"/>
    <w:p w14:paraId="609330F5" w14:textId="77777777" w:rsidR="002A5F49" w:rsidRDefault="002A5F49" w:rsidP="002A5F49">
      <w:r>
        <w:t>@SomeAnnotation({a,b})(不使用空格)。String[][]x=foo;(大括号间没有空格，见下面的Note)。</w:t>
      </w:r>
    </w:p>
    <w:p w14:paraId="09CA1AFF" w14:textId="77777777" w:rsidR="002A5F49" w:rsidRDefault="002A5F49" w:rsidP="002A5F49"/>
    <w:p w14:paraId="297A6302" w14:textId="77777777" w:rsidR="002A5F49" w:rsidRDefault="002A5F49" w:rsidP="002A5F49">
      <w:r>
        <w:t>4、在任何二元或三元运算符的两侧。这也适用于以下“类运算符”符号：</w:t>
      </w:r>
    </w:p>
    <w:p w14:paraId="57350A4F" w14:textId="77777777" w:rsidR="002A5F49" w:rsidRDefault="002A5F49" w:rsidP="002A5F49"/>
    <w:p w14:paraId="28D95696" w14:textId="77777777" w:rsidR="002A5F49" w:rsidRDefault="002A5F49" w:rsidP="002A5F49">
      <w:r>
        <w:rPr>
          <w:rFonts w:hint="eastAsia"/>
        </w:rPr>
        <w:t>类型界限中的</w:t>
      </w:r>
      <w:r>
        <w:t>&amp;( &lt;TextendsFoo&amp;Bar&gt;)。catch块中的管道符号( catch(FooException|BarExceptione)。foreach语句中的分号。</w:t>
      </w:r>
    </w:p>
    <w:p w14:paraId="34DB82D2" w14:textId="77777777" w:rsidR="002A5F49" w:rsidRDefault="002A5F49" w:rsidP="002A5F49"/>
    <w:p w14:paraId="64369352" w14:textId="77777777" w:rsidR="002A5F49" w:rsidRDefault="002A5F49" w:rsidP="002A5F49">
      <w:r>
        <w:t>5、在 ,:;及右括号( ))后</w:t>
      </w:r>
    </w:p>
    <w:p w14:paraId="1CBE933F" w14:textId="77777777" w:rsidR="002A5F49" w:rsidRDefault="002A5F49" w:rsidP="002A5F49"/>
    <w:p w14:paraId="5623A549" w14:textId="77777777" w:rsidR="002A5F49" w:rsidRDefault="002A5F49" w:rsidP="002A5F49">
      <w:r>
        <w:t>6、如果在一条语句后做注释，则双斜杠(//)两边都要空格。这里可以允许多个空格，但没有必要。</w:t>
      </w:r>
    </w:p>
    <w:p w14:paraId="3088D3B6" w14:textId="77777777" w:rsidR="002A5F49" w:rsidRDefault="002A5F49" w:rsidP="002A5F49"/>
    <w:p w14:paraId="0C2EC011" w14:textId="77777777" w:rsidR="002A5F49" w:rsidRDefault="002A5F49" w:rsidP="002A5F49">
      <w:r>
        <w:t>7、类型和变量之间：List&lt;string&gt;list。&lt;/string&gt;</w:t>
      </w:r>
    </w:p>
    <w:p w14:paraId="788B0292" w14:textId="77777777" w:rsidR="002A5F49" w:rsidRDefault="002A5F49" w:rsidP="002A5F49"/>
    <w:p w14:paraId="07EE964D" w14:textId="77777777" w:rsidR="002A5F49" w:rsidRDefault="002A5F49" w:rsidP="002A5F49">
      <w:r>
        <w:t>8、数组初始化中，大括号内的空格是可选的，即 newint[]{5,6}和 newint[]{5,6}都是可以的。</w:t>
      </w:r>
    </w:p>
    <w:p w14:paraId="6708B3CE" w14:textId="77777777" w:rsidR="002A5F49" w:rsidRDefault="002A5F49" w:rsidP="002A5F49"/>
    <w:p w14:paraId="53E6C9A4" w14:textId="77777777" w:rsidR="002A5F49" w:rsidRDefault="002A5F49" w:rsidP="002A5F49">
      <w:r>
        <w:t>Note：这个规则并不要求或禁止一行的开关或结尾需要额外的空格，只对内部空格做要求。</w:t>
      </w:r>
    </w:p>
    <w:p w14:paraId="57D27051" w14:textId="77777777" w:rsidR="002A5F49" w:rsidRDefault="002A5F49" w:rsidP="002A5F49"/>
    <w:p w14:paraId="3F2BC82A" w14:textId="77777777" w:rsidR="002A5F49" w:rsidRDefault="002A5F49" w:rsidP="002A5F49">
      <w:r>
        <w:t>4.6.3 水平对齐：不做要求</w:t>
      </w:r>
    </w:p>
    <w:p w14:paraId="0DAACCF3" w14:textId="77777777" w:rsidR="002A5F49" w:rsidRDefault="002A5F49" w:rsidP="002A5F49">
      <w:r>
        <w:rPr>
          <w:rFonts w:hint="eastAsia"/>
        </w:rPr>
        <w:t>术语说明：水平对齐指的是通过增加可变数量的空格来使某一行的字符与上一行的相应字符对齐。</w:t>
      </w:r>
    </w:p>
    <w:p w14:paraId="6C854A03" w14:textId="77777777" w:rsidR="002A5F49" w:rsidRDefault="002A5F49" w:rsidP="002A5F49"/>
    <w:p w14:paraId="507536B9" w14:textId="77777777" w:rsidR="002A5F49" w:rsidRDefault="002A5F49" w:rsidP="002A5F49">
      <w:r>
        <w:rPr>
          <w:rFonts w:hint="eastAsia"/>
        </w:rPr>
        <w:t>这是允许的</w:t>
      </w:r>
      <w:r>
        <w:t>(而且在不少地方可以看到这样的代码)，但Google编程风格对此不做要求。即使对于已经使用水平对齐的代码，我们也不需要去保持这种风格。</w:t>
      </w:r>
    </w:p>
    <w:p w14:paraId="3BC124C2" w14:textId="77777777" w:rsidR="002A5F49" w:rsidRDefault="002A5F49" w:rsidP="002A5F49"/>
    <w:p w14:paraId="2EC7C94A" w14:textId="77777777" w:rsidR="002A5F49" w:rsidRDefault="002A5F49" w:rsidP="002A5F49">
      <w:r>
        <w:t>Tip：对齐可增加代码可读性，但它为日后的维护带来问题。考虑未来某个时候，我们需要修改一堆对齐的代码中的一行。这可能导致原本很漂亮的对齐代码变得错位。很可能它会提示你调整周围代码的空白来使这一堆代码重新水平对齐(比如程序员想保持这种水平对齐的风</w:t>
      </w:r>
      <w:r>
        <w:lastRenderedPageBreak/>
        <w:t>格)， 这就会让你做许多的无用功，增加了reviewer的工作并且可能导致更多的合并冲突。</w:t>
      </w:r>
    </w:p>
    <w:p w14:paraId="4181F785" w14:textId="77777777" w:rsidR="002A5F49" w:rsidRDefault="002A5F49" w:rsidP="002A5F49"/>
    <w:p w14:paraId="320188C7" w14:textId="77777777" w:rsidR="002A5F49" w:rsidRDefault="002A5F49" w:rsidP="002A5F49">
      <w:r>
        <w:t>4.7 用小括号来限定组：推荐</w:t>
      </w:r>
    </w:p>
    <w:p w14:paraId="7FE8FD80" w14:textId="77777777" w:rsidR="002A5F49" w:rsidRDefault="002A5F49" w:rsidP="002A5F49">
      <w:r>
        <w:rPr>
          <w:rFonts w:hint="eastAsia"/>
        </w:rPr>
        <w:t>除非作者和</w:t>
      </w:r>
      <w:r>
        <w:t>reviewer都认为去掉小括号也不会使代码被误解，或是去掉小括号能让代码更易于阅读，否则我们不应该去掉小括号。我们没有理由假设读者能记住整个Java运算符优先级表。</w:t>
      </w:r>
    </w:p>
    <w:p w14:paraId="28521515" w14:textId="77777777" w:rsidR="002A5F49" w:rsidRDefault="002A5F49" w:rsidP="002A5F49"/>
    <w:p w14:paraId="6FFF8A96" w14:textId="77777777" w:rsidR="002A5F49" w:rsidRDefault="002A5F49" w:rsidP="002A5F49">
      <w:r>
        <w:t>4.8 具体结构</w:t>
      </w:r>
    </w:p>
    <w:p w14:paraId="39749308" w14:textId="77777777" w:rsidR="002A5F49" w:rsidRDefault="002A5F49" w:rsidP="002A5F49">
      <w:r>
        <w:t>4.8.1 枚举类</w:t>
      </w:r>
    </w:p>
    <w:p w14:paraId="48395B2B" w14:textId="77777777" w:rsidR="002A5F49" w:rsidRDefault="002A5F49" w:rsidP="002A5F49">
      <w:r>
        <w:rPr>
          <w:rFonts w:hint="eastAsia"/>
        </w:rPr>
        <w:t>枚举常量间用逗号隔开，换行可选。</w:t>
      </w:r>
    </w:p>
    <w:p w14:paraId="5B6B627A" w14:textId="77777777" w:rsidR="002A5F49" w:rsidRDefault="002A5F49" w:rsidP="002A5F49"/>
    <w:p w14:paraId="41ADC4B4" w14:textId="77777777" w:rsidR="002A5F49" w:rsidRDefault="002A5F49" w:rsidP="002A5F49">
      <w:r>
        <w:rPr>
          <w:rFonts w:hint="eastAsia"/>
        </w:rPr>
        <w:t>没有方法和文档的枚举类可写成数组初始化的格式：</w:t>
      </w:r>
    </w:p>
    <w:p w14:paraId="0B1F5364" w14:textId="77777777" w:rsidR="002A5F49" w:rsidRDefault="002A5F49" w:rsidP="002A5F49">
      <w:r>
        <w:rPr>
          <w:rFonts w:hint="eastAsia"/>
        </w:rPr>
        <w:t>由于枚举类也是一个类，因此所有适用于其它类的格式规则也适用于枚举类。</w:t>
      </w:r>
    </w:p>
    <w:p w14:paraId="4BCECE09" w14:textId="77777777" w:rsidR="002A5F49" w:rsidRDefault="002A5F49" w:rsidP="002A5F49"/>
    <w:p w14:paraId="57C31DA3" w14:textId="77777777" w:rsidR="002A5F49" w:rsidRDefault="002A5F49" w:rsidP="002A5F49">
      <w:r>
        <w:t>4.8.2 变量声明</w:t>
      </w:r>
    </w:p>
    <w:p w14:paraId="7354E568" w14:textId="77777777" w:rsidR="002A5F49" w:rsidRDefault="002A5F49" w:rsidP="002A5F49">
      <w:r>
        <w:t>4.8.2.1 每次只声明一个变量</w:t>
      </w:r>
    </w:p>
    <w:p w14:paraId="1AF1B5E7" w14:textId="77777777" w:rsidR="002A5F49" w:rsidRDefault="002A5F49" w:rsidP="002A5F49">
      <w:r>
        <w:rPr>
          <w:rFonts w:hint="eastAsia"/>
        </w:rPr>
        <w:t>不要使用组合声明，比如</w:t>
      </w:r>
      <w:r>
        <w:t xml:space="preserve"> inta,b;。</w:t>
      </w:r>
    </w:p>
    <w:p w14:paraId="45DC20C8" w14:textId="77777777" w:rsidR="002A5F49" w:rsidRDefault="002A5F49" w:rsidP="002A5F49"/>
    <w:p w14:paraId="28E26589" w14:textId="77777777" w:rsidR="002A5F49" w:rsidRDefault="002A5F49" w:rsidP="002A5F49">
      <w:r>
        <w:t>4.8.2.2 需要时才声明，并尽快进行初始化</w:t>
      </w:r>
    </w:p>
    <w:p w14:paraId="105DFA2F" w14:textId="77777777" w:rsidR="002A5F49" w:rsidRDefault="002A5F49" w:rsidP="002A5F49">
      <w:r>
        <w:rPr>
          <w:rFonts w:hint="eastAsia"/>
        </w:rPr>
        <w:t>不要在一个代码块的开头把局部变量一次性都声明了</w:t>
      </w:r>
      <w:r>
        <w:t>(这是c语言的做法)，而是在第一次需要使用它时才声明。局部变量在声明时最好就进行初始化，或者声明后尽快进行初始化。</w:t>
      </w:r>
    </w:p>
    <w:p w14:paraId="0053A682" w14:textId="77777777" w:rsidR="002A5F49" w:rsidRDefault="002A5F49" w:rsidP="002A5F49"/>
    <w:p w14:paraId="24277D01" w14:textId="77777777" w:rsidR="002A5F49" w:rsidRDefault="002A5F49" w:rsidP="002A5F49">
      <w:r>
        <w:t>4.8.3 数组</w:t>
      </w:r>
    </w:p>
    <w:p w14:paraId="19F3568D" w14:textId="77777777" w:rsidR="002A5F49" w:rsidRDefault="002A5F49" w:rsidP="002A5F49">
      <w:r>
        <w:t>4.8.3.1 数组初始化：可写成块状结构</w:t>
      </w:r>
    </w:p>
    <w:p w14:paraId="274C1027" w14:textId="77777777" w:rsidR="002A5F49" w:rsidRDefault="002A5F49" w:rsidP="002A5F49">
      <w:r>
        <w:rPr>
          <w:rFonts w:hint="eastAsia"/>
        </w:rPr>
        <w:t>数组初始化可以写成块状结构，比如，下面的写法都是</w:t>
      </w:r>
      <w:r>
        <w:t>OK的：</w:t>
      </w:r>
    </w:p>
    <w:p w14:paraId="2C147319" w14:textId="77777777" w:rsidR="002A5F49" w:rsidRDefault="002A5F49" w:rsidP="002A5F49"/>
    <w:p w14:paraId="27905223" w14:textId="77777777" w:rsidR="002A5F49" w:rsidRDefault="002A5F49" w:rsidP="002A5F49">
      <w:r>
        <w:t>new int[] {  0, 1, 2, 3 }</w:t>
      </w:r>
    </w:p>
    <w:p w14:paraId="66ABCA33" w14:textId="77777777" w:rsidR="002A5F49" w:rsidRDefault="002A5F49" w:rsidP="002A5F49">
      <w:r>
        <w:t>new int[] {  0,  1,  2,  3}</w:t>
      </w:r>
    </w:p>
    <w:p w14:paraId="6778FD49" w14:textId="77777777" w:rsidR="002A5F49" w:rsidRDefault="002A5F49" w:rsidP="002A5F49">
      <w:r>
        <w:t>new int[] {  0, 1,  2, 3}</w:t>
      </w:r>
    </w:p>
    <w:p w14:paraId="2799D5E7" w14:textId="77777777" w:rsidR="002A5F49" w:rsidRDefault="002A5F49" w:rsidP="002A5F49">
      <w:r>
        <w:t>new int[]{0, 1, 2, 3}</w:t>
      </w:r>
    </w:p>
    <w:p w14:paraId="53AFC679" w14:textId="77777777" w:rsidR="002A5F49" w:rsidRDefault="002A5F49" w:rsidP="002A5F49">
      <w:r>
        <w:rPr>
          <w:rFonts w:hint="eastAsia"/>
        </w:rPr>
        <w:t>复制</w:t>
      </w:r>
    </w:p>
    <w:p w14:paraId="195DFBB5" w14:textId="77777777" w:rsidR="002A5F49" w:rsidRDefault="002A5F49" w:rsidP="002A5F49">
      <w:r>
        <w:t>4.8.3.2 非C风格的数组声明</w:t>
      </w:r>
    </w:p>
    <w:p w14:paraId="458E09DF" w14:textId="77777777" w:rsidR="002A5F49" w:rsidRDefault="002A5F49" w:rsidP="002A5F49">
      <w:r>
        <w:rPr>
          <w:rFonts w:hint="eastAsia"/>
        </w:rPr>
        <w:t>中括号是类型的一部分：</w:t>
      </w:r>
      <w:r>
        <w:t>String[]args， 而非 Stringargs[]。</w:t>
      </w:r>
    </w:p>
    <w:p w14:paraId="751D95E9" w14:textId="77777777" w:rsidR="002A5F49" w:rsidRDefault="002A5F49" w:rsidP="002A5F49"/>
    <w:p w14:paraId="0B0D0D0D" w14:textId="77777777" w:rsidR="002A5F49" w:rsidRDefault="002A5F49" w:rsidP="002A5F49">
      <w:r>
        <w:t>4.8.4 switch语句</w:t>
      </w:r>
    </w:p>
    <w:p w14:paraId="0EBA5383" w14:textId="77777777" w:rsidR="002A5F49" w:rsidRDefault="002A5F49" w:rsidP="002A5F49">
      <w:r>
        <w:rPr>
          <w:rFonts w:hint="eastAsia"/>
        </w:rPr>
        <w:t>术语说明：</w:t>
      </w:r>
      <w:r>
        <w:t>switch块的大括号内是一个或多个语句组。每个语句组包含一个或多个switch标签( caseFOO:或 default:)，后面跟着一条或多条语句。</w:t>
      </w:r>
    </w:p>
    <w:p w14:paraId="1D228D60" w14:textId="77777777" w:rsidR="002A5F49" w:rsidRDefault="002A5F49" w:rsidP="002A5F49"/>
    <w:p w14:paraId="51966BF9" w14:textId="77777777" w:rsidR="002A5F49" w:rsidRDefault="002A5F49" w:rsidP="002A5F49">
      <w:r>
        <w:t>4.8.4.1 缩进</w:t>
      </w:r>
    </w:p>
    <w:p w14:paraId="12B90FF8" w14:textId="77777777" w:rsidR="002A5F49" w:rsidRDefault="002A5F49" w:rsidP="002A5F49">
      <w:r>
        <w:rPr>
          <w:rFonts w:hint="eastAsia"/>
        </w:rPr>
        <w:t>与其它块状结构一致，</w:t>
      </w:r>
      <w:r>
        <w:t>switch块中的内容缩进为2个空格。</w:t>
      </w:r>
    </w:p>
    <w:p w14:paraId="60A64EC5" w14:textId="77777777" w:rsidR="002A5F49" w:rsidRDefault="002A5F49" w:rsidP="002A5F49"/>
    <w:p w14:paraId="6728C5D0" w14:textId="77777777" w:rsidR="002A5F49" w:rsidRDefault="002A5F49" w:rsidP="002A5F49">
      <w:r>
        <w:rPr>
          <w:rFonts w:hint="eastAsia"/>
        </w:rPr>
        <w:t>每个</w:t>
      </w:r>
      <w:r>
        <w:t>switch标签后新起一行，再缩进2个空格，写下一条或多条语句。</w:t>
      </w:r>
    </w:p>
    <w:p w14:paraId="2239AC22" w14:textId="77777777" w:rsidR="002A5F49" w:rsidRDefault="002A5F49" w:rsidP="002A5F49"/>
    <w:p w14:paraId="198D5997" w14:textId="77777777" w:rsidR="002A5F49" w:rsidRDefault="002A5F49" w:rsidP="002A5F49">
      <w:r>
        <w:t>4.8.4.2 Fall-through：注释</w:t>
      </w:r>
    </w:p>
    <w:p w14:paraId="3BF9A13A" w14:textId="763C52AC" w:rsidR="002A5F49" w:rsidRDefault="002A5F49" w:rsidP="002A5F49">
      <w:r>
        <w:rPr>
          <w:rFonts w:hint="eastAsia"/>
        </w:rPr>
        <w:lastRenderedPageBreak/>
        <w:t>在一个</w:t>
      </w:r>
      <w:r>
        <w:t>switch块内，每个语句组要么通过 break,continue,return或抛出异常来终止，要么通过一条注释来说明程序将继续执行到下一个语句组， 任何能表达这个意思的注释都是OK的(典型的是用 // fall through)。这个特殊的注释并不需要在最后一个语句组(一般是 default)中出现。</w:t>
      </w:r>
      <w:r w:rsidR="00FF3077">
        <w:rPr>
          <w:rFonts w:hint="eastAsia"/>
        </w:rPr>
        <w:t>、</w:t>
      </w:r>
    </w:p>
    <w:p w14:paraId="033C85C0" w14:textId="77777777" w:rsidR="00FF3077" w:rsidRDefault="00FF3077" w:rsidP="002A5F49">
      <w:pPr>
        <w:rPr>
          <w:rFonts w:hint="eastAsia"/>
        </w:rPr>
      </w:pPr>
    </w:p>
    <w:p w14:paraId="72AB1518" w14:textId="77777777" w:rsidR="002A5F49" w:rsidRDefault="002A5F49" w:rsidP="002A5F49">
      <w:r>
        <w:t>4.8.4.3 default的情况要写出来</w:t>
      </w:r>
    </w:p>
    <w:p w14:paraId="2855308F" w14:textId="77777777" w:rsidR="002A5F49" w:rsidRDefault="002A5F49" w:rsidP="002A5F49">
      <w:r>
        <w:rPr>
          <w:rFonts w:hint="eastAsia"/>
        </w:rPr>
        <w:t>每个</w:t>
      </w:r>
      <w:r>
        <w:t>switch语句都包含一个 default语句组，即使它什么代码也不包含。</w:t>
      </w:r>
    </w:p>
    <w:p w14:paraId="673494B8" w14:textId="77777777" w:rsidR="002A5F49" w:rsidRDefault="002A5F49" w:rsidP="002A5F49"/>
    <w:p w14:paraId="673A4E94" w14:textId="77777777" w:rsidR="002A5F49" w:rsidRDefault="002A5F49" w:rsidP="002A5F49">
      <w:r>
        <w:t>4.8.5 注解(Annotations)</w:t>
      </w:r>
    </w:p>
    <w:p w14:paraId="42E567A5" w14:textId="77777777" w:rsidR="002A5F49" w:rsidRDefault="002A5F49" w:rsidP="002A5F49">
      <w:r>
        <w:rPr>
          <w:rFonts w:hint="eastAsia"/>
        </w:rPr>
        <w:t>注解紧跟在文档块后面，应用于类、方法和构造函数，一个注解独占一行。这些换行不属于自动换行</w:t>
      </w:r>
      <w:r>
        <w:t>(第4.5节，自动换行)，因此缩进级别不变。例如：</w:t>
      </w:r>
    </w:p>
    <w:p w14:paraId="75C603A6" w14:textId="77777777" w:rsidR="002A5F49" w:rsidRDefault="002A5F49" w:rsidP="002A5F49"/>
    <w:p w14:paraId="0752B290" w14:textId="77777777" w:rsidR="002A5F49" w:rsidRDefault="002A5F49" w:rsidP="002A5F49">
      <w:r>
        <w:rPr>
          <w:rFonts w:hint="eastAsia"/>
        </w:rPr>
        <w:t>例外：单个的注解可以和签名的第一行出现在同一行。例如：</w:t>
      </w:r>
    </w:p>
    <w:p w14:paraId="0A98E102" w14:textId="77777777" w:rsidR="002A5F49" w:rsidRDefault="002A5F49" w:rsidP="002A5F49"/>
    <w:p w14:paraId="66C79720" w14:textId="77777777" w:rsidR="002A5F49" w:rsidRDefault="002A5F49" w:rsidP="002A5F49">
      <w:r>
        <w:rPr>
          <w:rFonts w:hint="eastAsia"/>
        </w:rPr>
        <w:t>应用于字段的注解紧随文档块出现，应用于字段的多个注解允许与字段出现在同一行。例如：</w:t>
      </w:r>
    </w:p>
    <w:p w14:paraId="11FD87F6" w14:textId="77777777" w:rsidR="002A5F49" w:rsidRDefault="002A5F49" w:rsidP="002A5F49"/>
    <w:p w14:paraId="7C620A33" w14:textId="77777777" w:rsidR="002A5F49" w:rsidRDefault="002A5F49" w:rsidP="002A5F49">
      <w:r>
        <w:rPr>
          <w:rFonts w:hint="eastAsia"/>
        </w:rPr>
        <w:t>参数和局部变量注解没有特定规则。</w:t>
      </w:r>
    </w:p>
    <w:p w14:paraId="582E31C0" w14:textId="77777777" w:rsidR="002A5F49" w:rsidRDefault="002A5F49" w:rsidP="002A5F49"/>
    <w:p w14:paraId="7F3769E3" w14:textId="77777777" w:rsidR="002A5F49" w:rsidRDefault="002A5F49" w:rsidP="002A5F49">
      <w:r>
        <w:t>4.8.6 注释</w:t>
      </w:r>
    </w:p>
    <w:p w14:paraId="0BE63330" w14:textId="77777777" w:rsidR="002A5F49" w:rsidRDefault="002A5F49" w:rsidP="002A5F49">
      <w:r>
        <w:t>4.8.6.1 块注释风格</w:t>
      </w:r>
    </w:p>
    <w:p w14:paraId="55439892" w14:textId="682C9D88" w:rsidR="002A5F49" w:rsidRDefault="002A5F49" w:rsidP="00FF3077">
      <w:r>
        <w:rPr>
          <w:rFonts w:hint="eastAsia"/>
        </w:rPr>
        <w:t>块注释与其周围的代码在同一缩进级别。它们可以是</w:t>
      </w:r>
      <w:r>
        <w:t xml:space="preserve"> /* ... */风格，也可以是 // ...风格。对于多行的 /* ... */注释，后续行必须从 *开始， 并且与前一行的 *对齐。</w:t>
      </w:r>
    </w:p>
    <w:p w14:paraId="12A46B5C" w14:textId="77777777" w:rsidR="00FF3077" w:rsidRDefault="00FF3077" w:rsidP="00FF3077">
      <w:pPr>
        <w:rPr>
          <w:rFonts w:hint="eastAsia"/>
        </w:rPr>
      </w:pPr>
    </w:p>
    <w:p w14:paraId="1D40FC2C" w14:textId="77777777" w:rsidR="002A5F49" w:rsidRDefault="002A5F49" w:rsidP="002A5F49">
      <w:r>
        <w:rPr>
          <w:rFonts w:hint="eastAsia"/>
        </w:rPr>
        <w:t>注释不要封闭在由星号或其它字符绘制的框架里。</w:t>
      </w:r>
    </w:p>
    <w:p w14:paraId="6116E35F" w14:textId="77777777" w:rsidR="002A5F49" w:rsidRDefault="002A5F49" w:rsidP="002A5F49"/>
    <w:p w14:paraId="461DA6FA" w14:textId="77777777" w:rsidR="002A5F49" w:rsidRDefault="002A5F49" w:rsidP="002A5F49">
      <w:r>
        <w:t>Tip：在写多行注释时，如果你希望在必要时能重新换行(即注释像段落风格一样)，那么使用 /* ... */。</w:t>
      </w:r>
    </w:p>
    <w:p w14:paraId="7A9B9B22" w14:textId="77777777" w:rsidR="002A5F49" w:rsidRDefault="002A5F49" w:rsidP="002A5F49"/>
    <w:p w14:paraId="3E9B7125" w14:textId="77777777" w:rsidR="002A5F49" w:rsidRDefault="002A5F49" w:rsidP="002A5F49">
      <w:r>
        <w:t>4.8.7 Modifiers</w:t>
      </w:r>
    </w:p>
    <w:p w14:paraId="6C5073C7" w14:textId="77777777" w:rsidR="002A5F49" w:rsidRDefault="002A5F49" w:rsidP="002A5F49">
      <w:r>
        <w:rPr>
          <w:rFonts w:hint="eastAsia"/>
        </w:rPr>
        <w:t>类和成员的</w:t>
      </w:r>
      <w:r>
        <w:t>modifiers如果存在，则按Java语言规范中推荐的顺序出现。</w:t>
      </w:r>
    </w:p>
    <w:p w14:paraId="6576833D" w14:textId="77777777" w:rsidR="002A5F49" w:rsidRDefault="002A5F49" w:rsidP="002A5F49"/>
    <w:p w14:paraId="7A1A3AA3" w14:textId="77777777" w:rsidR="002A5F49" w:rsidRDefault="002A5F49" w:rsidP="002A5F49">
      <w:r>
        <w:rPr>
          <w:rFonts w:hint="eastAsia"/>
        </w:rPr>
        <w:t>命名约定</w:t>
      </w:r>
    </w:p>
    <w:p w14:paraId="5B487C32" w14:textId="77777777" w:rsidR="002A5F49" w:rsidRDefault="002A5F49" w:rsidP="002A5F49">
      <w:r>
        <w:t>5.1 对所有标识符都通用的规则</w:t>
      </w:r>
    </w:p>
    <w:p w14:paraId="06D1631C" w14:textId="77777777" w:rsidR="002A5F49" w:rsidRDefault="002A5F49" w:rsidP="002A5F49">
      <w:r>
        <w:rPr>
          <w:rFonts w:hint="eastAsia"/>
        </w:rPr>
        <w:t>标识符只能使用</w:t>
      </w:r>
      <w:r>
        <w:t>ASCII字母和数字，因此每个有效的标识符名称都能匹配正则表达式 \w+。</w:t>
      </w:r>
    </w:p>
    <w:p w14:paraId="29D3CD97" w14:textId="77777777" w:rsidR="002A5F49" w:rsidRDefault="002A5F49" w:rsidP="002A5F49"/>
    <w:p w14:paraId="3D82D7F9" w14:textId="77777777" w:rsidR="002A5F49" w:rsidRDefault="002A5F49" w:rsidP="002A5F49">
      <w:r>
        <w:rPr>
          <w:rFonts w:hint="eastAsia"/>
        </w:rPr>
        <w:t>在</w:t>
      </w:r>
      <w:r>
        <w:t>Google其它编程语言风格中使用的特殊前缀或后缀，如 name_, mName, s_name和 kName，在Java编程风格中都不再使用。</w:t>
      </w:r>
    </w:p>
    <w:p w14:paraId="5FA4352F" w14:textId="77777777" w:rsidR="002A5F49" w:rsidRDefault="002A5F49" w:rsidP="002A5F49"/>
    <w:p w14:paraId="39994216" w14:textId="77777777" w:rsidR="002A5F49" w:rsidRDefault="002A5F49" w:rsidP="002A5F49">
      <w:r>
        <w:t>5.2 标识符类型的规则</w:t>
      </w:r>
    </w:p>
    <w:p w14:paraId="4789230E" w14:textId="77777777" w:rsidR="002A5F49" w:rsidRDefault="002A5F49" w:rsidP="002A5F49">
      <w:r>
        <w:t>5.2.1 包名</w:t>
      </w:r>
    </w:p>
    <w:p w14:paraId="73129A7D" w14:textId="77777777" w:rsidR="002A5F49" w:rsidRDefault="002A5F49" w:rsidP="002A5F49">
      <w:r>
        <w:rPr>
          <w:rFonts w:hint="eastAsia"/>
        </w:rPr>
        <w:t>包名全部小写，连续的单词只是简单地连接起来，不使用下划线。</w:t>
      </w:r>
    </w:p>
    <w:p w14:paraId="2BBD956A" w14:textId="77777777" w:rsidR="002A5F49" w:rsidRDefault="002A5F49" w:rsidP="002A5F49"/>
    <w:p w14:paraId="2319BB7B" w14:textId="77777777" w:rsidR="002A5F49" w:rsidRDefault="002A5F49" w:rsidP="002A5F49">
      <w:r>
        <w:t>5.2.2 类名</w:t>
      </w:r>
    </w:p>
    <w:p w14:paraId="2D3A2B76" w14:textId="77777777" w:rsidR="002A5F49" w:rsidRDefault="002A5F49" w:rsidP="002A5F49">
      <w:r>
        <w:rPr>
          <w:rFonts w:hint="eastAsia"/>
        </w:rPr>
        <w:t>类名都以</w:t>
      </w:r>
      <w:r>
        <w:t xml:space="preserve"> UpperCamelCase风格编写。</w:t>
      </w:r>
    </w:p>
    <w:p w14:paraId="2BA2162D" w14:textId="77777777" w:rsidR="002A5F49" w:rsidRDefault="002A5F49" w:rsidP="002A5F49"/>
    <w:p w14:paraId="04397AB1" w14:textId="77777777" w:rsidR="002A5F49" w:rsidRDefault="002A5F49" w:rsidP="002A5F49">
      <w:r>
        <w:rPr>
          <w:rFonts w:hint="eastAsia"/>
        </w:rPr>
        <w:t>类名通常是名词或名词短语，接口名称有时可能是形容词或形容词短语。现在还没有特定的规则或行之有效的约定来命名注解类型。</w:t>
      </w:r>
    </w:p>
    <w:p w14:paraId="2C249093" w14:textId="77777777" w:rsidR="002A5F49" w:rsidRDefault="002A5F49" w:rsidP="002A5F49"/>
    <w:p w14:paraId="11CB1AB1" w14:textId="77777777" w:rsidR="002A5F49" w:rsidRDefault="002A5F49" w:rsidP="002A5F49">
      <w:r>
        <w:rPr>
          <w:rFonts w:hint="eastAsia"/>
        </w:rPr>
        <w:t>测试类的命名以它要测试的类的名称开始，以</w:t>
      </w:r>
      <w:r>
        <w:t xml:space="preserve"> Test结束。例如， HashTest或 HashIntegrationTest。</w:t>
      </w:r>
    </w:p>
    <w:p w14:paraId="37CBB020" w14:textId="77777777" w:rsidR="002A5F49" w:rsidRDefault="002A5F49" w:rsidP="002A5F49"/>
    <w:p w14:paraId="1C307B77" w14:textId="77777777" w:rsidR="002A5F49" w:rsidRDefault="002A5F49" w:rsidP="002A5F49">
      <w:r>
        <w:t>5.2.3 方法名</w:t>
      </w:r>
    </w:p>
    <w:p w14:paraId="0AFD54C8" w14:textId="77777777" w:rsidR="002A5F49" w:rsidRDefault="002A5F49" w:rsidP="002A5F49">
      <w:r>
        <w:rPr>
          <w:rFonts w:hint="eastAsia"/>
        </w:rPr>
        <w:t>方法名都以</w:t>
      </w:r>
      <w:r>
        <w:t xml:space="preserve"> lowerCamelCase风格编写。</w:t>
      </w:r>
    </w:p>
    <w:p w14:paraId="33AA3A40" w14:textId="77777777" w:rsidR="002A5F49" w:rsidRDefault="002A5F49" w:rsidP="002A5F49"/>
    <w:p w14:paraId="24896891" w14:textId="77777777" w:rsidR="002A5F49" w:rsidRDefault="002A5F49" w:rsidP="002A5F49">
      <w:r>
        <w:rPr>
          <w:rFonts w:hint="eastAsia"/>
        </w:rPr>
        <w:t>方法名通常是动词或动词短语。</w:t>
      </w:r>
    </w:p>
    <w:p w14:paraId="467D48CF" w14:textId="77777777" w:rsidR="002A5F49" w:rsidRDefault="002A5F49" w:rsidP="002A5F49"/>
    <w:p w14:paraId="4F5F07A3" w14:textId="77777777" w:rsidR="002A5F49" w:rsidRDefault="002A5F49" w:rsidP="002A5F49">
      <w:r>
        <w:rPr>
          <w:rFonts w:hint="eastAsia"/>
        </w:rPr>
        <w:t>下划线可能出现在</w:t>
      </w:r>
      <w:r>
        <w:t>JUnit测试方法名称中用以分隔名称的逻辑组件。一个典型的模式是：test&lt;MethodUnderTest&gt;_&lt;state&gt;，例如 testPop_emptyStack。并不存在唯一正确的方式来命名测试方法。</w:t>
      </w:r>
    </w:p>
    <w:p w14:paraId="0BB4DB46" w14:textId="77777777" w:rsidR="002A5F49" w:rsidRDefault="002A5F49" w:rsidP="002A5F49"/>
    <w:p w14:paraId="344CC4DA" w14:textId="77777777" w:rsidR="002A5F49" w:rsidRDefault="002A5F49" w:rsidP="002A5F49">
      <w:r>
        <w:t>5.2.4 常量名</w:t>
      </w:r>
    </w:p>
    <w:p w14:paraId="0028B06C" w14:textId="77777777" w:rsidR="002A5F49" w:rsidRDefault="002A5F49" w:rsidP="002A5F49">
      <w:r>
        <w:rPr>
          <w:rFonts w:hint="eastAsia"/>
        </w:rPr>
        <w:t>常量名命名模式为</w:t>
      </w:r>
      <w:r>
        <w:t xml:space="preserve"> CONSTANT_CASE，全部字母大写，用下划线分隔单词。那，到底什么算是一个常量？</w:t>
      </w:r>
    </w:p>
    <w:p w14:paraId="3404CED1" w14:textId="77777777" w:rsidR="002A5F49" w:rsidRDefault="002A5F49" w:rsidP="002A5F49"/>
    <w:p w14:paraId="377EE884" w14:textId="77777777" w:rsidR="002A5F49" w:rsidRDefault="002A5F49" w:rsidP="002A5F49">
      <w:r>
        <w:rPr>
          <w:rFonts w:hint="eastAsia"/>
        </w:rPr>
        <w:t>每个常量都是一个静态</w:t>
      </w:r>
      <w:r>
        <w:t>final字段，但不是所有静态final字段都是常量。在决定一个字段是否是一个常量时， 考虑它是否真的感觉像是一个常量。例如，如果任何一个该实例的观测状态是可变的，则它几乎肯定不会是一个常量。只是永远不 打算改变对象一般是不够的，它要真的一直不变才能将它示为常量。</w:t>
      </w:r>
    </w:p>
    <w:p w14:paraId="1AAAE7D9" w14:textId="77777777" w:rsidR="002A5F49" w:rsidRDefault="002A5F49" w:rsidP="002A5F49"/>
    <w:p w14:paraId="2477FAD6" w14:textId="77777777" w:rsidR="002A5F49" w:rsidRDefault="002A5F49" w:rsidP="002A5F49">
      <w:r>
        <w:rPr>
          <w:rFonts w:hint="eastAsia"/>
        </w:rPr>
        <w:t>这些名字通常是名词或名词短语。</w:t>
      </w:r>
    </w:p>
    <w:p w14:paraId="29DEAE5F" w14:textId="77777777" w:rsidR="002A5F49" w:rsidRDefault="002A5F49" w:rsidP="002A5F49"/>
    <w:p w14:paraId="5ED4490D" w14:textId="77777777" w:rsidR="002A5F49" w:rsidRDefault="002A5F49" w:rsidP="002A5F49">
      <w:r>
        <w:t>5.2.5 非常量字段名</w:t>
      </w:r>
    </w:p>
    <w:p w14:paraId="11037010" w14:textId="77777777" w:rsidR="002A5F49" w:rsidRDefault="002A5F49" w:rsidP="002A5F49">
      <w:r>
        <w:rPr>
          <w:rFonts w:hint="eastAsia"/>
        </w:rPr>
        <w:t>非常量字段名以</w:t>
      </w:r>
      <w:r>
        <w:t xml:space="preserve"> lowerCamelCase风格编写。</w:t>
      </w:r>
    </w:p>
    <w:p w14:paraId="4BEEBE59" w14:textId="77777777" w:rsidR="002A5F49" w:rsidRDefault="002A5F49" w:rsidP="002A5F49"/>
    <w:p w14:paraId="21094070" w14:textId="77777777" w:rsidR="002A5F49" w:rsidRDefault="002A5F49" w:rsidP="002A5F49">
      <w:r>
        <w:rPr>
          <w:rFonts w:hint="eastAsia"/>
        </w:rPr>
        <w:t>这些名字通常是名词或名词短语。</w:t>
      </w:r>
    </w:p>
    <w:p w14:paraId="7AF9D5EF" w14:textId="77777777" w:rsidR="002A5F49" w:rsidRDefault="002A5F49" w:rsidP="002A5F49"/>
    <w:p w14:paraId="5D913C71" w14:textId="77777777" w:rsidR="002A5F49" w:rsidRDefault="002A5F49" w:rsidP="002A5F49">
      <w:r>
        <w:t>5.2.6 参数名</w:t>
      </w:r>
    </w:p>
    <w:p w14:paraId="27C89664" w14:textId="77777777" w:rsidR="002A5F49" w:rsidRDefault="002A5F49" w:rsidP="002A5F49">
      <w:r>
        <w:rPr>
          <w:rFonts w:hint="eastAsia"/>
        </w:rPr>
        <w:t>参数名以</w:t>
      </w:r>
      <w:r>
        <w:t xml:space="preserve"> lowerCamelCase风格编写。</w:t>
      </w:r>
    </w:p>
    <w:p w14:paraId="553E3DEA" w14:textId="77777777" w:rsidR="002A5F49" w:rsidRDefault="002A5F49" w:rsidP="002A5F49"/>
    <w:p w14:paraId="4FDA0DB4" w14:textId="77777777" w:rsidR="002A5F49" w:rsidRDefault="002A5F49" w:rsidP="002A5F49">
      <w:r>
        <w:rPr>
          <w:rFonts w:hint="eastAsia"/>
        </w:rPr>
        <w:t>参数应该避免用单个字符命名。</w:t>
      </w:r>
    </w:p>
    <w:p w14:paraId="7B4C881B" w14:textId="77777777" w:rsidR="002A5F49" w:rsidRDefault="002A5F49" w:rsidP="002A5F49"/>
    <w:p w14:paraId="420E6C38" w14:textId="77777777" w:rsidR="002A5F49" w:rsidRDefault="002A5F49" w:rsidP="002A5F49">
      <w:r>
        <w:t>5.2.7 局部变量名</w:t>
      </w:r>
    </w:p>
    <w:p w14:paraId="3E5A7649" w14:textId="77777777" w:rsidR="002A5F49" w:rsidRDefault="002A5F49" w:rsidP="002A5F49">
      <w:r>
        <w:rPr>
          <w:rFonts w:hint="eastAsia"/>
        </w:rPr>
        <w:t>局部变量名以</w:t>
      </w:r>
      <w:r>
        <w:t xml:space="preserve"> lowerCamelCase风格编写，比起其它类型的名称，局部变量名可以有更为宽松的缩写。</w:t>
      </w:r>
    </w:p>
    <w:p w14:paraId="2F78B579" w14:textId="77777777" w:rsidR="002A5F49" w:rsidRDefault="002A5F49" w:rsidP="002A5F49"/>
    <w:p w14:paraId="44D6AC76" w14:textId="77777777" w:rsidR="002A5F49" w:rsidRDefault="002A5F49" w:rsidP="002A5F49">
      <w:r>
        <w:rPr>
          <w:rFonts w:hint="eastAsia"/>
        </w:rPr>
        <w:t>虽然缩写更宽松，但还是要避免用单字符进行命名，除了临时变量和循环变量。</w:t>
      </w:r>
    </w:p>
    <w:p w14:paraId="7AA30BF9" w14:textId="77777777" w:rsidR="002A5F49" w:rsidRDefault="002A5F49" w:rsidP="002A5F49"/>
    <w:p w14:paraId="5C0F38E1" w14:textId="77777777" w:rsidR="002A5F49" w:rsidRDefault="002A5F49" w:rsidP="002A5F49">
      <w:r>
        <w:rPr>
          <w:rFonts w:hint="eastAsia"/>
        </w:rPr>
        <w:t>即使局部变量是</w:t>
      </w:r>
      <w:r>
        <w:t>final和不可改变的，也不应该把它示为常量，自然也不能用常量的规则去</w:t>
      </w:r>
      <w:r>
        <w:lastRenderedPageBreak/>
        <w:t>命名它。</w:t>
      </w:r>
    </w:p>
    <w:p w14:paraId="4F05FF75" w14:textId="77777777" w:rsidR="002A5F49" w:rsidRDefault="002A5F49" w:rsidP="002A5F49"/>
    <w:p w14:paraId="3425FEAD" w14:textId="77777777" w:rsidR="002A5F49" w:rsidRDefault="002A5F49" w:rsidP="002A5F49">
      <w:r>
        <w:t>5.2.8 类型变量名</w:t>
      </w:r>
    </w:p>
    <w:p w14:paraId="30A7FE27" w14:textId="77777777" w:rsidR="002A5F49" w:rsidRDefault="002A5F49" w:rsidP="002A5F49">
      <w:r>
        <w:rPr>
          <w:rFonts w:hint="eastAsia"/>
        </w:rPr>
        <w:t>类型变量可用以下两种风格之一进行命名：</w:t>
      </w:r>
    </w:p>
    <w:p w14:paraId="37CDE6B3" w14:textId="77777777" w:rsidR="002A5F49" w:rsidRDefault="002A5F49" w:rsidP="002A5F49"/>
    <w:p w14:paraId="71183445" w14:textId="77777777" w:rsidR="002A5F49" w:rsidRDefault="002A5F49" w:rsidP="002A5F49">
      <w:r>
        <w:t>1、单个的大写字母，后面可以跟一个数字(如：E, T, X, T2)。2、以类命名方式(5.2.2节)，后面加个大写的T(如：RequestT, FooBarT)。</w:t>
      </w:r>
    </w:p>
    <w:p w14:paraId="489A33B3" w14:textId="77777777" w:rsidR="002A5F49" w:rsidRDefault="002A5F49" w:rsidP="002A5F49"/>
    <w:p w14:paraId="5EBE44F3" w14:textId="77777777" w:rsidR="002A5F49" w:rsidRDefault="002A5F49" w:rsidP="002A5F49">
      <w:r>
        <w:t>5.3 驼峰式命名法(CamelCase)</w:t>
      </w:r>
    </w:p>
    <w:p w14:paraId="4467FFD6" w14:textId="77777777" w:rsidR="002A5F49" w:rsidRDefault="002A5F49" w:rsidP="002A5F49">
      <w:r>
        <w:rPr>
          <w:rFonts w:hint="eastAsia"/>
        </w:rPr>
        <w:t>驼峰式命名法分大驼峰式命名法</w:t>
      </w:r>
      <w:r>
        <w:t>( UpperCamelCase)和小驼峰式命名法( lowerCamelCase)。有时，我们有不只一种合理的方式将一个英语词组转换成驼峰形式，如缩略语或不寻常的结构(例如”IPv6”或”iOS”)。Google指定了以下的转换方案。</w:t>
      </w:r>
    </w:p>
    <w:p w14:paraId="64CE7B3F" w14:textId="77777777" w:rsidR="002A5F49" w:rsidRDefault="002A5F49" w:rsidP="002A5F49"/>
    <w:p w14:paraId="605B1D2A" w14:textId="77777777" w:rsidR="002A5F49" w:rsidRDefault="002A5F49" w:rsidP="002A5F49">
      <w:r>
        <w:rPr>
          <w:rFonts w:hint="eastAsia"/>
        </w:rPr>
        <w:t>名字从</w:t>
      </w:r>
      <w:r>
        <w:t xml:space="preserve"> 散文形式(prose form)开始:</w:t>
      </w:r>
    </w:p>
    <w:p w14:paraId="227AC913" w14:textId="77777777" w:rsidR="002A5F49" w:rsidRDefault="002A5F49" w:rsidP="002A5F49"/>
    <w:p w14:paraId="5B809832" w14:textId="77777777" w:rsidR="002A5F49" w:rsidRDefault="002A5F49" w:rsidP="002A5F49">
      <w:r>
        <w:t>1、把短语转换为纯ASCII码，并且移除任何单引号。例如：”Müller’s algorithm”将变成”Muellers algorithm”。</w:t>
      </w:r>
    </w:p>
    <w:p w14:paraId="6F5B9C24" w14:textId="77777777" w:rsidR="002A5F49" w:rsidRDefault="002A5F49" w:rsidP="002A5F49"/>
    <w:p w14:paraId="2881F316" w14:textId="77777777" w:rsidR="002A5F49" w:rsidRDefault="002A5F49" w:rsidP="002A5F49">
      <w:r>
        <w:t>2、把这个结果切分成单词，在空格或其它标点符号(通常是连字符)处分割开。</w:t>
      </w:r>
    </w:p>
    <w:p w14:paraId="1C575CF3" w14:textId="77777777" w:rsidR="002A5F49" w:rsidRDefault="002A5F49" w:rsidP="002A5F49"/>
    <w:p w14:paraId="5E959477" w14:textId="77777777" w:rsidR="002A5F49" w:rsidRDefault="002A5F49" w:rsidP="002A5F49">
      <w:r>
        <w:rPr>
          <w:rFonts w:hint="eastAsia"/>
        </w:rPr>
        <w:t>推荐：如果某个单词已经有了常用的驼峰表示形式，按它的组成将它分割开</w:t>
      </w:r>
      <w:r>
        <w:t>(如”AdWords”将分割成”ad words”)。需要注意的是”iOS”并不是一个真正的驼峰表示形式，因此该推荐对它并不适用。</w:t>
      </w:r>
    </w:p>
    <w:p w14:paraId="2B6D904B" w14:textId="77777777" w:rsidR="002A5F49" w:rsidRDefault="002A5F49" w:rsidP="002A5F49"/>
    <w:p w14:paraId="254558C7" w14:textId="77777777" w:rsidR="002A5F49" w:rsidRDefault="002A5F49" w:rsidP="002A5F49">
      <w:r>
        <w:t>3、现在将所有字母都小写(包括缩写)，然后将单词的第一个字母大写：每个单词的第一个字母都大写，来得到大驼峰式命名。除了第一个单词，每个单词的第一个字母都大写，来得到小驼峰式命名。</w:t>
      </w:r>
    </w:p>
    <w:p w14:paraId="706B815D" w14:textId="77777777" w:rsidR="002A5F49" w:rsidRDefault="002A5F49" w:rsidP="002A5F49"/>
    <w:p w14:paraId="674EBA07" w14:textId="77777777" w:rsidR="002A5F49" w:rsidRDefault="002A5F49" w:rsidP="002A5F49">
      <w:r>
        <w:t>4、最后将所有的单词连接起来得到一个标识符。</w:t>
      </w:r>
    </w:p>
    <w:p w14:paraId="6FD78BDE" w14:textId="77777777" w:rsidR="002A5F49" w:rsidRDefault="002A5F49" w:rsidP="002A5F49"/>
    <w:p w14:paraId="3B1DB04C" w14:textId="77777777" w:rsidR="002A5F49" w:rsidRDefault="002A5F49" w:rsidP="002A5F49">
      <w:r>
        <w:t>Note：在英语中，某些带有连字符的单词形式不唯一。例如：”nonempty”和”non-empty”都是正确的，因此方法名 checkNonempty和 checkNonEmpty也都是正确的。</w:t>
      </w:r>
    </w:p>
    <w:p w14:paraId="7D0115C5" w14:textId="77777777" w:rsidR="002A5F49" w:rsidRDefault="002A5F49" w:rsidP="002A5F49"/>
    <w:p w14:paraId="2DAD0F51" w14:textId="77777777" w:rsidR="002A5F49" w:rsidRDefault="002A5F49" w:rsidP="002A5F49">
      <w:r>
        <w:rPr>
          <w:rFonts w:hint="eastAsia"/>
        </w:rPr>
        <w:t>编程实践</w:t>
      </w:r>
    </w:p>
    <w:p w14:paraId="63316DDE" w14:textId="77777777" w:rsidR="002A5F49" w:rsidRDefault="002A5F49" w:rsidP="002A5F49">
      <w:r>
        <w:t>6.1 @Override：能用则用</w:t>
      </w:r>
    </w:p>
    <w:p w14:paraId="7A50B683" w14:textId="77777777" w:rsidR="002A5F49" w:rsidRDefault="002A5F49" w:rsidP="002A5F49">
      <w:r>
        <w:rPr>
          <w:rFonts w:hint="eastAsia"/>
        </w:rPr>
        <w:t>只要是合法的，就把</w:t>
      </w:r>
      <w:r>
        <w:t xml:space="preserve"> @Override注解给用上。</w:t>
      </w:r>
    </w:p>
    <w:p w14:paraId="0576A9C4" w14:textId="77777777" w:rsidR="002A5F49" w:rsidRDefault="002A5F49" w:rsidP="002A5F49"/>
    <w:p w14:paraId="345B8684" w14:textId="77777777" w:rsidR="002A5F49" w:rsidRDefault="002A5F49" w:rsidP="002A5F49">
      <w:r>
        <w:t>6.2 捕获的异常：不能忽视</w:t>
      </w:r>
    </w:p>
    <w:p w14:paraId="36444647" w14:textId="77777777" w:rsidR="002A5F49" w:rsidRDefault="002A5F49" w:rsidP="002A5F49">
      <w:r>
        <w:rPr>
          <w:rFonts w:hint="eastAsia"/>
        </w:rPr>
        <w:t>除了下面的例子，对捕获的异常不做响应是极少正确的。</w:t>
      </w:r>
      <w:r>
        <w:t>(典型的响应方式是打印日志，或者如果它被认为是不可能的，则把它当作一个 AssertionError重新抛出。)</w:t>
      </w:r>
    </w:p>
    <w:p w14:paraId="7448E0D7" w14:textId="77777777" w:rsidR="002A5F49" w:rsidRDefault="002A5F49" w:rsidP="002A5F49"/>
    <w:p w14:paraId="2AE68A26" w14:textId="43E3D491" w:rsidR="002A5F49" w:rsidRDefault="002A5F49" w:rsidP="002A5F49">
      <w:r>
        <w:rPr>
          <w:rFonts w:hint="eastAsia"/>
        </w:rPr>
        <w:t>如果它确实是不需要在</w:t>
      </w:r>
      <w:r>
        <w:t>catch块中做任何响应，需要做注释加以说明。</w:t>
      </w:r>
    </w:p>
    <w:p w14:paraId="694E98F6" w14:textId="77777777" w:rsidR="002A5F49" w:rsidRDefault="002A5F49" w:rsidP="002A5F49"/>
    <w:p w14:paraId="29180FDC" w14:textId="77777777" w:rsidR="002A5F49" w:rsidRDefault="002A5F49" w:rsidP="002A5F49">
      <w:r>
        <w:rPr>
          <w:rFonts w:hint="eastAsia"/>
        </w:rPr>
        <w:t>例外：在测试中，如果一个捕获的异常被命名为</w:t>
      </w:r>
      <w:r>
        <w:t xml:space="preserve"> expected，则它可以被不加注释地忽略。</w:t>
      </w:r>
      <w:r>
        <w:lastRenderedPageBreak/>
        <w:t>下面是一种非常常见的情形，用以确保所测试的方法会抛出一个期望中的异常， 因此在这里就没有必要加注释。</w:t>
      </w:r>
    </w:p>
    <w:p w14:paraId="45365254" w14:textId="77777777" w:rsidR="00FF3077" w:rsidRDefault="00FF3077" w:rsidP="002A5F49"/>
    <w:p w14:paraId="1793E83E" w14:textId="165E92E7" w:rsidR="002A5F49" w:rsidRDefault="002A5F49" w:rsidP="002A5F49">
      <w:r>
        <w:t>6.3 静态成员：使用类进行调用</w:t>
      </w:r>
    </w:p>
    <w:p w14:paraId="204150DE" w14:textId="77777777" w:rsidR="002A5F49" w:rsidRDefault="002A5F49" w:rsidP="002A5F49">
      <w:r>
        <w:rPr>
          <w:rFonts w:hint="eastAsia"/>
        </w:rPr>
        <w:t>使用类名调用静态的类成员，而不是具体某个对象或表达式。</w:t>
      </w:r>
    </w:p>
    <w:p w14:paraId="04C80CEC" w14:textId="77777777" w:rsidR="002A5F49" w:rsidRDefault="002A5F49" w:rsidP="002A5F49"/>
    <w:p w14:paraId="39E27134" w14:textId="77777777" w:rsidR="002A5F49" w:rsidRDefault="002A5F49" w:rsidP="002A5F49">
      <w:r>
        <w:t>6.4 Finalizers: 禁用</w:t>
      </w:r>
    </w:p>
    <w:p w14:paraId="3F1DA870" w14:textId="77777777" w:rsidR="002A5F49" w:rsidRDefault="002A5F49" w:rsidP="002A5F49">
      <w:r>
        <w:rPr>
          <w:rFonts w:hint="eastAsia"/>
        </w:rPr>
        <w:t>极少会去重写</w:t>
      </w:r>
      <w:r>
        <w:t xml:space="preserve"> Object.finalize。</w:t>
      </w:r>
    </w:p>
    <w:p w14:paraId="6FD3B4A4" w14:textId="77777777" w:rsidR="002A5F49" w:rsidRDefault="002A5F49" w:rsidP="002A5F49"/>
    <w:p w14:paraId="27C5DD42" w14:textId="77777777" w:rsidR="002A5F49" w:rsidRDefault="002A5F49" w:rsidP="002A5F49">
      <w:r>
        <w:t>Tip：不要使用finalize。如果你非要使用它，请先仔细阅读和理解Effective Java 第7条款：“Avoid Finalizers”，然后不要使用它。</w:t>
      </w:r>
    </w:p>
    <w:p w14:paraId="6CC5F32F" w14:textId="77777777" w:rsidR="002A5F49" w:rsidRDefault="002A5F49" w:rsidP="002A5F49"/>
    <w:p w14:paraId="010F337C" w14:textId="77777777" w:rsidR="002A5F49" w:rsidRDefault="002A5F49" w:rsidP="002A5F49">
      <w:r>
        <w:t>Javadoc</w:t>
      </w:r>
    </w:p>
    <w:p w14:paraId="3F36D49E" w14:textId="77777777" w:rsidR="002A5F49" w:rsidRDefault="002A5F49" w:rsidP="002A5F49">
      <w:r>
        <w:t>7.1 格式</w:t>
      </w:r>
    </w:p>
    <w:p w14:paraId="3587908F" w14:textId="77777777" w:rsidR="002A5F49" w:rsidRDefault="002A5F49" w:rsidP="002A5F49">
      <w:r>
        <w:t>7.1.1 一般形式</w:t>
      </w:r>
    </w:p>
    <w:p w14:paraId="2CC1971E" w14:textId="77777777" w:rsidR="002A5F49" w:rsidRDefault="002A5F49" w:rsidP="002A5F49">
      <w:r>
        <w:t>Javadoc块的基本格式如下所示：</w:t>
      </w:r>
    </w:p>
    <w:p w14:paraId="19CF1339" w14:textId="77777777" w:rsidR="002A5F49" w:rsidRDefault="002A5F49" w:rsidP="002A5F49"/>
    <w:p w14:paraId="6A5A30B8" w14:textId="28D1040A" w:rsidR="002A5F49" w:rsidRDefault="002A5F49" w:rsidP="002A5F49">
      <w:pPr>
        <w:rPr>
          <w:rFonts w:hint="eastAsia"/>
        </w:rPr>
      </w:pPr>
      <w:r>
        <w:t>/** * Multiple lines of Javadoc text are written here, * wrapped normally... */public int method(String p1) { ... }</w:t>
      </w:r>
    </w:p>
    <w:p w14:paraId="210BEE4B" w14:textId="77777777" w:rsidR="002A5F49" w:rsidRDefault="002A5F49" w:rsidP="002A5F49">
      <w:r>
        <w:rPr>
          <w:rFonts w:hint="eastAsia"/>
        </w:rPr>
        <w:t>或者是以下单行形式：</w:t>
      </w:r>
    </w:p>
    <w:p w14:paraId="61C178DA" w14:textId="77777777" w:rsidR="002A5F49" w:rsidRDefault="002A5F49" w:rsidP="002A5F49"/>
    <w:p w14:paraId="5F1BE2AB" w14:textId="630E327E" w:rsidR="002A5F49" w:rsidRDefault="002A5F49" w:rsidP="002A5F49">
      <w:pPr>
        <w:rPr>
          <w:rFonts w:hint="eastAsia"/>
        </w:rPr>
      </w:pPr>
      <w:r>
        <w:t>/** An especially short bit of Javadoc. */</w:t>
      </w:r>
    </w:p>
    <w:p w14:paraId="4BD39648" w14:textId="77777777" w:rsidR="002A5F49" w:rsidRDefault="002A5F49" w:rsidP="002A5F49">
      <w:r>
        <w:rPr>
          <w:rFonts w:hint="eastAsia"/>
        </w:rPr>
        <w:t>基本格式总是</w:t>
      </w:r>
      <w:r>
        <w:t>OK的。当整个Javadoc块能容纳于一行时(且没有Javadoc标记@XXX)，可以使用单行形式。</w:t>
      </w:r>
    </w:p>
    <w:p w14:paraId="0F393209" w14:textId="77777777" w:rsidR="002A5F49" w:rsidRDefault="002A5F49" w:rsidP="002A5F49"/>
    <w:p w14:paraId="204129A3" w14:textId="77777777" w:rsidR="002A5F49" w:rsidRDefault="002A5F49" w:rsidP="002A5F49">
      <w:r>
        <w:t>7.1.2 段落</w:t>
      </w:r>
    </w:p>
    <w:p w14:paraId="7EE705B0" w14:textId="77777777" w:rsidR="002A5F49" w:rsidRDefault="002A5F49" w:rsidP="002A5F49">
      <w:r>
        <w:rPr>
          <w:rFonts w:hint="eastAsia"/>
        </w:rPr>
        <w:t>空行</w:t>
      </w:r>
      <w:r>
        <w:t>(即，只包含最左侧星号的行)会出现在段落之间和Javadoc标记(@XXX)之前(如果有的话)。除了第一个段落，每个段落第一个单词前都有标签 &lt;p&gt;，并且它和第一个单词间没有空格。</w:t>
      </w:r>
    </w:p>
    <w:p w14:paraId="7FD228F8" w14:textId="77777777" w:rsidR="002A5F49" w:rsidRDefault="002A5F49" w:rsidP="002A5F49"/>
    <w:p w14:paraId="3C7AB1FF" w14:textId="77777777" w:rsidR="002A5F49" w:rsidRDefault="002A5F49" w:rsidP="002A5F49">
      <w:r>
        <w:t>7.1.3 Javadoc标记</w:t>
      </w:r>
    </w:p>
    <w:p w14:paraId="4A0B5FE0" w14:textId="77777777" w:rsidR="002A5F49" w:rsidRDefault="002A5F49" w:rsidP="002A5F49">
      <w:r>
        <w:rPr>
          <w:rFonts w:hint="eastAsia"/>
        </w:rPr>
        <w:t>标准的</w:t>
      </w:r>
      <w:r>
        <w:t>Javadoc标记按以下顺序出现：@param, @return, @throws, @deprecated, 前面这4种标记如果出现，描述都不能为空。当描述无法在一行中容纳，连续行需要至少再缩进4个空格。</w:t>
      </w:r>
    </w:p>
    <w:p w14:paraId="3169DEDB" w14:textId="77777777" w:rsidR="002A5F49" w:rsidRDefault="002A5F49" w:rsidP="002A5F49"/>
    <w:p w14:paraId="4597402A" w14:textId="77777777" w:rsidR="002A5F49" w:rsidRDefault="002A5F49" w:rsidP="002A5F49">
      <w:r>
        <w:t>7.2 摘要片段</w:t>
      </w:r>
    </w:p>
    <w:p w14:paraId="56856578" w14:textId="77777777" w:rsidR="002A5F49" w:rsidRDefault="002A5F49" w:rsidP="002A5F49">
      <w:r>
        <w:rPr>
          <w:rFonts w:hint="eastAsia"/>
        </w:rPr>
        <w:t>每个类或成员的</w:t>
      </w:r>
      <w:r>
        <w:t>Javadoc以一个简短的摘要片段开始。这个片段是非常重要的，在某些情况下，它是唯一出现的文本，比如在类和方法索引中。</w:t>
      </w:r>
    </w:p>
    <w:p w14:paraId="5692A11B" w14:textId="77777777" w:rsidR="002A5F49" w:rsidRDefault="002A5F49" w:rsidP="002A5F49"/>
    <w:p w14:paraId="523B73F5" w14:textId="77777777" w:rsidR="002A5F49" w:rsidRDefault="002A5F49" w:rsidP="002A5F49">
      <w:r>
        <w:rPr>
          <w:rFonts w:hint="eastAsia"/>
        </w:rPr>
        <w:t>这只是一个小片段，可以是一个名词短语或动词短语，但不是一个完整的句子。它不会以</w:t>
      </w:r>
      <w:r>
        <w:t xml:space="preserve"> A{@codeFoo}isa...或 Thismethod returns...开头, 它也不会是一个完整的祈使句，如 Savethe record...。然而，由于开头大写及被加了标点，它看起来就像是个完整的句子。</w:t>
      </w:r>
    </w:p>
    <w:p w14:paraId="4DDC4E1A" w14:textId="77777777" w:rsidR="002A5F49" w:rsidRDefault="002A5F49" w:rsidP="002A5F49"/>
    <w:p w14:paraId="17AD1BF5" w14:textId="77777777" w:rsidR="002A5F49" w:rsidRDefault="002A5F49" w:rsidP="002A5F49">
      <w:r>
        <w:t>Tip：一个常见的错误是把简单的Javadoc写成 /** @return the customer ID */，这是不正确</w:t>
      </w:r>
      <w:r>
        <w:lastRenderedPageBreak/>
        <w:t>的。它应该写成 /** Returns the customer ID. */。</w:t>
      </w:r>
    </w:p>
    <w:p w14:paraId="671637AE" w14:textId="77777777" w:rsidR="002A5F49" w:rsidRDefault="002A5F49" w:rsidP="002A5F49"/>
    <w:p w14:paraId="5A62F875" w14:textId="77777777" w:rsidR="002A5F49" w:rsidRDefault="002A5F49" w:rsidP="002A5F49">
      <w:r>
        <w:t>7.3 哪里需要使用Javadoc</w:t>
      </w:r>
    </w:p>
    <w:p w14:paraId="21E29013" w14:textId="77777777" w:rsidR="002A5F49" w:rsidRDefault="002A5F49" w:rsidP="002A5F49">
      <w:r>
        <w:rPr>
          <w:rFonts w:hint="eastAsia"/>
        </w:rPr>
        <w:t>至少在每个</w:t>
      </w:r>
      <w:r>
        <w:t>public类及它的每个public和protected成员处使用Javadoc，以下是一些例外：</w:t>
      </w:r>
    </w:p>
    <w:p w14:paraId="0BBDEE24" w14:textId="77777777" w:rsidR="002A5F49" w:rsidRDefault="002A5F49" w:rsidP="002A5F49"/>
    <w:p w14:paraId="10658843" w14:textId="77777777" w:rsidR="002A5F49" w:rsidRDefault="002A5F49" w:rsidP="002A5F49">
      <w:r>
        <w:t>7.3.1 例外：不言自明的方法</w:t>
      </w:r>
    </w:p>
    <w:p w14:paraId="22293A20" w14:textId="77777777" w:rsidR="002A5F49" w:rsidRDefault="002A5F49" w:rsidP="002A5F49">
      <w:r>
        <w:rPr>
          <w:rFonts w:hint="eastAsia"/>
        </w:rPr>
        <w:t>对于简单明显的方法如</w:t>
      </w:r>
      <w:r>
        <w:t xml:space="preserve"> getFoo，Javadoc是可选的(即，是可以不写的)。这种情况下除了写“Returns the foo”，确实也没有什么值得写了。</w:t>
      </w:r>
    </w:p>
    <w:p w14:paraId="22A7918D" w14:textId="77777777" w:rsidR="002A5F49" w:rsidRDefault="002A5F49" w:rsidP="002A5F49"/>
    <w:p w14:paraId="1187A358" w14:textId="77777777" w:rsidR="002A5F49" w:rsidRDefault="002A5F49" w:rsidP="002A5F49">
      <w:r>
        <w:rPr>
          <w:rFonts w:hint="eastAsia"/>
        </w:rPr>
        <w:t>单元测试类中的测试方法可能是不言自明的最常见例子了，我们通常可以从这些方法的描述性命名中知道它是干什么的，因此不需要额外的文档说明。</w:t>
      </w:r>
    </w:p>
    <w:p w14:paraId="1B9227A2" w14:textId="77777777" w:rsidR="002A5F49" w:rsidRDefault="002A5F49" w:rsidP="002A5F49"/>
    <w:p w14:paraId="51074253" w14:textId="77777777" w:rsidR="002A5F49" w:rsidRDefault="002A5F49" w:rsidP="002A5F49">
      <w:r>
        <w:t>Tip：如果有一些相关信息是需要读者了解的，那么以上的例外不应作为忽视这些信息的理由。例如，对于方法名 getCanonicalName， 就不应该忽视文档说明，因为读者很可能不知道词语 canonical name指的是什么。</w:t>
      </w:r>
    </w:p>
    <w:p w14:paraId="1E884724" w14:textId="77777777" w:rsidR="002A5F49" w:rsidRDefault="002A5F49" w:rsidP="002A5F49"/>
    <w:p w14:paraId="6D1DF383" w14:textId="77777777" w:rsidR="002A5F49" w:rsidRDefault="002A5F49" w:rsidP="002A5F49">
      <w:r>
        <w:t>7.3.2 例外：重写</w:t>
      </w:r>
    </w:p>
    <w:p w14:paraId="3113D4B6" w14:textId="77777777" w:rsidR="002A5F49" w:rsidRDefault="002A5F49" w:rsidP="002A5F49">
      <w:r>
        <w:rPr>
          <w:rFonts w:hint="eastAsia"/>
        </w:rPr>
        <w:t>如果一个方法重写了超类中的方法，那么</w:t>
      </w:r>
      <w:r>
        <w:t>Javadoc并非必需的。</w:t>
      </w:r>
    </w:p>
    <w:p w14:paraId="60D42827" w14:textId="77777777" w:rsidR="002A5F49" w:rsidRDefault="002A5F49" w:rsidP="002A5F49"/>
    <w:p w14:paraId="4615386F" w14:textId="77777777" w:rsidR="002A5F49" w:rsidRDefault="002A5F49" w:rsidP="002A5F49">
      <w:r>
        <w:t>7.3.3 可选的Javadoc</w:t>
      </w:r>
    </w:p>
    <w:p w14:paraId="26CE829A" w14:textId="3722D31D" w:rsidR="009F70B2" w:rsidRPr="002A5F49" w:rsidRDefault="002A5F49" w:rsidP="002A5F49">
      <w:r>
        <w:rPr>
          <w:rFonts w:hint="eastAsia"/>
        </w:rPr>
        <w:t>对于包外不可见的类和方法，如有需要，也是要使用</w:t>
      </w:r>
      <w:r>
        <w:t>Javadoc的。如果一个注释是用来定义一个类，方法，字段的整体目的或行为， 那么这个注释应该写成Javadoc，这样更统一更友好。</w:t>
      </w:r>
    </w:p>
    <w:sectPr w:rsidR="009F70B2" w:rsidRPr="002A5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1074"/>
    <w:multiLevelType w:val="hybridMultilevel"/>
    <w:tmpl w:val="8034AC98"/>
    <w:lvl w:ilvl="0" w:tplc="667C254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30481D"/>
    <w:multiLevelType w:val="hybridMultilevel"/>
    <w:tmpl w:val="62C69D14"/>
    <w:lvl w:ilvl="0" w:tplc="36A26A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2060995"/>
    <w:multiLevelType w:val="hybridMultilevel"/>
    <w:tmpl w:val="7102E322"/>
    <w:lvl w:ilvl="0" w:tplc="2EDC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7089573">
    <w:abstractNumId w:val="2"/>
  </w:num>
  <w:num w:numId="2" w16cid:durableId="1618096876">
    <w:abstractNumId w:val="0"/>
  </w:num>
  <w:num w:numId="3" w16cid:durableId="37685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84"/>
    <w:rsid w:val="002A5F49"/>
    <w:rsid w:val="004562CB"/>
    <w:rsid w:val="00743384"/>
    <w:rsid w:val="009F70B2"/>
    <w:rsid w:val="00C0218F"/>
    <w:rsid w:val="00FF3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4C14"/>
  <w15:chartTrackingRefBased/>
  <w15:docId w15:val="{8FD6BB30-CC49-48C2-85AF-EE09E37C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4409">
      <w:bodyDiv w:val="1"/>
      <w:marLeft w:val="0"/>
      <w:marRight w:val="0"/>
      <w:marTop w:val="0"/>
      <w:marBottom w:val="0"/>
      <w:divBdr>
        <w:top w:val="none" w:sz="0" w:space="0" w:color="auto"/>
        <w:left w:val="none" w:sz="0" w:space="0" w:color="auto"/>
        <w:bottom w:val="none" w:sz="0" w:space="0" w:color="auto"/>
        <w:right w:val="none" w:sz="0" w:space="0" w:color="auto"/>
      </w:divBdr>
    </w:div>
    <w:div w:id="1565485437">
      <w:bodyDiv w:val="1"/>
      <w:marLeft w:val="0"/>
      <w:marRight w:val="0"/>
      <w:marTop w:val="0"/>
      <w:marBottom w:val="0"/>
      <w:divBdr>
        <w:top w:val="none" w:sz="0" w:space="0" w:color="auto"/>
        <w:left w:val="none" w:sz="0" w:space="0" w:color="auto"/>
        <w:bottom w:val="none" w:sz="0" w:space="0" w:color="auto"/>
        <w:right w:val="none" w:sz="0" w:space="0" w:color="auto"/>
      </w:divBdr>
      <w:divsChild>
        <w:div w:id="2070692346">
          <w:marLeft w:val="0"/>
          <w:marRight w:val="0"/>
          <w:marTop w:val="0"/>
          <w:marBottom w:val="0"/>
          <w:divBdr>
            <w:top w:val="none" w:sz="0" w:space="0" w:color="auto"/>
            <w:left w:val="none" w:sz="0" w:space="0" w:color="auto"/>
            <w:bottom w:val="none" w:sz="0" w:space="0" w:color="auto"/>
            <w:right w:val="none" w:sz="0" w:space="0" w:color="auto"/>
          </w:divBdr>
        </w:div>
        <w:div w:id="608853899">
          <w:marLeft w:val="0"/>
          <w:marRight w:val="0"/>
          <w:marTop w:val="0"/>
          <w:marBottom w:val="0"/>
          <w:divBdr>
            <w:top w:val="none" w:sz="0" w:space="0" w:color="auto"/>
            <w:left w:val="none" w:sz="0" w:space="0" w:color="auto"/>
            <w:bottom w:val="none" w:sz="0" w:space="0" w:color="auto"/>
            <w:right w:val="none" w:sz="0" w:space="0" w:color="auto"/>
          </w:divBdr>
        </w:div>
        <w:div w:id="213128278">
          <w:marLeft w:val="0"/>
          <w:marRight w:val="0"/>
          <w:marTop w:val="0"/>
          <w:marBottom w:val="0"/>
          <w:divBdr>
            <w:top w:val="none" w:sz="0" w:space="0" w:color="auto"/>
            <w:left w:val="none" w:sz="0" w:space="0" w:color="auto"/>
            <w:bottom w:val="none" w:sz="0" w:space="0" w:color="auto"/>
            <w:right w:val="none" w:sz="0" w:space="0" w:color="auto"/>
          </w:divBdr>
        </w:div>
        <w:div w:id="1101417467">
          <w:blockQuote w:val="1"/>
          <w:marLeft w:val="0"/>
          <w:marRight w:val="0"/>
          <w:marTop w:val="0"/>
          <w:marBottom w:val="360"/>
          <w:divBdr>
            <w:top w:val="none" w:sz="0" w:space="0" w:color="auto"/>
            <w:left w:val="single" w:sz="24" w:space="11" w:color="DDDDDD"/>
            <w:bottom w:val="none" w:sz="0" w:space="0" w:color="auto"/>
            <w:right w:val="none" w:sz="0" w:space="0" w:color="auto"/>
          </w:divBdr>
        </w:div>
        <w:div w:id="2051490945">
          <w:marLeft w:val="0"/>
          <w:marRight w:val="0"/>
          <w:marTop w:val="0"/>
          <w:marBottom w:val="0"/>
          <w:divBdr>
            <w:top w:val="none" w:sz="0" w:space="0" w:color="auto"/>
            <w:left w:val="none" w:sz="0" w:space="0" w:color="auto"/>
            <w:bottom w:val="none" w:sz="0" w:space="0" w:color="auto"/>
            <w:right w:val="none" w:sz="0" w:space="0" w:color="auto"/>
          </w:divBdr>
        </w:div>
        <w:div w:id="916745603">
          <w:marLeft w:val="0"/>
          <w:marRight w:val="0"/>
          <w:marTop w:val="0"/>
          <w:marBottom w:val="0"/>
          <w:divBdr>
            <w:top w:val="none" w:sz="0" w:space="0" w:color="auto"/>
            <w:left w:val="none" w:sz="0" w:space="0" w:color="auto"/>
            <w:bottom w:val="none" w:sz="0" w:space="0" w:color="auto"/>
            <w:right w:val="none" w:sz="0" w:space="0" w:color="auto"/>
          </w:divBdr>
        </w:div>
        <w:div w:id="1573152628">
          <w:marLeft w:val="0"/>
          <w:marRight w:val="0"/>
          <w:marTop w:val="0"/>
          <w:marBottom w:val="0"/>
          <w:divBdr>
            <w:top w:val="none" w:sz="0" w:space="0" w:color="auto"/>
            <w:left w:val="none" w:sz="0" w:space="0" w:color="auto"/>
            <w:bottom w:val="none" w:sz="0" w:space="0" w:color="auto"/>
            <w:right w:val="none" w:sz="0" w:space="0" w:color="auto"/>
          </w:divBdr>
        </w:div>
        <w:div w:id="1853717912">
          <w:marLeft w:val="0"/>
          <w:marRight w:val="0"/>
          <w:marTop w:val="0"/>
          <w:marBottom w:val="0"/>
          <w:divBdr>
            <w:top w:val="none" w:sz="0" w:space="0" w:color="auto"/>
            <w:left w:val="none" w:sz="0" w:space="0" w:color="auto"/>
            <w:bottom w:val="none" w:sz="0" w:space="0" w:color="auto"/>
            <w:right w:val="none" w:sz="0" w:space="0" w:color="auto"/>
          </w:divBdr>
        </w:div>
        <w:div w:id="1567036867">
          <w:marLeft w:val="0"/>
          <w:marRight w:val="0"/>
          <w:marTop w:val="0"/>
          <w:marBottom w:val="0"/>
          <w:divBdr>
            <w:top w:val="none" w:sz="0" w:space="0" w:color="auto"/>
            <w:left w:val="none" w:sz="0" w:space="0" w:color="auto"/>
            <w:bottom w:val="none" w:sz="0" w:space="0" w:color="auto"/>
            <w:right w:val="none" w:sz="0" w:space="0" w:color="auto"/>
          </w:divBdr>
        </w:div>
        <w:div w:id="1678146505">
          <w:marLeft w:val="0"/>
          <w:marRight w:val="0"/>
          <w:marTop w:val="0"/>
          <w:marBottom w:val="0"/>
          <w:divBdr>
            <w:top w:val="none" w:sz="0" w:space="0" w:color="auto"/>
            <w:left w:val="none" w:sz="0" w:space="0" w:color="auto"/>
            <w:bottom w:val="none" w:sz="0" w:space="0" w:color="auto"/>
            <w:right w:val="none" w:sz="0" w:space="0" w:color="auto"/>
          </w:divBdr>
        </w:div>
        <w:div w:id="162940325">
          <w:marLeft w:val="0"/>
          <w:marRight w:val="0"/>
          <w:marTop w:val="0"/>
          <w:marBottom w:val="0"/>
          <w:divBdr>
            <w:top w:val="none" w:sz="0" w:space="0" w:color="auto"/>
            <w:left w:val="none" w:sz="0" w:space="0" w:color="auto"/>
            <w:bottom w:val="none" w:sz="0" w:space="0" w:color="auto"/>
            <w:right w:val="none" w:sz="0" w:space="0" w:color="auto"/>
          </w:divBdr>
        </w:div>
        <w:div w:id="1488979064">
          <w:marLeft w:val="0"/>
          <w:marRight w:val="0"/>
          <w:marTop w:val="0"/>
          <w:marBottom w:val="0"/>
          <w:divBdr>
            <w:top w:val="none" w:sz="0" w:space="0" w:color="auto"/>
            <w:left w:val="none" w:sz="0" w:space="0" w:color="auto"/>
            <w:bottom w:val="none" w:sz="0" w:space="0" w:color="auto"/>
            <w:right w:val="none" w:sz="0" w:space="0" w:color="auto"/>
          </w:divBdr>
        </w:div>
        <w:div w:id="1938174035">
          <w:marLeft w:val="0"/>
          <w:marRight w:val="0"/>
          <w:marTop w:val="0"/>
          <w:marBottom w:val="0"/>
          <w:divBdr>
            <w:top w:val="none" w:sz="0" w:space="0" w:color="auto"/>
            <w:left w:val="none" w:sz="0" w:space="0" w:color="auto"/>
            <w:bottom w:val="none" w:sz="0" w:space="0" w:color="auto"/>
            <w:right w:val="none" w:sz="0" w:space="0" w:color="auto"/>
          </w:divBdr>
        </w:div>
        <w:div w:id="1785660452">
          <w:marLeft w:val="0"/>
          <w:marRight w:val="0"/>
          <w:marTop w:val="0"/>
          <w:marBottom w:val="0"/>
          <w:divBdr>
            <w:top w:val="none" w:sz="0" w:space="0" w:color="auto"/>
            <w:left w:val="none" w:sz="0" w:space="0" w:color="auto"/>
            <w:bottom w:val="none" w:sz="0" w:space="0" w:color="auto"/>
            <w:right w:val="none" w:sz="0" w:space="0" w:color="auto"/>
          </w:divBdr>
        </w:div>
        <w:div w:id="1444378675">
          <w:marLeft w:val="0"/>
          <w:marRight w:val="0"/>
          <w:marTop w:val="0"/>
          <w:marBottom w:val="0"/>
          <w:divBdr>
            <w:top w:val="none" w:sz="0" w:space="0" w:color="auto"/>
            <w:left w:val="none" w:sz="0" w:space="0" w:color="auto"/>
            <w:bottom w:val="none" w:sz="0" w:space="0" w:color="auto"/>
            <w:right w:val="none" w:sz="0" w:space="0" w:color="auto"/>
          </w:divBdr>
        </w:div>
        <w:div w:id="1631133392">
          <w:marLeft w:val="0"/>
          <w:marRight w:val="0"/>
          <w:marTop w:val="0"/>
          <w:marBottom w:val="0"/>
          <w:divBdr>
            <w:top w:val="none" w:sz="0" w:space="0" w:color="auto"/>
            <w:left w:val="none" w:sz="0" w:space="0" w:color="auto"/>
            <w:bottom w:val="none" w:sz="0" w:space="0" w:color="auto"/>
            <w:right w:val="none" w:sz="0" w:space="0" w:color="auto"/>
          </w:divBdr>
        </w:div>
        <w:div w:id="702638345">
          <w:marLeft w:val="0"/>
          <w:marRight w:val="0"/>
          <w:marTop w:val="0"/>
          <w:marBottom w:val="0"/>
          <w:divBdr>
            <w:top w:val="none" w:sz="0" w:space="0" w:color="auto"/>
            <w:left w:val="none" w:sz="0" w:space="0" w:color="auto"/>
            <w:bottom w:val="none" w:sz="0" w:space="0" w:color="auto"/>
            <w:right w:val="none" w:sz="0" w:space="0" w:color="auto"/>
          </w:divBdr>
        </w:div>
        <w:div w:id="565721289">
          <w:marLeft w:val="0"/>
          <w:marRight w:val="0"/>
          <w:marTop w:val="0"/>
          <w:marBottom w:val="0"/>
          <w:divBdr>
            <w:top w:val="none" w:sz="0" w:space="0" w:color="auto"/>
            <w:left w:val="none" w:sz="0" w:space="0" w:color="auto"/>
            <w:bottom w:val="none" w:sz="0" w:space="0" w:color="auto"/>
            <w:right w:val="none" w:sz="0" w:space="0" w:color="auto"/>
          </w:divBdr>
        </w:div>
        <w:div w:id="2111464525">
          <w:marLeft w:val="0"/>
          <w:marRight w:val="0"/>
          <w:marTop w:val="0"/>
          <w:marBottom w:val="0"/>
          <w:divBdr>
            <w:top w:val="none" w:sz="0" w:space="0" w:color="auto"/>
            <w:left w:val="none" w:sz="0" w:space="0" w:color="auto"/>
            <w:bottom w:val="none" w:sz="0" w:space="0" w:color="auto"/>
            <w:right w:val="none" w:sz="0" w:space="0" w:color="auto"/>
          </w:divBdr>
        </w:div>
        <w:div w:id="209643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媛</dc:creator>
  <cp:keywords/>
  <dc:description/>
  <cp:lastModifiedBy>葛 媛</cp:lastModifiedBy>
  <cp:revision>2</cp:revision>
  <dcterms:created xsi:type="dcterms:W3CDTF">2022-12-13T12:06:00Z</dcterms:created>
  <dcterms:modified xsi:type="dcterms:W3CDTF">2022-12-13T12:37:00Z</dcterms:modified>
</cp:coreProperties>
</file>