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page" w:tblpYSpec="top"/>
        <w:tblW w:w="0" w:type="auto"/>
        <w:tblBorders>
          <w:insideV w:val="single" w:sz="4" w:space="0" w:color="22518A"/>
        </w:tblBorders>
        <w:tblLook w:val="04A0" w:firstRow="1" w:lastRow="0" w:firstColumn="1" w:lastColumn="0" w:noHBand="0" w:noVBand="1"/>
      </w:tblPr>
      <w:tblGrid>
        <w:gridCol w:w="1440"/>
        <w:gridCol w:w="2813"/>
        <w:gridCol w:w="250"/>
      </w:tblGrid>
      <w:tr w:rsidR="003A69E9" w:rsidRPr="00A2316C" w:rsidTr="00D46DCB">
        <w:trPr>
          <w:gridAfter w:val="1"/>
          <w:wAfter w:w="250" w:type="dxa"/>
          <w:trHeight w:val="1440"/>
        </w:trPr>
        <w:tc>
          <w:tcPr>
            <w:tcW w:w="1440" w:type="dxa"/>
            <w:shd w:val="clear" w:color="auto" w:fill="365F91"/>
          </w:tcPr>
          <w:p w:rsidR="003A69E9" w:rsidRPr="00A2316C" w:rsidRDefault="003A69E9" w:rsidP="00422A53">
            <w:pPr>
              <w:spacing w:after="0"/>
            </w:pPr>
          </w:p>
        </w:tc>
        <w:tc>
          <w:tcPr>
            <w:tcW w:w="2813" w:type="dxa"/>
            <w:shd w:val="clear" w:color="auto" w:fill="365F91"/>
            <w:vAlign w:val="bottom"/>
          </w:tcPr>
          <w:p w:rsidR="003A69E9" w:rsidRPr="0056248F" w:rsidRDefault="005C6E66" w:rsidP="007B6A74">
            <w:pPr>
              <w:pStyle w:val="SemEspaamento"/>
              <w:jc w:val="right"/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</w:pPr>
            <w:r w:rsidRPr="0056248F"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  <w:t>20</w:t>
            </w:r>
            <w:r w:rsidR="00F21D95" w:rsidRPr="0056248F"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  <w:t>1</w:t>
            </w:r>
            <w:r w:rsidR="00F55A71" w:rsidRPr="0056248F">
              <w:rPr>
                <w:rFonts w:ascii="Times New Roman" w:hAnsi="Times New Roman"/>
                <w:b/>
                <w:bCs/>
                <w:color w:val="FFFFFF"/>
                <w:sz w:val="72"/>
                <w:szCs w:val="72"/>
              </w:rPr>
              <w:t>4</w:t>
            </w:r>
          </w:p>
        </w:tc>
      </w:tr>
      <w:tr w:rsidR="003A69E9" w:rsidRPr="00431BEF" w:rsidTr="0056248F">
        <w:trPr>
          <w:trHeight w:val="3522"/>
        </w:trPr>
        <w:tc>
          <w:tcPr>
            <w:tcW w:w="1440" w:type="dxa"/>
          </w:tcPr>
          <w:p w:rsidR="003A69E9" w:rsidRPr="00431BEF" w:rsidRDefault="003A69E9" w:rsidP="00422A53">
            <w:pPr>
              <w:spacing w:after="0"/>
              <w:rPr>
                <w:color w:val="22518A"/>
              </w:rPr>
            </w:pPr>
          </w:p>
        </w:tc>
        <w:tc>
          <w:tcPr>
            <w:tcW w:w="3063" w:type="dxa"/>
            <w:gridSpan w:val="2"/>
            <w:vAlign w:val="center"/>
          </w:tcPr>
          <w:p w:rsidR="003A69E9" w:rsidRPr="0056248F" w:rsidRDefault="00F55A71" w:rsidP="00422A53">
            <w:pPr>
              <w:pStyle w:val="SemEspaamento"/>
              <w:rPr>
                <w:rFonts w:ascii="Times New Roman" w:hAnsi="Times New Roman"/>
                <w:b/>
                <w:color w:val="22518A"/>
                <w:sz w:val="24"/>
                <w:szCs w:val="24"/>
              </w:rPr>
            </w:pPr>
            <w:r w:rsidRPr="0056248F">
              <w:rPr>
                <w:rFonts w:ascii="Times New Roman" w:hAnsi="Times New Roman"/>
                <w:b/>
                <w:color w:val="22518A"/>
                <w:sz w:val="24"/>
                <w:szCs w:val="24"/>
              </w:rPr>
              <w:t>OMNI TÁXI AÉREO S.A.</w:t>
            </w:r>
          </w:p>
          <w:p w:rsidR="00271471" w:rsidRPr="00431BEF" w:rsidRDefault="00271471" w:rsidP="00422A53">
            <w:pPr>
              <w:pStyle w:val="SemEspaamento"/>
              <w:rPr>
                <w:color w:val="22518A"/>
                <w:sz w:val="24"/>
                <w:szCs w:val="24"/>
              </w:rPr>
            </w:pPr>
          </w:p>
        </w:tc>
      </w:tr>
    </w:tbl>
    <w:p w:rsidR="003A69E9" w:rsidRPr="00431BEF" w:rsidRDefault="003A69E9" w:rsidP="00422A53">
      <w:pPr>
        <w:spacing w:after="0"/>
        <w:rPr>
          <w:color w:val="22518A"/>
        </w:rPr>
      </w:pPr>
    </w:p>
    <w:p w:rsidR="003A69E9" w:rsidRPr="00431BEF" w:rsidRDefault="003A69E9" w:rsidP="00422A53">
      <w:pPr>
        <w:spacing w:after="0"/>
        <w:rPr>
          <w:color w:val="22518A"/>
        </w:rPr>
      </w:pPr>
    </w:p>
    <w:p w:rsidR="003A69E9" w:rsidRPr="00431BEF" w:rsidRDefault="003A69E9" w:rsidP="00422A53">
      <w:pPr>
        <w:spacing w:after="0"/>
        <w:rPr>
          <w:color w:val="22518A"/>
        </w:rPr>
      </w:pPr>
      <w:bookmarkStart w:id="0" w:name="_GoBack"/>
      <w:bookmarkEnd w:id="0"/>
    </w:p>
    <w:p w:rsidR="00271471" w:rsidRPr="00431BEF" w:rsidRDefault="00271471" w:rsidP="00422A53">
      <w:pPr>
        <w:spacing w:after="0"/>
        <w:rPr>
          <w:color w:val="22518A"/>
        </w:rPr>
      </w:pPr>
    </w:p>
    <w:p w:rsidR="00271471" w:rsidRPr="00431BEF" w:rsidRDefault="00271471" w:rsidP="00422A53">
      <w:pPr>
        <w:spacing w:after="0"/>
        <w:rPr>
          <w:color w:val="22518A"/>
        </w:rPr>
      </w:pPr>
    </w:p>
    <w:p w:rsidR="00271471" w:rsidRDefault="00271471" w:rsidP="00422A53">
      <w:pPr>
        <w:spacing w:after="0"/>
      </w:pPr>
    </w:p>
    <w:p w:rsidR="00271471" w:rsidRDefault="00271471" w:rsidP="00422A53">
      <w:pPr>
        <w:spacing w:after="0"/>
      </w:pPr>
    </w:p>
    <w:p w:rsidR="00271471" w:rsidRDefault="00271471" w:rsidP="00422A53">
      <w:pPr>
        <w:spacing w:after="0"/>
      </w:pPr>
    </w:p>
    <w:p w:rsidR="00431BEF" w:rsidRDefault="00431BEF" w:rsidP="00422A53">
      <w:pPr>
        <w:spacing w:after="0"/>
      </w:pPr>
    </w:p>
    <w:p w:rsidR="00431BEF" w:rsidRDefault="00431BEF" w:rsidP="00422A53">
      <w:pPr>
        <w:spacing w:after="0"/>
      </w:pPr>
    </w:p>
    <w:p w:rsidR="00431BEF" w:rsidRDefault="00431BEF" w:rsidP="00422A53">
      <w:pPr>
        <w:spacing w:after="0"/>
      </w:pPr>
    </w:p>
    <w:p w:rsidR="00271471" w:rsidRDefault="00271471" w:rsidP="00422A53">
      <w:pPr>
        <w:spacing w:after="0"/>
      </w:pPr>
    </w:p>
    <w:p w:rsidR="00271471" w:rsidRDefault="00271471" w:rsidP="00422A53">
      <w:pPr>
        <w:spacing w:after="0"/>
      </w:pPr>
    </w:p>
    <w:p w:rsidR="00271471" w:rsidRDefault="00271471" w:rsidP="00422A53">
      <w:pPr>
        <w:spacing w:after="0"/>
      </w:pPr>
    </w:p>
    <w:tbl>
      <w:tblPr>
        <w:tblpPr w:leftFromText="141" w:rightFromText="141" w:vertAnchor="text" w:horzAnchor="margin" w:tblpXSpec="right" w:tblpY="676"/>
        <w:tblW w:w="0" w:type="auto"/>
        <w:tblBorders>
          <w:bottom w:val="single" w:sz="12" w:space="0" w:color="22518A"/>
        </w:tblBorders>
        <w:tblCellMar>
          <w:right w:w="0" w:type="dxa"/>
        </w:tblCellMar>
        <w:tblLook w:val="04A0" w:firstRow="1" w:lastRow="0" w:firstColumn="1" w:lastColumn="0" w:noHBand="0" w:noVBand="1"/>
      </w:tblPr>
      <w:tblGrid>
        <w:gridCol w:w="6096"/>
      </w:tblGrid>
      <w:tr w:rsidR="00431BEF" w:rsidRPr="00D66458" w:rsidTr="00D66458">
        <w:trPr>
          <w:cantSplit/>
          <w:trHeight w:val="1020"/>
        </w:trPr>
        <w:tc>
          <w:tcPr>
            <w:tcW w:w="6096" w:type="dxa"/>
            <w:vAlign w:val="center"/>
          </w:tcPr>
          <w:p w:rsidR="00431BEF" w:rsidRPr="0056248F" w:rsidRDefault="00431BEF" w:rsidP="00386DFA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color w:val="22518A"/>
                <w:sz w:val="56"/>
                <w:szCs w:val="56"/>
              </w:rPr>
            </w:pPr>
            <w:r w:rsidRPr="0056248F">
              <w:rPr>
                <w:rFonts w:ascii="Times New Roman" w:hAnsi="Times New Roman"/>
                <w:b/>
                <w:bCs/>
                <w:i/>
                <w:color w:val="22518A"/>
                <w:sz w:val="56"/>
                <w:szCs w:val="56"/>
              </w:rPr>
              <w:t>ESPECIFICAÇÃO FUNCIONAL</w:t>
            </w:r>
          </w:p>
        </w:tc>
      </w:tr>
    </w:tbl>
    <w:p w:rsidR="00271471" w:rsidRDefault="00271471" w:rsidP="00422A53">
      <w:pPr>
        <w:spacing w:after="0"/>
      </w:pPr>
    </w:p>
    <w:tbl>
      <w:tblPr>
        <w:tblpPr w:leftFromText="187" w:rightFromText="187" w:vertAnchor="page" w:horzAnchor="margin" w:tblpY="11266"/>
        <w:tblW w:w="5000" w:type="pct"/>
        <w:tblLook w:val="04A0" w:firstRow="1" w:lastRow="0" w:firstColumn="1" w:lastColumn="0" w:noHBand="0" w:noVBand="1"/>
      </w:tblPr>
      <w:tblGrid>
        <w:gridCol w:w="4815"/>
        <w:gridCol w:w="4921"/>
      </w:tblGrid>
      <w:tr w:rsidR="00880DF6" w:rsidRPr="00A2316C" w:rsidTr="00880DF6">
        <w:trPr>
          <w:trHeight w:val="386"/>
        </w:trPr>
        <w:tc>
          <w:tcPr>
            <w:tcW w:w="5000" w:type="pct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shd w:val="clear" w:color="auto" w:fill="365F91"/>
            <w:vAlign w:val="center"/>
          </w:tcPr>
          <w:p w:rsidR="00880DF6" w:rsidRPr="0056248F" w:rsidRDefault="00F21D95" w:rsidP="00F55A71">
            <w:pPr>
              <w:pStyle w:val="SemEspaamento"/>
              <w:jc w:val="center"/>
              <w:rPr>
                <w:rFonts w:ascii="Times New Roman" w:hAnsi="Times New Roman"/>
                <w:b/>
                <w:bCs/>
                <w:caps/>
                <w:sz w:val="32"/>
                <w:szCs w:val="32"/>
              </w:rPr>
            </w:pPr>
            <w:r w:rsidRPr="0056248F">
              <w:rPr>
                <w:rFonts w:ascii="Times New Roman" w:hAnsi="Times New Roman"/>
                <w:b/>
                <w:bCs/>
                <w:caps/>
                <w:color w:val="FFFFFF"/>
                <w:sz w:val="40"/>
                <w:szCs w:val="40"/>
              </w:rPr>
              <w:t xml:space="preserve">Projeto </w:t>
            </w:r>
            <w:r w:rsidR="00F55A71" w:rsidRPr="0056248F">
              <w:rPr>
                <w:rFonts w:ascii="Times New Roman" w:hAnsi="Times New Roman"/>
                <w:b/>
                <w:bCs/>
                <w:caps/>
                <w:color w:val="FFFFFF"/>
                <w:sz w:val="40"/>
                <w:szCs w:val="40"/>
              </w:rPr>
              <w:t>AVALIAÇÃO DE DESEMPENHO</w:t>
            </w:r>
          </w:p>
        </w:tc>
      </w:tr>
      <w:tr w:rsidR="00880DF6" w:rsidRPr="00A2316C" w:rsidTr="00880DF6">
        <w:trPr>
          <w:trHeight w:val="386"/>
        </w:trPr>
        <w:tc>
          <w:tcPr>
            <w:tcW w:w="5000" w:type="pct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shd w:val="clear" w:color="auto" w:fill="auto"/>
            <w:vAlign w:val="center"/>
          </w:tcPr>
          <w:p w:rsidR="00880DF6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  <w:p w:rsidR="00880DF6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  <w:p w:rsidR="00880DF6" w:rsidRPr="00386DFA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</w:tc>
      </w:tr>
      <w:tr w:rsidR="00880DF6" w:rsidRPr="00A2316C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386DFA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A2316C" w:rsidTr="00880DF6">
        <w:trPr>
          <w:trHeight w:val="382"/>
        </w:trPr>
        <w:tc>
          <w:tcPr>
            <w:tcW w:w="2473" w:type="pct"/>
            <w:tcBorders>
              <w:top w:val="single" w:sz="4" w:space="0" w:color="365F91"/>
              <w:left w:val="single" w:sz="4" w:space="0" w:color="365F91"/>
              <w:bottom w:val="single" w:sz="4" w:space="0" w:color="365F91"/>
            </w:tcBorders>
            <w:shd w:val="clear" w:color="auto" w:fill="365F91"/>
            <w:vAlign w:val="center"/>
          </w:tcPr>
          <w:p w:rsidR="00880DF6" w:rsidRPr="008B653A" w:rsidRDefault="00880DF6" w:rsidP="00880DF6">
            <w:pPr>
              <w:pStyle w:val="SemEspaamento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653A">
              <w:rPr>
                <w:rFonts w:ascii="Times New Roman" w:hAnsi="Times New Roman"/>
                <w:color w:val="FFFFFF"/>
                <w:sz w:val="24"/>
                <w:szCs w:val="24"/>
              </w:rPr>
              <w:t>ANALISTA RESPONSÁVEL</w:t>
            </w: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880DF6" w:rsidRPr="008B653A" w:rsidRDefault="00F55A71" w:rsidP="00880DF6">
            <w:pPr>
              <w:pStyle w:val="SemEspaamen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Anderson </w:t>
            </w:r>
            <w:proofErr w:type="spellStart"/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>Caramurú</w:t>
            </w:r>
            <w:proofErr w:type="spellEnd"/>
          </w:p>
        </w:tc>
      </w:tr>
      <w:tr w:rsidR="00880DF6" w:rsidRPr="00386DFA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386DFA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A2316C" w:rsidTr="00880DF6">
        <w:trPr>
          <w:trHeight w:val="382"/>
        </w:trPr>
        <w:tc>
          <w:tcPr>
            <w:tcW w:w="2473" w:type="pct"/>
            <w:tcBorders>
              <w:top w:val="single" w:sz="4" w:space="0" w:color="365F91"/>
              <w:left w:val="single" w:sz="4" w:space="0" w:color="365F91"/>
              <w:bottom w:val="single" w:sz="4" w:space="0" w:color="365F91"/>
            </w:tcBorders>
            <w:shd w:val="clear" w:color="auto" w:fill="365F91"/>
            <w:vAlign w:val="center"/>
          </w:tcPr>
          <w:p w:rsidR="00880DF6" w:rsidRPr="008B653A" w:rsidRDefault="00880DF6" w:rsidP="00880DF6">
            <w:pPr>
              <w:pStyle w:val="SemEspaamento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B653A">
              <w:rPr>
                <w:rFonts w:ascii="Times New Roman" w:hAnsi="Times New Roman"/>
                <w:color w:val="FFFFFF"/>
                <w:sz w:val="24"/>
                <w:szCs w:val="24"/>
              </w:rPr>
              <w:t xml:space="preserve">VERSÃO </w:t>
            </w:r>
            <w:r w:rsidR="006F589E" w:rsidRPr="008B653A">
              <w:rPr>
                <w:rFonts w:ascii="Times New Roman" w:hAnsi="Times New Roman"/>
                <w:color w:val="FFFFFF"/>
                <w:sz w:val="24"/>
                <w:szCs w:val="24"/>
              </w:rPr>
              <w:t>DO DOCUMENTO</w:t>
            </w: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880DF6" w:rsidRPr="008B653A" w:rsidRDefault="00880DF6" w:rsidP="00A725C9">
            <w:pPr>
              <w:pStyle w:val="SemEspaamen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V </w:t>
            </w:r>
            <w:r w:rsidR="00F21D95"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>–</w:t>
            </w:r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="006F589E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="00F21D95"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A725C9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893BA8" w:rsidRPr="009D2B1A" w:rsidRDefault="00094CEF" w:rsidP="00D71ED7">
      <w:pPr>
        <w:spacing w:after="0"/>
        <w:rPr>
          <w:sz w:val="28"/>
          <w:szCs w:val="28"/>
        </w:rPr>
      </w:pPr>
      <w:r>
        <w:t xml:space="preserve"> </w:t>
      </w:r>
      <w:r w:rsidR="003A69E9">
        <w:br w:type="page"/>
      </w:r>
    </w:p>
    <w:tbl>
      <w:tblPr>
        <w:tblW w:w="9926" w:type="dxa"/>
        <w:tblBorders>
          <w:bottom w:val="single" w:sz="12" w:space="0" w:color="548DD4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6"/>
      </w:tblGrid>
      <w:tr w:rsidR="008E7D3F" w:rsidRPr="008B653A" w:rsidTr="008B653A">
        <w:trPr>
          <w:trHeight w:hRule="exact" w:val="340"/>
        </w:trPr>
        <w:tc>
          <w:tcPr>
            <w:tcW w:w="9926" w:type="dxa"/>
            <w:shd w:val="clear" w:color="auto" w:fill="auto"/>
          </w:tcPr>
          <w:p w:rsidR="007B7DEF" w:rsidRPr="008B653A" w:rsidRDefault="003A3890" w:rsidP="00317E04">
            <w:pPr>
              <w:pStyle w:val="Ttulo1"/>
              <w:numPr>
                <w:ilvl w:val="0"/>
                <w:numId w:val="3"/>
              </w:numPr>
              <w:rPr>
                <w:rFonts w:ascii="Times New Roman" w:hAnsi="Times New Roman"/>
                <w:color w:val="0070C0"/>
                <w:sz w:val="32"/>
                <w:szCs w:val="32"/>
              </w:rPr>
            </w:pPr>
            <w:bookmarkStart w:id="1" w:name="_Toc236810357"/>
            <w:bookmarkStart w:id="2" w:name="_Toc389582319"/>
            <w:r w:rsidRPr="008B653A">
              <w:rPr>
                <w:rFonts w:ascii="Times New Roman" w:hAnsi="Times New Roman"/>
                <w:color w:val="0070C0"/>
                <w:sz w:val="32"/>
                <w:szCs w:val="32"/>
              </w:rPr>
              <w:lastRenderedPageBreak/>
              <w:t>Solicitação do Gestor</w:t>
            </w:r>
            <w:bookmarkEnd w:id="1"/>
            <w:bookmarkEnd w:id="2"/>
          </w:p>
        </w:tc>
      </w:tr>
    </w:tbl>
    <w:p w:rsidR="003A3890" w:rsidRPr="0056248F" w:rsidRDefault="004C33DE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Prover uma plataforma sistêmica que suporte a metodologia de avaliação de desempenho determinada pelo departamento de RH da OMNI.</w:t>
      </w:r>
    </w:p>
    <w:p w:rsidR="008C31FD" w:rsidRPr="0056248F" w:rsidRDefault="008C31FD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</w:p>
    <w:tbl>
      <w:tblPr>
        <w:tblW w:w="9926" w:type="dxa"/>
        <w:tblBorders>
          <w:bottom w:val="single" w:sz="12" w:space="0" w:color="548DD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6"/>
      </w:tblGrid>
      <w:tr w:rsidR="00CE594C" w:rsidRPr="008B653A" w:rsidTr="00CE594C">
        <w:trPr>
          <w:trHeight w:hRule="exact" w:val="340"/>
        </w:trPr>
        <w:tc>
          <w:tcPr>
            <w:tcW w:w="9926" w:type="dxa"/>
            <w:shd w:val="clear" w:color="auto" w:fill="auto"/>
          </w:tcPr>
          <w:p w:rsidR="00CE594C" w:rsidRPr="008B653A" w:rsidRDefault="002B6F17" w:rsidP="00317E04">
            <w:pPr>
              <w:pStyle w:val="Ttulo1"/>
              <w:numPr>
                <w:ilvl w:val="0"/>
                <w:numId w:val="3"/>
              </w:numPr>
              <w:rPr>
                <w:rFonts w:ascii="Times New Roman" w:hAnsi="Times New Roman"/>
                <w:color w:val="0070C0"/>
                <w:sz w:val="32"/>
                <w:szCs w:val="32"/>
              </w:rPr>
            </w:pPr>
            <w:bookmarkStart w:id="3" w:name="_Toc236810358"/>
            <w:bookmarkStart w:id="4" w:name="_Toc389582320"/>
            <w:r w:rsidRPr="008B653A">
              <w:rPr>
                <w:rFonts w:ascii="Times New Roman" w:hAnsi="Times New Roman"/>
                <w:color w:val="0070C0"/>
                <w:sz w:val="32"/>
                <w:szCs w:val="32"/>
              </w:rPr>
              <w:t>Benefícios Esperados</w:t>
            </w:r>
            <w:bookmarkEnd w:id="3"/>
            <w:bookmarkEnd w:id="4"/>
          </w:p>
        </w:tc>
      </w:tr>
    </w:tbl>
    <w:p w:rsidR="00893BA8" w:rsidRDefault="00200168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Garantir</w:t>
      </w:r>
      <w:r w:rsidR="004C33DE">
        <w:rPr>
          <w:rFonts w:ascii="Times New Roman" w:hAnsi="Times New Roman"/>
          <w:sz w:val="24"/>
          <w:szCs w:val="24"/>
        </w:rPr>
        <w:t xml:space="preserve"> que </w:t>
      </w:r>
      <w:r>
        <w:rPr>
          <w:rFonts w:ascii="Times New Roman" w:hAnsi="Times New Roman"/>
          <w:sz w:val="24"/>
          <w:szCs w:val="24"/>
        </w:rPr>
        <w:t>a metodologia seja aplicada da forma determinada, que o acesso às informações seja feita de forma controlada e que os resultados finais possam ser obtidos de forma consistente.</w:t>
      </w:r>
    </w:p>
    <w:p w:rsidR="004C33DE" w:rsidRPr="0056248F" w:rsidRDefault="004C33DE" w:rsidP="0056248F">
      <w:pPr>
        <w:spacing w:before="60" w:after="0"/>
        <w:rPr>
          <w:rFonts w:ascii="Times New Roman" w:hAnsi="Times New Roman"/>
          <w:sz w:val="24"/>
          <w:szCs w:val="24"/>
        </w:rPr>
      </w:pPr>
    </w:p>
    <w:tbl>
      <w:tblPr>
        <w:tblW w:w="9926" w:type="dxa"/>
        <w:tblBorders>
          <w:bottom w:val="single" w:sz="12" w:space="0" w:color="548DD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6"/>
      </w:tblGrid>
      <w:tr w:rsidR="00B56031" w:rsidRPr="008B653A" w:rsidTr="00E23154">
        <w:trPr>
          <w:trHeight w:hRule="exact" w:val="340"/>
        </w:trPr>
        <w:tc>
          <w:tcPr>
            <w:tcW w:w="9926" w:type="dxa"/>
            <w:shd w:val="clear" w:color="auto" w:fill="auto"/>
          </w:tcPr>
          <w:p w:rsidR="00B56031" w:rsidRPr="008B653A" w:rsidRDefault="003A3890" w:rsidP="00317E04">
            <w:pPr>
              <w:pStyle w:val="Ttulo1"/>
              <w:numPr>
                <w:ilvl w:val="0"/>
                <w:numId w:val="3"/>
              </w:numPr>
              <w:rPr>
                <w:rFonts w:ascii="Times New Roman" w:hAnsi="Times New Roman"/>
                <w:color w:val="0070C0"/>
                <w:sz w:val="32"/>
                <w:szCs w:val="32"/>
              </w:rPr>
            </w:pPr>
            <w:bookmarkStart w:id="5" w:name="_Toc236810359"/>
            <w:bookmarkStart w:id="6" w:name="_Toc389582321"/>
            <w:r w:rsidRPr="008B653A">
              <w:rPr>
                <w:rFonts w:ascii="Times New Roman" w:hAnsi="Times New Roman"/>
                <w:color w:val="0070C0"/>
                <w:sz w:val="32"/>
                <w:szCs w:val="32"/>
              </w:rPr>
              <w:t>Objetivo do Projeto</w:t>
            </w:r>
            <w:bookmarkEnd w:id="5"/>
            <w:bookmarkEnd w:id="6"/>
          </w:p>
        </w:tc>
      </w:tr>
    </w:tbl>
    <w:p w:rsidR="00B56031" w:rsidRDefault="00200168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Criar ou adquirir um sistema que seja capaz de atender aos requisitos:</w:t>
      </w:r>
    </w:p>
    <w:p w:rsidR="00200168" w:rsidRPr="00200168" w:rsidRDefault="00200168" w:rsidP="00317E04">
      <w:pPr>
        <w:pStyle w:val="PargrafodaLista"/>
        <w:numPr>
          <w:ilvl w:val="0"/>
          <w:numId w:val="4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200168">
        <w:rPr>
          <w:rFonts w:ascii="Times New Roman" w:hAnsi="Times New Roman"/>
          <w:sz w:val="24"/>
          <w:szCs w:val="24"/>
        </w:rPr>
        <w:t xml:space="preserve">Deverá ser utilizável para um número ilimitado </w:t>
      </w:r>
      <w:r>
        <w:rPr>
          <w:rFonts w:ascii="Times New Roman" w:hAnsi="Times New Roman"/>
          <w:sz w:val="24"/>
          <w:szCs w:val="24"/>
        </w:rPr>
        <w:t>de ciclos</w:t>
      </w:r>
      <w:r w:rsidRPr="00200168">
        <w:rPr>
          <w:rFonts w:ascii="Times New Roman" w:hAnsi="Times New Roman"/>
          <w:sz w:val="24"/>
          <w:szCs w:val="24"/>
        </w:rPr>
        <w:t xml:space="preserve"> de avaliação;</w:t>
      </w:r>
    </w:p>
    <w:p w:rsidR="00200168" w:rsidRDefault="00200168" w:rsidP="00317E04">
      <w:pPr>
        <w:pStyle w:val="PargrafodaLista"/>
        <w:numPr>
          <w:ilvl w:val="0"/>
          <w:numId w:val="4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200168">
        <w:rPr>
          <w:rFonts w:ascii="Times New Roman" w:hAnsi="Times New Roman"/>
          <w:sz w:val="24"/>
          <w:szCs w:val="24"/>
        </w:rPr>
        <w:t xml:space="preserve">Deverá possibilitar que cada pesquisa </w:t>
      </w:r>
      <w:r>
        <w:rPr>
          <w:rFonts w:ascii="Times New Roman" w:hAnsi="Times New Roman"/>
          <w:sz w:val="24"/>
          <w:szCs w:val="24"/>
        </w:rPr>
        <w:t>se baseie nas competências vigentes no momento do início das avaliações</w:t>
      </w:r>
      <w:r w:rsidRPr="00200168">
        <w:rPr>
          <w:rFonts w:ascii="Times New Roman" w:hAnsi="Times New Roman"/>
          <w:sz w:val="24"/>
          <w:szCs w:val="24"/>
        </w:rPr>
        <w:t>;</w:t>
      </w:r>
    </w:p>
    <w:p w:rsidR="00200168" w:rsidRDefault="00680F18" w:rsidP="00317E04">
      <w:pPr>
        <w:pStyle w:val="PargrafodaLista"/>
        <w:numPr>
          <w:ilvl w:val="0"/>
          <w:numId w:val="4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Deverá permitir que as avaliações sejam visualizadas a qualquer momento com a situação funcional e as competências associadas ao cargo do avaliado no momento da realização da avaliação. </w:t>
      </w:r>
    </w:p>
    <w:p w:rsidR="00680F18" w:rsidRDefault="00680F18" w:rsidP="00680F1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Premissas:</w:t>
      </w:r>
    </w:p>
    <w:p w:rsidR="00680F18" w:rsidRPr="00200168" w:rsidRDefault="00680F18" w:rsidP="00317E04">
      <w:pPr>
        <w:pStyle w:val="PargrafodaLista"/>
        <w:numPr>
          <w:ilvl w:val="0"/>
          <w:numId w:val="4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200168">
        <w:rPr>
          <w:rFonts w:ascii="Times New Roman" w:hAnsi="Times New Roman"/>
          <w:sz w:val="24"/>
          <w:szCs w:val="24"/>
        </w:rPr>
        <w:t>Deverá ter o controle de acesso integrado à rede da OMNI;</w:t>
      </w:r>
    </w:p>
    <w:p w:rsidR="00680F18" w:rsidRPr="00680F18" w:rsidRDefault="00680F18" w:rsidP="00317E04">
      <w:pPr>
        <w:pStyle w:val="PargrafodaLista"/>
        <w:numPr>
          <w:ilvl w:val="0"/>
          <w:numId w:val="4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200168">
        <w:rPr>
          <w:rFonts w:ascii="Times New Roman" w:hAnsi="Times New Roman"/>
          <w:sz w:val="24"/>
          <w:szCs w:val="24"/>
        </w:rPr>
        <w:t xml:space="preserve">Deverá ser capaz de se integrar ao RUBI </w:t>
      </w:r>
      <w:r>
        <w:rPr>
          <w:rFonts w:ascii="Times New Roman" w:hAnsi="Times New Roman"/>
          <w:sz w:val="24"/>
          <w:szCs w:val="24"/>
        </w:rPr>
        <w:t xml:space="preserve">(RH) </w:t>
      </w:r>
      <w:r w:rsidRPr="00200168">
        <w:rPr>
          <w:rFonts w:ascii="Times New Roman" w:hAnsi="Times New Roman"/>
          <w:sz w:val="24"/>
          <w:szCs w:val="24"/>
        </w:rPr>
        <w:t>e ao Sistema de Carreiras;</w:t>
      </w:r>
    </w:p>
    <w:p w:rsidR="008B4590" w:rsidRDefault="008B4590" w:rsidP="0056186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tbl>
      <w:tblPr>
        <w:tblW w:w="9926" w:type="dxa"/>
        <w:tblBorders>
          <w:bottom w:val="single" w:sz="12" w:space="0" w:color="548DD4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6"/>
      </w:tblGrid>
      <w:tr w:rsidR="009E5583" w:rsidRPr="008B653A" w:rsidTr="00E23154">
        <w:trPr>
          <w:trHeight w:hRule="exact" w:val="340"/>
        </w:trPr>
        <w:tc>
          <w:tcPr>
            <w:tcW w:w="9926" w:type="dxa"/>
            <w:shd w:val="clear" w:color="auto" w:fill="auto"/>
          </w:tcPr>
          <w:p w:rsidR="009E5583" w:rsidRPr="008B653A" w:rsidRDefault="00464964" w:rsidP="00317E04">
            <w:pPr>
              <w:pStyle w:val="Ttulo1"/>
              <w:numPr>
                <w:ilvl w:val="0"/>
                <w:numId w:val="3"/>
              </w:numPr>
              <w:rPr>
                <w:rFonts w:ascii="Times New Roman" w:hAnsi="Times New Roman"/>
                <w:color w:val="0070C0"/>
                <w:sz w:val="32"/>
                <w:szCs w:val="32"/>
              </w:rPr>
            </w:pPr>
            <w:bookmarkStart w:id="7" w:name="_Toc389582322"/>
            <w:bookmarkStart w:id="8" w:name="_Toc236810360"/>
            <w:r w:rsidRPr="008B653A">
              <w:rPr>
                <w:rFonts w:ascii="Times New Roman" w:hAnsi="Times New Roman"/>
                <w:color w:val="0070C0"/>
                <w:sz w:val="32"/>
                <w:szCs w:val="32"/>
              </w:rPr>
              <w:lastRenderedPageBreak/>
              <w:t>Fluxo Operacional</w:t>
            </w:r>
            <w:bookmarkEnd w:id="7"/>
            <w:r w:rsidRPr="008B653A">
              <w:rPr>
                <w:rFonts w:ascii="Times New Roman" w:hAnsi="Times New Roman"/>
                <w:color w:val="0070C0"/>
                <w:sz w:val="32"/>
                <w:szCs w:val="32"/>
              </w:rPr>
              <w:t xml:space="preserve"> </w:t>
            </w:r>
            <w:bookmarkEnd w:id="8"/>
            <w:r w:rsidR="002F2B9E">
              <w:rPr>
                <w:rFonts w:ascii="Times New Roman" w:hAnsi="Times New Roman"/>
                <w:color w:val="0070C0"/>
                <w:sz w:val="32"/>
                <w:szCs w:val="32"/>
              </w:rPr>
              <w:t>da Avaliação</w:t>
            </w:r>
            <w:r w:rsidR="00571A61">
              <w:rPr>
                <w:rFonts w:ascii="Times New Roman" w:hAnsi="Times New Roman"/>
                <w:color w:val="0070C0"/>
                <w:sz w:val="32"/>
                <w:szCs w:val="32"/>
              </w:rPr>
              <w:t xml:space="preserve"> e PDI</w:t>
            </w:r>
          </w:p>
        </w:tc>
      </w:tr>
    </w:tbl>
    <w:p w:rsidR="00EB6982" w:rsidRDefault="003A34EC" w:rsidP="004C33DE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Um ciclo de</w:t>
      </w:r>
      <w:r w:rsidR="00200168">
        <w:rPr>
          <w:rFonts w:ascii="Times New Roman" w:hAnsi="Times New Roman"/>
          <w:sz w:val="24"/>
          <w:szCs w:val="24"/>
        </w:rPr>
        <w:t xml:space="preserve"> avaliação se constitui das seguintes fases:</w:t>
      </w:r>
    </w:p>
    <w:p w:rsidR="00200168" w:rsidRPr="0056248F" w:rsidRDefault="00DD4875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6143625" cy="3038475"/>
            <wp:effectExtent l="38100" t="19050" r="9525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3A34EC" w:rsidRDefault="003A34EC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EA1D22">
        <w:rPr>
          <w:rFonts w:ascii="Times New Roman" w:hAnsi="Times New Roman"/>
          <w:sz w:val="24"/>
          <w:szCs w:val="24"/>
          <w:u w:val="single"/>
        </w:rPr>
        <w:t>Definição de objetivos e metas:</w:t>
      </w:r>
      <w:r>
        <w:rPr>
          <w:rFonts w:ascii="Times New Roman" w:hAnsi="Times New Roman"/>
          <w:sz w:val="24"/>
          <w:szCs w:val="24"/>
        </w:rPr>
        <w:t xml:space="preserve"> Considerando um ciclo hipotético anual aconteceria em </w:t>
      </w:r>
      <w:r w:rsidR="00F733CE">
        <w:rPr>
          <w:rFonts w:ascii="Times New Roman" w:hAnsi="Times New Roman"/>
          <w:sz w:val="24"/>
          <w:szCs w:val="24"/>
        </w:rPr>
        <w:t>Fevereiro</w:t>
      </w:r>
      <w:r>
        <w:rPr>
          <w:rFonts w:ascii="Times New Roman" w:hAnsi="Times New Roman"/>
          <w:sz w:val="24"/>
          <w:szCs w:val="24"/>
        </w:rPr>
        <w:t>, e é o primeiro passo no processo de avaliação. São estabelecidas entre gestor e colaborador as metas e objetivos que este deverá atingir durante o ano;</w:t>
      </w:r>
    </w:p>
    <w:p w:rsidR="003A34EC" w:rsidRDefault="003A34EC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EA1D22">
        <w:rPr>
          <w:rFonts w:ascii="Times New Roman" w:hAnsi="Times New Roman"/>
          <w:sz w:val="24"/>
          <w:szCs w:val="24"/>
          <w:u w:val="single"/>
        </w:rPr>
        <w:t>Realização das avaliações:</w:t>
      </w:r>
      <w:r>
        <w:rPr>
          <w:rFonts w:ascii="Times New Roman" w:hAnsi="Times New Roman"/>
          <w:sz w:val="24"/>
          <w:szCs w:val="24"/>
        </w:rPr>
        <w:t xml:space="preserve"> Considerando um ciclo hipotético anual aconteceria em </w:t>
      </w:r>
      <w:r w:rsidR="00F733CE">
        <w:rPr>
          <w:rFonts w:ascii="Times New Roman" w:hAnsi="Times New Roman"/>
          <w:sz w:val="24"/>
          <w:szCs w:val="24"/>
        </w:rPr>
        <w:t>Setembro</w:t>
      </w:r>
      <w:r>
        <w:rPr>
          <w:rFonts w:ascii="Times New Roman" w:hAnsi="Times New Roman"/>
          <w:sz w:val="24"/>
          <w:szCs w:val="24"/>
        </w:rPr>
        <w:t xml:space="preserve">, e é a avaliação do cumprimento dos objetivos e metas definidos anteriormente, a inclusão de novos objetivos e metas acordadas durante o ano, inclusão de realizações importantes, avaliação das competências em relação às esperadas para o cargo, avaliação geral do colaborador e </w:t>
      </w:r>
      <w:r w:rsidR="00F733CE">
        <w:rPr>
          <w:rFonts w:ascii="Times New Roman" w:hAnsi="Times New Roman"/>
          <w:sz w:val="24"/>
          <w:szCs w:val="24"/>
        </w:rPr>
        <w:t>recomendação</w:t>
      </w:r>
      <w:r>
        <w:rPr>
          <w:rFonts w:ascii="Times New Roman" w:hAnsi="Times New Roman"/>
          <w:sz w:val="24"/>
          <w:szCs w:val="24"/>
        </w:rPr>
        <w:t xml:space="preserve"> de rating e recomendação de promoção;</w:t>
      </w:r>
    </w:p>
    <w:p w:rsidR="003A34EC" w:rsidRDefault="003A34EC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EA1D22">
        <w:rPr>
          <w:rFonts w:ascii="Times New Roman" w:hAnsi="Times New Roman"/>
          <w:sz w:val="24"/>
          <w:szCs w:val="24"/>
          <w:u w:val="single"/>
        </w:rPr>
        <w:t>Calibragem e reclassificação do Rating:</w:t>
      </w:r>
      <w:r>
        <w:rPr>
          <w:rFonts w:ascii="Times New Roman" w:hAnsi="Times New Roman"/>
          <w:sz w:val="24"/>
          <w:szCs w:val="24"/>
        </w:rPr>
        <w:t xml:space="preserve"> Considerando um ciclo hipotético anual aconteceria em </w:t>
      </w:r>
      <w:r w:rsidR="00F733CE">
        <w:rPr>
          <w:rFonts w:ascii="Times New Roman" w:hAnsi="Times New Roman"/>
          <w:sz w:val="24"/>
          <w:szCs w:val="24"/>
        </w:rPr>
        <w:t>Outubro</w:t>
      </w:r>
      <w:r>
        <w:rPr>
          <w:rFonts w:ascii="Times New Roman" w:hAnsi="Times New Roman"/>
          <w:sz w:val="24"/>
          <w:szCs w:val="24"/>
        </w:rPr>
        <w:t>, e é a fase em que o RH, junto com a Diretoria, revisa os ratings e recomendações dos gestores e faz as alterações que julgar corretas;</w:t>
      </w:r>
    </w:p>
    <w:p w:rsidR="00726837" w:rsidRDefault="00726837" w:rsidP="00726837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EA1D22">
        <w:rPr>
          <w:rFonts w:ascii="Times New Roman" w:hAnsi="Times New Roman"/>
          <w:sz w:val="24"/>
          <w:szCs w:val="24"/>
          <w:u w:val="single"/>
        </w:rPr>
        <w:t>PDI:</w:t>
      </w:r>
      <w:r>
        <w:rPr>
          <w:rFonts w:ascii="Times New Roman" w:hAnsi="Times New Roman"/>
          <w:sz w:val="24"/>
          <w:szCs w:val="24"/>
        </w:rPr>
        <w:t xml:space="preserve"> Considerando um ciclo hipotético anual aconteceria </w:t>
      </w:r>
      <w:r w:rsidR="0040438B">
        <w:rPr>
          <w:rFonts w:ascii="Times New Roman" w:hAnsi="Times New Roman"/>
          <w:sz w:val="24"/>
          <w:szCs w:val="24"/>
        </w:rPr>
        <w:t>no decorrer do ano</w:t>
      </w:r>
      <w:r>
        <w:rPr>
          <w:rFonts w:ascii="Times New Roman" w:hAnsi="Times New Roman"/>
          <w:sz w:val="24"/>
          <w:szCs w:val="24"/>
        </w:rPr>
        <w:t xml:space="preserve"> e é </w:t>
      </w:r>
      <w:r w:rsidR="0040438B">
        <w:rPr>
          <w:rFonts w:ascii="Times New Roman" w:hAnsi="Times New Roman"/>
          <w:sz w:val="24"/>
          <w:szCs w:val="24"/>
        </w:rPr>
        <w:t>onde o</w:t>
      </w:r>
      <w:r>
        <w:rPr>
          <w:rFonts w:ascii="Times New Roman" w:hAnsi="Times New Roman"/>
          <w:sz w:val="24"/>
          <w:szCs w:val="24"/>
        </w:rPr>
        <w:t xml:space="preserve"> gestor e colaborador estabelecem o plano para permitir a melhora de desempenho e adequação do colaborador às competências exigidas.</w:t>
      </w:r>
    </w:p>
    <w:p w:rsidR="00AC0B08" w:rsidRDefault="00AC0B0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B4590" w:rsidRDefault="008B4590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Um ciclo de avaliações poderá estar em uma das situações do fluxo descrito abaixo</w:t>
      </w:r>
      <w:r w:rsidR="00AC0B08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A situação de um Ciclo de Avaliação influencia diretamente a situação das Avaliações de Desempenho individuais, e esta interação será demonstrada no ponto em que explicarmos o ciclo de vida de uma Avaliação de Desempenho individual.</w:t>
      </w:r>
    </w:p>
    <w:p w:rsidR="00AC0B08" w:rsidRDefault="00AC0B08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</w:p>
    <w:p w:rsidR="00AC0B08" w:rsidRPr="0035228A" w:rsidRDefault="00EE433B" w:rsidP="00561868">
      <w:pPr>
        <w:spacing w:before="60" w:after="0"/>
        <w:jc w:val="both"/>
        <w:rPr>
          <w:rFonts w:ascii="Times New Roman" w:hAnsi="Times New Roman"/>
          <w:b/>
          <w:color w:val="0070C0"/>
          <w:sz w:val="28"/>
          <w:szCs w:val="24"/>
        </w:rPr>
      </w:pPr>
      <w:r w:rsidRPr="0035228A">
        <w:rPr>
          <w:rFonts w:ascii="Times New Roman" w:hAnsi="Times New Roman"/>
          <w:b/>
          <w:color w:val="0070C0"/>
          <w:sz w:val="28"/>
          <w:szCs w:val="24"/>
        </w:rPr>
        <w:t>Situações de um ciclo de avaliação</w:t>
      </w:r>
    </w:p>
    <w:p w:rsidR="00E179B2" w:rsidRDefault="00D102D8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DEDF85" wp14:editId="12A7E672">
            <wp:extent cx="6188710" cy="3355975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C0" w:rsidRDefault="00BB43C0" w:rsidP="0056186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</w:p>
    <w:p w:rsidR="00265D23" w:rsidRDefault="00265D23" w:rsidP="00E179B2">
      <w:pPr>
        <w:spacing w:before="60" w:after="0"/>
        <w:rPr>
          <w:rFonts w:ascii="Times New Roman" w:hAnsi="Times New Roman"/>
          <w:sz w:val="24"/>
          <w:szCs w:val="24"/>
        </w:rPr>
        <w:sectPr w:rsidR="00265D23" w:rsidSect="00B224BE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EE433B" w:rsidRPr="00EE433B" w:rsidRDefault="00EE433B" w:rsidP="00EE433B">
      <w:pPr>
        <w:spacing w:before="60" w:after="0"/>
        <w:rPr>
          <w:rFonts w:ascii="Times New Roman" w:hAnsi="Times New Roman"/>
          <w:i/>
          <w:sz w:val="24"/>
          <w:szCs w:val="24"/>
        </w:rPr>
      </w:pPr>
      <w:r w:rsidRPr="0035228A">
        <w:rPr>
          <w:rFonts w:ascii="Times New Roman" w:hAnsi="Times New Roman"/>
          <w:b/>
          <w:color w:val="0070C0"/>
          <w:sz w:val="28"/>
          <w:szCs w:val="24"/>
        </w:rPr>
        <w:lastRenderedPageBreak/>
        <w:t xml:space="preserve">Diagrama de fluxo de </w:t>
      </w:r>
      <w:r w:rsidR="00743008">
        <w:rPr>
          <w:rFonts w:ascii="Times New Roman" w:hAnsi="Times New Roman"/>
          <w:b/>
          <w:color w:val="0070C0"/>
          <w:sz w:val="28"/>
          <w:szCs w:val="24"/>
        </w:rPr>
        <w:t>uma</w:t>
      </w:r>
      <w:r w:rsidRPr="0035228A">
        <w:rPr>
          <w:rFonts w:ascii="Times New Roman" w:hAnsi="Times New Roman"/>
          <w:b/>
          <w:color w:val="0070C0"/>
          <w:sz w:val="28"/>
          <w:szCs w:val="24"/>
        </w:rPr>
        <w:t xml:space="preserve"> avaliação</w:t>
      </w: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094452C" wp14:editId="05782A84">
            <wp:extent cx="8753562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72237" cy="40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</w:p>
    <w:p w:rsidR="006F589E" w:rsidRPr="00EE433B" w:rsidRDefault="006F589E" w:rsidP="006F589E">
      <w:pPr>
        <w:spacing w:before="60" w:after="0"/>
        <w:rPr>
          <w:rFonts w:ascii="Times New Roman" w:hAnsi="Times New Roman"/>
          <w:i/>
          <w:sz w:val="24"/>
          <w:szCs w:val="24"/>
        </w:rPr>
      </w:pPr>
      <w:r w:rsidRPr="0035228A">
        <w:rPr>
          <w:rFonts w:ascii="Times New Roman" w:hAnsi="Times New Roman"/>
          <w:b/>
          <w:color w:val="0070C0"/>
          <w:sz w:val="28"/>
          <w:szCs w:val="24"/>
        </w:rPr>
        <w:lastRenderedPageBreak/>
        <w:t xml:space="preserve">Diagrama de fluxo </w:t>
      </w:r>
      <w:r>
        <w:rPr>
          <w:rFonts w:ascii="Times New Roman" w:hAnsi="Times New Roman"/>
          <w:b/>
          <w:color w:val="0070C0"/>
          <w:sz w:val="28"/>
          <w:szCs w:val="24"/>
        </w:rPr>
        <w:t>do PDI</w:t>
      </w:r>
    </w:p>
    <w:p w:rsidR="006F589E" w:rsidRDefault="006F589E" w:rsidP="00265D23">
      <w:pPr>
        <w:spacing w:before="60" w:after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D7813BB" wp14:editId="08B61BA0">
            <wp:extent cx="4572000" cy="46577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265D23" w:rsidRDefault="00265D23" w:rsidP="00E179B2">
      <w:pPr>
        <w:spacing w:before="60" w:after="0"/>
        <w:rPr>
          <w:rFonts w:ascii="Times New Roman" w:hAnsi="Times New Roman"/>
          <w:sz w:val="24"/>
          <w:szCs w:val="24"/>
        </w:rPr>
      </w:pPr>
    </w:p>
    <w:p w:rsidR="00265D23" w:rsidRDefault="00265D23">
      <w:pPr>
        <w:spacing w:after="0" w:line="240" w:lineRule="auto"/>
        <w:rPr>
          <w:rFonts w:ascii="Times New Roman" w:hAnsi="Times New Roman"/>
          <w:sz w:val="24"/>
          <w:szCs w:val="24"/>
        </w:rPr>
        <w:sectPr w:rsidR="00265D23" w:rsidSect="00265D23"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</w:p>
    <w:p w:rsidR="0035228A" w:rsidRDefault="0035228A" w:rsidP="00E179B2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>
        <w:rPr>
          <w:rFonts w:ascii="Times New Roman" w:hAnsi="Times New Roman"/>
          <w:b/>
          <w:color w:val="0070C0"/>
          <w:sz w:val="28"/>
          <w:szCs w:val="24"/>
        </w:rPr>
        <w:lastRenderedPageBreak/>
        <w:t>Mapa das telas e funcionalidades</w:t>
      </w:r>
    </w:p>
    <w:p w:rsidR="0035228A" w:rsidRDefault="002D6355" w:rsidP="00C93C40">
      <w:pPr>
        <w:spacing w:before="60" w:after="0"/>
        <w:jc w:val="center"/>
        <w:rPr>
          <w:rFonts w:ascii="Times New Roman" w:hAnsi="Times New Roman"/>
          <w:b/>
          <w:color w:val="0070C0"/>
          <w:sz w:val="28"/>
          <w:szCs w:val="24"/>
        </w:rPr>
      </w:pPr>
      <w:r>
        <w:rPr>
          <w:rFonts w:ascii="Times New Roman" w:hAnsi="Times New Roman"/>
          <w:b/>
          <w:noProof/>
          <w:color w:val="0070C0"/>
          <w:sz w:val="28"/>
          <w:szCs w:val="24"/>
          <w:lang w:eastAsia="pt-BR"/>
        </w:rPr>
        <w:drawing>
          <wp:inline distT="0" distB="0" distL="0" distR="0">
            <wp:extent cx="6188710" cy="6409690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teMa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F" w:rsidRDefault="00DA5EEF">
      <w:pPr>
        <w:spacing w:after="0" w:line="240" w:lineRule="auto"/>
        <w:rPr>
          <w:rFonts w:ascii="Times New Roman" w:hAnsi="Times New Roman"/>
          <w:b/>
          <w:color w:val="0070C0"/>
          <w:sz w:val="28"/>
          <w:szCs w:val="24"/>
        </w:rPr>
      </w:pPr>
      <w:r>
        <w:rPr>
          <w:rFonts w:ascii="Times New Roman" w:hAnsi="Times New Roman"/>
          <w:b/>
          <w:color w:val="0070C0"/>
          <w:sz w:val="28"/>
          <w:szCs w:val="24"/>
        </w:rPr>
        <w:br w:type="page"/>
      </w:r>
    </w:p>
    <w:p w:rsidR="008B4590" w:rsidRPr="008B4590" w:rsidRDefault="008B4590" w:rsidP="00E179B2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 w:rsidRPr="008B4590">
        <w:rPr>
          <w:rFonts w:ascii="Times New Roman" w:hAnsi="Times New Roman"/>
          <w:b/>
          <w:color w:val="0070C0"/>
          <w:sz w:val="28"/>
          <w:szCs w:val="24"/>
        </w:rPr>
        <w:lastRenderedPageBreak/>
        <w:t>4.1 Administração do sistema</w:t>
      </w:r>
    </w:p>
    <w:p w:rsidR="00C93C40" w:rsidRDefault="00D27381" w:rsidP="00C93C40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t xml:space="preserve">Administração: </w:t>
      </w:r>
      <w:r w:rsidR="00DA5EEF">
        <w:rPr>
          <w:rFonts w:ascii="Times New Roman" w:hAnsi="Times New Roman"/>
          <w:b/>
          <w:color w:val="0070C0"/>
          <w:sz w:val="24"/>
          <w:szCs w:val="24"/>
        </w:rPr>
        <w:t>Gerenciamento</w:t>
      </w:r>
      <w:r w:rsidR="00184442">
        <w:rPr>
          <w:rFonts w:ascii="Times New Roman" w:hAnsi="Times New Roman"/>
          <w:b/>
          <w:color w:val="0070C0"/>
          <w:sz w:val="24"/>
          <w:szCs w:val="24"/>
        </w:rPr>
        <w:t xml:space="preserve"> de </w:t>
      </w:r>
      <w:r w:rsidR="00087AD7" w:rsidRPr="00F73B47">
        <w:rPr>
          <w:rFonts w:ascii="Times New Roman" w:hAnsi="Times New Roman"/>
          <w:b/>
          <w:color w:val="0070C0"/>
          <w:sz w:val="24"/>
          <w:szCs w:val="24"/>
        </w:rPr>
        <w:t>ciclo</w:t>
      </w:r>
      <w:r>
        <w:rPr>
          <w:rFonts w:ascii="Times New Roman" w:hAnsi="Times New Roman"/>
          <w:b/>
          <w:color w:val="0070C0"/>
          <w:sz w:val="24"/>
          <w:szCs w:val="24"/>
        </w:rPr>
        <w:t>s</w:t>
      </w:r>
      <w:r w:rsidR="00087AD7" w:rsidRPr="00F73B47">
        <w:rPr>
          <w:rFonts w:ascii="Times New Roman" w:hAnsi="Times New Roman"/>
          <w:b/>
          <w:color w:val="0070C0"/>
          <w:sz w:val="24"/>
          <w:szCs w:val="24"/>
        </w:rPr>
        <w:t xml:space="preserve"> de avaliação</w:t>
      </w:r>
    </w:p>
    <w:p w:rsidR="00EB6982" w:rsidRPr="00F73B47" w:rsidRDefault="00DA5EEF" w:rsidP="00C93C40">
      <w:pPr>
        <w:spacing w:before="60" w:after="0"/>
        <w:jc w:val="center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BF8B7E" wp14:editId="4D57239C">
            <wp:extent cx="5114925" cy="20002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90" w:rsidRDefault="009B7D08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ciclos de avaliação serão gerenciados através da tela “Gerenci</w:t>
      </w:r>
      <w:r w:rsidR="008B4590">
        <w:rPr>
          <w:rFonts w:ascii="Times New Roman" w:hAnsi="Times New Roman"/>
          <w:sz w:val="24"/>
          <w:szCs w:val="24"/>
        </w:rPr>
        <w:t>amento de ciclos de avaliação”, que vai exibir todos os ciclos ordenados pela data de início.</w:t>
      </w:r>
    </w:p>
    <w:p w:rsidR="00DA5EEF" w:rsidRDefault="009B7D08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Clicando no botão “Criar um nov</w:t>
      </w:r>
      <w:r w:rsidR="00A26C6E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</w:t>
      </w:r>
      <w:r w:rsidR="00A26C6E">
        <w:rPr>
          <w:rFonts w:ascii="Times New Roman" w:hAnsi="Times New Roman"/>
          <w:sz w:val="24"/>
          <w:szCs w:val="24"/>
        </w:rPr>
        <w:t>ciclo</w:t>
      </w:r>
      <w:r>
        <w:rPr>
          <w:rFonts w:ascii="Times New Roman" w:hAnsi="Times New Roman"/>
          <w:sz w:val="24"/>
          <w:szCs w:val="24"/>
        </w:rPr>
        <w:t>” a tela “</w:t>
      </w:r>
      <w:r w:rsidR="00F13ABE">
        <w:rPr>
          <w:rFonts w:ascii="Times New Roman" w:hAnsi="Times New Roman"/>
          <w:sz w:val="24"/>
          <w:szCs w:val="24"/>
        </w:rPr>
        <w:t>Gerenciamento de um Ciclo de Avaliação</w:t>
      </w:r>
      <w:r>
        <w:rPr>
          <w:rFonts w:ascii="Times New Roman" w:hAnsi="Times New Roman"/>
          <w:sz w:val="24"/>
          <w:szCs w:val="24"/>
        </w:rPr>
        <w:t>” será exibida em branco; clicando em uma das linhas em que exista uma avaliação</w:t>
      </w:r>
      <w:r w:rsidR="00F733C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tela “Gerenciamento de um Ciclo de Avaliação” será exibida com os dados da avaliaç</w:t>
      </w:r>
      <w:r w:rsidR="00D76BE5">
        <w:rPr>
          <w:rFonts w:ascii="Times New Roman" w:hAnsi="Times New Roman"/>
          <w:sz w:val="24"/>
          <w:szCs w:val="24"/>
        </w:rPr>
        <w:t xml:space="preserve">ão. </w:t>
      </w:r>
    </w:p>
    <w:p w:rsidR="003B46E7" w:rsidRDefault="003B46E7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</w:p>
    <w:p w:rsidR="00DA5EEF" w:rsidRDefault="00DA5EE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DA5EEF" w:rsidRDefault="00DA5EEF" w:rsidP="00DA5EEF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 xml:space="preserve">Administração: </w:t>
      </w:r>
      <w:r w:rsidRPr="00C93C40">
        <w:rPr>
          <w:rFonts w:ascii="Times New Roman" w:hAnsi="Times New Roman"/>
          <w:b/>
          <w:color w:val="0070C0"/>
          <w:sz w:val="24"/>
          <w:szCs w:val="24"/>
        </w:rPr>
        <w:t>Gerenciamento de um Ciclo de Avaliação</w:t>
      </w:r>
    </w:p>
    <w:p w:rsidR="00DA5EEF" w:rsidRDefault="00940BB9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844F66" wp14:editId="45C2E53B">
            <wp:extent cx="4452196" cy="7705725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646" cy="778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F" w:rsidRDefault="00DA5EEF" w:rsidP="00DA5EEF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processo de criar um ciclo de avaliação envolve definir no mínimo um nome que defina este ciclo e as datas início e fim de vigência.</w:t>
      </w:r>
    </w:p>
    <w:p w:rsidR="00DA5EEF" w:rsidRPr="00D75D20" w:rsidRDefault="00DA5EEF" w:rsidP="00DA5EEF">
      <w:pPr>
        <w:spacing w:before="60"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D75D20">
        <w:rPr>
          <w:rFonts w:ascii="Times New Roman" w:hAnsi="Times New Roman"/>
          <w:sz w:val="24"/>
          <w:szCs w:val="24"/>
          <w:u w:val="single"/>
        </w:rPr>
        <w:lastRenderedPageBreak/>
        <w:t>Regras:</w:t>
      </w:r>
    </w:p>
    <w:p w:rsidR="00DA5EEF" w:rsidRPr="00482E9F" w:rsidRDefault="00D76BE5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>As datas de cada fase só poderão ser alteradas para</w:t>
      </w:r>
      <w:r w:rsidR="00730087" w:rsidRPr="00482E9F">
        <w:rPr>
          <w:rFonts w:ascii="Times New Roman" w:hAnsi="Times New Roman"/>
          <w:sz w:val="24"/>
          <w:szCs w:val="24"/>
        </w:rPr>
        <w:t xml:space="preserve"> a data atual</w:t>
      </w:r>
      <w:r w:rsidRPr="00482E9F">
        <w:rPr>
          <w:rFonts w:ascii="Times New Roman" w:hAnsi="Times New Roman"/>
          <w:sz w:val="24"/>
          <w:szCs w:val="24"/>
        </w:rPr>
        <w:t xml:space="preserve"> o</w:t>
      </w:r>
      <w:r w:rsidR="00730087" w:rsidRPr="00482E9F">
        <w:rPr>
          <w:rFonts w:ascii="Times New Roman" w:hAnsi="Times New Roman"/>
          <w:sz w:val="24"/>
          <w:szCs w:val="24"/>
        </w:rPr>
        <w:t>u</w:t>
      </w:r>
      <w:r w:rsidRPr="00482E9F">
        <w:rPr>
          <w:rFonts w:ascii="Times New Roman" w:hAnsi="Times New Roman"/>
          <w:sz w:val="24"/>
          <w:szCs w:val="24"/>
        </w:rPr>
        <w:t xml:space="preserve"> </w:t>
      </w:r>
      <w:r w:rsidR="00730087" w:rsidRPr="00482E9F">
        <w:rPr>
          <w:rFonts w:ascii="Times New Roman" w:hAnsi="Times New Roman"/>
          <w:sz w:val="24"/>
          <w:szCs w:val="24"/>
        </w:rPr>
        <w:t>superior</w:t>
      </w:r>
      <w:r w:rsidR="00DA5EEF" w:rsidRPr="00482E9F">
        <w:rPr>
          <w:rFonts w:ascii="Times New Roman" w:hAnsi="Times New Roman"/>
          <w:sz w:val="24"/>
          <w:szCs w:val="24"/>
        </w:rPr>
        <w:t>;</w:t>
      </w:r>
    </w:p>
    <w:p w:rsidR="00DA5EEF" w:rsidRPr="00482E9F" w:rsidRDefault="00DA5EEF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>A</w:t>
      </w:r>
      <w:r w:rsidR="00D76BE5" w:rsidRPr="00482E9F">
        <w:rPr>
          <w:rFonts w:ascii="Times New Roman" w:hAnsi="Times New Roman"/>
          <w:sz w:val="24"/>
          <w:szCs w:val="24"/>
        </w:rPr>
        <w:t xml:space="preserve"> data de fim de uma </w:t>
      </w:r>
      <w:r w:rsidR="00730087" w:rsidRPr="00482E9F">
        <w:rPr>
          <w:rFonts w:ascii="Times New Roman" w:hAnsi="Times New Roman"/>
          <w:sz w:val="24"/>
          <w:szCs w:val="24"/>
        </w:rPr>
        <w:t>etapa</w:t>
      </w:r>
      <w:r w:rsidR="00D76BE5" w:rsidRPr="00482E9F">
        <w:rPr>
          <w:rFonts w:ascii="Times New Roman" w:hAnsi="Times New Roman"/>
          <w:sz w:val="24"/>
          <w:szCs w:val="24"/>
        </w:rPr>
        <w:t xml:space="preserve"> deverá ser superior à data de início desta mesma </w:t>
      </w:r>
      <w:r w:rsidR="00730087" w:rsidRPr="00482E9F">
        <w:rPr>
          <w:rFonts w:ascii="Times New Roman" w:hAnsi="Times New Roman"/>
          <w:sz w:val="24"/>
          <w:szCs w:val="24"/>
        </w:rPr>
        <w:t>etapa</w:t>
      </w:r>
      <w:r w:rsidR="00D76BE5" w:rsidRPr="00482E9F">
        <w:rPr>
          <w:rFonts w:ascii="Times New Roman" w:hAnsi="Times New Roman"/>
          <w:sz w:val="24"/>
          <w:szCs w:val="24"/>
        </w:rPr>
        <w:t xml:space="preserve"> e anterior ou igual à data de início da </w:t>
      </w:r>
      <w:r w:rsidR="00730087" w:rsidRPr="00482E9F">
        <w:rPr>
          <w:rFonts w:ascii="Times New Roman" w:hAnsi="Times New Roman"/>
          <w:sz w:val="24"/>
          <w:szCs w:val="24"/>
        </w:rPr>
        <w:t>etapa</w:t>
      </w:r>
      <w:r w:rsidR="00D76BE5" w:rsidRPr="00482E9F">
        <w:rPr>
          <w:rFonts w:ascii="Times New Roman" w:hAnsi="Times New Roman"/>
          <w:sz w:val="24"/>
          <w:szCs w:val="24"/>
        </w:rPr>
        <w:t xml:space="preserve"> seguinte</w:t>
      </w:r>
      <w:r w:rsidRPr="00482E9F">
        <w:rPr>
          <w:rFonts w:ascii="Times New Roman" w:hAnsi="Times New Roman"/>
          <w:sz w:val="24"/>
          <w:szCs w:val="24"/>
        </w:rPr>
        <w:t>;</w:t>
      </w:r>
    </w:p>
    <w:p w:rsidR="00DA5EEF" w:rsidRPr="00482E9F" w:rsidRDefault="00D76BE5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 xml:space="preserve">As datas indicam a disponibilidade de cada </w:t>
      </w:r>
      <w:r w:rsidR="00730087" w:rsidRPr="00482E9F">
        <w:rPr>
          <w:rFonts w:ascii="Times New Roman" w:hAnsi="Times New Roman"/>
          <w:sz w:val="24"/>
          <w:szCs w:val="24"/>
        </w:rPr>
        <w:t>etapa</w:t>
      </w:r>
      <w:r w:rsidRPr="00482E9F">
        <w:rPr>
          <w:rFonts w:ascii="Times New Roman" w:hAnsi="Times New Roman"/>
          <w:sz w:val="24"/>
          <w:szCs w:val="24"/>
        </w:rPr>
        <w:t xml:space="preserve"> para os colaboradores</w:t>
      </w:r>
      <w:r w:rsidR="00A26C6E" w:rsidRPr="00482E9F">
        <w:rPr>
          <w:rFonts w:ascii="Times New Roman" w:hAnsi="Times New Roman"/>
          <w:sz w:val="24"/>
          <w:szCs w:val="24"/>
        </w:rPr>
        <w:t xml:space="preserve"> travando-as na data limite</w:t>
      </w:r>
      <w:r w:rsidRPr="00482E9F">
        <w:rPr>
          <w:rFonts w:ascii="Times New Roman" w:hAnsi="Times New Roman"/>
          <w:sz w:val="24"/>
          <w:szCs w:val="24"/>
        </w:rPr>
        <w:t>, mas não mudam a situação automaticamente</w:t>
      </w:r>
      <w:r w:rsidR="008B4590" w:rsidRPr="00482E9F">
        <w:rPr>
          <w:rFonts w:ascii="Times New Roman" w:hAnsi="Times New Roman"/>
          <w:sz w:val="24"/>
          <w:szCs w:val="24"/>
        </w:rPr>
        <w:t xml:space="preserve">, o que deverá ser feito </w:t>
      </w:r>
      <w:r w:rsidR="00DA5EEF" w:rsidRPr="00482E9F">
        <w:rPr>
          <w:rFonts w:ascii="Times New Roman" w:hAnsi="Times New Roman"/>
          <w:sz w:val="24"/>
          <w:szCs w:val="24"/>
        </w:rPr>
        <w:t>através do controle “Situação do Ciclo de Avaliação”</w:t>
      </w:r>
      <w:r w:rsidRPr="00482E9F">
        <w:rPr>
          <w:rFonts w:ascii="Times New Roman" w:hAnsi="Times New Roman"/>
          <w:sz w:val="24"/>
          <w:szCs w:val="24"/>
        </w:rPr>
        <w:t xml:space="preserve">. Ou seja, mesmo que estejamos na vigência de um ciclo, </w:t>
      </w:r>
      <w:r w:rsidR="00CC5A95" w:rsidRPr="00482E9F">
        <w:rPr>
          <w:rFonts w:ascii="Times New Roman" w:hAnsi="Times New Roman"/>
          <w:sz w:val="24"/>
          <w:szCs w:val="24"/>
        </w:rPr>
        <w:t xml:space="preserve">este só estará vigente para os colaboradores se a </w:t>
      </w:r>
      <w:r w:rsidR="00DA5EEF" w:rsidRPr="00482E9F">
        <w:rPr>
          <w:rFonts w:ascii="Times New Roman" w:hAnsi="Times New Roman"/>
          <w:sz w:val="24"/>
          <w:szCs w:val="24"/>
        </w:rPr>
        <w:t>situação</w:t>
      </w:r>
      <w:r w:rsidR="00CC5A95" w:rsidRPr="00482E9F">
        <w:rPr>
          <w:rFonts w:ascii="Times New Roman" w:hAnsi="Times New Roman"/>
          <w:sz w:val="24"/>
          <w:szCs w:val="24"/>
        </w:rPr>
        <w:t xml:space="preserve"> corresponde</w:t>
      </w:r>
      <w:r w:rsidR="00DA5EEF" w:rsidRPr="00482E9F">
        <w:rPr>
          <w:rFonts w:ascii="Times New Roman" w:hAnsi="Times New Roman"/>
          <w:sz w:val="24"/>
          <w:szCs w:val="24"/>
        </w:rPr>
        <w:t>r</w:t>
      </w:r>
      <w:r w:rsidR="00482E9F">
        <w:rPr>
          <w:rFonts w:ascii="Times New Roman" w:hAnsi="Times New Roman"/>
          <w:sz w:val="24"/>
          <w:szCs w:val="24"/>
        </w:rPr>
        <w:t xml:space="preserve"> a este período;</w:t>
      </w:r>
    </w:p>
    <w:p w:rsidR="00DA5EEF" w:rsidRPr="00482E9F" w:rsidRDefault="00DA5EEF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>N</w:t>
      </w:r>
      <w:r w:rsidR="008B4590" w:rsidRPr="00482E9F">
        <w:rPr>
          <w:rFonts w:ascii="Times New Roman" w:hAnsi="Times New Roman"/>
          <w:sz w:val="24"/>
          <w:szCs w:val="24"/>
        </w:rPr>
        <w:t xml:space="preserve">ão será possível excluir </w:t>
      </w:r>
      <w:r w:rsidR="001265C8" w:rsidRPr="00482E9F">
        <w:rPr>
          <w:rFonts w:ascii="Times New Roman" w:hAnsi="Times New Roman"/>
          <w:sz w:val="24"/>
          <w:szCs w:val="24"/>
        </w:rPr>
        <w:t xml:space="preserve">ciclos de </w:t>
      </w:r>
      <w:r w:rsidR="008B4590" w:rsidRPr="00482E9F">
        <w:rPr>
          <w:rFonts w:ascii="Times New Roman" w:hAnsi="Times New Roman"/>
          <w:sz w:val="24"/>
          <w:szCs w:val="24"/>
        </w:rPr>
        <w:t>avaliaç</w:t>
      </w:r>
      <w:r w:rsidRPr="00482E9F">
        <w:rPr>
          <w:rFonts w:ascii="Times New Roman" w:hAnsi="Times New Roman"/>
          <w:sz w:val="24"/>
          <w:szCs w:val="24"/>
        </w:rPr>
        <w:t>ão;</w:t>
      </w:r>
    </w:p>
    <w:p w:rsidR="00DA5EEF" w:rsidRPr="00482E9F" w:rsidRDefault="00DA5EEF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>S</w:t>
      </w:r>
      <w:r w:rsidR="007E79BE" w:rsidRPr="00482E9F">
        <w:rPr>
          <w:rFonts w:ascii="Times New Roman" w:hAnsi="Times New Roman"/>
          <w:sz w:val="24"/>
          <w:szCs w:val="24"/>
        </w:rPr>
        <w:t xml:space="preserve">erá possível estabelecer a situação </w:t>
      </w:r>
      <w:r w:rsidR="00482E9F">
        <w:rPr>
          <w:rFonts w:ascii="Times New Roman" w:hAnsi="Times New Roman"/>
          <w:sz w:val="24"/>
          <w:szCs w:val="24"/>
        </w:rPr>
        <w:t>“Encerrada” a qualquer momento;</w:t>
      </w:r>
    </w:p>
    <w:p w:rsidR="00DA5EEF" w:rsidRPr="00482E9F" w:rsidRDefault="007E79BE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>S</w:t>
      </w:r>
      <w:r w:rsidR="008B4590" w:rsidRPr="00482E9F">
        <w:rPr>
          <w:rFonts w:ascii="Times New Roman" w:hAnsi="Times New Roman"/>
          <w:sz w:val="24"/>
          <w:szCs w:val="24"/>
        </w:rPr>
        <w:t>ó poderá haver um ciclo por vez</w:t>
      </w:r>
      <w:r w:rsidR="00DA5EEF" w:rsidRPr="00482E9F">
        <w:rPr>
          <w:rFonts w:ascii="Times New Roman" w:hAnsi="Times New Roman"/>
          <w:sz w:val="24"/>
          <w:szCs w:val="24"/>
        </w:rPr>
        <w:t xml:space="preserve"> em um intervalo de vigência;</w:t>
      </w:r>
    </w:p>
    <w:p w:rsidR="009B7D08" w:rsidRDefault="00730087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482E9F">
        <w:rPr>
          <w:rFonts w:ascii="Times New Roman" w:hAnsi="Times New Roman"/>
          <w:sz w:val="24"/>
          <w:szCs w:val="24"/>
        </w:rPr>
        <w:t xml:space="preserve">O administrador poderá voltar </w:t>
      </w:r>
      <w:r w:rsidR="00DA5EEF" w:rsidRPr="00482E9F">
        <w:rPr>
          <w:rFonts w:ascii="Times New Roman" w:hAnsi="Times New Roman"/>
          <w:sz w:val="24"/>
          <w:szCs w:val="24"/>
        </w:rPr>
        <w:t>a situação</w:t>
      </w:r>
      <w:r w:rsidRPr="00482E9F">
        <w:rPr>
          <w:rFonts w:ascii="Times New Roman" w:hAnsi="Times New Roman"/>
          <w:sz w:val="24"/>
          <w:szCs w:val="24"/>
        </w:rPr>
        <w:t>, desde que as atividades da eta</w:t>
      </w:r>
      <w:r w:rsidR="003B46E7">
        <w:rPr>
          <w:rFonts w:ascii="Times New Roman" w:hAnsi="Times New Roman"/>
          <w:sz w:val="24"/>
          <w:szCs w:val="24"/>
        </w:rPr>
        <w:t>pa atual não tenham se iniciado;</w:t>
      </w:r>
    </w:p>
    <w:p w:rsidR="003B46E7" w:rsidRPr="00482E9F" w:rsidRDefault="003B46E7" w:rsidP="00317E04">
      <w:pPr>
        <w:pStyle w:val="PargrafodaLista"/>
        <w:numPr>
          <w:ilvl w:val="0"/>
          <w:numId w:val="5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Um ciclo só poderá passar da situação “Criada” para qualquer situação com exceção de “Cancelada” com todos os campos preenchidos.</w:t>
      </w:r>
    </w:p>
    <w:p w:rsidR="00482E9F" w:rsidRDefault="00482E9F">
      <w:pPr>
        <w:spacing w:after="0" w:line="240" w:lineRule="auto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br w:type="page"/>
      </w:r>
    </w:p>
    <w:p w:rsidR="00D27381" w:rsidRDefault="00D27381" w:rsidP="00D27381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 xml:space="preserve">Administração: Importar e equivaler competências e cargos </w:t>
      </w:r>
    </w:p>
    <w:p w:rsidR="003B46E7" w:rsidRPr="00F73B47" w:rsidRDefault="00F733CE" w:rsidP="00C93C40">
      <w:pPr>
        <w:spacing w:before="60" w:after="0"/>
        <w:jc w:val="center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32F3A9" wp14:editId="090053DC">
            <wp:extent cx="5981700" cy="392897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0610" cy="39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81" w:rsidRDefault="00D27381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Não existe uma equivalência que possa ser estabelecida por sistema entre os cargos dos funcionários no Rubi e os cargos no Sistema de Competências. Para que seja possível exibir as questões corretas para cada avaliador será necessário que está correspondência seja estabelecida </w:t>
      </w:r>
      <w:r w:rsidR="003B46E7">
        <w:rPr>
          <w:rFonts w:ascii="Times New Roman" w:hAnsi="Times New Roman"/>
          <w:sz w:val="24"/>
          <w:szCs w:val="24"/>
        </w:rPr>
        <w:t>entre cada cargo do Rubi e um cargo no Sistema de Competências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4F1AE7" w:rsidRDefault="004F1AE7" w:rsidP="004F1AE7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 tela vai permitir que para cada cargo e área do Rubi, sejam indicados o cargo e área equivalentes no Sistema de Competências ou indicar que aquele cargo e área não serão avaliados no ciclo.</w:t>
      </w:r>
    </w:p>
    <w:p w:rsidR="004F1AE7" w:rsidRDefault="004F1AE7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funcionalidade</w:t>
      </w:r>
      <w:r w:rsidR="003B46E7">
        <w:rPr>
          <w:rFonts w:ascii="Times New Roman" w:hAnsi="Times New Roman"/>
          <w:sz w:val="24"/>
          <w:szCs w:val="24"/>
        </w:rPr>
        <w:t xml:space="preserve"> “</w:t>
      </w:r>
      <w:r>
        <w:rPr>
          <w:rFonts w:ascii="Times New Roman" w:hAnsi="Times New Roman"/>
          <w:sz w:val="24"/>
          <w:szCs w:val="24"/>
        </w:rPr>
        <w:t>S</w:t>
      </w:r>
      <w:r w:rsidR="003B46E7">
        <w:rPr>
          <w:rFonts w:ascii="Times New Roman" w:hAnsi="Times New Roman"/>
          <w:sz w:val="24"/>
          <w:szCs w:val="24"/>
        </w:rPr>
        <w:t xml:space="preserve">incronizar Cargos e Competências” </w:t>
      </w:r>
      <w:r>
        <w:rPr>
          <w:rFonts w:ascii="Times New Roman" w:hAnsi="Times New Roman"/>
          <w:sz w:val="24"/>
          <w:szCs w:val="24"/>
        </w:rPr>
        <w:t>buscará no Rubi todos os cargos ocupados com as respectivas áreas. Estes cargos e áreas serão listados no grid “Relações estabelecidas entre cargos e competências” nas colunas “Áreas Rubi”</w:t>
      </w:r>
      <w:r w:rsidR="00B014FE">
        <w:rPr>
          <w:rFonts w:ascii="Times New Roman" w:hAnsi="Times New Roman"/>
          <w:sz w:val="24"/>
          <w:szCs w:val="24"/>
        </w:rPr>
        <w:t>, “Setor Rubi”</w:t>
      </w:r>
      <w:r>
        <w:rPr>
          <w:rFonts w:ascii="Times New Roman" w:hAnsi="Times New Roman"/>
          <w:sz w:val="24"/>
          <w:szCs w:val="24"/>
        </w:rPr>
        <w:t xml:space="preserve"> e “Cargo Rubi”; buscará, no Sistema de Competências, todos os dados necessários para a realização da avaliação. Isto inclui os cargos, que serão listados em caixas de seleção no grid “Relações estabelecidas entre cargos e competências” nas colunas “Área Competência”</w:t>
      </w:r>
      <w:r w:rsidR="00B014FE">
        <w:rPr>
          <w:rFonts w:ascii="Times New Roman" w:hAnsi="Times New Roman"/>
          <w:sz w:val="24"/>
          <w:szCs w:val="24"/>
        </w:rPr>
        <w:t>, “Setor Competência”</w:t>
      </w:r>
      <w:r>
        <w:rPr>
          <w:rFonts w:ascii="Times New Roman" w:hAnsi="Times New Roman"/>
          <w:sz w:val="24"/>
          <w:szCs w:val="24"/>
        </w:rPr>
        <w:t xml:space="preserve"> e “Cargo Competência”. Todos os dados importados deverão estabelecer a relação padrão “Não participa”.</w:t>
      </w:r>
      <w:r w:rsidR="004C3A7C">
        <w:rPr>
          <w:rFonts w:ascii="Times New Roman" w:hAnsi="Times New Roman"/>
          <w:sz w:val="24"/>
          <w:szCs w:val="24"/>
        </w:rPr>
        <w:t xml:space="preserve"> </w:t>
      </w:r>
    </w:p>
    <w:p w:rsidR="004C3A7C" w:rsidRDefault="004C3A7C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funcionalidade “Copiar último ciclo” trará para o ciclo atual as equivalências do último ciclo encerrado permitindo que o administrador efetue as alterações necessárias.</w:t>
      </w:r>
    </w:p>
    <w:p w:rsidR="004C3A7C" w:rsidRPr="00743008" w:rsidRDefault="004C3A7C" w:rsidP="001265C8">
      <w:pPr>
        <w:spacing w:before="60"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743008">
        <w:rPr>
          <w:rFonts w:ascii="Times New Roman" w:hAnsi="Times New Roman"/>
          <w:sz w:val="24"/>
          <w:szCs w:val="24"/>
          <w:u w:val="single"/>
        </w:rPr>
        <w:t>Regras:</w:t>
      </w:r>
    </w:p>
    <w:p w:rsidR="003B46E7" w:rsidRPr="00743008" w:rsidRDefault="004C3A7C" w:rsidP="00317E04">
      <w:pPr>
        <w:pStyle w:val="PargrafodaLista"/>
        <w:numPr>
          <w:ilvl w:val="0"/>
          <w:numId w:val="6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743008">
        <w:rPr>
          <w:rFonts w:ascii="Times New Roman" w:hAnsi="Times New Roman"/>
          <w:sz w:val="24"/>
          <w:szCs w:val="24"/>
        </w:rPr>
        <w:t xml:space="preserve">A funcionalidade “Sincronizar Cargos e Competências” sempre deverá </w:t>
      </w:r>
      <w:r w:rsidR="004F1AE7" w:rsidRPr="00743008">
        <w:rPr>
          <w:rFonts w:ascii="Times New Roman" w:hAnsi="Times New Roman"/>
          <w:sz w:val="24"/>
          <w:szCs w:val="24"/>
        </w:rPr>
        <w:t>manter as relações estabelecidas e indicar as eventuais modificações que impossibilitaram a manutenção de uma relação existente.</w:t>
      </w:r>
    </w:p>
    <w:p w:rsidR="006819F1" w:rsidRPr="00743008" w:rsidRDefault="004C3A7C" w:rsidP="00317E04">
      <w:pPr>
        <w:pStyle w:val="PargrafodaLista"/>
        <w:numPr>
          <w:ilvl w:val="0"/>
          <w:numId w:val="6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743008">
        <w:rPr>
          <w:rFonts w:ascii="Times New Roman" w:hAnsi="Times New Roman"/>
          <w:sz w:val="24"/>
          <w:szCs w:val="24"/>
        </w:rPr>
        <w:lastRenderedPageBreak/>
        <w:t xml:space="preserve">A funcionalidade “Copiar último ciclo” </w:t>
      </w:r>
      <w:r w:rsidR="004F1AE7" w:rsidRPr="00743008">
        <w:rPr>
          <w:rFonts w:ascii="Times New Roman" w:hAnsi="Times New Roman"/>
          <w:sz w:val="24"/>
          <w:szCs w:val="24"/>
        </w:rPr>
        <w:t>estará habilitad</w:t>
      </w:r>
      <w:r w:rsidRPr="00743008">
        <w:rPr>
          <w:rFonts w:ascii="Times New Roman" w:hAnsi="Times New Roman"/>
          <w:sz w:val="24"/>
          <w:szCs w:val="24"/>
        </w:rPr>
        <w:t>a</w:t>
      </w:r>
      <w:r w:rsidR="004F1AE7" w:rsidRPr="00743008">
        <w:rPr>
          <w:rFonts w:ascii="Times New Roman" w:hAnsi="Times New Roman"/>
          <w:sz w:val="24"/>
          <w:szCs w:val="24"/>
        </w:rPr>
        <w:t xml:space="preserve"> se houver um ciclo anterior com as relações estabelecidas, e se houver alguma relação salva no ciclo atual deverá solicitar uma confirmação para sobrescrever todas as relações estabelecidas.</w:t>
      </w:r>
    </w:p>
    <w:p w:rsidR="004C3A7C" w:rsidRPr="00743008" w:rsidRDefault="003E1BF4" w:rsidP="00317E04">
      <w:pPr>
        <w:pStyle w:val="PargrafodaLista"/>
        <w:numPr>
          <w:ilvl w:val="0"/>
          <w:numId w:val="6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743008">
        <w:rPr>
          <w:rFonts w:ascii="Times New Roman" w:hAnsi="Times New Roman"/>
          <w:sz w:val="24"/>
          <w:szCs w:val="24"/>
        </w:rPr>
        <w:t xml:space="preserve">O botão “Salvar” salvará todas as equivalências </w:t>
      </w:r>
      <w:r w:rsidR="004F1AE7" w:rsidRPr="00743008">
        <w:rPr>
          <w:rFonts w:ascii="Times New Roman" w:hAnsi="Times New Roman"/>
          <w:sz w:val="24"/>
          <w:szCs w:val="24"/>
        </w:rPr>
        <w:t>indicadas.</w:t>
      </w:r>
      <w:r w:rsidR="004C3A7C" w:rsidRPr="00743008">
        <w:rPr>
          <w:rFonts w:ascii="Times New Roman" w:hAnsi="Times New Roman"/>
          <w:sz w:val="24"/>
          <w:szCs w:val="24"/>
        </w:rPr>
        <w:br w:type="page"/>
      </w:r>
    </w:p>
    <w:p w:rsidR="002C3C80" w:rsidRDefault="002C3C80" w:rsidP="004C3A7C">
      <w:pPr>
        <w:spacing w:before="60" w:after="0"/>
        <w:jc w:val="both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Administração: Gerenciar Avaliações</w:t>
      </w:r>
    </w:p>
    <w:p w:rsidR="00C93C40" w:rsidRDefault="00C47C20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05CDF9" wp14:editId="305DC74E">
            <wp:extent cx="5572125" cy="40862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80" w:rsidRPr="00001ACB" w:rsidRDefault="002C3C80" w:rsidP="00C93C40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 xml:space="preserve">Esta tela permitirá que o administrador </w:t>
      </w:r>
      <w:r w:rsidR="00481B50" w:rsidRPr="00001ACB">
        <w:rPr>
          <w:rFonts w:ascii="Times New Roman" w:hAnsi="Times New Roman"/>
          <w:sz w:val="24"/>
          <w:szCs w:val="24"/>
        </w:rPr>
        <w:t xml:space="preserve">liste </w:t>
      </w:r>
      <w:r w:rsidR="00743008" w:rsidRPr="00001ACB">
        <w:rPr>
          <w:rFonts w:ascii="Times New Roman" w:hAnsi="Times New Roman"/>
          <w:sz w:val="24"/>
          <w:szCs w:val="24"/>
        </w:rPr>
        <w:t>as avaliações</w:t>
      </w:r>
      <w:r w:rsidR="00481B50" w:rsidRPr="00001ACB">
        <w:rPr>
          <w:rFonts w:ascii="Times New Roman" w:hAnsi="Times New Roman"/>
          <w:sz w:val="24"/>
          <w:szCs w:val="24"/>
        </w:rPr>
        <w:t>, visualize uma avaliação</w:t>
      </w:r>
      <w:r w:rsidR="00743008" w:rsidRPr="00001ACB">
        <w:rPr>
          <w:rFonts w:ascii="Times New Roman" w:hAnsi="Times New Roman"/>
          <w:sz w:val="24"/>
          <w:szCs w:val="24"/>
        </w:rPr>
        <w:t>, emita relatórios</w:t>
      </w:r>
      <w:r w:rsidR="00481B50" w:rsidRPr="00001ACB">
        <w:rPr>
          <w:rFonts w:ascii="Times New Roman" w:hAnsi="Times New Roman"/>
          <w:sz w:val="24"/>
          <w:szCs w:val="24"/>
        </w:rPr>
        <w:t xml:space="preserve"> e mude a situação de uma avaliação.</w:t>
      </w:r>
    </w:p>
    <w:p w:rsidR="00481B50" w:rsidRPr="00001ACB" w:rsidRDefault="00481B50" w:rsidP="002C3C80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>Regras:</w:t>
      </w:r>
    </w:p>
    <w:p w:rsidR="00001ACB" w:rsidRDefault="00481B50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>Deverá ser possível modificar a situação de uma avaliação para permitir a inclusão de objeti</w:t>
      </w:r>
      <w:r w:rsidR="006F589E">
        <w:rPr>
          <w:rFonts w:ascii="Times New Roman" w:hAnsi="Times New Roman"/>
          <w:sz w:val="24"/>
          <w:szCs w:val="24"/>
        </w:rPr>
        <w:t xml:space="preserve">vos e metas, realização da </w:t>
      </w:r>
      <w:r w:rsidRPr="00001ACB">
        <w:rPr>
          <w:rFonts w:ascii="Times New Roman" w:hAnsi="Times New Roman"/>
          <w:sz w:val="24"/>
          <w:szCs w:val="24"/>
        </w:rPr>
        <w:t xml:space="preserve">avaliação e da avaliação do gestor. </w:t>
      </w:r>
    </w:p>
    <w:p w:rsidR="00083513" w:rsidRPr="00001ACB" w:rsidRDefault="00A725C9" w:rsidP="00317E04">
      <w:pPr>
        <w:pStyle w:val="PargrafodaLista"/>
        <w:numPr>
          <w:ilvl w:val="0"/>
          <w:numId w:val="9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Quando o ciclo estiver n</w:t>
      </w:r>
      <w:r w:rsidR="00001ACB" w:rsidRPr="0012474B">
        <w:rPr>
          <w:rFonts w:ascii="Times New Roman" w:hAnsi="Times New Roman"/>
          <w:sz w:val="24"/>
          <w:szCs w:val="24"/>
        </w:rPr>
        <w:t xml:space="preserve">a etapa de “Avaliação do Gestor” o administrador poderá alterar o </w:t>
      </w:r>
      <w:r w:rsidR="00001ACB" w:rsidRPr="00001ACB">
        <w:rPr>
          <w:rFonts w:ascii="Times New Roman" w:hAnsi="Times New Roman"/>
          <w:sz w:val="24"/>
          <w:szCs w:val="24"/>
        </w:rPr>
        <w:t>status</w:t>
      </w:r>
      <w:r w:rsidR="00001ACB" w:rsidRPr="0012474B">
        <w:rPr>
          <w:rFonts w:ascii="Times New Roman" w:hAnsi="Times New Roman"/>
          <w:sz w:val="24"/>
          <w:szCs w:val="24"/>
        </w:rPr>
        <w:t xml:space="preserve"> das avaliações individuais para “Avaliação enviada para gestor” mesmo que estas estejam incompletas.</w:t>
      </w:r>
    </w:p>
    <w:p w:rsidR="0036464C" w:rsidRDefault="00481B50" w:rsidP="00317E04">
      <w:pPr>
        <w:pStyle w:val="PargrafodaLista"/>
        <w:numPr>
          <w:ilvl w:val="0"/>
          <w:numId w:val="7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>Estas avaliações permanecer</w:t>
      </w:r>
      <w:r w:rsidR="00F733CE">
        <w:rPr>
          <w:rFonts w:ascii="Times New Roman" w:hAnsi="Times New Roman"/>
          <w:sz w:val="24"/>
          <w:szCs w:val="24"/>
        </w:rPr>
        <w:t>ão</w:t>
      </w:r>
      <w:r w:rsidRPr="00001ACB">
        <w:rPr>
          <w:rFonts w:ascii="Times New Roman" w:hAnsi="Times New Roman"/>
          <w:sz w:val="24"/>
          <w:szCs w:val="24"/>
        </w:rPr>
        <w:t xml:space="preserve"> na situação indicada e possibilitar</w:t>
      </w:r>
      <w:r w:rsidR="00F733CE">
        <w:rPr>
          <w:rFonts w:ascii="Times New Roman" w:hAnsi="Times New Roman"/>
          <w:sz w:val="24"/>
          <w:szCs w:val="24"/>
        </w:rPr>
        <w:t>ão</w:t>
      </w:r>
      <w:r w:rsidRPr="00001ACB">
        <w:rPr>
          <w:rFonts w:ascii="Times New Roman" w:hAnsi="Times New Roman"/>
          <w:sz w:val="24"/>
          <w:szCs w:val="24"/>
        </w:rPr>
        <w:t xml:space="preserve"> a execução da etapa independentemente das datas e situação do ciclo de avaliação. Ao concluir o ciclo indicado a avaliação passa a seguir novamente as regras gerais do ciclo.</w:t>
      </w:r>
      <w:r w:rsidR="0036464C" w:rsidRPr="00083513">
        <w:rPr>
          <w:rFonts w:ascii="Times New Roman" w:hAnsi="Times New Roman"/>
          <w:sz w:val="24"/>
          <w:szCs w:val="24"/>
        </w:rPr>
        <w:br w:type="page"/>
      </w:r>
    </w:p>
    <w:p w:rsidR="002D6355" w:rsidRDefault="002D6355" w:rsidP="002D6355">
      <w:pPr>
        <w:spacing w:before="60" w:after="0"/>
        <w:jc w:val="both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Administração: Gerenciar PDI</w:t>
      </w:r>
    </w:p>
    <w:p w:rsidR="002D6355" w:rsidRDefault="002D6355" w:rsidP="002D6355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7B4223" wp14:editId="04713483">
            <wp:extent cx="5572125" cy="23431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5" w:rsidRPr="00001ACB" w:rsidRDefault="002D6355" w:rsidP="002D6355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>Esta tela permitirá que o administrador liste</w:t>
      </w:r>
      <w:r>
        <w:rPr>
          <w:rFonts w:ascii="Times New Roman" w:hAnsi="Times New Roman"/>
          <w:sz w:val="24"/>
          <w:szCs w:val="24"/>
        </w:rPr>
        <w:t xml:space="preserve"> e visualize os </w:t>
      </w:r>
      <w:proofErr w:type="spellStart"/>
      <w:r>
        <w:rPr>
          <w:rFonts w:ascii="Times New Roman" w:hAnsi="Times New Roman"/>
          <w:sz w:val="24"/>
          <w:szCs w:val="24"/>
        </w:rPr>
        <w:t>PDIs</w:t>
      </w:r>
      <w:proofErr w:type="spellEnd"/>
      <w:r w:rsidRPr="00001ACB">
        <w:rPr>
          <w:rFonts w:ascii="Times New Roman" w:hAnsi="Times New Roman"/>
          <w:sz w:val="24"/>
          <w:szCs w:val="24"/>
        </w:rPr>
        <w:t>.</w:t>
      </w:r>
    </w:p>
    <w:p w:rsidR="002D6355" w:rsidRPr="00001ACB" w:rsidRDefault="002D6355" w:rsidP="002D6355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01ACB">
        <w:rPr>
          <w:rFonts w:ascii="Times New Roman" w:hAnsi="Times New Roman"/>
          <w:sz w:val="24"/>
          <w:szCs w:val="24"/>
        </w:rPr>
        <w:t>Regras:</w:t>
      </w:r>
    </w:p>
    <w:p w:rsidR="002D6355" w:rsidRPr="00083513" w:rsidRDefault="00A725C9" w:rsidP="002D6355">
      <w:pPr>
        <w:pStyle w:val="PargrafodaLista"/>
        <w:numPr>
          <w:ilvl w:val="0"/>
          <w:numId w:val="7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Todos os </w:t>
      </w:r>
      <w:proofErr w:type="spellStart"/>
      <w:r>
        <w:rPr>
          <w:rFonts w:ascii="Times New Roman" w:hAnsi="Times New Roman"/>
          <w:sz w:val="24"/>
          <w:szCs w:val="24"/>
        </w:rPr>
        <w:t>PDIs</w:t>
      </w:r>
      <w:proofErr w:type="spellEnd"/>
      <w:r>
        <w:rPr>
          <w:rFonts w:ascii="Times New Roman" w:hAnsi="Times New Roman"/>
          <w:sz w:val="24"/>
          <w:szCs w:val="24"/>
        </w:rPr>
        <w:t xml:space="preserve"> estarão na listagem, mas s</w:t>
      </w:r>
      <w:r w:rsidR="00940BB9">
        <w:rPr>
          <w:rFonts w:ascii="Times New Roman" w:hAnsi="Times New Roman"/>
          <w:sz w:val="24"/>
          <w:szCs w:val="24"/>
        </w:rPr>
        <w:t>ó poderão ser visualizados</w:t>
      </w:r>
      <w:r>
        <w:rPr>
          <w:rFonts w:ascii="Times New Roman" w:hAnsi="Times New Roman"/>
          <w:sz w:val="24"/>
          <w:szCs w:val="24"/>
        </w:rPr>
        <w:t xml:space="preserve"> em detalhe os</w:t>
      </w:r>
      <w:r w:rsidR="00940B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0BB9">
        <w:rPr>
          <w:rFonts w:ascii="Times New Roman" w:hAnsi="Times New Roman"/>
          <w:sz w:val="24"/>
          <w:szCs w:val="24"/>
        </w:rPr>
        <w:t>PDIs</w:t>
      </w:r>
      <w:proofErr w:type="spellEnd"/>
      <w:r w:rsidR="00940BB9">
        <w:rPr>
          <w:rFonts w:ascii="Times New Roman" w:hAnsi="Times New Roman"/>
          <w:sz w:val="24"/>
          <w:szCs w:val="24"/>
        </w:rPr>
        <w:t xml:space="preserve"> aprovados</w:t>
      </w:r>
      <w:r w:rsidR="002D6355" w:rsidRPr="00001ACB">
        <w:rPr>
          <w:rFonts w:ascii="Times New Roman" w:hAnsi="Times New Roman"/>
          <w:sz w:val="24"/>
          <w:szCs w:val="24"/>
        </w:rPr>
        <w:t>.</w:t>
      </w:r>
      <w:r w:rsidR="002D6355" w:rsidRPr="00083513">
        <w:rPr>
          <w:rFonts w:ascii="Times New Roman" w:hAnsi="Times New Roman"/>
          <w:sz w:val="24"/>
          <w:szCs w:val="24"/>
        </w:rPr>
        <w:br w:type="page"/>
      </w:r>
    </w:p>
    <w:p w:rsidR="002D6355" w:rsidRPr="00083513" w:rsidRDefault="002D6355" w:rsidP="002D6355">
      <w:pPr>
        <w:pStyle w:val="PargrafodaLista"/>
        <w:spacing w:before="60" w:after="0"/>
        <w:ind w:left="720"/>
        <w:jc w:val="both"/>
        <w:rPr>
          <w:rFonts w:ascii="Times New Roman" w:hAnsi="Times New Roman"/>
          <w:sz w:val="24"/>
          <w:szCs w:val="24"/>
        </w:rPr>
      </w:pPr>
    </w:p>
    <w:p w:rsidR="003225F2" w:rsidRDefault="003225F2" w:rsidP="003225F2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t xml:space="preserve">Administração: </w:t>
      </w:r>
      <w:r w:rsidR="00C93C40">
        <w:rPr>
          <w:rFonts w:ascii="Times New Roman" w:hAnsi="Times New Roman"/>
          <w:b/>
          <w:color w:val="0070C0"/>
          <w:sz w:val="24"/>
          <w:szCs w:val="24"/>
        </w:rPr>
        <w:t xml:space="preserve">Informar </w:t>
      </w:r>
      <w:r w:rsidR="00324070">
        <w:rPr>
          <w:rFonts w:ascii="Times New Roman" w:hAnsi="Times New Roman"/>
          <w:b/>
          <w:color w:val="0070C0"/>
          <w:sz w:val="24"/>
          <w:szCs w:val="24"/>
        </w:rPr>
        <w:t>disponibilização de rating e indicação de promoção</w:t>
      </w:r>
    </w:p>
    <w:p w:rsidR="00083513" w:rsidRDefault="00A725C9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3D598A" wp14:editId="55798214">
            <wp:extent cx="6124575" cy="4810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13" w:rsidRDefault="00534FDB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Esta </w:t>
      </w:r>
      <w:r w:rsidR="00060528">
        <w:rPr>
          <w:rFonts w:ascii="Times New Roman" w:hAnsi="Times New Roman"/>
          <w:sz w:val="24"/>
          <w:szCs w:val="24"/>
        </w:rPr>
        <w:t xml:space="preserve">tela </w:t>
      </w:r>
      <w:r w:rsidR="00022958">
        <w:rPr>
          <w:rFonts w:ascii="Times New Roman" w:hAnsi="Times New Roman"/>
          <w:sz w:val="24"/>
          <w:szCs w:val="24"/>
        </w:rPr>
        <w:t>permitirá informar uma mensagem personalizada para os gestores</w:t>
      </w:r>
      <w:r w:rsidR="00083513">
        <w:rPr>
          <w:rFonts w:ascii="Times New Roman" w:hAnsi="Times New Roman"/>
          <w:sz w:val="24"/>
          <w:szCs w:val="24"/>
        </w:rPr>
        <w:t xml:space="preserve"> indicando que</w:t>
      </w:r>
      <w:r w:rsidR="00A725C9">
        <w:rPr>
          <w:rFonts w:ascii="Times New Roman" w:hAnsi="Times New Roman"/>
          <w:sz w:val="24"/>
          <w:szCs w:val="24"/>
        </w:rPr>
        <w:t xml:space="preserve"> o rating final</w:t>
      </w:r>
      <w:r w:rsidR="00083513">
        <w:rPr>
          <w:rFonts w:ascii="Times New Roman" w:hAnsi="Times New Roman"/>
          <w:sz w:val="24"/>
          <w:szCs w:val="24"/>
        </w:rPr>
        <w:t xml:space="preserve"> </w:t>
      </w:r>
      <w:r w:rsidR="00A725C9">
        <w:rPr>
          <w:rFonts w:ascii="Times New Roman" w:hAnsi="Times New Roman"/>
          <w:sz w:val="24"/>
          <w:szCs w:val="24"/>
        </w:rPr>
        <w:t>d</w:t>
      </w:r>
      <w:r w:rsidR="00083513">
        <w:rPr>
          <w:rFonts w:ascii="Times New Roman" w:hAnsi="Times New Roman"/>
          <w:sz w:val="24"/>
          <w:szCs w:val="24"/>
        </w:rPr>
        <w:t xml:space="preserve">as avaliações dos seus colaboradores estão disponíveis para a sua </w:t>
      </w:r>
      <w:r w:rsidR="00A725C9">
        <w:rPr>
          <w:rFonts w:ascii="Times New Roman" w:hAnsi="Times New Roman"/>
          <w:sz w:val="24"/>
          <w:szCs w:val="24"/>
        </w:rPr>
        <w:t>consulta</w:t>
      </w:r>
      <w:r w:rsidR="00022958">
        <w:rPr>
          <w:rFonts w:ascii="Times New Roman" w:hAnsi="Times New Roman"/>
          <w:sz w:val="24"/>
          <w:szCs w:val="24"/>
        </w:rPr>
        <w:t>.</w:t>
      </w:r>
    </w:p>
    <w:p w:rsidR="00083513" w:rsidRPr="00083513" w:rsidRDefault="00083513" w:rsidP="001265C8">
      <w:pPr>
        <w:spacing w:before="60"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083513">
        <w:rPr>
          <w:rFonts w:ascii="Times New Roman" w:hAnsi="Times New Roman"/>
          <w:sz w:val="24"/>
          <w:szCs w:val="24"/>
          <w:u w:val="single"/>
        </w:rPr>
        <w:t>Regras:</w:t>
      </w:r>
    </w:p>
    <w:p w:rsidR="003225F2" w:rsidRPr="00083513" w:rsidRDefault="00083513" w:rsidP="00317E04">
      <w:pPr>
        <w:pStyle w:val="PargrafodaLista"/>
        <w:numPr>
          <w:ilvl w:val="0"/>
          <w:numId w:val="8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83513">
        <w:rPr>
          <w:rFonts w:ascii="Times New Roman" w:hAnsi="Times New Roman"/>
          <w:sz w:val="24"/>
          <w:szCs w:val="24"/>
        </w:rPr>
        <w:t>Os campos de cabeçalho e rodapé deverão gravar HTML em formato de texto;</w:t>
      </w:r>
    </w:p>
    <w:p w:rsidR="003225F2" w:rsidRPr="00083513" w:rsidRDefault="00083513" w:rsidP="00317E04">
      <w:pPr>
        <w:pStyle w:val="PargrafodaLista"/>
        <w:numPr>
          <w:ilvl w:val="0"/>
          <w:numId w:val="8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83513">
        <w:rPr>
          <w:rFonts w:ascii="Times New Roman" w:hAnsi="Times New Roman"/>
          <w:sz w:val="24"/>
          <w:szCs w:val="24"/>
        </w:rPr>
        <w:t>O botão visualizar deverá exibir a mensagem em uma janela do browser formatada como será enviada para os gestores.</w:t>
      </w:r>
    </w:p>
    <w:p w:rsidR="0036464C" w:rsidRDefault="003646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22958" w:rsidRDefault="00022958" w:rsidP="00022958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 xml:space="preserve">Administração: </w:t>
      </w:r>
      <w:r w:rsidRPr="003225F2">
        <w:rPr>
          <w:rFonts w:ascii="Times New Roman" w:hAnsi="Times New Roman"/>
          <w:b/>
          <w:color w:val="0070C0"/>
          <w:sz w:val="24"/>
          <w:szCs w:val="24"/>
        </w:rPr>
        <w:t xml:space="preserve">Enviar/Liberar </w:t>
      </w:r>
      <w:r w:rsidR="00C85A83">
        <w:rPr>
          <w:rFonts w:ascii="Times New Roman" w:hAnsi="Times New Roman"/>
          <w:b/>
          <w:color w:val="0070C0"/>
          <w:sz w:val="24"/>
          <w:szCs w:val="24"/>
        </w:rPr>
        <w:t>Rating</w:t>
      </w:r>
      <w:r w:rsidRPr="003225F2">
        <w:rPr>
          <w:rFonts w:ascii="Times New Roman" w:hAnsi="Times New Roman"/>
          <w:b/>
          <w:color w:val="0070C0"/>
          <w:sz w:val="24"/>
          <w:szCs w:val="24"/>
        </w:rPr>
        <w:t xml:space="preserve"> para </w:t>
      </w:r>
      <w:r>
        <w:rPr>
          <w:rFonts w:ascii="Times New Roman" w:hAnsi="Times New Roman"/>
          <w:b/>
          <w:color w:val="0070C0"/>
          <w:sz w:val="24"/>
          <w:szCs w:val="24"/>
        </w:rPr>
        <w:t>Colaboradores</w:t>
      </w:r>
    </w:p>
    <w:p w:rsidR="00083513" w:rsidRDefault="00A725C9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F5E221D" wp14:editId="1A7A151D">
            <wp:extent cx="6124575" cy="4810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13" w:rsidRDefault="00083513" w:rsidP="00083513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 tela permitirá informar uma mensagem personalizada para os colaboradores indicando que</w:t>
      </w:r>
      <w:r w:rsidR="00A725C9">
        <w:rPr>
          <w:rFonts w:ascii="Times New Roman" w:hAnsi="Times New Roman"/>
          <w:sz w:val="24"/>
          <w:szCs w:val="24"/>
        </w:rPr>
        <w:t xml:space="preserve"> o rating final</w:t>
      </w:r>
      <w:r>
        <w:rPr>
          <w:rFonts w:ascii="Times New Roman" w:hAnsi="Times New Roman"/>
          <w:sz w:val="24"/>
          <w:szCs w:val="24"/>
        </w:rPr>
        <w:t xml:space="preserve"> </w:t>
      </w:r>
      <w:r w:rsidR="00A725C9">
        <w:rPr>
          <w:rFonts w:ascii="Times New Roman" w:hAnsi="Times New Roman"/>
          <w:sz w:val="24"/>
          <w:szCs w:val="24"/>
        </w:rPr>
        <w:t>de sua</w:t>
      </w:r>
      <w:r>
        <w:rPr>
          <w:rFonts w:ascii="Times New Roman" w:hAnsi="Times New Roman"/>
          <w:sz w:val="24"/>
          <w:szCs w:val="24"/>
        </w:rPr>
        <w:t xml:space="preserve"> avaliação está disponível para visualização.</w:t>
      </w:r>
    </w:p>
    <w:p w:rsidR="00083513" w:rsidRPr="00083513" w:rsidRDefault="00083513" w:rsidP="00083513">
      <w:pPr>
        <w:spacing w:before="60"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083513">
        <w:rPr>
          <w:rFonts w:ascii="Times New Roman" w:hAnsi="Times New Roman"/>
          <w:sz w:val="24"/>
          <w:szCs w:val="24"/>
          <w:u w:val="single"/>
        </w:rPr>
        <w:t>Regras:</w:t>
      </w:r>
    </w:p>
    <w:p w:rsidR="00083513" w:rsidRPr="00083513" w:rsidRDefault="00083513" w:rsidP="00317E04">
      <w:pPr>
        <w:pStyle w:val="PargrafodaLista"/>
        <w:numPr>
          <w:ilvl w:val="0"/>
          <w:numId w:val="8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83513">
        <w:rPr>
          <w:rFonts w:ascii="Times New Roman" w:hAnsi="Times New Roman"/>
          <w:sz w:val="24"/>
          <w:szCs w:val="24"/>
        </w:rPr>
        <w:t>Os campos de cabeçalho e rodapé deverão gravar HTML em formato de texto;</w:t>
      </w:r>
    </w:p>
    <w:p w:rsidR="00083513" w:rsidRPr="00083513" w:rsidRDefault="00083513" w:rsidP="00317E04">
      <w:pPr>
        <w:pStyle w:val="PargrafodaLista"/>
        <w:numPr>
          <w:ilvl w:val="0"/>
          <w:numId w:val="8"/>
        </w:numPr>
        <w:spacing w:before="60" w:after="0" w:line="240" w:lineRule="auto"/>
        <w:jc w:val="both"/>
        <w:rPr>
          <w:rFonts w:ascii="Times New Roman" w:hAnsi="Times New Roman"/>
          <w:b/>
          <w:color w:val="0070C0"/>
          <w:sz w:val="24"/>
          <w:szCs w:val="24"/>
        </w:rPr>
      </w:pPr>
      <w:r w:rsidRPr="00083513">
        <w:rPr>
          <w:rFonts w:ascii="Times New Roman" w:hAnsi="Times New Roman"/>
          <w:sz w:val="24"/>
          <w:szCs w:val="24"/>
        </w:rPr>
        <w:t>O botão visualizar deverá exibir a mensagem em uma janela do browser formatada como será enviada para os gestores.</w:t>
      </w:r>
      <w:r w:rsidRPr="00083513">
        <w:rPr>
          <w:rFonts w:ascii="Times New Roman" w:hAnsi="Times New Roman"/>
          <w:b/>
          <w:color w:val="0070C0"/>
          <w:sz w:val="24"/>
          <w:szCs w:val="24"/>
        </w:rPr>
        <w:br w:type="page"/>
      </w:r>
    </w:p>
    <w:p w:rsidR="00D27381" w:rsidRDefault="005E0A38" w:rsidP="00D27381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Administração: Administradores do Sistema</w:t>
      </w:r>
    </w:p>
    <w:p w:rsidR="00F62EA7" w:rsidRDefault="00F62EA7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63E867" wp14:editId="11D76B92">
            <wp:extent cx="4610100" cy="23050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7" w:rsidRDefault="00CB01FC" w:rsidP="00F62EA7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Esta tela permitirá o cadastramento e exclusão dos </w:t>
      </w:r>
      <w:proofErr w:type="spellStart"/>
      <w:r>
        <w:rPr>
          <w:rFonts w:ascii="Times New Roman" w:hAnsi="Times New Roman"/>
          <w:sz w:val="24"/>
          <w:szCs w:val="24"/>
        </w:rPr>
        <w:t>logins</w:t>
      </w:r>
      <w:proofErr w:type="spellEnd"/>
      <w:r>
        <w:rPr>
          <w:rFonts w:ascii="Times New Roman" w:hAnsi="Times New Roman"/>
          <w:sz w:val="24"/>
          <w:szCs w:val="24"/>
        </w:rPr>
        <w:t xml:space="preserve"> com acesso às funções de administração do sistema</w:t>
      </w:r>
      <w:r w:rsidR="00F62EA7">
        <w:rPr>
          <w:rFonts w:ascii="Times New Roman" w:hAnsi="Times New Roman"/>
          <w:sz w:val="24"/>
          <w:szCs w:val="24"/>
        </w:rPr>
        <w:t>.</w:t>
      </w:r>
    </w:p>
    <w:p w:rsidR="00F62EA7" w:rsidRDefault="00F62EA7" w:rsidP="00F62EA7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Regras:</w:t>
      </w:r>
    </w:p>
    <w:p w:rsidR="00F62EA7" w:rsidRDefault="00F62EA7" w:rsidP="00F62EA7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sistema deverá pesquisa</w:t>
      </w:r>
      <w:r w:rsidR="00F733CE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 o nome ou </w:t>
      </w:r>
      <w:proofErr w:type="spellStart"/>
      <w:r>
        <w:rPr>
          <w:rFonts w:ascii="Times New Roman" w:hAnsi="Times New Roman"/>
          <w:sz w:val="24"/>
          <w:szCs w:val="24"/>
        </w:rPr>
        <w:t>login</w:t>
      </w:r>
      <w:proofErr w:type="spellEnd"/>
      <w:r>
        <w:rPr>
          <w:rFonts w:ascii="Times New Roman" w:hAnsi="Times New Roman"/>
          <w:sz w:val="24"/>
          <w:szCs w:val="24"/>
        </w:rPr>
        <w:t xml:space="preserve"> indicado no Active </w:t>
      </w:r>
      <w:proofErr w:type="spellStart"/>
      <w:r>
        <w:rPr>
          <w:rFonts w:ascii="Times New Roman" w:hAnsi="Times New Roman"/>
          <w:sz w:val="24"/>
          <w:szCs w:val="24"/>
        </w:rPr>
        <w:t>Directory</w:t>
      </w:r>
      <w:proofErr w:type="spellEnd"/>
      <w:r>
        <w:rPr>
          <w:rFonts w:ascii="Times New Roman" w:hAnsi="Times New Roman"/>
          <w:sz w:val="24"/>
          <w:szCs w:val="24"/>
        </w:rPr>
        <w:t>; se for localizado deverá ser exibido abaixo da caixa de texto e o botão “Incluir” será habilitado.</w:t>
      </w:r>
    </w:p>
    <w:p w:rsidR="0036464C" w:rsidRDefault="0036464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E07FF" w:rsidRPr="008B4590" w:rsidRDefault="008B4590" w:rsidP="008B4590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 w:rsidRPr="008B4590">
        <w:rPr>
          <w:rFonts w:ascii="Times New Roman" w:hAnsi="Times New Roman"/>
          <w:b/>
          <w:color w:val="0070C0"/>
          <w:sz w:val="28"/>
          <w:szCs w:val="24"/>
        </w:rPr>
        <w:lastRenderedPageBreak/>
        <w:t>4.</w:t>
      </w:r>
      <w:r>
        <w:rPr>
          <w:rFonts w:ascii="Times New Roman" w:hAnsi="Times New Roman"/>
          <w:b/>
          <w:color w:val="0070C0"/>
          <w:sz w:val="28"/>
          <w:szCs w:val="24"/>
        </w:rPr>
        <w:t>2</w:t>
      </w:r>
      <w:r w:rsidRPr="008B4590">
        <w:rPr>
          <w:rFonts w:ascii="Times New Roman" w:hAnsi="Times New Roman"/>
          <w:b/>
          <w:color w:val="0070C0"/>
          <w:sz w:val="28"/>
          <w:szCs w:val="24"/>
        </w:rPr>
        <w:t xml:space="preserve"> </w:t>
      </w:r>
      <w:r>
        <w:rPr>
          <w:rFonts w:ascii="Times New Roman" w:hAnsi="Times New Roman"/>
          <w:b/>
          <w:color w:val="0070C0"/>
          <w:sz w:val="28"/>
          <w:szCs w:val="24"/>
        </w:rPr>
        <w:t>Definição dos objetivos e metas</w:t>
      </w:r>
    </w:p>
    <w:p w:rsidR="00F62EA7" w:rsidRDefault="00AC0B08" w:rsidP="009E4850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Uma avaliação individual é criada no momento em que são inseridos objetivos e metas para um colaborador ou no início da avaliação de desempenho, e tem seu ciclo de </w:t>
      </w:r>
      <w:r w:rsidR="00036650">
        <w:rPr>
          <w:rFonts w:ascii="Times New Roman" w:hAnsi="Times New Roman"/>
          <w:sz w:val="24"/>
          <w:szCs w:val="24"/>
        </w:rPr>
        <w:t>vida encerrado ao final das avaliações.</w:t>
      </w:r>
    </w:p>
    <w:p w:rsidR="009E4850" w:rsidRDefault="009E4850" w:rsidP="009E4850">
      <w:pPr>
        <w:spacing w:before="60" w:after="0"/>
        <w:jc w:val="both"/>
        <w:rPr>
          <w:rFonts w:ascii="Times New Roman" w:hAnsi="Times New Roman"/>
          <w:sz w:val="24"/>
          <w:szCs w:val="24"/>
        </w:rPr>
      </w:pPr>
    </w:p>
    <w:p w:rsidR="00F62EA7" w:rsidRDefault="00F62EA7" w:rsidP="00F62EA7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proofErr w:type="spellStart"/>
      <w:r>
        <w:rPr>
          <w:rFonts w:ascii="Times New Roman" w:hAnsi="Times New Roman"/>
          <w:b/>
          <w:color w:val="0070C0"/>
          <w:sz w:val="24"/>
          <w:szCs w:val="24"/>
        </w:rPr>
        <w:t>Login</w:t>
      </w:r>
      <w:proofErr w:type="spellEnd"/>
    </w:p>
    <w:p w:rsidR="008B4590" w:rsidRDefault="007E79BE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acessar o sistema, os colaboradores serão direcionados a uma tela de controle de acesso que solicita o nome de usuário e a senha, e estas são as mesmas da rede corporativa:</w:t>
      </w:r>
    </w:p>
    <w:p w:rsidR="007E79BE" w:rsidRDefault="007E79BE" w:rsidP="00785EE0">
      <w:pPr>
        <w:spacing w:before="60" w:after="0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9027F3B" wp14:editId="64900344">
            <wp:extent cx="3152775" cy="14478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7" w:rsidRDefault="00F62EA7" w:rsidP="00F62EA7">
      <w:pPr>
        <w:spacing w:before="60" w:after="0"/>
        <w:rPr>
          <w:rFonts w:ascii="Times New Roman" w:hAnsi="Times New Roman"/>
          <w:sz w:val="24"/>
          <w:szCs w:val="24"/>
        </w:rPr>
      </w:pPr>
      <w:r w:rsidRPr="00F62EA7">
        <w:rPr>
          <w:rFonts w:ascii="Times New Roman" w:hAnsi="Times New Roman"/>
          <w:sz w:val="24"/>
          <w:szCs w:val="24"/>
        </w:rPr>
        <w:t>Regras:</w:t>
      </w:r>
    </w:p>
    <w:p w:rsidR="006419FD" w:rsidRPr="009E4850" w:rsidRDefault="00F62EA7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F62EA7">
        <w:rPr>
          <w:rFonts w:ascii="Times New Roman" w:hAnsi="Times New Roman"/>
          <w:sz w:val="24"/>
          <w:szCs w:val="24"/>
        </w:rPr>
        <w:t xml:space="preserve">O nome e a senha deverão ser validados no Active </w:t>
      </w:r>
      <w:proofErr w:type="spellStart"/>
      <w:r w:rsidRPr="00F62EA7">
        <w:rPr>
          <w:rFonts w:ascii="Times New Roman" w:hAnsi="Times New Roman"/>
          <w:sz w:val="24"/>
          <w:szCs w:val="24"/>
        </w:rPr>
        <w:t>Directory</w:t>
      </w:r>
      <w:proofErr w:type="spellEnd"/>
      <w:r w:rsidRPr="00F62EA7">
        <w:rPr>
          <w:rFonts w:ascii="Times New Roman" w:hAnsi="Times New Roman"/>
          <w:sz w:val="24"/>
          <w:szCs w:val="24"/>
        </w:rPr>
        <w:t xml:space="preserve"> da rede corporativa da OMNI.</w:t>
      </w:r>
    </w:p>
    <w:p w:rsidR="009E4850" w:rsidRDefault="009E4850" w:rsidP="009E4850">
      <w:pPr>
        <w:spacing w:before="60" w:after="0"/>
        <w:rPr>
          <w:rFonts w:ascii="Times New Roman" w:hAnsi="Times New Roman"/>
          <w:sz w:val="24"/>
          <w:szCs w:val="24"/>
        </w:rPr>
      </w:pPr>
    </w:p>
    <w:p w:rsidR="00F62EA7" w:rsidRDefault="00F62EA7" w:rsidP="009E4850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t>Seleção de ciclo de avaliação</w:t>
      </w:r>
    </w:p>
    <w:p w:rsidR="007E79BE" w:rsidRDefault="007D60DB" w:rsidP="001265C8">
      <w:pPr>
        <w:spacing w:before="60" w:after="0"/>
        <w:jc w:val="both"/>
        <w:rPr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Ao efetuar </w:t>
      </w:r>
      <w:proofErr w:type="spellStart"/>
      <w:r>
        <w:rPr>
          <w:rFonts w:ascii="Times New Roman" w:hAnsi="Times New Roman"/>
          <w:sz w:val="24"/>
          <w:szCs w:val="24"/>
        </w:rPr>
        <w:t>login</w:t>
      </w:r>
      <w:proofErr w:type="spellEnd"/>
      <w:r>
        <w:rPr>
          <w:rFonts w:ascii="Times New Roman" w:hAnsi="Times New Roman"/>
          <w:sz w:val="24"/>
          <w:szCs w:val="24"/>
        </w:rPr>
        <w:t xml:space="preserve"> com sucesso</w:t>
      </w:r>
      <w:r w:rsidR="00F62EA7">
        <w:rPr>
          <w:rFonts w:ascii="Times New Roman" w:hAnsi="Times New Roman"/>
          <w:sz w:val="24"/>
          <w:szCs w:val="24"/>
        </w:rPr>
        <w:t xml:space="preserve"> com as credenciais do Active </w:t>
      </w:r>
      <w:proofErr w:type="spellStart"/>
      <w:r w:rsidR="00F62EA7">
        <w:rPr>
          <w:rFonts w:ascii="Times New Roman" w:hAnsi="Times New Roman"/>
          <w:sz w:val="24"/>
          <w:szCs w:val="24"/>
        </w:rPr>
        <w:t>Directory</w:t>
      </w:r>
      <w:proofErr w:type="spellEnd"/>
      <w:r>
        <w:rPr>
          <w:rFonts w:ascii="Times New Roman" w:hAnsi="Times New Roman"/>
          <w:sz w:val="24"/>
          <w:szCs w:val="24"/>
        </w:rPr>
        <w:t xml:space="preserve"> o colaborador será apresentado com a escolha de um ciclo de avaliação. Se ele for um administrador </w:t>
      </w:r>
      <w:r w:rsidR="00F62EA7">
        <w:rPr>
          <w:rFonts w:ascii="Times New Roman" w:hAnsi="Times New Roman"/>
          <w:sz w:val="24"/>
          <w:szCs w:val="24"/>
        </w:rPr>
        <w:t xml:space="preserve">do sistema </w:t>
      </w:r>
      <w:r>
        <w:rPr>
          <w:rFonts w:ascii="Times New Roman" w:hAnsi="Times New Roman"/>
          <w:sz w:val="24"/>
          <w:szCs w:val="24"/>
        </w:rPr>
        <w:t>serão exibidas as funções de administração do sistema.</w:t>
      </w:r>
    </w:p>
    <w:p w:rsidR="007D60DB" w:rsidRDefault="00C47C20" w:rsidP="00785EE0">
      <w:pPr>
        <w:spacing w:before="60" w:after="0"/>
        <w:jc w:val="center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33EEED2" wp14:editId="578C10B0">
            <wp:extent cx="6188710" cy="1680845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4" w:rsidRDefault="00F62EA7" w:rsidP="00D27381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Regras:</w:t>
      </w:r>
    </w:p>
    <w:p w:rsidR="00F62EA7" w:rsidRPr="00F62EA7" w:rsidRDefault="00F62EA7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F62EA7">
        <w:rPr>
          <w:rFonts w:ascii="Times New Roman" w:hAnsi="Times New Roman"/>
          <w:sz w:val="24"/>
          <w:szCs w:val="24"/>
        </w:rPr>
        <w:t>Não há regras específicas</w:t>
      </w:r>
    </w:p>
    <w:p w:rsidR="00F62EA7" w:rsidRDefault="00F62EA7">
      <w:pPr>
        <w:spacing w:after="0" w:line="240" w:lineRule="auto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br w:type="page"/>
      </w:r>
    </w:p>
    <w:p w:rsidR="009E1FA4" w:rsidRPr="00F73B47" w:rsidRDefault="009E1FA4" w:rsidP="009E1FA4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Avaliação</w:t>
      </w:r>
      <w:r w:rsidR="00036650">
        <w:rPr>
          <w:rFonts w:ascii="Times New Roman" w:hAnsi="Times New Roman"/>
          <w:b/>
          <w:color w:val="0070C0"/>
          <w:sz w:val="24"/>
          <w:szCs w:val="24"/>
        </w:rPr>
        <w:t>/PDI</w:t>
      </w:r>
      <w:r>
        <w:rPr>
          <w:rFonts w:ascii="Times New Roman" w:hAnsi="Times New Roman"/>
          <w:b/>
          <w:color w:val="0070C0"/>
          <w:sz w:val="24"/>
          <w:szCs w:val="24"/>
        </w:rPr>
        <w:t>:</w:t>
      </w:r>
    </w:p>
    <w:p w:rsidR="00815470" w:rsidRDefault="00C47C20" w:rsidP="00F62EA7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1705667" wp14:editId="7689706F">
            <wp:extent cx="5876925" cy="4362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DB" w:rsidRDefault="007D60DB" w:rsidP="00F62EA7">
      <w:pPr>
        <w:spacing w:before="60" w:after="0"/>
        <w:rPr>
          <w:rFonts w:ascii="Times New Roman" w:hAnsi="Times New Roman"/>
          <w:sz w:val="24"/>
          <w:szCs w:val="24"/>
        </w:rPr>
      </w:pPr>
      <w:r w:rsidRPr="007D60DB">
        <w:rPr>
          <w:rFonts w:ascii="Times New Roman" w:hAnsi="Times New Roman"/>
          <w:sz w:val="24"/>
          <w:szCs w:val="24"/>
        </w:rPr>
        <w:t xml:space="preserve">Ao </w:t>
      </w:r>
      <w:r>
        <w:rPr>
          <w:rFonts w:ascii="Times New Roman" w:hAnsi="Times New Roman"/>
          <w:sz w:val="24"/>
          <w:szCs w:val="24"/>
        </w:rPr>
        <w:t xml:space="preserve">buscar um ciclo a tela com as avaliações </w:t>
      </w:r>
      <w:r w:rsidR="00351AFC">
        <w:rPr>
          <w:rFonts w:ascii="Times New Roman" w:hAnsi="Times New Roman"/>
          <w:sz w:val="24"/>
          <w:szCs w:val="24"/>
        </w:rPr>
        <w:t>disponíveis</w:t>
      </w:r>
      <w:r>
        <w:rPr>
          <w:rFonts w:ascii="Times New Roman" w:hAnsi="Times New Roman"/>
          <w:sz w:val="24"/>
          <w:szCs w:val="24"/>
        </w:rPr>
        <w:t xml:space="preserve"> será exibida. Será exibido </w:t>
      </w:r>
      <w:r w:rsidR="00815470">
        <w:rPr>
          <w:rFonts w:ascii="Times New Roman" w:hAnsi="Times New Roman"/>
          <w:sz w:val="24"/>
          <w:szCs w:val="24"/>
        </w:rPr>
        <w:t xml:space="preserve">um pop-up </w:t>
      </w:r>
      <w:r>
        <w:rPr>
          <w:rFonts w:ascii="Times New Roman" w:hAnsi="Times New Roman"/>
          <w:sz w:val="24"/>
          <w:szCs w:val="24"/>
        </w:rPr>
        <w:t>com orientações sobre o preenchimento</w:t>
      </w:r>
      <w:r w:rsidR="00351A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 um link para download</w:t>
      </w:r>
      <w:r w:rsidR="00815470">
        <w:rPr>
          <w:rFonts w:ascii="Times New Roman" w:hAnsi="Times New Roman"/>
          <w:sz w:val="24"/>
          <w:szCs w:val="24"/>
        </w:rPr>
        <w:t xml:space="preserve"> do documento de orientação:</w:t>
      </w:r>
    </w:p>
    <w:p w:rsidR="00815470" w:rsidRPr="007D60DB" w:rsidRDefault="00815470" w:rsidP="0081547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D93065" wp14:editId="7B7733EF">
            <wp:extent cx="2369127" cy="2127927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931" cy="21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B0" w:rsidRDefault="00B5018F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 o cargo do colaborador estiver relacionado a um cargo no Sistema de Competências será exibida a guia “Sua avaliação de </w:t>
      </w:r>
      <w:r w:rsidR="00F62EA7">
        <w:rPr>
          <w:rFonts w:ascii="Times New Roman" w:hAnsi="Times New Roman"/>
          <w:sz w:val="24"/>
          <w:szCs w:val="24"/>
        </w:rPr>
        <w:t>desempenho</w:t>
      </w:r>
      <w:r>
        <w:rPr>
          <w:rFonts w:ascii="Times New Roman" w:hAnsi="Times New Roman"/>
          <w:sz w:val="24"/>
          <w:szCs w:val="24"/>
        </w:rPr>
        <w:t>”; s</w:t>
      </w:r>
      <w:r w:rsidR="00AE0AB0" w:rsidRPr="00AE0AB0">
        <w:rPr>
          <w:rFonts w:ascii="Times New Roman" w:hAnsi="Times New Roman"/>
          <w:sz w:val="24"/>
          <w:szCs w:val="24"/>
        </w:rPr>
        <w:t xml:space="preserve">e o colaborador for gestor </w:t>
      </w:r>
      <w:r w:rsidR="003A2B3A">
        <w:rPr>
          <w:rFonts w:ascii="Times New Roman" w:hAnsi="Times New Roman"/>
          <w:sz w:val="24"/>
          <w:szCs w:val="24"/>
        </w:rPr>
        <w:t xml:space="preserve">no Rubi </w:t>
      </w:r>
      <w:r w:rsidR="00AE0AB0" w:rsidRPr="00AE0AB0">
        <w:rPr>
          <w:rFonts w:ascii="Times New Roman" w:hAnsi="Times New Roman"/>
          <w:sz w:val="24"/>
          <w:szCs w:val="24"/>
        </w:rPr>
        <w:t>ser</w:t>
      </w:r>
      <w:r w:rsidR="000F1DD1">
        <w:rPr>
          <w:rFonts w:ascii="Times New Roman" w:hAnsi="Times New Roman"/>
          <w:sz w:val="24"/>
          <w:szCs w:val="24"/>
        </w:rPr>
        <w:t xml:space="preserve">ão exibidas e será possível visualizar e aprovar ou rejeitar as </w:t>
      </w:r>
      <w:r w:rsidR="007B3CDB">
        <w:rPr>
          <w:rFonts w:ascii="Times New Roman" w:hAnsi="Times New Roman"/>
          <w:sz w:val="24"/>
          <w:szCs w:val="24"/>
        </w:rPr>
        <w:t>avaliações na situação “Disponível para validação do gestor”.</w:t>
      </w:r>
    </w:p>
    <w:p w:rsidR="00A52748" w:rsidRPr="00815470" w:rsidRDefault="00351AFC" w:rsidP="00D27381">
      <w:pPr>
        <w:spacing w:before="60" w:after="0"/>
        <w:rPr>
          <w:rFonts w:ascii="Times New Roman" w:hAnsi="Times New Roman"/>
          <w:sz w:val="24"/>
          <w:szCs w:val="24"/>
          <w:u w:val="single"/>
        </w:rPr>
      </w:pPr>
      <w:r w:rsidRPr="00815470">
        <w:rPr>
          <w:rFonts w:ascii="Times New Roman" w:hAnsi="Times New Roman"/>
          <w:sz w:val="24"/>
          <w:szCs w:val="24"/>
          <w:u w:val="single"/>
        </w:rPr>
        <w:t>Regras:</w:t>
      </w:r>
    </w:p>
    <w:p w:rsidR="00351AFC" w:rsidRPr="00815470" w:rsidRDefault="00351AFC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815470">
        <w:rPr>
          <w:rFonts w:ascii="Times New Roman" w:hAnsi="Times New Roman"/>
          <w:sz w:val="24"/>
          <w:szCs w:val="24"/>
        </w:rPr>
        <w:lastRenderedPageBreak/>
        <w:t>A orientação para a avaliação deverá ser exibida de acordo com a configuração da situação do ciclo de avaliação;</w:t>
      </w:r>
    </w:p>
    <w:p w:rsidR="00351AFC" w:rsidRPr="00815470" w:rsidRDefault="00351AFC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815470">
        <w:rPr>
          <w:rFonts w:ascii="Times New Roman" w:hAnsi="Times New Roman"/>
          <w:sz w:val="24"/>
          <w:szCs w:val="24"/>
        </w:rPr>
        <w:t xml:space="preserve">A opção “Não exibir novamente” </w:t>
      </w:r>
      <w:r w:rsidR="00815470" w:rsidRPr="00815470">
        <w:rPr>
          <w:rFonts w:ascii="Times New Roman" w:hAnsi="Times New Roman"/>
          <w:sz w:val="24"/>
          <w:szCs w:val="24"/>
        </w:rPr>
        <w:t xml:space="preserve">na orientação para a avaliação </w:t>
      </w:r>
      <w:r w:rsidRPr="00815470">
        <w:rPr>
          <w:rFonts w:ascii="Times New Roman" w:hAnsi="Times New Roman"/>
          <w:sz w:val="24"/>
          <w:szCs w:val="24"/>
        </w:rPr>
        <w:t xml:space="preserve">vale apenas para a situação </w:t>
      </w:r>
      <w:r w:rsidR="00815470" w:rsidRPr="00815470">
        <w:rPr>
          <w:rFonts w:ascii="Times New Roman" w:hAnsi="Times New Roman"/>
          <w:sz w:val="24"/>
          <w:szCs w:val="24"/>
        </w:rPr>
        <w:t xml:space="preserve">correspondente </w:t>
      </w:r>
      <w:r w:rsidRPr="00815470">
        <w:rPr>
          <w:rFonts w:ascii="Times New Roman" w:hAnsi="Times New Roman"/>
          <w:sz w:val="24"/>
          <w:szCs w:val="24"/>
        </w:rPr>
        <w:t>do ciclo de avaliação</w:t>
      </w:r>
      <w:r w:rsidR="008A5FE9" w:rsidRPr="00815470">
        <w:rPr>
          <w:rFonts w:ascii="Times New Roman" w:hAnsi="Times New Roman"/>
          <w:sz w:val="24"/>
          <w:szCs w:val="24"/>
        </w:rPr>
        <w:t>;</w:t>
      </w:r>
    </w:p>
    <w:p w:rsidR="008A5FE9" w:rsidRDefault="008A5FE9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815470">
        <w:rPr>
          <w:rFonts w:ascii="Times New Roman" w:hAnsi="Times New Roman"/>
          <w:sz w:val="24"/>
          <w:szCs w:val="24"/>
        </w:rPr>
        <w:t>O link “Ajuda” deverá exibir novamente a orientação para a avaliação correspondente à situação do ciclo de avaliação.</w:t>
      </w:r>
      <w:r w:rsidR="00815470" w:rsidRPr="00815470">
        <w:rPr>
          <w:rFonts w:ascii="Times New Roman" w:hAnsi="Times New Roman"/>
          <w:sz w:val="24"/>
          <w:szCs w:val="24"/>
        </w:rPr>
        <w:t xml:space="preserve"> Se não houver texto na situação correspondente deverá ser exibido apenas o link para download do guia de competências.</w:t>
      </w:r>
    </w:p>
    <w:p w:rsidR="006419FD" w:rsidRDefault="006419FD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Só serão exibidas </w:t>
      </w:r>
      <w:r w:rsidRPr="00AE0AB0">
        <w:rPr>
          <w:rFonts w:ascii="Times New Roman" w:hAnsi="Times New Roman"/>
          <w:sz w:val="24"/>
          <w:szCs w:val="24"/>
        </w:rPr>
        <w:t xml:space="preserve">as avaliações </w:t>
      </w:r>
      <w:r>
        <w:rPr>
          <w:rFonts w:ascii="Times New Roman" w:hAnsi="Times New Roman"/>
          <w:sz w:val="24"/>
          <w:szCs w:val="24"/>
        </w:rPr>
        <w:t>que não tenham informação de desligamento da OMNI</w:t>
      </w:r>
    </w:p>
    <w:p w:rsidR="006419FD" w:rsidRDefault="006419FD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Deverão ser exibidas todas as avaliações de colaboradores mesmo que elas ainda não tenham sido criadas</w:t>
      </w:r>
    </w:p>
    <w:p w:rsidR="006419FD" w:rsidRDefault="000B445D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Ao clicar na </w:t>
      </w:r>
      <w:r w:rsidR="00F733CE">
        <w:rPr>
          <w:rFonts w:ascii="Times New Roman" w:hAnsi="Times New Roman"/>
          <w:sz w:val="24"/>
          <w:szCs w:val="24"/>
        </w:rPr>
        <w:t xml:space="preserve">sua </w:t>
      </w:r>
      <w:r>
        <w:rPr>
          <w:rFonts w:ascii="Times New Roman" w:hAnsi="Times New Roman"/>
          <w:sz w:val="24"/>
          <w:szCs w:val="24"/>
        </w:rPr>
        <w:t xml:space="preserve">avaliação pela primeira vez ela deverá ser criada com os ciclos nas situações de definição de objetivos e metas </w:t>
      </w:r>
      <w:r w:rsidR="00F733CE"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z w:val="24"/>
          <w:szCs w:val="24"/>
        </w:rPr>
        <w:t xml:space="preserve"> em processo de avaliação</w:t>
      </w:r>
    </w:p>
    <w:p w:rsidR="00630F1C" w:rsidRPr="00630F1C" w:rsidRDefault="000B445D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gestor só poderá visualizar as avaliações dos colaboradores quando elas es</w:t>
      </w:r>
      <w:r w:rsidR="00F733CE">
        <w:rPr>
          <w:rFonts w:ascii="Times New Roman" w:hAnsi="Times New Roman"/>
          <w:sz w:val="24"/>
          <w:szCs w:val="24"/>
        </w:rPr>
        <w:t xml:space="preserve">tiverem disponíveis para a sua </w:t>
      </w:r>
      <w:r>
        <w:rPr>
          <w:rFonts w:ascii="Times New Roman" w:hAnsi="Times New Roman"/>
          <w:sz w:val="24"/>
          <w:szCs w:val="24"/>
        </w:rPr>
        <w:t>vali</w:t>
      </w:r>
      <w:r w:rsidR="00F733CE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ação de objetivos e metas, de avaliação e de PD</w:t>
      </w:r>
      <w:r w:rsidR="00630F1C">
        <w:rPr>
          <w:rFonts w:ascii="Times New Roman" w:hAnsi="Times New Roman"/>
          <w:sz w:val="24"/>
          <w:szCs w:val="24"/>
        </w:rPr>
        <w:t>I</w:t>
      </w:r>
    </w:p>
    <w:p w:rsidR="006419FD" w:rsidRPr="00630F1C" w:rsidRDefault="006419FD" w:rsidP="00317E04">
      <w:pPr>
        <w:pStyle w:val="PargrafodaLista"/>
        <w:numPr>
          <w:ilvl w:val="0"/>
          <w:numId w:val="9"/>
        </w:numPr>
        <w:spacing w:before="60" w:after="0"/>
        <w:rPr>
          <w:rFonts w:ascii="Times New Roman" w:hAnsi="Times New Roman"/>
          <w:sz w:val="24"/>
          <w:szCs w:val="24"/>
        </w:rPr>
      </w:pPr>
      <w:r w:rsidRPr="00630F1C">
        <w:rPr>
          <w:rFonts w:ascii="Times New Roman" w:hAnsi="Times New Roman"/>
          <w:sz w:val="24"/>
          <w:szCs w:val="24"/>
        </w:rPr>
        <w:br w:type="page"/>
      </w:r>
    </w:p>
    <w:p w:rsidR="00FE07FF" w:rsidRPr="00F73B47" w:rsidRDefault="00FE07FF" w:rsidP="00FE07FF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Avaliação: Inclusão de Objetivos e metas</w:t>
      </w:r>
    </w:p>
    <w:p w:rsidR="006419FD" w:rsidRDefault="00A725C9" w:rsidP="006419FD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5504E2" wp14:editId="3BF05580">
            <wp:extent cx="6188710" cy="446659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B0" w:rsidRDefault="003A2B3A" w:rsidP="006419FD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Ao clicar em iniciar a avaliação será </w:t>
      </w:r>
      <w:r w:rsidR="000B445D">
        <w:rPr>
          <w:rFonts w:ascii="Times New Roman" w:hAnsi="Times New Roman"/>
          <w:sz w:val="24"/>
          <w:szCs w:val="24"/>
        </w:rPr>
        <w:t>exibido uma tela onde será possível criar objetivos e metas para o ciclo de avaliação e, ao final, submetê-los à aprovação do gestor.</w:t>
      </w:r>
    </w:p>
    <w:p w:rsidR="000B445D" w:rsidRPr="000B445D" w:rsidRDefault="000B445D" w:rsidP="006419FD">
      <w:pPr>
        <w:spacing w:before="60" w:after="0"/>
        <w:rPr>
          <w:rFonts w:ascii="Times New Roman" w:hAnsi="Times New Roman"/>
          <w:sz w:val="24"/>
          <w:szCs w:val="24"/>
          <w:u w:val="single"/>
        </w:rPr>
      </w:pPr>
      <w:r w:rsidRPr="000B445D">
        <w:rPr>
          <w:rFonts w:ascii="Times New Roman" w:hAnsi="Times New Roman"/>
          <w:sz w:val="24"/>
          <w:szCs w:val="24"/>
          <w:u w:val="single"/>
        </w:rPr>
        <w:t>Regras:</w:t>
      </w:r>
    </w:p>
    <w:p w:rsidR="000B445D" w:rsidRPr="000B445D" w:rsidRDefault="000B445D" w:rsidP="00317E04">
      <w:pPr>
        <w:pStyle w:val="PargrafodaLista"/>
        <w:numPr>
          <w:ilvl w:val="0"/>
          <w:numId w:val="10"/>
        </w:numPr>
        <w:spacing w:before="60" w:after="0"/>
        <w:rPr>
          <w:rFonts w:ascii="Times New Roman" w:hAnsi="Times New Roman"/>
          <w:sz w:val="24"/>
          <w:szCs w:val="24"/>
        </w:rPr>
      </w:pPr>
      <w:r w:rsidRPr="000B445D">
        <w:rPr>
          <w:rFonts w:ascii="Times New Roman" w:hAnsi="Times New Roman"/>
          <w:sz w:val="24"/>
          <w:szCs w:val="24"/>
        </w:rPr>
        <w:t>Deverá ser possível salvar cada objetivo e meta de forma independente</w:t>
      </w:r>
      <w:r w:rsidR="00F733CE">
        <w:rPr>
          <w:rFonts w:ascii="Times New Roman" w:hAnsi="Times New Roman"/>
          <w:sz w:val="24"/>
          <w:szCs w:val="24"/>
        </w:rPr>
        <w:t>;</w:t>
      </w:r>
    </w:p>
    <w:p w:rsidR="000B445D" w:rsidRDefault="000B445D" w:rsidP="00317E04">
      <w:pPr>
        <w:pStyle w:val="PargrafodaLista"/>
        <w:numPr>
          <w:ilvl w:val="0"/>
          <w:numId w:val="10"/>
        </w:numPr>
        <w:spacing w:before="60" w:after="0"/>
        <w:rPr>
          <w:rFonts w:ascii="Times New Roman" w:hAnsi="Times New Roman"/>
          <w:sz w:val="24"/>
          <w:szCs w:val="24"/>
        </w:rPr>
      </w:pPr>
      <w:r w:rsidRPr="000B445D">
        <w:rPr>
          <w:rFonts w:ascii="Times New Roman" w:hAnsi="Times New Roman"/>
          <w:sz w:val="24"/>
          <w:szCs w:val="24"/>
        </w:rPr>
        <w:t>Não deverão ser incluídos objetivos e metas quando houver um incluído e não salvo</w:t>
      </w:r>
      <w:r w:rsidR="00F733CE">
        <w:rPr>
          <w:rFonts w:ascii="Times New Roman" w:hAnsi="Times New Roman"/>
          <w:sz w:val="24"/>
          <w:szCs w:val="24"/>
        </w:rPr>
        <w:t>;</w:t>
      </w:r>
    </w:p>
    <w:p w:rsidR="000B445D" w:rsidRPr="000B445D" w:rsidRDefault="000B445D" w:rsidP="00317E04">
      <w:pPr>
        <w:pStyle w:val="PargrafodaLista"/>
        <w:numPr>
          <w:ilvl w:val="0"/>
          <w:numId w:val="10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 os objetivos e metas tiverem sido submetidos e </w:t>
      </w:r>
      <w:r w:rsidR="00F733CE">
        <w:rPr>
          <w:rFonts w:ascii="Times New Roman" w:hAnsi="Times New Roman"/>
          <w:sz w:val="24"/>
          <w:szCs w:val="24"/>
        </w:rPr>
        <w:t>reprovados</w:t>
      </w:r>
      <w:r>
        <w:rPr>
          <w:rFonts w:ascii="Times New Roman" w:hAnsi="Times New Roman"/>
          <w:sz w:val="24"/>
          <w:szCs w:val="24"/>
        </w:rPr>
        <w:t xml:space="preserve"> pelo gestor a justificativa da </w:t>
      </w:r>
      <w:r w:rsidR="00F733CE">
        <w:rPr>
          <w:rFonts w:ascii="Times New Roman" w:hAnsi="Times New Roman"/>
          <w:sz w:val="24"/>
          <w:szCs w:val="24"/>
        </w:rPr>
        <w:t>reprovação</w:t>
      </w:r>
      <w:r>
        <w:rPr>
          <w:rFonts w:ascii="Times New Roman" w:hAnsi="Times New Roman"/>
          <w:sz w:val="24"/>
          <w:szCs w:val="24"/>
        </w:rPr>
        <w:t xml:space="preserve"> deverá ser exibida. Não é necessário guardar histórico das justificativas.</w:t>
      </w:r>
    </w:p>
    <w:p w:rsidR="000B445D" w:rsidRDefault="000B445D" w:rsidP="006419FD">
      <w:pPr>
        <w:spacing w:before="60" w:after="0"/>
        <w:rPr>
          <w:rFonts w:ascii="Times New Roman" w:hAnsi="Times New Roman"/>
          <w:sz w:val="24"/>
          <w:szCs w:val="24"/>
        </w:rPr>
      </w:pPr>
    </w:p>
    <w:p w:rsidR="000B445D" w:rsidRDefault="000B445D">
      <w:pPr>
        <w:spacing w:after="0" w:line="240" w:lineRule="auto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br w:type="page"/>
      </w:r>
    </w:p>
    <w:p w:rsidR="00FE07FF" w:rsidRPr="00F73B47" w:rsidRDefault="00FE07FF" w:rsidP="00FE07FF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Avaliação</w:t>
      </w:r>
      <w:r w:rsidR="00630F1C">
        <w:rPr>
          <w:rFonts w:ascii="Times New Roman" w:hAnsi="Times New Roman"/>
          <w:b/>
          <w:color w:val="0070C0"/>
          <w:sz w:val="24"/>
          <w:szCs w:val="24"/>
        </w:rPr>
        <w:t xml:space="preserve"> do gestor</w:t>
      </w:r>
      <w:r>
        <w:rPr>
          <w:rFonts w:ascii="Times New Roman" w:hAnsi="Times New Roman"/>
          <w:b/>
          <w:color w:val="0070C0"/>
          <w:sz w:val="24"/>
          <w:szCs w:val="24"/>
        </w:rPr>
        <w:t>: Aprovação de Objetivos e metas</w:t>
      </w:r>
    </w:p>
    <w:p w:rsidR="000B445D" w:rsidRDefault="000B445D" w:rsidP="000B445D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B27471" wp14:editId="42E8D0D5">
            <wp:extent cx="5612130" cy="3780155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B0" w:rsidRDefault="007B3CDB" w:rsidP="001265C8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clicar na avaliação de um colaborador com a situação “</w:t>
      </w:r>
      <w:r w:rsidR="00F733CE">
        <w:rPr>
          <w:rFonts w:ascii="Times New Roman" w:hAnsi="Times New Roman"/>
          <w:sz w:val="24"/>
          <w:szCs w:val="24"/>
        </w:rPr>
        <w:t xml:space="preserve">Metas </w:t>
      </w:r>
      <w:r>
        <w:rPr>
          <w:rFonts w:ascii="Times New Roman" w:hAnsi="Times New Roman"/>
          <w:sz w:val="24"/>
          <w:szCs w:val="24"/>
        </w:rPr>
        <w:t>Disponíve</w:t>
      </w:r>
      <w:r w:rsidR="00F733CE">
        <w:rPr>
          <w:rFonts w:ascii="Times New Roman" w:hAnsi="Times New Roman"/>
          <w:sz w:val="24"/>
          <w:szCs w:val="24"/>
        </w:rPr>
        <w:t>is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0B445D">
        <w:rPr>
          <w:rFonts w:ascii="Times New Roman" w:hAnsi="Times New Roman"/>
          <w:sz w:val="24"/>
          <w:szCs w:val="24"/>
        </w:rPr>
        <w:t>vali</w:t>
      </w:r>
      <w:r w:rsidR="00F733CE">
        <w:rPr>
          <w:rFonts w:ascii="Times New Roman" w:hAnsi="Times New Roman"/>
          <w:sz w:val="24"/>
          <w:szCs w:val="24"/>
        </w:rPr>
        <w:t>d</w:t>
      </w:r>
      <w:r w:rsidR="000B445D">
        <w:rPr>
          <w:rFonts w:ascii="Times New Roman" w:hAnsi="Times New Roman"/>
          <w:sz w:val="24"/>
          <w:szCs w:val="24"/>
        </w:rPr>
        <w:t>ação</w:t>
      </w:r>
      <w:r>
        <w:rPr>
          <w:rFonts w:ascii="Times New Roman" w:hAnsi="Times New Roman"/>
          <w:sz w:val="24"/>
          <w:szCs w:val="24"/>
        </w:rPr>
        <w:t xml:space="preserve"> do gestor” a tela será exibida com as opções de aprovar ou r</w:t>
      </w:r>
      <w:r w:rsidR="00A52748">
        <w:rPr>
          <w:rFonts w:ascii="Times New Roman" w:hAnsi="Times New Roman"/>
          <w:sz w:val="24"/>
          <w:szCs w:val="24"/>
        </w:rPr>
        <w:t>eprovar</w:t>
      </w:r>
      <w:r>
        <w:rPr>
          <w:rFonts w:ascii="Times New Roman" w:hAnsi="Times New Roman"/>
          <w:sz w:val="24"/>
          <w:szCs w:val="24"/>
        </w:rPr>
        <w:t xml:space="preserve"> os objetivos e metas propostos.</w:t>
      </w:r>
      <w:r w:rsidR="00D71ED7">
        <w:rPr>
          <w:rFonts w:ascii="Times New Roman" w:hAnsi="Times New Roman"/>
          <w:sz w:val="24"/>
          <w:szCs w:val="24"/>
        </w:rPr>
        <w:t xml:space="preserve"> Ao aceitar, a avaliação passa a ter a situação “Objetivos e metas definidas”.</w:t>
      </w:r>
    </w:p>
    <w:p w:rsidR="000B445D" w:rsidRPr="000B445D" w:rsidRDefault="000B445D" w:rsidP="001265C8">
      <w:pPr>
        <w:spacing w:before="60" w:after="0"/>
        <w:jc w:val="both"/>
        <w:rPr>
          <w:rFonts w:ascii="Times New Roman" w:hAnsi="Times New Roman"/>
          <w:sz w:val="24"/>
          <w:szCs w:val="24"/>
          <w:u w:val="single"/>
        </w:rPr>
      </w:pPr>
      <w:r w:rsidRPr="000B445D">
        <w:rPr>
          <w:rFonts w:ascii="Times New Roman" w:hAnsi="Times New Roman"/>
          <w:sz w:val="24"/>
          <w:szCs w:val="24"/>
          <w:u w:val="single"/>
        </w:rPr>
        <w:t>Regras:</w:t>
      </w:r>
    </w:p>
    <w:p w:rsidR="000B445D" w:rsidRDefault="000B445D" w:rsidP="00317E04">
      <w:pPr>
        <w:pStyle w:val="PargrafodaLista"/>
        <w:numPr>
          <w:ilvl w:val="0"/>
          <w:numId w:val="11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B445D">
        <w:rPr>
          <w:rFonts w:ascii="Times New Roman" w:hAnsi="Times New Roman"/>
          <w:sz w:val="24"/>
          <w:szCs w:val="24"/>
        </w:rPr>
        <w:t>Ao reprovar os objetivos e metas submetidos a justificativa é obrigat</w:t>
      </w:r>
      <w:r>
        <w:rPr>
          <w:rFonts w:ascii="Times New Roman" w:hAnsi="Times New Roman"/>
          <w:sz w:val="24"/>
          <w:szCs w:val="24"/>
        </w:rPr>
        <w:t>ória</w:t>
      </w:r>
    </w:p>
    <w:p w:rsidR="00CB3E27" w:rsidRPr="00BF6895" w:rsidRDefault="000B445D" w:rsidP="00BF6895">
      <w:pPr>
        <w:pStyle w:val="PargrafodaLista"/>
        <w:numPr>
          <w:ilvl w:val="0"/>
          <w:numId w:val="11"/>
        </w:num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Ao aprovar </w:t>
      </w:r>
      <w:r w:rsidR="00290FAB">
        <w:rPr>
          <w:rFonts w:ascii="Times New Roman" w:hAnsi="Times New Roman"/>
          <w:sz w:val="24"/>
          <w:szCs w:val="24"/>
        </w:rPr>
        <w:t xml:space="preserve">as eventuais </w:t>
      </w:r>
      <w:r>
        <w:rPr>
          <w:rFonts w:ascii="Times New Roman" w:hAnsi="Times New Roman"/>
          <w:sz w:val="24"/>
          <w:szCs w:val="24"/>
        </w:rPr>
        <w:t>justificativa</w:t>
      </w:r>
      <w:r w:rsidR="00290FAB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290FAB">
        <w:rPr>
          <w:rFonts w:ascii="Times New Roman" w:hAnsi="Times New Roman"/>
          <w:sz w:val="24"/>
          <w:szCs w:val="24"/>
        </w:rPr>
        <w:t xml:space="preserve">de rejeição anteriores </w:t>
      </w:r>
      <w:r>
        <w:rPr>
          <w:rFonts w:ascii="Times New Roman" w:hAnsi="Times New Roman"/>
          <w:sz w:val="24"/>
          <w:szCs w:val="24"/>
        </w:rPr>
        <w:t>dever</w:t>
      </w:r>
      <w:r w:rsidR="00290FAB">
        <w:rPr>
          <w:rFonts w:ascii="Times New Roman" w:hAnsi="Times New Roman"/>
          <w:sz w:val="24"/>
          <w:szCs w:val="24"/>
        </w:rPr>
        <w:t>ão</w:t>
      </w:r>
      <w:r>
        <w:rPr>
          <w:rFonts w:ascii="Times New Roman" w:hAnsi="Times New Roman"/>
          <w:sz w:val="24"/>
          <w:szCs w:val="24"/>
        </w:rPr>
        <w:t xml:space="preserve"> ser apagada</w:t>
      </w:r>
      <w:r w:rsidR="00290FAB">
        <w:rPr>
          <w:rFonts w:ascii="Times New Roman" w:hAnsi="Times New Roman"/>
          <w:sz w:val="24"/>
          <w:szCs w:val="24"/>
        </w:rPr>
        <w:t>s</w:t>
      </w:r>
    </w:p>
    <w:p w:rsidR="0036464C" w:rsidRDefault="003646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FE07FF" w:rsidRDefault="00FE07FF" w:rsidP="00D27381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 w:rsidRPr="008B4590">
        <w:rPr>
          <w:rFonts w:ascii="Times New Roman" w:hAnsi="Times New Roman"/>
          <w:b/>
          <w:color w:val="0070C0"/>
          <w:sz w:val="28"/>
          <w:szCs w:val="24"/>
        </w:rPr>
        <w:lastRenderedPageBreak/>
        <w:t>4.</w:t>
      </w:r>
      <w:r>
        <w:rPr>
          <w:rFonts w:ascii="Times New Roman" w:hAnsi="Times New Roman"/>
          <w:b/>
          <w:color w:val="0070C0"/>
          <w:sz w:val="28"/>
          <w:szCs w:val="24"/>
        </w:rPr>
        <w:t>3</w:t>
      </w:r>
      <w:r w:rsidRPr="008B4590">
        <w:rPr>
          <w:rFonts w:ascii="Times New Roman" w:hAnsi="Times New Roman"/>
          <w:b/>
          <w:color w:val="0070C0"/>
          <w:sz w:val="28"/>
          <w:szCs w:val="24"/>
        </w:rPr>
        <w:t xml:space="preserve"> </w:t>
      </w:r>
      <w:r>
        <w:rPr>
          <w:rFonts w:ascii="Times New Roman" w:hAnsi="Times New Roman"/>
          <w:b/>
          <w:color w:val="0070C0"/>
          <w:sz w:val="28"/>
          <w:szCs w:val="24"/>
        </w:rPr>
        <w:t>Realização da avaliação de desempenho</w:t>
      </w:r>
    </w:p>
    <w:p w:rsidR="00785EE0" w:rsidRPr="00F73B47" w:rsidRDefault="00785EE0" w:rsidP="00785EE0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t>Avaliação: Auto Avaliação</w:t>
      </w:r>
      <w:r w:rsidR="00180A17">
        <w:rPr>
          <w:rFonts w:ascii="Times New Roman" w:hAnsi="Times New Roman"/>
          <w:b/>
          <w:color w:val="0070C0"/>
          <w:sz w:val="24"/>
          <w:szCs w:val="24"/>
        </w:rPr>
        <w:t xml:space="preserve"> </w:t>
      </w:r>
    </w:p>
    <w:p w:rsidR="00180A17" w:rsidRDefault="00180A17" w:rsidP="00180A17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Objetivos e Metas: Quando iniciar a avaliação o sistema permitirá que o colaborador informe os resultados obtidos para os objetivos e metas estabelecidas anteriormente, inclua novos objetivos e metas e outras contribuições. </w:t>
      </w:r>
    </w:p>
    <w:p w:rsidR="00180A17" w:rsidRDefault="00BF6895" w:rsidP="00180A17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74378B" wp14:editId="6A5D8B21">
            <wp:extent cx="5781675" cy="52101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7B" w:rsidRPr="00180A17" w:rsidRDefault="00CC1A7B" w:rsidP="00CC1A7B">
      <w:pPr>
        <w:spacing w:before="60" w:after="0"/>
        <w:rPr>
          <w:rFonts w:ascii="Times New Roman" w:hAnsi="Times New Roman"/>
          <w:sz w:val="24"/>
          <w:szCs w:val="24"/>
          <w:u w:val="single"/>
        </w:rPr>
      </w:pPr>
      <w:r w:rsidRPr="00180A17">
        <w:rPr>
          <w:rFonts w:ascii="Times New Roman" w:hAnsi="Times New Roman"/>
          <w:sz w:val="24"/>
          <w:szCs w:val="24"/>
          <w:u w:val="single"/>
        </w:rPr>
        <w:t>Regras:</w:t>
      </w:r>
    </w:p>
    <w:p w:rsidR="0036464C" w:rsidRDefault="00CC1A7B" w:rsidP="00CC1A7B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inclusão de novos objetivos só estará disponível para quem possui objetivos definidos na etapa anterior;</w:t>
      </w:r>
    </w:p>
    <w:p w:rsidR="00BF6895" w:rsidRPr="00BF6895" w:rsidRDefault="00BF6895" w:rsidP="00BF6895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Só serão permitidas as exclusões dos objetivos definidos nesta etapa, sempre mantendo os objetivos originais;</w:t>
      </w:r>
    </w:p>
    <w:p w:rsidR="00CC1A7B" w:rsidRDefault="00CC1A7B" w:rsidP="00CC1A7B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E593B" w:rsidRDefault="00180A17" w:rsidP="00D27381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Competências: </w:t>
      </w:r>
      <w:r w:rsidR="007E593B">
        <w:rPr>
          <w:rFonts w:ascii="Times New Roman" w:hAnsi="Times New Roman"/>
          <w:sz w:val="24"/>
          <w:szCs w:val="24"/>
        </w:rPr>
        <w:t xml:space="preserve">A tela de </w:t>
      </w:r>
      <w:r w:rsidR="00DE2AFD">
        <w:rPr>
          <w:rFonts w:ascii="Times New Roman" w:hAnsi="Times New Roman"/>
          <w:sz w:val="24"/>
          <w:szCs w:val="24"/>
        </w:rPr>
        <w:t xml:space="preserve">auto </w:t>
      </w:r>
      <w:r w:rsidR="007E593B">
        <w:rPr>
          <w:rFonts w:ascii="Times New Roman" w:hAnsi="Times New Roman"/>
          <w:sz w:val="24"/>
          <w:szCs w:val="24"/>
        </w:rPr>
        <w:t>avaliação das competências trará as informações do sistema de carreira para que o colaborador se</w:t>
      </w:r>
      <w:r w:rsidR="00DE2AFD">
        <w:rPr>
          <w:rFonts w:ascii="Times New Roman" w:hAnsi="Times New Roman"/>
          <w:sz w:val="24"/>
          <w:szCs w:val="24"/>
        </w:rPr>
        <w:t xml:space="preserve"> classifique em cada umas delas de </w:t>
      </w:r>
      <w:r w:rsidR="00C67B29">
        <w:rPr>
          <w:rFonts w:ascii="Times New Roman" w:hAnsi="Times New Roman"/>
          <w:sz w:val="24"/>
          <w:szCs w:val="24"/>
        </w:rPr>
        <w:t>0</w:t>
      </w:r>
      <w:r w:rsidR="00DE2AFD">
        <w:rPr>
          <w:rFonts w:ascii="Times New Roman" w:hAnsi="Times New Roman"/>
          <w:sz w:val="24"/>
          <w:szCs w:val="24"/>
        </w:rPr>
        <w:t xml:space="preserve"> à 4</w:t>
      </w:r>
      <w:r>
        <w:rPr>
          <w:rFonts w:ascii="Times New Roman" w:hAnsi="Times New Roman"/>
          <w:sz w:val="24"/>
          <w:szCs w:val="24"/>
        </w:rPr>
        <w:t>.</w:t>
      </w:r>
    </w:p>
    <w:p w:rsidR="005C136D" w:rsidRDefault="00CC1A7B" w:rsidP="00785EE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30BE5B" wp14:editId="0E4B544F">
            <wp:extent cx="6188710" cy="582930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17" w:rsidRPr="00180A17" w:rsidRDefault="00180A17" w:rsidP="00180A17">
      <w:pPr>
        <w:spacing w:before="60" w:after="0"/>
        <w:rPr>
          <w:rFonts w:ascii="Times New Roman" w:hAnsi="Times New Roman"/>
          <w:sz w:val="24"/>
          <w:szCs w:val="24"/>
          <w:u w:val="single"/>
        </w:rPr>
      </w:pPr>
      <w:r w:rsidRPr="00180A17">
        <w:rPr>
          <w:rFonts w:ascii="Times New Roman" w:hAnsi="Times New Roman"/>
          <w:sz w:val="24"/>
          <w:szCs w:val="24"/>
          <w:u w:val="single"/>
        </w:rPr>
        <w:t>Regras:</w:t>
      </w:r>
    </w:p>
    <w:p w:rsidR="00180A17" w:rsidRPr="00180A17" w:rsidRDefault="00180A17" w:rsidP="00317E04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 w:rsidRPr="00180A17">
        <w:rPr>
          <w:rFonts w:ascii="Times New Roman" w:hAnsi="Times New Roman"/>
          <w:sz w:val="24"/>
          <w:szCs w:val="24"/>
        </w:rPr>
        <w:t xml:space="preserve">Nesta e </w:t>
      </w:r>
      <w:r w:rsidR="00C67B29">
        <w:rPr>
          <w:rFonts w:ascii="Times New Roman" w:hAnsi="Times New Roman"/>
          <w:sz w:val="24"/>
          <w:szCs w:val="24"/>
        </w:rPr>
        <w:t>n</w:t>
      </w:r>
      <w:r w:rsidRPr="00180A17">
        <w:rPr>
          <w:rFonts w:ascii="Times New Roman" w:hAnsi="Times New Roman"/>
          <w:sz w:val="24"/>
          <w:szCs w:val="24"/>
        </w:rPr>
        <w:t>as demais telas de avalição a opção de salvar permitirá que o colaborador ou gestor</w:t>
      </w:r>
      <w:r w:rsidR="00C67B29">
        <w:rPr>
          <w:rFonts w:ascii="Times New Roman" w:hAnsi="Times New Roman"/>
          <w:sz w:val="24"/>
          <w:szCs w:val="24"/>
        </w:rPr>
        <w:t xml:space="preserve"> retorne à avaliação mais tarde;</w:t>
      </w:r>
    </w:p>
    <w:p w:rsidR="00180A17" w:rsidRPr="00180A17" w:rsidRDefault="00180A17" w:rsidP="00317E04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 w:rsidRPr="00180A17">
        <w:rPr>
          <w:rFonts w:ascii="Times New Roman" w:hAnsi="Times New Roman"/>
          <w:sz w:val="24"/>
          <w:szCs w:val="24"/>
        </w:rPr>
        <w:t>O Colaborador só poderá submeter</w:t>
      </w:r>
      <w:r w:rsidR="00C67B29">
        <w:rPr>
          <w:rFonts w:ascii="Times New Roman" w:hAnsi="Times New Roman"/>
          <w:sz w:val="24"/>
          <w:szCs w:val="24"/>
        </w:rPr>
        <w:t xml:space="preserve"> ao gestor</w:t>
      </w:r>
      <w:r w:rsidRPr="00180A17">
        <w:rPr>
          <w:rFonts w:ascii="Times New Roman" w:hAnsi="Times New Roman"/>
          <w:sz w:val="24"/>
          <w:szCs w:val="24"/>
        </w:rPr>
        <w:t xml:space="preserve"> após </w:t>
      </w:r>
      <w:r w:rsidR="00C67B29">
        <w:rPr>
          <w:rFonts w:ascii="Times New Roman" w:hAnsi="Times New Roman"/>
          <w:sz w:val="24"/>
          <w:szCs w:val="24"/>
        </w:rPr>
        <w:t>concluir totalmente a avaliação;</w:t>
      </w:r>
      <w:r w:rsidRPr="00180A17">
        <w:rPr>
          <w:rFonts w:ascii="Times New Roman" w:hAnsi="Times New Roman"/>
          <w:sz w:val="24"/>
          <w:szCs w:val="24"/>
        </w:rPr>
        <w:t xml:space="preserve"> </w:t>
      </w:r>
    </w:p>
    <w:p w:rsidR="00630F1C" w:rsidRPr="00630F1C" w:rsidRDefault="00180A17" w:rsidP="00317E04">
      <w:pPr>
        <w:pStyle w:val="PargrafodaLista"/>
        <w:numPr>
          <w:ilvl w:val="0"/>
          <w:numId w:val="12"/>
        </w:numPr>
        <w:spacing w:before="60" w:after="0"/>
        <w:rPr>
          <w:rFonts w:ascii="Times New Roman" w:hAnsi="Times New Roman"/>
          <w:sz w:val="24"/>
          <w:szCs w:val="24"/>
        </w:rPr>
      </w:pPr>
      <w:r w:rsidRPr="00180A17">
        <w:rPr>
          <w:rFonts w:ascii="Times New Roman" w:hAnsi="Times New Roman"/>
          <w:sz w:val="24"/>
          <w:szCs w:val="24"/>
        </w:rPr>
        <w:t>Quando o colaborador retomar sua avali</w:t>
      </w:r>
      <w:r w:rsidR="00C67B29">
        <w:rPr>
          <w:rFonts w:ascii="Times New Roman" w:hAnsi="Times New Roman"/>
          <w:sz w:val="24"/>
          <w:szCs w:val="24"/>
        </w:rPr>
        <w:t>a</w:t>
      </w:r>
      <w:r w:rsidRPr="00180A17">
        <w:rPr>
          <w:rFonts w:ascii="Times New Roman" w:hAnsi="Times New Roman"/>
          <w:sz w:val="24"/>
          <w:szCs w:val="24"/>
        </w:rPr>
        <w:t>ção, ele sempre iniciará na tela de “Auto Avali</w:t>
      </w:r>
      <w:r w:rsidR="00630F1C">
        <w:rPr>
          <w:rFonts w:ascii="Times New Roman" w:hAnsi="Times New Roman"/>
          <w:sz w:val="24"/>
          <w:szCs w:val="24"/>
        </w:rPr>
        <w:t>ação”</w:t>
      </w:r>
      <w:r w:rsidR="00C67B29">
        <w:rPr>
          <w:rFonts w:ascii="Times New Roman" w:hAnsi="Times New Roman"/>
          <w:sz w:val="24"/>
          <w:szCs w:val="24"/>
        </w:rPr>
        <w:t>.</w:t>
      </w:r>
    </w:p>
    <w:p w:rsidR="0036464C" w:rsidRDefault="003646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85EE0" w:rsidRPr="00F73B47" w:rsidRDefault="00785EE0" w:rsidP="00785EE0">
      <w:pPr>
        <w:spacing w:before="60" w:after="0"/>
        <w:rPr>
          <w:rFonts w:ascii="Times New Roman" w:hAnsi="Times New Roman"/>
          <w:b/>
          <w:color w:val="0070C0"/>
          <w:sz w:val="24"/>
          <w:szCs w:val="24"/>
        </w:rPr>
      </w:pPr>
      <w:r>
        <w:rPr>
          <w:rFonts w:ascii="Times New Roman" w:hAnsi="Times New Roman"/>
          <w:b/>
          <w:color w:val="0070C0"/>
          <w:sz w:val="24"/>
          <w:szCs w:val="24"/>
        </w:rPr>
        <w:lastRenderedPageBreak/>
        <w:t>Avaliação: Avaliação do gestor</w:t>
      </w:r>
      <w:r w:rsidR="004E4629">
        <w:rPr>
          <w:rFonts w:ascii="Times New Roman" w:hAnsi="Times New Roman"/>
          <w:b/>
          <w:color w:val="0070C0"/>
          <w:sz w:val="24"/>
          <w:szCs w:val="24"/>
        </w:rPr>
        <w:t xml:space="preserve"> – Metas, Competências, Performance e Recomendações</w:t>
      </w:r>
    </w:p>
    <w:p w:rsidR="00785EE0" w:rsidRDefault="000C04C1" w:rsidP="00F60026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C04C1">
        <w:rPr>
          <w:rFonts w:ascii="Times New Roman" w:hAnsi="Times New Roman"/>
          <w:b/>
          <w:sz w:val="24"/>
          <w:szCs w:val="24"/>
        </w:rPr>
        <w:t>Metas</w:t>
      </w:r>
      <w:r>
        <w:rPr>
          <w:rFonts w:ascii="Times New Roman" w:hAnsi="Times New Roman"/>
          <w:sz w:val="24"/>
          <w:szCs w:val="24"/>
        </w:rPr>
        <w:t xml:space="preserve"> –</w:t>
      </w:r>
      <w:r w:rsidR="000C2F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O gestor </w:t>
      </w:r>
      <w:r w:rsidR="000C2F7B">
        <w:rPr>
          <w:rFonts w:ascii="Times New Roman" w:hAnsi="Times New Roman"/>
          <w:sz w:val="24"/>
          <w:szCs w:val="24"/>
        </w:rPr>
        <w:t>informar</w:t>
      </w:r>
      <w:r>
        <w:rPr>
          <w:rFonts w:ascii="Times New Roman" w:hAnsi="Times New Roman"/>
          <w:sz w:val="24"/>
          <w:szCs w:val="24"/>
        </w:rPr>
        <w:t>á</w:t>
      </w:r>
      <w:r w:rsidR="000C2F7B">
        <w:rPr>
          <w:rFonts w:ascii="Times New Roman" w:hAnsi="Times New Roman"/>
          <w:sz w:val="24"/>
          <w:szCs w:val="24"/>
        </w:rPr>
        <w:t xml:space="preserve"> a avaliação do subordinado com relação aos objetivos, metas definidos e outras contribuições</w:t>
      </w:r>
      <w:r>
        <w:rPr>
          <w:rFonts w:ascii="Times New Roman" w:hAnsi="Times New Roman"/>
          <w:sz w:val="24"/>
          <w:szCs w:val="24"/>
        </w:rPr>
        <w:t>;</w:t>
      </w:r>
    </w:p>
    <w:p w:rsidR="00173C2C" w:rsidRDefault="00173C2C" w:rsidP="00173C2C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339715" wp14:editId="366CD219">
            <wp:extent cx="5819775" cy="41719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C" w:rsidRDefault="003646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C04C1" w:rsidRDefault="000C04C1" w:rsidP="00F60026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C04C1">
        <w:rPr>
          <w:rFonts w:ascii="Times New Roman" w:hAnsi="Times New Roman"/>
          <w:b/>
          <w:sz w:val="24"/>
          <w:szCs w:val="24"/>
        </w:rPr>
        <w:lastRenderedPageBreak/>
        <w:t>Competências</w:t>
      </w:r>
      <w:r>
        <w:rPr>
          <w:rFonts w:ascii="Times New Roman" w:hAnsi="Times New Roman"/>
          <w:sz w:val="24"/>
          <w:szCs w:val="24"/>
        </w:rPr>
        <w:t xml:space="preserve"> – O gestor visualizará os níveis requeridos</w:t>
      </w:r>
      <w:r w:rsidR="00CD38B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fará sua avaliação </w:t>
      </w:r>
      <w:r w:rsidR="00CD38B9">
        <w:rPr>
          <w:rFonts w:ascii="Times New Roman" w:hAnsi="Times New Roman"/>
          <w:sz w:val="24"/>
          <w:szCs w:val="24"/>
        </w:rPr>
        <w:t>e poderá</w:t>
      </w:r>
      <w:r>
        <w:rPr>
          <w:rFonts w:ascii="Times New Roman" w:hAnsi="Times New Roman"/>
          <w:sz w:val="24"/>
          <w:szCs w:val="24"/>
        </w:rPr>
        <w:t xml:space="preserve"> comentar cada requisito</w:t>
      </w:r>
      <w:r w:rsidR="00CD38B9">
        <w:rPr>
          <w:rFonts w:ascii="Times New Roman" w:hAnsi="Times New Roman"/>
          <w:sz w:val="24"/>
          <w:szCs w:val="24"/>
        </w:rPr>
        <w:t xml:space="preserve">. </w:t>
      </w:r>
    </w:p>
    <w:p w:rsidR="00173C2C" w:rsidRDefault="00C67B29" w:rsidP="00173C2C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841FF4" wp14:editId="14E65695">
            <wp:extent cx="6188710" cy="5861050"/>
            <wp:effectExtent l="0" t="0" r="254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C" w:rsidRDefault="003646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C04C1" w:rsidRDefault="000C04C1" w:rsidP="00F60026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0C04C1">
        <w:rPr>
          <w:rFonts w:ascii="Times New Roman" w:hAnsi="Times New Roman"/>
          <w:b/>
          <w:sz w:val="24"/>
          <w:szCs w:val="24"/>
        </w:rPr>
        <w:lastRenderedPageBreak/>
        <w:t>Performance</w:t>
      </w:r>
      <w:r>
        <w:rPr>
          <w:rFonts w:ascii="Times New Roman" w:hAnsi="Times New Roman"/>
          <w:sz w:val="24"/>
          <w:szCs w:val="24"/>
        </w:rPr>
        <w:t xml:space="preserve"> </w:t>
      </w:r>
      <w:r w:rsidR="009E44ED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9E44ED">
        <w:rPr>
          <w:rFonts w:ascii="Times New Roman" w:hAnsi="Times New Roman"/>
          <w:sz w:val="24"/>
          <w:szCs w:val="24"/>
        </w:rPr>
        <w:t>O gestor fará a a</w:t>
      </w:r>
      <w:r w:rsidRPr="000C04C1">
        <w:rPr>
          <w:rFonts w:ascii="Times New Roman" w:hAnsi="Times New Roman"/>
          <w:sz w:val="24"/>
          <w:szCs w:val="24"/>
        </w:rPr>
        <w:t>valiação geral da performance, incluindo principais resultados e resumo dos pontos fortes e pontos de desenvolvimento</w:t>
      </w:r>
      <w:r>
        <w:rPr>
          <w:rFonts w:ascii="Times New Roman" w:hAnsi="Times New Roman"/>
          <w:sz w:val="24"/>
          <w:szCs w:val="24"/>
        </w:rPr>
        <w:t>;</w:t>
      </w:r>
    </w:p>
    <w:p w:rsidR="00730552" w:rsidRDefault="00730552" w:rsidP="00730552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5FAD92" wp14:editId="590B844E">
            <wp:extent cx="6188710" cy="273177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B4" w:rsidRDefault="009E44ED" w:rsidP="003408B4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 w:rsidRPr="009E44ED">
        <w:rPr>
          <w:rFonts w:ascii="Times New Roman" w:hAnsi="Times New Roman"/>
          <w:b/>
          <w:sz w:val="24"/>
          <w:szCs w:val="24"/>
        </w:rPr>
        <w:t>Recomendações</w:t>
      </w:r>
      <w:r>
        <w:rPr>
          <w:rFonts w:ascii="Times New Roman" w:hAnsi="Times New Roman"/>
          <w:sz w:val="24"/>
          <w:szCs w:val="24"/>
        </w:rPr>
        <w:t xml:space="preserve"> – O gestor </w:t>
      </w:r>
      <w:r w:rsidR="00180A17">
        <w:rPr>
          <w:rFonts w:ascii="Times New Roman" w:hAnsi="Times New Roman"/>
          <w:sz w:val="24"/>
          <w:szCs w:val="24"/>
        </w:rPr>
        <w:t>recomendará</w:t>
      </w:r>
      <w:r>
        <w:rPr>
          <w:rFonts w:ascii="Times New Roman" w:hAnsi="Times New Roman"/>
          <w:sz w:val="24"/>
          <w:szCs w:val="24"/>
        </w:rPr>
        <w:t xml:space="preserve"> o rating de cada colaborador</w:t>
      </w:r>
      <w:r w:rsidR="00F60026">
        <w:rPr>
          <w:rFonts w:ascii="Times New Roman" w:hAnsi="Times New Roman"/>
          <w:sz w:val="24"/>
          <w:szCs w:val="24"/>
        </w:rPr>
        <w:t xml:space="preserve"> e </w:t>
      </w:r>
      <w:r w:rsidR="00C67B29">
        <w:rPr>
          <w:rFonts w:ascii="Times New Roman" w:hAnsi="Times New Roman"/>
          <w:sz w:val="24"/>
          <w:szCs w:val="24"/>
        </w:rPr>
        <w:t>o</w:t>
      </w:r>
      <w:r w:rsidR="00180A17">
        <w:rPr>
          <w:rFonts w:ascii="Times New Roman" w:hAnsi="Times New Roman"/>
          <w:sz w:val="24"/>
          <w:szCs w:val="24"/>
        </w:rPr>
        <w:t xml:space="preserve"> </w:t>
      </w:r>
      <w:r w:rsidR="003408B4">
        <w:rPr>
          <w:rFonts w:ascii="Times New Roman" w:hAnsi="Times New Roman"/>
          <w:sz w:val="24"/>
          <w:szCs w:val="24"/>
        </w:rPr>
        <w:t>recomenda</w:t>
      </w:r>
      <w:r w:rsidR="00C67B29">
        <w:rPr>
          <w:rFonts w:ascii="Times New Roman" w:hAnsi="Times New Roman"/>
          <w:sz w:val="24"/>
          <w:szCs w:val="24"/>
        </w:rPr>
        <w:t>rá</w:t>
      </w:r>
      <w:r w:rsidR="003408B4">
        <w:rPr>
          <w:rFonts w:ascii="Times New Roman" w:hAnsi="Times New Roman"/>
          <w:sz w:val="24"/>
          <w:szCs w:val="24"/>
        </w:rPr>
        <w:t xml:space="preserve"> </w:t>
      </w:r>
      <w:r w:rsidR="00180A17">
        <w:rPr>
          <w:rFonts w:ascii="Times New Roman" w:hAnsi="Times New Roman"/>
          <w:sz w:val="24"/>
          <w:szCs w:val="24"/>
        </w:rPr>
        <w:t xml:space="preserve">para </w:t>
      </w:r>
      <w:r w:rsidR="00F60026">
        <w:rPr>
          <w:rFonts w:ascii="Times New Roman" w:hAnsi="Times New Roman"/>
          <w:sz w:val="24"/>
          <w:szCs w:val="24"/>
        </w:rPr>
        <w:t>promoção</w:t>
      </w:r>
      <w:r w:rsidR="003408B4">
        <w:rPr>
          <w:rFonts w:ascii="Times New Roman" w:hAnsi="Times New Roman"/>
          <w:sz w:val="24"/>
          <w:szCs w:val="24"/>
        </w:rPr>
        <w:t>. Após a reunião de feedback, o gestor poderá realizar alterações na avaliação e submeter ao RH e assim disponibilizara para o colaborador e RH as Metas, Competências e performance avaliados e apenas para o RH as recomendações.</w:t>
      </w:r>
    </w:p>
    <w:p w:rsidR="004E4629" w:rsidRDefault="00DE28C5" w:rsidP="00C93C4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427E4E" wp14:editId="00DA817F">
            <wp:extent cx="6188710" cy="3343275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188">
        <w:rPr>
          <w:rFonts w:ascii="Times New Roman" w:hAnsi="Times New Roman"/>
          <w:sz w:val="24"/>
          <w:szCs w:val="24"/>
        </w:rPr>
        <w:tab/>
      </w:r>
    </w:p>
    <w:p w:rsidR="00180A17" w:rsidRDefault="00180A17" w:rsidP="00785EE0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Regras:</w:t>
      </w:r>
    </w:p>
    <w:p w:rsidR="003408B4" w:rsidRDefault="00180A17" w:rsidP="00317E04">
      <w:pPr>
        <w:pStyle w:val="PargrafodaLista"/>
        <w:numPr>
          <w:ilvl w:val="0"/>
          <w:numId w:val="13"/>
        </w:numPr>
        <w:spacing w:before="60" w:after="0"/>
        <w:rPr>
          <w:rFonts w:ascii="Times New Roman" w:hAnsi="Times New Roman"/>
          <w:sz w:val="24"/>
          <w:szCs w:val="24"/>
        </w:rPr>
      </w:pPr>
      <w:r w:rsidRPr="003408B4">
        <w:rPr>
          <w:rFonts w:ascii="Times New Roman" w:hAnsi="Times New Roman"/>
          <w:sz w:val="24"/>
          <w:szCs w:val="24"/>
        </w:rPr>
        <w:t>Caso sua avaliação das competências seja diferente da avaliação do colaborador o comentário será obrigatório;</w:t>
      </w:r>
    </w:p>
    <w:p w:rsidR="003408B4" w:rsidRDefault="003408B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br w:type="page"/>
      </w:r>
    </w:p>
    <w:p w:rsidR="00F60026" w:rsidRDefault="00F60026" w:rsidP="00F60026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 w:rsidRPr="008B4590">
        <w:rPr>
          <w:rFonts w:ascii="Times New Roman" w:hAnsi="Times New Roman"/>
          <w:b/>
          <w:color w:val="0070C0"/>
          <w:sz w:val="28"/>
          <w:szCs w:val="24"/>
        </w:rPr>
        <w:lastRenderedPageBreak/>
        <w:t>4.</w:t>
      </w:r>
      <w:r>
        <w:rPr>
          <w:rFonts w:ascii="Times New Roman" w:hAnsi="Times New Roman"/>
          <w:b/>
          <w:color w:val="0070C0"/>
          <w:sz w:val="28"/>
          <w:szCs w:val="24"/>
        </w:rPr>
        <w:t>4</w:t>
      </w:r>
      <w:r w:rsidRPr="008B4590">
        <w:rPr>
          <w:rFonts w:ascii="Times New Roman" w:hAnsi="Times New Roman"/>
          <w:b/>
          <w:color w:val="0070C0"/>
          <w:sz w:val="28"/>
          <w:szCs w:val="24"/>
        </w:rPr>
        <w:t xml:space="preserve"> </w:t>
      </w:r>
      <w:r>
        <w:rPr>
          <w:rFonts w:ascii="Times New Roman" w:hAnsi="Times New Roman"/>
          <w:b/>
          <w:color w:val="0070C0"/>
          <w:sz w:val="28"/>
          <w:szCs w:val="24"/>
        </w:rPr>
        <w:t>Calibragem do Rating</w:t>
      </w:r>
    </w:p>
    <w:p w:rsidR="00F60026" w:rsidRDefault="00056EBE" w:rsidP="00F60026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Nesta etapa o</w:t>
      </w:r>
      <w:r w:rsidR="00502383">
        <w:rPr>
          <w:rFonts w:ascii="Times New Roman" w:hAnsi="Times New Roman"/>
          <w:sz w:val="24"/>
          <w:szCs w:val="24"/>
        </w:rPr>
        <w:t xml:space="preserve"> RH </w:t>
      </w:r>
      <w:r w:rsidR="009F5190">
        <w:rPr>
          <w:rFonts w:ascii="Times New Roman" w:hAnsi="Times New Roman"/>
          <w:sz w:val="24"/>
          <w:szCs w:val="24"/>
        </w:rPr>
        <w:t xml:space="preserve">poderá indicar </w:t>
      </w:r>
      <w:r w:rsidR="00502383">
        <w:rPr>
          <w:rFonts w:ascii="Times New Roman" w:hAnsi="Times New Roman"/>
          <w:sz w:val="24"/>
          <w:szCs w:val="24"/>
        </w:rPr>
        <w:t xml:space="preserve">o rating final </w:t>
      </w:r>
      <w:r w:rsidR="009F5190">
        <w:rPr>
          <w:rFonts w:ascii="Times New Roman" w:hAnsi="Times New Roman"/>
          <w:sz w:val="24"/>
          <w:szCs w:val="24"/>
        </w:rPr>
        <w:t>e a recomendação para promoção.</w:t>
      </w:r>
    </w:p>
    <w:p w:rsidR="00DA5EEF" w:rsidRDefault="00BF6895" w:rsidP="009F5190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D63E06" wp14:editId="4E29BFF8">
            <wp:extent cx="5781675" cy="4295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22" w:rsidRDefault="009F5190" w:rsidP="009F5190">
      <w:pPr>
        <w:spacing w:before="6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Regras:</w:t>
      </w:r>
    </w:p>
    <w:p w:rsidR="009F5190" w:rsidRPr="009F5190" w:rsidRDefault="009F5190" w:rsidP="00317E04">
      <w:pPr>
        <w:pStyle w:val="PargrafodaLista"/>
        <w:numPr>
          <w:ilvl w:val="0"/>
          <w:numId w:val="13"/>
        </w:numPr>
        <w:spacing w:before="60" w:after="0"/>
        <w:rPr>
          <w:rFonts w:ascii="Times New Roman" w:hAnsi="Times New Roman"/>
          <w:sz w:val="24"/>
          <w:szCs w:val="24"/>
        </w:rPr>
      </w:pPr>
      <w:r w:rsidRPr="009F5190">
        <w:rPr>
          <w:rFonts w:ascii="Times New Roman" w:hAnsi="Times New Roman"/>
          <w:sz w:val="24"/>
          <w:szCs w:val="24"/>
        </w:rPr>
        <w:t>Se o RH indicar um rating ou recomendação para promoção deverá obrigatoriamente justificar a opção</w:t>
      </w:r>
    </w:p>
    <w:p w:rsidR="009F5190" w:rsidRPr="009F5190" w:rsidRDefault="009F5190" w:rsidP="00317E04">
      <w:pPr>
        <w:pStyle w:val="PargrafodaLista"/>
        <w:numPr>
          <w:ilvl w:val="0"/>
          <w:numId w:val="13"/>
        </w:numPr>
        <w:spacing w:before="60" w:after="0"/>
        <w:rPr>
          <w:rFonts w:ascii="Times New Roman" w:hAnsi="Times New Roman"/>
          <w:sz w:val="24"/>
          <w:szCs w:val="24"/>
        </w:rPr>
      </w:pPr>
      <w:r w:rsidRPr="009F5190">
        <w:rPr>
          <w:rFonts w:ascii="Times New Roman" w:hAnsi="Times New Roman"/>
          <w:sz w:val="24"/>
          <w:szCs w:val="24"/>
        </w:rPr>
        <w:t>O rating final será o do RH; se não houver indicação é o do gestor</w:t>
      </w:r>
    </w:p>
    <w:p w:rsidR="009F5190" w:rsidRPr="009F5190" w:rsidRDefault="009F5190" w:rsidP="00317E04">
      <w:pPr>
        <w:pStyle w:val="PargrafodaLista"/>
        <w:numPr>
          <w:ilvl w:val="0"/>
          <w:numId w:val="13"/>
        </w:numPr>
        <w:spacing w:before="60" w:after="0"/>
        <w:rPr>
          <w:rFonts w:ascii="Times New Roman" w:hAnsi="Times New Roman"/>
          <w:sz w:val="24"/>
          <w:szCs w:val="24"/>
        </w:rPr>
      </w:pPr>
      <w:r w:rsidRPr="009F5190">
        <w:rPr>
          <w:rFonts w:ascii="Times New Roman" w:hAnsi="Times New Roman"/>
          <w:sz w:val="24"/>
          <w:szCs w:val="24"/>
        </w:rPr>
        <w:t>O gestor pode ver a calibragem do RH, mas o colaborador verá apenas o rating final e nunca a recomendação para promoção</w:t>
      </w:r>
    </w:p>
    <w:p w:rsidR="009F5190" w:rsidRDefault="009F5190">
      <w:pPr>
        <w:spacing w:after="0" w:line="240" w:lineRule="auto"/>
        <w:rPr>
          <w:rFonts w:ascii="Times New Roman" w:hAnsi="Times New Roman"/>
          <w:b/>
          <w:color w:val="0070C0"/>
          <w:sz w:val="28"/>
          <w:szCs w:val="24"/>
        </w:rPr>
      </w:pPr>
      <w:r>
        <w:rPr>
          <w:rFonts w:ascii="Times New Roman" w:hAnsi="Times New Roman"/>
          <w:b/>
          <w:color w:val="0070C0"/>
          <w:sz w:val="28"/>
          <w:szCs w:val="24"/>
        </w:rPr>
        <w:br w:type="page"/>
      </w:r>
    </w:p>
    <w:p w:rsidR="00056EBE" w:rsidRDefault="00036650" w:rsidP="00056EBE">
      <w:pPr>
        <w:spacing w:before="60" w:after="0"/>
        <w:rPr>
          <w:rFonts w:ascii="Times New Roman" w:hAnsi="Times New Roman"/>
          <w:b/>
          <w:color w:val="0070C0"/>
          <w:sz w:val="28"/>
          <w:szCs w:val="24"/>
        </w:rPr>
      </w:pPr>
      <w:r>
        <w:rPr>
          <w:rFonts w:ascii="Times New Roman" w:hAnsi="Times New Roman"/>
          <w:b/>
          <w:color w:val="0070C0"/>
          <w:sz w:val="28"/>
          <w:szCs w:val="24"/>
        </w:rPr>
        <w:lastRenderedPageBreak/>
        <w:t>4</w:t>
      </w:r>
      <w:r w:rsidR="002F2B9E">
        <w:rPr>
          <w:rFonts w:ascii="Times New Roman" w:hAnsi="Times New Roman"/>
          <w:b/>
          <w:color w:val="0070C0"/>
          <w:sz w:val="28"/>
          <w:szCs w:val="24"/>
        </w:rPr>
        <w:t>.</w:t>
      </w:r>
      <w:r>
        <w:rPr>
          <w:rFonts w:ascii="Times New Roman" w:hAnsi="Times New Roman"/>
          <w:b/>
          <w:color w:val="0070C0"/>
          <w:sz w:val="28"/>
          <w:szCs w:val="24"/>
        </w:rPr>
        <w:t>5</w:t>
      </w:r>
      <w:r w:rsidR="00056EBE" w:rsidRPr="008B4590">
        <w:rPr>
          <w:rFonts w:ascii="Times New Roman" w:hAnsi="Times New Roman"/>
          <w:b/>
          <w:color w:val="0070C0"/>
          <w:sz w:val="28"/>
          <w:szCs w:val="24"/>
        </w:rPr>
        <w:t xml:space="preserve"> </w:t>
      </w:r>
      <w:r w:rsidR="00056EBE">
        <w:rPr>
          <w:rFonts w:ascii="Times New Roman" w:hAnsi="Times New Roman"/>
          <w:b/>
          <w:color w:val="0070C0"/>
          <w:sz w:val="28"/>
          <w:szCs w:val="24"/>
        </w:rPr>
        <w:t>Definição e aprovação de PDI</w:t>
      </w:r>
    </w:p>
    <w:p w:rsidR="007C16F0" w:rsidRDefault="007C16F0" w:rsidP="007C16F0">
      <w:pPr>
        <w:spacing w:before="6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Nesta etapa o colaborador informará o PDI (Plano de Desenvolvimento Individual) e disponibilizará para aprovação do gestor que pode recusar ou liberar para o RH</w:t>
      </w:r>
    </w:p>
    <w:p w:rsidR="007C16F0" w:rsidRDefault="00BF6895" w:rsidP="00461978">
      <w:pPr>
        <w:spacing w:before="60"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F3205E" wp14:editId="5E1E8A72">
            <wp:extent cx="4533900" cy="588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8F" w:rsidRPr="00D75D97" w:rsidRDefault="00D75D97" w:rsidP="00D75D97">
      <w:pPr>
        <w:spacing w:before="60" w:after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703F716" wp14:editId="19C46DCF">
            <wp:extent cx="5143500" cy="73152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08F" w:rsidRPr="00D75D97" w:rsidSect="00B224BE"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BE6" w:rsidRDefault="00484BE6" w:rsidP="00DB4074">
      <w:pPr>
        <w:spacing w:after="0" w:line="240" w:lineRule="auto"/>
      </w:pPr>
      <w:r>
        <w:separator/>
      </w:r>
    </w:p>
  </w:endnote>
  <w:endnote w:type="continuationSeparator" w:id="0">
    <w:p w:rsidR="00484BE6" w:rsidRDefault="00484BE6" w:rsidP="00DB4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31" w:type="dxa"/>
      <w:jc w:val="center"/>
      <w:tblBorders>
        <w:bottom w:val="single" w:sz="8" w:space="0" w:color="FFFFFF"/>
      </w:tblBorders>
      <w:shd w:val="clear" w:color="auto" w:fill="DBE5F1"/>
      <w:tblLook w:val="04A0" w:firstRow="1" w:lastRow="0" w:firstColumn="1" w:lastColumn="0" w:noHBand="0" w:noVBand="1"/>
    </w:tblPr>
    <w:tblGrid>
      <w:gridCol w:w="1511"/>
      <w:gridCol w:w="5010"/>
      <w:gridCol w:w="2077"/>
      <w:gridCol w:w="21"/>
      <w:gridCol w:w="1312"/>
    </w:tblGrid>
    <w:tr w:rsidR="00180A17" w:rsidRPr="002A1A11" w:rsidTr="00422A53">
      <w:trPr>
        <w:trHeight w:val="334"/>
        <w:jc w:val="center"/>
      </w:trPr>
      <w:tc>
        <w:tcPr>
          <w:tcW w:w="1511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180A17" w:rsidRPr="002A1A11" w:rsidRDefault="00180A17" w:rsidP="00422A53">
          <w:pPr>
            <w:pStyle w:val="SemEspaamento"/>
            <w:rPr>
              <w:color w:val="000000"/>
            </w:rPr>
          </w:pPr>
        </w:p>
      </w:tc>
      <w:tc>
        <w:tcPr>
          <w:tcW w:w="5010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180A17" w:rsidRPr="002A1A11" w:rsidRDefault="00180A17" w:rsidP="00422A53">
          <w:pPr>
            <w:pStyle w:val="SemEspaamento"/>
            <w:jc w:val="center"/>
            <w:rPr>
              <w:color w:val="000000"/>
            </w:rPr>
          </w:pPr>
          <w:r>
            <w:rPr>
              <w:color w:val="000000"/>
            </w:rPr>
            <w:t xml:space="preserve">Anderson </w:t>
          </w:r>
          <w:proofErr w:type="spellStart"/>
          <w:r>
            <w:rPr>
              <w:color w:val="000000"/>
            </w:rPr>
            <w:t>Caramurú</w:t>
          </w:r>
          <w:proofErr w:type="spellEnd"/>
        </w:p>
      </w:tc>
      <w:tc>
        <w:tcPr>
          <w:tcW w:w="2098" w:type="dxa"/>
          <w:gridSpan w:val="2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180A17" w:rsidRPr="002A1A11" w:rsidRDefault="00180A17" w:rsidP="000846B4">
          <w:pPr>
            <w:pStyle w:val="Rodap"/>
            <w:jc w:val="right"/>
            <w:rPr>
              <w:color w:val="000000"/>
            </w:rPr>
          </w:pPr>
          <w:r>
            <w:rPr>
              <w:color w:val="000000"/>
            </w:rPr>
            <w:t>03/06/2014</w:t>
          </w:r>
        </w:p>
      </w:tc>
      <w:tc>
        <w:tcPr>
          <w:tcW w:w="1312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180A17" w:rsidRPr="00626BE3" w:rsidRDefault="00180A17" w:rsidP="00A2316C">
          <w:pPr>
            <w:pStyle w:val="Rodap"/>
            <w:jc w:val="right"/>
            <w:rPr>
              <w:color w:val="000000"/>
              <w:sz w:val="20"/>
              <w:szCs w:val="20"/>
            </w:rPr>
          </w:pPr>
          <w:r w:rsidRPr="00626BE3">
            <w:rPr>
              <w:color w:val="000000"/>
              <w:sz w:val="20"/>
              <w:szCs w:val="20"/>
            </w:rPr>
            <w:t xml:space="preserve">Pag.: 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PAGE  \* Arabic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46DCB">
            <w:rPr>
              <w:noProof/>
              <w:color w:val="000000"/>
              <w:sz w:val="20"/>
              <w:szCs w:val="20"/>
            </w:rPr>
            <w:t>20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  <w:r w:rsidRPr="00626BE3">
            <w:rPr>
              <w:color w:val="000000"/>
              <w:sz w:val="20"/>
              <w:szCs w:val="20"/>
            </w:rPr>
            <w:t xml:space="preserve"> /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NUMPAGES 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46DCB">
            <w:rPr>
              <w:noProof/>
              <w:color w:val="000000"/>
              <w:sz w:val="20"/>
              <w:szCs w:val="20"/>
            </w:rPr>
            <w:t>31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</w:p>
      </w:tc>
    </w:tr>
    <w:tr w:rsidR="00180A17" w:rsidRPr="002A1A11" w:rsidTr="00DD53B2">
      <w:trPr>
        <w:trHeight w:val="227"/>
        <w:jc w:val="center"/>
      </w:trPr>
      <w:tc>
        <w:tcPr>
          <w:tcW w:w="8598" w:type="dxa"/>
          <w:gridSpan w:val="3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180A17" w:rsidRPr="005C6E66" w:rsidRDefault="00180A17" w:rsidP="000846B4">
          <w:pPr>
            <w:pStyle w:val="Rodap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Especificação Funcional Projeto Avaliação de Desempenho</w:t>
          </w:r>
        </w:p>
      </w:tc>
      <w:tc>
        <w:tcPr>
          <w:tcW w:w="1333" w:type="dxa"/>
          <w:gridSpan w:val="2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180A17" w:rsidRPr="005C6E66" w:rsidRDefault="00180A17" w:rsidP="00CD7AB7">
          <w:pPr>
            <w:pStyle w:val="Rodap"/>
            <w:ind w:right="91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Versão:   </w:t>
          </w:r>
          <w:r w:rsidR="004A0A89">
            <w:rPr>
              <w:color w:val="000000"/>
              <w:sz w:val="20"/>
              <w:szCs w:val="20"/>
            </w:rPr>
            <w:t>2</w:t>
          </w:r>
          <w:r>
            <w:rPr>
              <w:color w:val="000000"/>
              <w:sz w:val="20"/>
              <w:szCs w:val="20"/>
            </w:rPr>
            <w:t>.</w:t>
          </w:r>
          <w:r w:rsidR="00CD7AB7">
            <w:rPr>
              <w:color w:val="000000"/>
              <w:sz w:val="20"/>
              <w:szCs w:val="20"/>
            </w:rPr>
            <w:t>1</w:t>
          </w:r>
        </w:p>
      </w:tc>
    </w:tr>
  </w:tbl>
  <w:p w:rsidR="00180A17" w:rsidRDefault="00180A17" w:rsidP="002A1A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31" w:type="dxa"/>
      <w:jc w:val="center"/>
      <w:tblBorders>
        <w:bottom w:val="single" w:sz="8" w:space="0" w:color="FFFFFF"/>
      </w:tblBorders>
      <w:shd w:val="clear" w:color="auto" w:fill="DBE5F1"/>
      <w:tblLook w:val="04A0" w:firstRow="1" w:lastRow="0" w:firstColumn="1" w:lastColumn="0" w:noHBand="0" w:noVBand="1"/>
    </w:tblPr>
    <w:tblGrid>
      <w:gridCol w:w="1511"/>
      <w:gridCol w:w="5010"/>
      <w:gridCol w:w="2077"/>
      <w:gridCol w:w="21"/>
      <w:gridCol w:w="1312"/>
    </w:tblGrid>
    <w:tr w:rsidR="00180A17" w:rsidRPr="002A1A11" w:rsidTr="00180A17">
      <w:trPr>
        <w:trHeight w:val="334"/>
        <w:jc w:val="center"/>
      </w:trPr>
      <w:tc>
        <w:tcPr>
          <w:tcW w:w="1511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180A17" w:rsidRPr="002A1A11" w:rsidRDefault="00180A17" w:rsidP="00265D23">
          <w:pPr>
            <w:pStyle w:val="SemEspaamento"/>
            <w:rPr>
              <w:color w:val="000000"/>
            </w:rPr>
          </w:pPr>
        </w:p>
      </w:tc>
      <w:tc>
        <w:tcPr>
          <w:tcW w:w="5010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180A17" w:rsidRPr="002A1A11" w:rsidRDefault="00180A17" w:rsidP="00265D23">
          <w:pPr>
            <w:pStyle w:val="SemEspaamento"/>
            <w:jc w:val="center"/>
            <w:rPr>
              <w:color w:val="000000"/>
            </w:rPr>
          </w:pPr>
          <w:r>
            <w:rPr>
              <w:color w:val="000000"/>
            </w:rPr>
            <w:t xml:space="preserve">Anderson </w:t>
          </w:r>
          <w:proofErr w:type="spellStart"/>
          <w:r>
            <w:rPr>
              <w:color w:val="000000"/>
            </w:rPr>
            <w:t>Caramurú</w:t>
          </w:r>
          <w:proofErr w:type="spellEnd"/>
        </w:p>
      </w:tc>
      <w:tc>
        <w:tcPr>
          <w:tcW w:w="2098" w:type="dxa"/>
          <w:gridSpan w:val="2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180A17" w:rsidRPr="002A1A11" w:rsidRDefault="00180A17" w:rsidP="00265D23">
          <w:pPr>
            <w:pStyle w:val="Rodap"/>
            <w:jc w:val="right"/>
            <w:rPr>
              <w:color w:val="000000"/>
            </w:rPr>
          </w:pPr>
          <w:r>
            <w:rPr>
              <w:color w:val="000000"/>
            </w:rPr>
            <w:t>03/06/2014</w:t>
          </w:r>
        </w:p>
      </w:tc>
      <w:tc>
        <w:tcPr>
          <w:tcW w:w="1312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180A17" w:rsidRPr="00626BE3" w:rsidRDefault="00180A17" w:rsidP="00265D23">
          <w:pPr>
            <w:pStyle w:val="Rodap"/>
            <w:jc w:val="right"/>
            <w:rPr>
              <w:color w:val="000000"/>
              <w:sz w:val="20"/>
              <w:szCs w:val="20"/>
            </w:rPr>
          </w:pPr>
          <w:r w:rsidRPr="00626BE3">
            <w:rPr>
              <w:color w:val="000000"/>
              <w:sz w:val="20"/>
              <w:szCs w:val="20"/>
            </w:rPr>
            <w:t xml:space="preserve">Pag.: 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PAGE  \* Arabic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46DCB">
            <w:rPr>
              <w:noProof/>
              <w:color w:val="000000"/>
              <w:sz w:val="20"/>
              <w:szCs w:val="20"/>
            </w:rPr>
            <w:t>1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  <w:r w:rsidRPr="00626BE3">
            <w:rPr>
              <w:color w:val="000000"/>
              <w:sz w:val="20"/>
              <w:szCs w:val="20"/>
            </w:rPr>
            <w:t xml:space="preserve"> /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NUMPAGES 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46DCB">
            <w:rPr>
              <w:noProof/>
              <w:color w:val="000000"/>
              <w:sz w:val="20"/>
              <w:szCs w:val="20"/>
            </w:rPr>
            <w:t>31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</w:p>
      </w:tc>
    </w:tr>
    <w:tr w:rsidR="00180A17" w:rsidRPr="002A1A11" w:rsidTr="00180A17">
      <w:trPr>
        <w:trHeight w:val="227"/>
        <w:jc w:val="center"/>
      </w:trPr>
      <w:tc>
        <w:tcPr>
          <w:tcW w:w="8598" w:type="dxa"/>
          <w:gridSpan w:val="3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180A17" w:rsidRPr="005C6E66" w:rsidRDefault="00180A17" w:rsidP="00265D23">
          <w:pPr>
            <w:pStyle w:val="Rodap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Especificação Funcional Projeto Avaliação de Desempenho</w:t>
          </w:r>
        </w:p>
      </w:tc>
      <w:tc>
        <w:tcPr>
          <w:tcW w:w="1333" w:type="dxa"/>
          <w:gridSpan w:val="2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180A17" w:rsidRPr="005C6E66" w:rsidRDefault="00180A17" w:rsidP="004A0A89">
          <w:pPr>
            <w:pStyle w:val="Rodap"/>
            <w:ind w:right="91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Versão:   </w:t>
          </w:r>
          <w:r w:rsidR="004A0A89">
            <w:rPr>
              <w:color w:val="000000"/>
              <w:sz w:val="20"/>
              <w:szCs w:val="20"/>
            </w:rPr>
            <w:t>2</w:t>
          </w:r>
          <w:r>
            <w:rPr>
              <w:color w:val="000000"/>
              <w:sz w:val="20"/>
              <w:szCs w:val="20"/>
            </w:rPr>
            <w:t>.0</w:t>
          </w:r>
        </w:p>
      </w:tc>
    </w:tr>
  </w:tbl>
  <w:p w:rsidR="00180A17" w:rsidRDefault="00180A17" w:rsidP="00265D2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BE6" w:rsidRDefault="00484BE6" w:rsidP="00DB4074">
      <w:pPr>
        <w:spacing w:after="0" w:line="240" w:lineRule="auto"/>
      </w:pPr>
      <w:r>
        <w:separator/>
      </w:r>
    </w:p>
  </w:footnote>
  <w:footnote w:type="continuationSeparator" w:id="0">
    <w:p w:rsidR="00484BE6" w:rsidRDefault="00484BE6" w:rsidP="00DB4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jc w:val="center"/>
      <w:tblBorders>
        <w:top w:val="single" w:sz="8" w:space="0" w:color="8DB3E2"/>
        <w:bottom w:val="single" w:sz="8" w:space="0" w:color="8DB3E2"/>
      </w:tblBorders>
      <w:shd w:val="clear" w:color="auto" w:fill="FFFFFF"/>
      <w:tblLook w:val="04A0" w:firstRow="1" w:lastRow="0" w:firstColumn="1" w:lastColumn="0" w:noHBand="0" w:noVBand="1"/>
    </w:tblPr>
    <w:tblGrid>
      <w:gridCol w:w="2786"/>
      <w:gridCol w:w="3593"/>
      <w:gridCol w:w="3686"/>
    </w:tblGrid>
    <w:tr w:rsidR="00180A17" w:rsidTr="006F589E">
      <w:trPr>
        <w:jc w:val="center"/>
      </w:trPr>
      <w:tc>
        <w:tcPr>
          <w:tcW w:w="2786" w:type="dxa"/>
          <w:shd w:val="clear" w:color="auto" w:fill="FFFFFF"/>
          <w:vAlign w:val="center"/>
        </w:tcPr>
        <w:p w:rsidR="00180A17" w:rsidRDefault="00180A17" w:rsidP="00BF4B38">
          <w:pPr>
            <w:pStyle w:val="Cabealho"/>
            <w:tabs>
              <w:tab w:val="clear" w:pos="4252"/>
              <w:tab w:val="clear" w:pos="8504"/>
            </w:tabs>
            <w:ind w:right="-278"/>
          </w:pPr>
          <w:r>
            <w:rPr>
              <w:noProof/>
              <w:lang w:eastAsia="pt-BR"/>
            </w:rPr>
            <w:drawing>
              <wp:inline distT="0" distB="0" distL="0" distR="0" wp14:anchorId="75F6F98D" wp14:editId="1ED08A70">
                <wp:extent cx="1219200" cy="514350"/>
                <wp:effectExtent l="0" t="0" r="0" b="0"/>
                <wp:docPr id="39" name="Imagem 39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3" w:type="dxa"/>
          <w:shd w:val="clear" w:color="auto" w:fill="FFFFFF"/>
          <w:vAlign w:val="center"/>
        </w:tcPr>
        <w:p w:rsidR="00180A17" w:rsidRPr="00BF4B38" w:rsidRDefault="00180A17" w:rsidP="00AA4CB9">
          <w:pPr>
            <w:pStyle w:val="Cabealho"/>
            <w:ind w:right="-278"/>
            <w:jc w:val="center"/>
            <w:rPr>
              <w:sz w:val="28"/>
              <w:szCs w:val="28"/>
            </w:rPr>
          </w:pPr>
          <w:r w:rsidRPr="0091330A">
            <w:rPr>
              <w:b/>
              <w:sz w:val="28"/>
              <w:szCs w:val="28"/>
            </w:rPr>
            <w:t>Especificação Funcional</w:t>
          </w:r>
        </w:p>
      </w:tc>
      <w:tc>
        <w:tcPr>
          <w:tcW w:w="3686" w:type="dxa"/>
          <w:shd w:val="clear" w:color="auto" w:fill="FFFFFF"/>
          <w:vAlign w:val="center"/>
        </w:tcPr>
        <w:p w:rsidR="00180A17" w:rsidRPr="0091330A" w:rsidRDefault="00180A17" w:rsidP="00BF4B38">
          <w:pPr>
            <w:pStyle w:val="Cabealho"/>
            <w:tabs>
              <w:tab w:val="clear" w:pos="4252"/>
            </w:tabs>
            <w:ind w:right="175"/>
            <w:jc w:val="right"/>
            <w:rPr>
              <w:b/>
              <w:sz w:val="28"/>
              <w:szCs w:val="28"/>
            </w:rPr>
          </w:pPr>
          <w:r>
            <w:rPr>
              <w:rFonts w:ascii="Arial" w:hAnsi="Arial" w:cs="Arial"/>
              <w:b/>
              <w:bCs/>
              <w:noProof/>
              <w:color w:val="2267A6"/>
              <w:sz w:val="18"/>
              <w:szCs w:val="18"/>
              <w:shd w:val="clear" w:color="auto" w:fill="FFFFFF"/>
              <w:lang w:eastAsia="pt-BR"/>
            </w:rPr>
            <w:drawing>
              <wp:inline distT="0" distB="0" distL="0" distR="0" wp14:anchorId="415BBA09" wp14:editId="76FCD2D1">
                <wp:extent cx="1009650" cy="342900"/>
                <wp:effectExtent l="0" t="0" r="0" b="0"/>
                <wp:docPr id="40" name="Imagem 40" descr="image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image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80A17" w:rsidRDefault="00180A17" w:rsidP="002A1A11">
    <w:pPr>
      <w:pStyle w:val="Cabealho"/>
      <w:ind w:left="-99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jc w:val="center"/>
      <w:tblBorders>
        <w:top w:val="single" w:sz="8" w:space="0" w:color="8DB3E2"/>
        <w:bottom w:val="single" w:sz="8" w:space="0" w:color="8DB3E2"/>
      </w:tblBorders>
      <w:shd w:val="clear" w:color="auto" w:fill="FFFFFF"/>
      <w:tblLook w:val="04A0" w:firstRow="1" w:lastRow="0" w:firstColumn="1" w:lastColumn="0" w:noHBand="0" w:noVBand="1"/>
    </w:tblPr>
    <w:tblGrid>
      <w:gridCol w:w="2786"/>
      <w:gridCol w:w="3593"/>
      <w:gridCol w:w="3686"/>
    </w:tblGrid>
    <w:tr w:rsidR="00180A17" w:rsidTr="00265D23">
      <w:trPr>
        <w:jc w:val="center"/>
      </w:trPr>
      <w:tc>
        <w:tcPr>
          <w:tcW w:w="2786" w:type="dxa"/>
          <w:shd w:val="clear" w:color="auto" w:fill="FFFFFF"/>
          <w:vAlign w:val="center"/>
        </w:tcPr>
        <w:p w:rsidR="00180A17" w:rsidRDefault="00180A17" w:rsidP="00265D23">
          <w:pPr>
            <w:pStyle w:val="Cabealho"/>
            <w:tabs>
              <w:tab w:val="clear" w:pos="4252"/>
              <w:tab w:val="clear" w:pos="8504"/>
            </w:tabs>
            <w:ind w:right="-278"/>
          </w:pPr>
          <w:r>
            <w:rPr>
              <w:noProof/>
              <w:lang w:eastAsia="pt-BR"/>
            </w:rPr>
            <w:drawing>
              <wp:inline distT="0" distB="0" distL="0" distR="0" wp14:anchorId="1F573715" wp14:editId="6FE8E9C2">
                <wp:extent cx="1219200" cy="514350"/>
                <wp:effectExtent l="0" t="0" r="0" b="0"/>
                <wp:docPr id="3" name="Imagem 3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3" w:type="dxa"/>
          <w:shd w:val="clear" w:color="auto" w:fill="FFFFFF"/>
          <w:vAlign w:val="center"/>
        </w:tcPr>
        <w:p w:rsidR="00180A17" w:rsidRPr="00BF4B38" w:rsidRDefault="00180A17" w:rsidP="00265D23">
          <w:pPr>
            <w:pStyle w:val="Cabealho"/>
            <w:ind w:right="-278"/>
            <w:jc w:val="center"/>
            <w:rPr>
              <w:sz w:val="28"/>
              <w:szCs w:val="28"/>
            </w:rPr>
          </w:pPr>
          <w:r w:rsidRPr="0091330A">
            <w:rPr>
              <w:b/>
              <w:sz w:val="28"/>
              <w:szCs w:val="28"/>
            </w:rPr>
            <w:t>Especificação Funcional</w:t>
          </w:r>
        </w:p>
      </w:tc>
      <w:tc>
        <w:tcPr>
          <w:tcW w:w="3686" w:type="dxa"/>
          <w:shd w:val="clear" w:color="auto" w:fill="FFFFFF"/>
          <w:vAlign w:val="center"/>
        </w:tcPr>
        <w:p w:rsidR="00180A17" w:rsidRPr="0091330A" w:rsidRDefault="00180A17" w:rsidP="00265D23">
          <w:pPr>
            <w:pStyle w:val="Cabealho"/>
            <w:tabs>
              <w:tab w:val="clear" w:pos="4252"/>
            </w:tabs>
            <w:ind w:right="175"/>
            <w:jc w:val="right"/>
            <w:rPr>
              <w:b/>
              <w:sz w:val="28"/>
              <w:szCs w:val="28"/>
            </w:rPr>
          </w:pPr>
          <w:r>
            <w:rPr>
              <w:rFonts w:ascii="Arial" w:hAnsi="Arial" w:cs="Arial"/>
              <w:b/>
              <w:bCs/>
              <w:noProof/>
              <w:color w:val="2267A6"/>
              <w:sz w:val="18"/>
              <w:szCs w:val="18"/>
              <w:shd w:val="clear" w:color="auto" w:fill="FFFFFF"/>
              <w:lang w:eastAsia="pt-BR"/>
            </w:rPr>
            <w:drawing>
              <wp:inline distT="0" distB="0" distL="0" distR="0" wp14:anchorId="555C9C1B" wp14:editId="5CDD8F8C">
                <wp:extent cx="1009650" cy="342900"/>
                <wp:effectExtent l="0" t="0" r="0" b="0"/>
                <wp:docPr id="6" name="Imagem 6" descr="image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image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80A17" w:rsidRPr="00265D23" w:rsidRDefault="00180A17" w:rsidP="00265D2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5BB2"/>
    <w:multiLevelType w:val="hybridMultilevel"/>
    <w:tmpl w:val="1D743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A49C9"/>
    <w:multiLevelType w:val="hybridMultilevel"/>
    <w:tmpl w:val="B32626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BD2EC5"/>
    <w:multiLevelType w:val="multilevel"/>
    <w:tmpl w:val="46768B2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32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4.%1.%2.%3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9AA4AE6"/>
    <w:multiLevelType w:val="hybridMultilevel"/>
    <w:tmpl w:val="527CD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E21369"/>
    <w:multiLevelType w:val="hybridMultilevel"/>
    <w:tmpl w:val="D0CE0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FA35DB"/>
    <w:multiLevelType w:val="multilevel"/>
    <w:tmpl w:val="059C7B88"/>
    <w:styleLink w:val="Estilo1"/>
    <w:lvl w:ilvl="0">
      <w:start w:val="1"/>
      <w:numFmt w:val="decimal"/>
      <w:lvlText w:val="P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73" w:hanging="360"/>
      </w:pPr>
    </w:lvl>
    <w:lvl w:ilvl="2">
      <w:start w:val="1"/>
      <w:numFmt w:val="decimal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417B4A91"/>
    <w:multiLevelType w:val="hybridMultilevel"/>
    <w:tmpl w:val="78221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5202AA"/>
    <w:multiLevelType w:val="hybridMultilevel"/>
    <w:tmpl w:val="C56411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E0229B"/>
    <w:multiLevelType w:val="hybridMultilevel"/>
    <w:tmpl w:val="B7CC9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AE3673"/>
    <w:multiLevelType w:val="hybridMultilevel"/>
    <w:tmpl w:val="5270E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81688D"/>
    <w:multiLevelType w:val="multilevel"/>
    <w:tmpl w:val="5C463F86"/>
    <w:lvl w:ilvl="0">
      <w:start w:val="1"/>
      <w:numFmt w:val="decimal"/>
      <w:pStyle w:val="CMMi2-Ti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Mi2-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Mi2-Ttulo3"/>
      <w:suff w:val="space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pStyle w:val="CMMi2-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Mi2-Ttulo5"/>
      <w:lvlText w:val="%1.%2.%3.%4.%5.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7AAA1813"/>
    <w:multiLevelType w:val="hybridMultilevel"/>
    <w:tmpl w:val="A0242D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CA3BB6"/>
    <w:multiLevelType w:val="hybridMultilevel"/>
    <w:tmpl w:val="DE923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12"/>
  </w:num>
  <w:num w:numId="10">
    <w:abstractNumId w:val="11"/>
  </w:num>
  <w:num w:numId="11">
    <w:abstractNumId w:val="8"/>
  </w:num>
  <w:num w:numId="12">
    <w:abstractNumId w:val="9"/>
  </w:num>
  <w:num w:numId="1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D69"/>
    <w:rsid w:val="00001ACB"/>
    <w:rsid w:val="00001B8D"/>
    <w:rsid w:val="00006FF5"/>
    <w:rsid w:val="00022958"/>
    <w:rsid w:val="00032D69"/>
    <w:rsid w:val="00036650"/>
    <w:rsid w:val="00054FAD"/>
    <w:rsid w:val="00056EBE"/>
    <w:rsid w:val="00057795"/>
    <w:rsid w:val="00060528"/>
    <w:rsid w:val="00064935"/>
    <w:rsid w:val="000674ED"/>
    <w:rsid w:val="00072C90"/>
    <w:rsid w:val="00077772"/>
    <w:rsid w:val="00080A81"/>
    <w:rsid w:val="00083513"/>
    <w:rsid w:val="000846B4"/>
    <w:rsid w:val="00087AD7"/>
    <w:rsid w:val="00091182"/>
    <w:rsid w:val="000942F2"/>
    <w:rsid w:val="00094CEF"/>
    <w:rsid w:val="00094F93"/>
    <w:rsid w:val="000A4348"/>
    <w:rsid w:val="000B445D"/>
    <w:rsid w:val="000C04C1"/>
    <w:rsid w:val="000C2F7B"/>
    <w:rsid w:val="000C39C4"/>
    <w:rsid w:val="000C4441"/>
    <w:rsid w:val="000D1CFC"/>
    <w:rsid w:val="000D31B8"/>
    <w:rsid w:val="000F1DD1"/>
    <w:rsid w:val="0012474B"/>
    <w:rsid w:val="00125BDA"/>
    <w:rsid w:val="001265C8"/>
    <w:rsid w:val="001408FB"/>
    <w:rsid w:val="0014555D"/>
    <w:rsid w:val="00151E7C"/>
    <w:rsid w:val="001523B0"/>
    <w:rsid w:val="00156A81"/>
    <w:rsid w:val="00173C2C"/>
    <w:rsid w:val="00180A17"/>
    <w:rsid w:val="00184442"/>
    <w:rsid w:val="00195F53"/>
    <w:rsid w:val="001A3E96"/>
    <w:rsid w:val="001B7F4A"/>
    <w:rsid w:val="00200168"/>
    <w:rsid w:val="00202E7E"/>
    <w:rsid w:val="0020490D"/>
    <w:rsid w:val="00231355"/>
    <w:rsid w:val="00242A49"/>
    <w:rsid w:val="0025147D"/>
    <w:rsid w:val="00251EA2"/>
    <w:rsid w:val="00265D23"/>
    <w:rsid w:val="00271471"/>
    <w:rsid w:val="00290FAB"/>
    <w:rsid w:val="00297675"/>
    <w:rsid w:val="002976C0"/>
    <w:rsid w:val="002A1A11"/>
    <w:rsid w:val="002B05EC"/>
    <w:rsid w:val="002B2244"/>
    <w:rsid w:val="002B6F17"/>
    <w:rsid w:val="002C3C80"/>
    <w:rsid w:val="002D6355"/>
    <w:rsid w:val="002E3943"/>
    <w:rsid w:val="002F2B9E"/>
    <w:rsid w:val="002F2BBE"/>
    <w:rsid w:val="0030754F"/>
    <w:rsid w:val="00317E04"/>
    <w:rsid w:val="00321188"/>
    <w:rsid w:val="003225F2"/>
    <w:rsid w:val="00324070"/>
    <w:rsid w:val="0033284A"/>
    <w:rsid w:val="003408B4"/>
    <w:rsid w:val="0034632E"/>
    <w:rsid w:val="00351AFC"/>
    <w:rsid w:val="0035228A"/>
    <w:rsid w:val="00354EF5"/>
    <w:rsid w:val="0036464C"/>
    <w:rsid w:val="003715C8"/>
    <w:rsid w:val="003803C0"/>
    <w:rsid w:val="003854F6"/>
    <w:rsid w:val="00386DFA"/>
    <w:rsid w:val="003A2B3A"/>
    <w:rsid w:val="003A34EC"/>
    <w:rsid w:val="003A3890"/>
    <w:rsid w:val="003A51A0"/>
    <w:rsid w:val="003A62ED"/>
    <w:rsid w:val="003A69E9"/>
    <w:rsid w:val="003B46E7"/>
    <w:rsid w:val="003D2F3F"/>
    <w:rsid w:val="003E12A2"/>
    <w:rsid w:val="003E1BF4"/>
    <w:rsid w:val="00402413"/>
    <w:rsid w:val="004039D6"/>
    <w:rsid w:val="00403C08"/>
    <w:rsid w:val="0040438B"/>
    <w:rsid w:val="00415BDB"/>
    <w:rsid w:val="004201D3"/>
    <w:rsid w:val="00420B46"/>
    <w:rsid w:val="00422A53"/>
    <w:rsid w:val="00431BEF"/>
    <w:rsid w:val="0044227C"/>
    <w:rsid w:val="00456AD1"/>
    <w:rsid w:val="00461978"/>
    <w:rsid w:val="00463E47"/>
    <w:rsid w:val="00464964"/>
    <w:rsid w:val="00480797"/>
    <w:rsid w:val="00481B50"/>
    <w:rsid w:val="00482E9F"/>
    <w:rsid w:val="00484BE6"/>
    <w:rsid w:val="00486808"/>
    <w:rsid w:val="004A0A89"/>
    <w:rsid w:val="004C0DFB"/>
    <w:rsid w:val="004C33DE"/>
    <w:rsid w:val="004C3A7C"/>
    <w:rsid w:val="004C5401"/>
    <w:rsid w:val="004D0042"/>
    <w:rsid w:val="004D3F1B"/>
    <w:rsid w:val="004E1992"/>
    <w:rsid w:val="004E4629"/>
    <w:rsid w:val="004E468B"/>
    <w:rsid w:val="004E61BA"/>
    <w:rsid w:val="004F1AE7"/>
    <w:rsid w:val="004F2079"/>
    <w:rsid w:val="004F5AA0"/>
    <w:rsid w:val="004F6FE9"/>
    <w:rsid w:val="00502383"/>
    <w:rsid w:val="00506418"/>
    <w:rsid w:val="00511104"/>
    <w:rsid w:val="00515E5D"/>
    <w:rsid w:val="005165C8"/>
    <w:rsid w:val="00527446"/>
    <w:rsid w:val="00534153"/>
    <w:rsid w:val="00534FDB"/>
    <w:rsid w:val="00561868"/>
    <w:rsid w:val="0056248F"/>
    <w:rsid w:val="005668DC"/>
    <w:rsid w:val="00571A61"/>
    <w:rsid w:val="00572809"/>
    <w:rsid w:val="005762E6"/>
    <w:rsid w:val="00577DD4"/>
    <w:rsid w:val="00594D1B"/>
    <w:rsid w:val="005B0E0D"/>
    <w:rsid w:val="005C136D"/>
    <w:rsid w:val="005C32BA"/>
    <w:rsid w:val="005C36CB"/>
    <w:rsid w:val="005C583E"/>
    <w:rsid w:val="005C6E66"/>
    <w:rsid w:val="005E0A38"/>
    <w:rsid w:val="005F3670"/>
    <w:rsid w:val="00602E9F"/>
    <w:rsid w:val="00604144"/>
    <w:rsid w:val="00625202"/>
    <w:rsid w:val="00626BE3"/>
    <w:rsid w:val="00630F1C"/>
    <w:rsid w:val="00631355"/>
    <w:rsid w:val="00641142"/>
    <w:rsid w:val="006419FD"/>
    <w:rsid w:val="00647553"/>
    <w:rsid w:val="00676268"/>
    <w:rsid w:val="00680F18"/>
    <w:rsid w:val="006819F1"/>
    <w:rsid w:val="00684EF6"/>
    <w:rsid w:val="00691D09"/>
    <w:rsid w:val="006A6168"/>
    <w:rsid w:val="006B1A48"/>
    <w:rsid w:val="006D287E"/>
    <w:rsid w:val="006F589E"/>
    <w:rsid w:val="00706642"/>
    <w:rsid w:val="007137F3"/>
    <w:rsid w:val="00715FFB"/>
    <w:rsid w:val="00726837"/>
    <w:rsid w:val="00730087"/>
    <w:rsid w:val="00730552"/>
    <w:rsid w:val="007341AD"/>
    <w:rsid w:val="00743008"/>
    <w:rsid w:val="00766D75"/>
    <w:rsid w:val="0077139E"/>
    <w:rsid w:val="007735B0"/>
    <w:rsid w:val="00776745"/>
    <w:rsid w:val="00785EE0"/>
    <w:rsid w:val="007A1EA9"/>
    <w:rsid w:val="007B3CDB"/>
    <w:rsid w:val="007B6A74"/>
    <w:rsid w:val="007B7C87"/>
    <w:rsid w:val="007B7DEF"/>
    <w:rsid w:val="007C16F0"/>
    <w:rsid w:val="007D60DB"/>
    <w:rsid w:val="007E593B"/>
    <w:rsid w:val="007E5A87"/>
    <w:rsid w:val="007E7146"/>
    <w:rsid w:val="007E79BE"/>
    <w:rsid w:val="007E7D18"/>
    <w:rsid w:val="007F0D3E"/>
    <w:rsid w:val="007F6D49"/>
    <w:rsid w:val="00800699"/>
    <w:rsid w:val="00815470"/>
    <w:rsid w:val="0082185C"/>
    <w:rsid w:val="00831F2C"/>
    <w:rsid w:val="00851A6A"/>
    <w:rsid w:val="008605B1"/>
    <w:rsid w:val="00872D60"/>
    <w:rsid w:val="008741BE"/>
    <w:rsid w:val="00880DF6"/>
    <w:rsid w:val="008900DC"/>
    <w:rsid w:val="00891040"/>
    <w:rsid w:val="00893BA8"/>
    <w:rsid w:val="008976E5"/>
    <w:rsid w:val="00897D54"/>
    <w:rsid w:val="008A21B3"/>
    <w:rsid w:val="008A5FE9"/>
    <w:rsid w:val="008B070E"/>
    <w:rsid w:val="008B4590"/>
    <w:rsid w:val="008B653A"/>
    <w:rsid w:val="008C31FD"/>
    <w:rsid w:val="008E41CE"/>
    <w:rsid w:val="008E7D3F"/>
    <w:rsid w:val="008F5D23"/>
    <w:rsid w:val="0091330A"/>
    <w:rsid w:val="00927641"/>
    <w:rsid w:val="0093037A"/>
    <w:rsid w:val="0093370F"/>
    <w:rsid w:val="00940BB9"/>
    <w:rsid w:val="00963B0B"/>
    <w:rsid w:val="009757C0"/>
    <w:rsid w:val="00975D35"/>
    <w:rsid w:val="0099114B"/>
    <w:rsid w:val="009915F9"/>
    <w:rsid w:val="009A39C9"/>
    <w:rsid w:val="009B35B7"/>
    <w:rsid w:val="009B7D08"/>
    <w:rsid w:val="009C1D9F"/>
    <w:rsid w:val="009D2B1A"/>
    <w:rsid w:val="009E1FA4"/>
    <w:rsid w:val="009E44ED"/>
    <w:rsid w:val="009E4850"/>
    <w:rsid w:val="009E5583"/>
    <w:rsid w:val="009E7DC3"/>
    <w:rsid w:val="009F399D"/>
    <w:rsid w:val="009F5190"/>
    <w:rsid w:val="00A2316C"/>
    <w:rsid w:val="00A258FE"/>
    <w:rsid w:val="00A26C6E"/>
    <w:rsid w:val="00A35AFD"/>
    <w:rsid w:val="00A47B12"/>
    <w:rsid w:val="00A52748"/>
    <w:rsid w:val="00A56AA2"/>
    <w:rsid w:val="00A61442"/>
    <w:rsid w:val="00A63A22"/>
    <w:rsid w:val="00A648E6"/>
    <w:rsid w:val="00A725C9"/>
    <w:rsid w:val="00A8336E"/>
    <w:rsid w:val="00A90180"/>
    <w:rsid w:val="00A94B46"/>
    <w:rsid w:val="00AA4CB9"/>
    <w:rsid w:val="00AA7A09"/>
    <w:rsid w:val="00AC0B08"/>
    <w:rsid w:val="00AC4665"/>
    <w:rsid w:val="00AD4405"/>
    <w:rsid w:val="00AE0AB0"/>
    <w:rsid w:val="00AE3C79"/>
    <w:rsid w:val="00AE472B"/>
    <w:rsid w:val="00AF0D8E"/>
    <w:rsid w:val="00AF6D20"/>
    <w:rsid w:val="00B014FE"/>
    <w:rsid w:val="00B07F2A"/>
    <w:rsid w:val="00B1322C"/>
    <w:rsid w:val="00B224BE"/>
    <w:rsid w:val="00B251DF"/>
    <w:rsid w:val="00B36022"/>
    <w:rsid w:val="00B477E3"/>
    <w:rsid w:val="00B5018F"/>
    <w:rsid w:val="00B55741"/>
    <w:rsid w:val="00B56031"/>
    <w:rsid w:val="00B620A8"/>
    <w:rsid w:val="00B6710C"/>
    <w:rsid w:val="00BA075D"/>
    <w:rsid w:val="00BA43AC"/>
    <w:rsid w:val="00BB43C0"/>
    <w:rsid w:val="00BF2271"/>
    <w:rsid w:val="00BF4B38"/>
    <w:rsid w:val="00BF5B24"/>
    <w:rsid w:val="00BF6895"/>
    <w:rsid w:val="00C06F09"/>
    <w:rsid w:val="00C15B0E"/>
    <w:rsid w:val="00C31236"/>
    <w:rsid w:val="00C43293"/>
    <w:rsid w:val="00C43624"/>
    <w:rsid w:val="00C477ED"/>
    <w:rsid w:val="00C47C20"/>
    <w:rsid w:val="00C53849"/>
    <w:rsid w:val="00C67B29"/>
    <w:rsid w:val="00C707EB"/>
    <w:rsid w:val="00C742E4"/>
    <w:rsid w:val="00C84551"/>
    <w:rsid w:val="00C85A83"/>
    <w:rsid w:val="00C93C40"/>
    <w:rsid w:val="00CA50C4"/>
    <w:rsid w:val="00CB01FC"/>
    <w:rsid w:val="00CB3E27"/>
    <w:rsid w:val="00CB5779"/>
    <w:rsid w:val="00CC0D87"/>
    <w:rsid w:val="00CC1A7B"/>
    <w:rsid w:val="00CC5A95"/>
    <w:rsid w:val="00CD14AC"/>
    <w:rsid w:val="00CD22D6"/>
    <w:rsid w:val="00CD38B9"/>
    <w:rsid w:val="00CD7AB7"/>
    <w:rsid w:val="00CE594C"/>
    <w:rsid w:val="00CE5C72"/>
    <w:rsid w:val="00D102D8"/>
    <w:rsid w:val="00D27381"/>
    <w:rsid w:val="00D37851"/>
    <w:rsid w:val="00D428DE"/>
    <w:rsid w:val="00D46DCB"/>
    <w:rsid w:val="00D535BF"/>
    <w:rsid w:val="00D603A6"/>
    <w:rsid w:val="00D61AFE"/>
    <w:rsid w:val="00D66458"/>
    <w:rsid w:val="00D71ED7"/>
    <w:rsid w:val="00D75D20"/>
    <w:rsid w:val="00D75D97"/>
    <w:rsid w:val="00D76A23"/>
    <w:rsid w:val="00D76BE5"/>
    <w:rsid w:val="00D87D73"/>
    <w:rsid w:val="00D87F68"/>
    <w:rsid w:val="00DA0B6F"/>
    <w:rsid w:val="00DA0DCE"/>
    <w:rsid w:val="00DA5EEF"/>
    <w:rsid w:val="00DB4074"/>
    <w:rsid w:val="00DC66A3"/>
    <w:rsid w:val="00DD4875"/>
    <w:rsid w:val="00DD53B2"/>
    <w:rsid w:val="00DE28C5"/>
    <w:rsid w:val="00DE2AFD"/>
    <w:rsid w:val="00DF654A"/>
    <w:rsid w:val="00E01530"/>
    <w:rsid w:val="00E13FFD"/>
    <w:rsid w:val="00E141F7"/>
    <w:rsid w:val="00E179B2"/>
    <w:rsid w:val="00E23154"/>
    <w:rsid w:val="00E24339"/>
    <w:rsid w:val="00E326CC"/>
    <w:rsid w:val="00E357F5"/>
    <w:rsid w:val="00E418FB"/>
    <w:rsid w:val="00E42CEC"/>
    <w:rsid w:val="00E54635"/>
    <w:rsid w:val="00E5596E"/>
    <w:rsid w:val="00E565B9"/>
    <w:rsid w:val="00E74286"/>
    <w:rsid w:val="00E84B6A"/>
    <w:rsid w:val="00E90F6C"/>
    <w:rsid w:val="00EA1D22"/>
    <w:rsid w:val="00EA713F"/>
    <w:rsid w:val="00EB0770"/>
    <w:rsid w:val="00EB6982"/>
    <w:rsid w:val="00EC43FB"/>
    <w:rsid w:val="00ED0F1D"/>
    <w:rsid w:val="00EE433B"/>
    <w:rsid w:val="00F026B5"/>
    <w:rsid w:val="00F13ABE"/>
    <w:rsid w:val="00F20FF9"/>
    <w:rsid w:val="00F2108F"/>
    <w:rsid w:val="00F21D95"/>
    <w:rsid w:val="00F23C72"/>
    <w:rsid w:val="00F40D6A"/>
    <w:rsid w:val="00F465C8"/>
    <w:rsid w:val="00F55320"/>
    <w:rsid w:val="00F55A71"/>
    <w:rsid w:val="00F60026"/>
    <w:rsid w:val="00F62EA7"/>
    <w:rsid w:val="00F6457F"/>
    <w:rsid w:val="00F733CE"/>
    <w:rsid w:val="00F734D3"/>
    <w:rsid w:val="00F73B47"/>
    <w:rsid w:val="00F828B4"/>
    <w:rsid w:val="00F83125"/>
    <w:rsid w:val="00F9304D"/>
    <w:rsid w:val="00F9366A"/>
    <w:rsid w:val="00F93AAE"/>
    <w:rsid w:val="00FA5E2F"/>
    <w:rsid w:val="00FA63D9"/>
    <w:rsid w:val="00FB10A8"/>
    <w:rsid w:val="00FB28F5"/>
    <w:rsid w:val="00FC3B02"/>
    <w:rsid w:val="00FE07FF"/>
    <w:rsid w:val="00FE7CBB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7E94E19-FDD5-4ECF-8477-B1961D3A3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B2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Ttulo"/>
    <w:next w:val="Normal"/>
    <w:link w:val="Ttulo1Char"/>
    <w:uiPriority w:val="9"/>
    <w:qFormat/>
    <w:rsid w:val="0020490D"/>
    <w:pPr>
      <w:outlineLvl w:val="0"/>
    </w:pPr>
    <w:rPr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90180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3B02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3B0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0180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C5401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42A49"/>
    <w:pPr>
      <w:spacing w:before="240" w:after="60"/>
      <w:outlineLvl w:val="6"/>
    </w:pPr>
    <w:rPr>
      <w:rFonts w:eastAsia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32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032D69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3A69E9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3A69E9"/>
    <w:rPr>
      <w:rFonts w:eastAsia="Times New Roman"/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iPriority w:val="99"/>
    <w:unhideWhenUsed/>
    <w:rsid w:val="00DB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4074"/>
  </w:style>
  <w:style w:type="paragraph" w:styleId="Rodap">
    <w:name w:val="footer"/>
    <w:basedOn w:val="Normal"/>
    <w:link w:val="RodapChar"/>
    <w:uiPriority w:val="99"/>
    <w:unhideWhenUsed/>
    <w:rsid w:val="00DB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4074"/>
  </w:style>
  <w:style w:type="table" w:styleId="Tabelacomgrade">
    <w:name w:val="Table Grid"/>
    <w:basedOn w:val="Tabelanormal"/>
    <w:uiPriority w:val="59"/>
    <w:rsid w:val="00F9366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271471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extodecomentrio">
    <w:name w:val="annotation text"/>
    <w:basedOn w:val="Normal"/>
    <w:link w:val="TextodecomentrioChar"/>
    <w:rsid w:val="00ED0F1D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comentrioChar">
    <w:name w:val="Texto de comentário Char"/>
    <w:link w:val="Textodecomentrio"/>
    <w:rsid w:val="00ED0F1D"/>
    <w:rPr>
      <w:rFonts w:ascii="Times New Roman" w:eastAsia="Times New Roman" w:hAnsi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151E7C"/>
    <w:pPr>
      <w:spacing w:after="0"/>
    </w:pPr>
    <w:rPr>
      <w:b/>
      <w:color w:val="548DD4"/>
    </w:rPr>
  </w:style>
  <w:style w:type="character" w:customStyle="1" w:styleId="TtuloChar">
    <w:name w:val="Título Char"/>
    <w:link w:val="Ttulo"/>
    <w:uiPriority w:val="10"/>
    <w:rsid w:val="00151E7C"/>
    <w:rPr>
      <w:b/>
      <w:color w:val="548DD4"/>
      <w:sz w:val="22"/>
      <w:szCs w:val="22"/>
      <w:lang w:eastAsia="en-US"/>
    </w:rPr>
  </w:style>
  <w:style w:type="character" w:customStyle="1" w:styleId="Ttulo1Char">
    <w:name w:val="Título 1 Char"/>
    <w:link w:val="Ttulo1"/>
    <w:uiPriority w:val="9"/>
    <w:rsid w:val="0020490D"/>
    <w:rPr>
      <w:b/>
      <w:color w:val="548DD4"/>
      <w:sz w:val="28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DEF"/>
    <w:pPr>
      <w:keepLines/>
      <w:spacing w:before="480"/>
      <w:outlineLvl w:val="9"/>
    </w:pPr>
    <w:rPr>
      <w:color w:val="365F91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8605B1"/>
    <w:rPr>
      <w:rFonts w:ascii="Times New Roman" w:hAnsi="Times New Roman"/>
      <w:sz w:val="24"/>
    </w:rPr>
  </w:style>
  <w:style w:type="character" w:styleId="Hyperlink">
    <w:name w:val="Hyperlink"/>
    <w:uiPriority w:val="99"/>
    <w:unhideWhenUsed/>
    <w:rsid w:val="007B7DEF"/>
    <w:rPr>
      <w:color w:val="0000FF"/>
      <w:u w:val="single"/>
    </w:rPr>
  </w:style>
  <w:style w:type="character" w:customStyle="1" w:styleId="Ttulo7Char">
    <w:name w:val="Título 7 Char"/>
    <w:link w:val="Ttulo7"/>
    <w:uiPriority w:val="9"/>
    <w:semiHidden/>
    <w:rsid w:val="00242A49"/>
    <w:rPr>
      <w:rFonts w:ascii="Calibri" w:eastAsia="Times New Roman" w:hAnsi="Calibri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rsid w:val="00242A49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/>
      <w:color w:val="0000FF"/>
      <w:szCs w:val="24"/>
      <w:lang w:eastAsia="pt-BR"/>
    </w:rPr>
  </w:style>
  <w:style w:type="character" w:customStyle="1" w:styleId="Corpodetexto2Char">
    <w:name w:val="Corpo de texto 2 Char"/>
    <w:link w:val="Corpodetexto2"/>
    <w:rsid w:val="00242A49"/>
    <w:rPr>
      <w:rFonts w:ascii="Times New Roman" w:eastAsia="Times New Roman" w:hAnsi="Times New Roman"/>
      <w:color w:val="0000FF"/>
      <w:sz w:val="22"/>
      <w:szCs w:val="24"/>
    </w:rPr>
  </w:style>
  <w:style w:type="character" w:customStyle="1" w:styleId="Ttulo6Char">
    <w:name w:val="Título 6 Char"/>
    <w:link w:val="Ttulo6"/>
    <w:uiPriority w:val="9"/>
    <w:semiHidden/>
    <w:rsid w:val="004C5401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semiHidden/>
    <w:rsid w:val="00FC3B02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har">
    <w:name w:val="Título 4 Char"/>
    <w:link w:val="Ttulo4"/>
    <w:uiPriority w:val="9"/>
    <w:semiHidden/>
    <w:rsid w:val="00FC3B0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975D35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link w:val="Corpodetexto3"/>
    <w:uiPriority w:val="99"/>
    <w:semiHidden/>
    <w:rsid w:val="00975D35"/>
    <w:rPr>
      <w:sz w:val="16"/>
      <w:szCs w:val="16"/>
      <w:lang w:eastAsia="en-US"/>
    </w:rPr>
  </w:style>
  <w:style w:type="paragraph" w:customStyle="1" w:styleId="CMMi2-Ttulo3">
    <w:name w:val="CMMi2 - Título 3"/>
    <w:basedOn w:val="Ttulo3"/>
    <w:rsid w:val="00A90180"/>
    <w:pPr>
      <w:numPr>
        <w:ilvl w:val="2"/>
        <w:numId w:val="1"/>
      </w:numPr>
      <w:ind w:left="0" w:firstLine="0"/>
    </w:pPr>
  </w:style>
  <w:style w:type="paragraph" w:customStyle="1" w:styleId="CMMi2-Ttulo4">
    <w:name w:val="CMMi2 - Título 4"/>
    <w:basedOn w:val="Ttulo4"/>
    <w:rsid w:val="00A90180"/>
    <w:pPr>
      <w:numPr>
        <w:ilvl w:val="3"/>
        <w:numId w:val="1"/>
      </w:numPr>
      <w:ind w:left="0" w:firstLine="0"/>
    </w:pPr>
  </w:style>
  <w:style w:type="paragraph" w:customStyle="1" w:styleId="CMMi2-Ttulo5">
    <w:name w:val="CMMi2 - Título 5"/>
    <w:basedOn w:val="Ttulo5"/>
    <w:next w:val="Textodecomentrio"/>
    <w:rsid w:val="00A90180"/>
    <w:pPr>
      <w:keepNext/>
      <w:numPr>
        <w:ilvl w:val="4"/>
        <w:numId w:val="1"/>
      </w:numPr>
      <w:spacing w:line="240" w:lineRule="auto"/>
      <w:jc w:val="both"/>
    </w:pPr>
    <w:rPr>
      <w:rFonts w:ascii="Arial" w:hAnsi="Arial"/>
      <w:bCs w:val="0"/>
      <w:i w:val="0"/>
      <w:iCs w:val="0"/>
      <w:color w:val="333333"/>
      <w:sz w:val="18"/>
      <w:szCs w:val="20"/>
    </w:rPr>
  </w:style>
  <w:style w:type="paragraph" w:customStyle="1" w:styleId="CMMi2-Titulo1">
    <w:name w:val="CMMi2 - Titulo1"/>
    <w:basedOn w:val="Ttulo1"/>
    <w:rsid w:val="00A90180"/>
    <w:pPr>
      <w:numPr>
        <w:numId w:val="1"/>
      </w:numPr>
      <w:autoSpaceDE w:val="0"/>
      <w:autoSpaceDN w:val="0"/>
      <w:spacing w:before="160" w:after="160" w:line="240" w:lineRule="auto"/>
    </w:pPr>
    <w:rPr>
      <w:rFonts w:ascii="Arial" w:eastAsia="Times New Roman" w:hAnsi="Arial" w:cs="Arial"/>
      <w:color w:val="333333"/>
      <w:kern w:val="32"/>
      <w:sz w:val="32"/>
      <w:szCs w:val="28"/>
      <w:lang w:eastAsia="pt-BR"/>
    </w:rPr>
  </w:style>
  <w:style w:type="paragraph" w:customStyle="1" w:styleId="CMMi2-Ttulo2">
    <w:name w:val="CMMi2 - Título2"/>
    <w:basedOn w:val="Ttulo2"/>
    <w:rsid w:val="00A90180"/>
    <w:pPr>
      <w:numPr>
        <w:ilvl w:val="1"/>
        <w:numId w:val="1"/>
      </w:numPr>
      <w:autoSpaceDE w:val="0"/>
      <w:autoSpaceDN w:val="0"/>
      <w:spacing w:before="160" w:after="120" w:line="240" w:lineRule="auto"/>
    </w:pPr>
    <w:rPr>
      <w:rFonts w:ascii="Arial" w:hAnsi="Arial" w:cs="Arial"/>
      <w:bCs w:val="0"/>
      <w:color w:val="333333"/>
      <w:szCs w:val="24"/>
      <w:lang w:eastAsia="pt-BR"/>
    </w:rPr>
  </w:style>
  <w:style w:type="character" w:customStyle="1" w:styleId="Ttulo5Char">
    <w:name w:val="Título 5 Char"/>
    <w:link w:val="Ttulo5"/>
    <w:uiPriority w:val="9"/>
    <w:semiHidden/>
    <w:rsid w:val="00A90180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Ttulo2Char">
    <w:name w:val="Título 2 Char"/>
    <w:link w:val="Ttulo2"/>
    <w:uiPriority w:val="9"/>
    <w:semiHidden/>
    <w:rsid w:val="00A90180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numbering" w:customStyle="1" w:styleId="Estilo1">
    <w:name w:val="Estilo1"/>
    <w:uiPriority w:val="99"/>
    <w:rsid w:val="00851A6A"/>
    <w:pPr>
      <w:numPr>
        <w:numId w:val="2"/>
      </w:numPr>
    </w:pPr>
  </w:style>
  <w:style w:type="paragraph" w:styleId="PargrafodaLista">
    <w:name w:val="List Paragraph"/>
    <w:basedOn w:val="Normal"/>
    <w:uiPriority w:val="34"/>
    <w:qFormat/>
    <w:rsid w:val="00851A6A"/>
    <w:pPr>
      <w:ind w:left="708"/>
    </w:pPr>
  </w:style>
  <w:style w:type="paragraph" w:styleId="Sumrio2">
    <w:name w:val="toc 2"/>
    <w:basedOn w:val="Normal"/>
    <w:next w:val="Normal"/>
    <w:autoRedefine/>
    <w:uiPriority w:val="39"/>
    <w:unhideWhenUsed/>
    <w:rsid w:val="008605B1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1A3E96"/>
    <w:pPr>
      <w:ind w:left="220" w:hanging="220"/>
    </w:pPr>
  </w:style>
  <w:style w:type="paragraph" w:styleId="Sumrio3">
    <w:name w:val="toc 3"/>
    <w:basedOn w:val="Normal"/>
    <w:next w:val="Normal"/>
    <w:autoRedefine/>
    <w:uiPriority w:val="39"/>
    <w:unhideWhenUsed/>
    <w:rsid w:val="008605B1"/>
    <w:pPr>
      <w:spacing w:after="100" w:line="259" w:lineRule="auto"/>
      <w:ind w:left="440"/>
    </w:pPr>
    <w:rPr>
      <w:rFonts w:eastAsia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5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1655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296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C3F1DB-F62B-40BB-ADFC-ACDFCD765F8F}" type="doc">
      <dgm:prSet loTypeId="urn:microsoft.com/office/officeart/2005/8/layout/hierarchy4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pt-BR"/>
        </a:p>
      </dgm:t>
    </dgm:pt>
    <dgm:pt modelId="{117E304B-E634-4F4C-988E-3321E6912E63}">
      <dgm:prSet phldrT="[Texto]"/>
      <dgm:spPr/>
      <dgm:t>
        <a:bodyPr/>
        <a:lstStyle/>
        <a:p>
          <a:r>
            <a:rPr lang="pt-BR"/>
            <a:t>Realização das avaliações</a:t>
          </a:r>
        </a:p>
      </dgm:t>
    </dgm:pt>
    <dgm:pt modelId="{1C22A7E7-C64A-4D73-ACB4-2CCCF01FACE6}" type="sibTrans" cxnId="{DA24BFBF-4156-452E-B728-FAD9A53F6335}">
      <dgm:prSet/>
      <dgm:spPr/>
      <dgm:t>
        <a:bodyPr/>
        <a:lstStyle/>
        <a:p>
          <a:endParaRPr lang="pt-BR"/>
        </a:p>
      </dgm:t>
    </dgm:pt>
    <dgm:pt modelId="{4697252B-292D-43A1-AD0E-2622BE202519}" type="parTrans" cxnId="{DA24BFBF-4156-452E-B728-FAD9A53F6335}">
      <dgm:prSet/>
      <dgm:spPr/>
      <dgm:t>
        <a:bodyPr/>
        <a:lstStyle/>
        <a:p>
          <a:endParaRPr lang="pt-BR"/>
        </a:p>
      </dgm:t>
    </dgm:pt>
    <dgm:pt modelId="{BC6A8523-B5F0-45E4-9AFD-3F0D79A03B36}">
      <dgm:prSet phldrT="[Texto]"/>
      <dgm:spPr/>
      <dgm:t>
        <a:bodyPr/>
        <a:lstStyle/>
        <a:p>
          <a:r>
            <a:rPr lang="pt-BR"/>
            <a:t>Calibragem e reclassificação do Rating</a:t>
          </a:r>
        </a:p>
      </dgm:t>
    </dgm:pt>
    <dgm:pt modelId="{2BB0A80E-52E9-4F25-909B-9E066CDCC316}" type="parTrans" cxnId="{B44F8507-F2AD-4132-9944-316F25F6EFAD}">
      <dgm:prSet/>
      <dgm:spPr/>
      <dgm:t>
        <a:bodyPr/>
        <a:lstStyle/>
        <a:p>
          <a:endParaRPr lang="pt-BR"/>
        </a:p>
      </dgm:t>
    </dgm:pt>
    <dgm:pt modelId="{7DF87ED1-C3B4-48BD-8DE5-79F80B8B437D}" type="sibTrans" cxnId="{B44F8507-F2AD-4132-9944-316F25F6EFAD}">
      <dgm:prSet/>
      <dgm:spPr/>
      <dgm:t>
        <a:bodyPr/>
        <a:lstStyle/>
        <a:p>
          <a:endParaRPr lang="pt-BR"/>
        </a:p>
      </dgm:t>
    </dgm:pt>
    <dgm:pt modelId="{C53FF360-84C0-4E55-9C3A-DD40590E0431}">
      <dgm:prSet phldrT="[Texto]"/>
      <dgm:spPr/>
      <dgm:t>
        <a:bodyPr/>
        <a:lstStyle/>
        <a:p>
          <a:r>
            <a:rPr lang="pt-BR"/>
            <a:t>Definição de objetivos e metas</a:t>
          </a:r>
        </a:p>
      </dgm:t>
    </dgm:pt>
    <dgm:pt modelId="{1004C3AB-BD91-4943-98AA-C662054DDF46}">
      <dgm:prSet phldrT="[Texto]"/>
      <dgm:spPr/>
      <dgm:t>
        <a:bodyPr/>
        <a:lstStyle/>
        <a:p>
          <a:r>
            <a:rPr lang="pt-BR"/>
            <a:t>Ciclo do processo de avaliação</a:t>
          </a:r>
        </a:p>
      </dgm:t>
    </dgm:pt>
    <dgm:pt modelId="{3DF6E474-9207-42FA-9EB2-ECEA6A5C0C84}" type="sibTrans" cxnId="{91D03F5B-5720-43D5-8623-156E29C639F4}">
      <dgm:prSet/>
      <dgm:spPr/>
      <dgm:t>
        <a:bodyPr/>
        <a:lstStyle/>
        <a:p>
          <a:endParaRPr lang="pt-BR"/>
        </a:p>
      </dgm:t>
    </dgm:pt>
    <dgm:pt modelId="{35985A97-DB14-4EBB-84E8-08D4707A4C1C}" type="parTrans" cxnId="{91D03F5B-5720-43D5-8623-156E29C639F4}">
      <dgm:prSet/>
      <dgm:spPr/>
      <dgm:t>
        <a:bodyPr/>
        <a:lstStyle/>
        <a:p>
          <a:endParaRPr lang="pt-BR"/>
        </a:p>
      </dgm:t>
    </dgm:pt>
    <dgm:pt modelId="{01582646-CFB5-43D3-A08F-9F3FBBF9D080}" type="sibTrans" cxnId="{2EAE2A07-27BA-4C6E-AE57-331D27C4B66B}">
      <dgm:prSet/>
      <dgm:spPr/>
      <dgm:t>
        <a:bodyPr/>
        <a:lstStyle/>
        <a:p>
          <a:endParaRPr lang="pt-BR"/>
        </a:p>
      </dgm:t>
    </dgm:pt>
    <dgm:pt modelId="{F91275B3-5733-4174-9E1F-63274319F908}" type="parTrans" cxnId="{2EAE2A07-27BA-4C6E-AE57-331D27C4B66B}">
      <dgm:prSet/>
      <dgm:spPr/>
      <dgm:t>
        <a:bodyPr/>
        <a:lstStyle/>
        <a:p>
          <a:endParaRPr lang="pt-BR"/>
        </a:p>
      </dgm:t>
    </dgm:pt>
    <dgm:pt modelId="{42DBE83E-E751-4826-9553-A01438361111}">
      <dgm:prSet phldrT="[Texto]"/>
      <dgm:spPr/>
      <dgm:t>
        <a:bodyPr/>
        <a:lstStyle/>
        <a:p>
          <a:r>
            <a:rPr lang="pt-BR"/>
            <a:t>PDI</a:t>
          </a:r>
        </a:p>
      </dgm:t>
    </dgm:pt>
    <dgm:pt modelId="{B4CA1673-7079-4833-81F8-AFD68A385908}" type="parTrans" cxnId="{485685CE-BCC7-475B-9A7F-EBDEFE56CE7F}">
      <dgm:prSet/>
      <dgm:spPr/>
      <dgm:t>
        <a:bodyPr/>
        <a:lstStyle/>
        <a:p>
          <a:endParaRPr lang="pt-BR"/>
        </a:p>
      </dgm:t>
    </dgm:pt>
    <dgm:pt modelId="{E35C80FA-A271-4394-B675-6D92E7AAB1B1}" type="sibTrans" cxnId="{485685CE-BCC7-475B-9A7F-EBDEFE56CE7F}">
      <dgm:prSet/>
      <dgm:spPr/>
      <dgm:t>
        <a:bodyPr/>
        <a:lstStyle/>
        <a:p>
          <a:endParaRPr lang="pt-BR"/>
        </a:p>
      </dgm:t>
    </dgm:pt>
    <dgm:pt modelId="{F0464BC0-8BBE-4B8E-BE48-17968B5DE2E2}" type="pres">
      <dgm:prSet presAssocID="{B4C3F1DB-F62B-40BB-ADFC-ACDFCD765F8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1F8B293C-3526-43E8-AD73-511ED9587DA7}" type="pres">
      <dgm:prSet presAssocID="{1004C3AB-BD91-4943-98AA-C662054DDF46}" presName="vertOne" presStyleCnt="0"/>
      <dgm:spPr/>
    </dgm:pt>
    <dgm:pt modelId="{D9BF0A8D-FE3E-43AF-B87B-B8D9B19D23FD}" type="pres">
      <dgm:prSet presAssocID="{1004C3AB-BD91-4943-98AA-C662054DDF46}" presName="txOne" presStyleLbl="node0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5B0088E-DE17-42E1-8674-AE3E1C7CF72F}" type="pres">
      <dgm:prSet presAssocID="{1004C3AB-BD91-4943-98AA-C662054DDF46}" presName="parTransOne" presStyleCnt="0"/>
      <dgm:spPr/>
    </dgm:pt>
    <dgm:pt modelId="{6E7EA8D0-4A2E-4982-BFDE-99B0444BAB70}" type="pres">
      <dgm:prSet presAssocID="{1004C3AB-BD91-4943-98AA-C662054DDF46}" presName="horzOne" presStyleCnt="0"/>
      <dgm:spPr/>
    </dgm:pt>
    <dgm:pt modelId="{C49C3FFD-3B08-40D6-871D-8850962EB08B}" type="pres">
      <dgm:prSet presAssocID="{C53FF360-84C0-4E55-9C3A-DD40590E0431}" presName="vertTwo" presStyleCnt="0"/>
      <dgm:spPr/>
    </dgm:pt>
    <dgm:pt modelId="{560CD773-A780-4787-9045-7A7E24C73E7A}" type="pres">
      <dgm:prSet presAssocID="{C53FF360-84C0-4E55-9C3A-DD40590E0431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EB0E4E0-4DA4-4B04-9435-6F5EF73B11C1}" type="pres">
      <dgm:prSet presAssocID="{C53FF360-84C0-4E55-9C3A-DD40590E0431}" presName="horzTwo" presStyleCnt="0"/>
      <dgm:spPr/>
    </dgm:pt>
    <dgm:pt modelId="{57390883-0DFD-4D0F-9B62-9DD05D795094}" type="pres">
      <dgm:prSet presAssocID="{01582646-CFB5-43D3-A08F-9F3FBBF9D080}" presName="sibSpaceTwo" presStyleCnt="0"/>
      <dgm:spPr/>
    </dgm:pt>
    <dgm:pt modelId="{96E0A625-4B80-4D71-95D7-DCFFFDC90975}" type="pres">
      <dgm:prSet presAssocID="{117E304B-E634-4F4C-988E-3321E6912E63}" presName="vertTwo" presStyleCnt="0"/>
      <dgm:spPr/>
    </dgm:pt>
    <dgm:pt modelId="{0747DDBF-6749-4602-BC13-19B8E20CEB21}" type="pres">
      <dgm:prSet presAssocID="{117E304B-E634-4F4C-988E-3321E6912E63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9DF4CEF-D7BA-4D43-94F7-259BC03D9EAF}" type="pres">
      <dgm:prSet presAssocID="{117E304B-E634-4F4C-988E-3321E6912E63}" presName="horzTwo" presStyleCnt="0"/>
      <dgm:spPr/>
    </dgm:pt>
    <dgm:pt modelId="{04339E07-7317-4F5F-B3DE-F6F9AFAFA2F0}" type="pres">
      <dgm:prSet presAssocID="{1C22A7E7-C64A-4D73-ACB4-2CCCF01FACE6}" presName="sibSpaceTwo" presStyleCnt="0"/>
      <dgm:spPr/>
    </dgm:pt>
    <dgm:pt modelId="{76701D0F-A388-4F74-B281-CBAA6A83F262}" type="pres">
      <dgm:prSet presAssocID="{BC6A8523-B5F0-45E4-9AFD-3F0D79A03B36}" presName="vertTwo" presStyleCnt="0"/>
      <dgm:spPr/>
    </dgm:pt>
    <dgm:pt modelId="{04CCCD8B-10AB-4517-82CE-129F1A2F6131}" type="pres">
      <dgm:prSet presAssocID="{BC6A8523-B5F0-45E4-9AFD-3F0D79A03B36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C831D5B-30A3-4BB4-949E-654BF5D40B2A}" type="pres">
      <dgm:prSet presAssocID="{BC6A8523-B5F0-45E4-9AFD-3F0D79A03B36}" presName="horzTwo" presStyleCnt="0"/>
      <dgm:spPr/>
    </dgm:pt>
    <dgm:pt modelId="{C143D9A0-1DF7-43BB-AF5B-57AD402DEC96}" type="pres">
      <dgm:prSet presAssocID="{3DF6E474-9207-42FA-9EB2-ECEA6A5C0C84}" presName="sibSpaceOne" presStyleCnt="0"/>
      <dgm:spPr/>
    </dgm:pt>
    <dgm:pt modelId="{3A5F148A-2493-4FE0-AEE8-B23E2964C902}" type="pres">
      <dgm:prSet presAssocID="{42DBE83E-E751-4826-9553-A01438361111}" presName="vertOne" presStyleCnt="0"/>
      <dgm:spPr/>
    </dgm:pt>
    <dgm:pt modelId="{AB5EA415-1CE1-454C-9D79-7ACB7E1BE7EA}" type="pres">
      <dgm:prSet presAssocID="{42DBE83E-E751-4826-9553-A01438361111}" presName="txOne" presStyleLbl="node0" presStyleIdx="1" presStyleCnt="2" custScaleY="21135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D2BF85E-9E05-41D8-88FB-7F94F97EDCE1}" type="pres">
      <dgm:prSet presAssocID="{42DBE83E-E751-4826-9553-A01438361111}" presName="horzOne" presStyleCnt="0"/>
      <dgm:spPr/>
    </dgm:pt>
  </dgm:ptLst>
  <dgm:cxnLst>
    <dgm:cxn modelId="{8285F389-9D5D-4A25-8F10-B9E0FFC03DC4}" type="presOf" srcId="{117E304B-E634-4F4C-988E-3321E6912E63}" destId="{0747DDBF-6749-4602-BC13-19B8E20CEB21}" srcOrd="0" destOrd="0" presId="urn:microsoft.com/office/officeart/2005/8/layout/hierarchy4"/>
    <dgm:cxn modelId="{485685CE-BCC7-475B-9A7F-EBDEFE56CE7F}" srcId="{B4C3F1DB-F62B-40BB-ADFC-ACDFCD765F8F}" destId="{42DBE83E-E751-4826-9553-A01438361111}" srcOrd="1" destOrd="0" parTransId="{B4CA1673-7079-4833-81F8-AFD68A385908}" sibTransId="{E35C80FA-A271-4394-B675-6D92E7AAB1B1}"/>
    <dgm:cxn modelId="{DA24BFBF-4156-452E-B728-FAD9A53F6335}" srcId="{1004C3AB-BD91-4943-98AA-C662054DDF46}" destId="{117E304B-E634-4F4C-988E-3321E6912E63}" srcOrd="1" destOrd="0" parTransId="{4697252B-292D-43A1-AD0E-2622BE202519}" sibTransId="{1C22A7E7-C64A-4D73-ACB4-2CCCF01FACE6}"/>
    <dgm:cxn modelId="{94A679DF-1DA2-4664-B200-0865B7BE8F7A}" type="presOf" srcId="{B4C3F1DB-F62B-40BB-ADFC-ACDFCD765F8F}" destId="{F0464BC0-8BBE-4B8E-BE48-17968B5DE2E2}" srcOrd="0" destOrd="0" presId="urn:microsoft.com/office/officeart/2005/8/layout/hierarchy4"/>
    <dgm:cxn modelId="{FEE658EB-3196-4A6B-9AF4-B8369A6CFE13}" type="presOf" srcId="{42DBE83E-E751-4826-9553-A01438361111}" destId="{AB5EA415-1CE1-454C-9D79-7ACB7E1BE7EA}" srcOrd="0" destOrd="0" presId="urn:microsoft.com/office/officeart/2005/8/layout/hierarchy4"/>
    <dgm:cxn modelId="{91D03F5B-5720-43D5-8623-156E29C639F4}" srcId="{B4C3F1DB-F62B-40BB-ADFC-ACDFCD765F8F}" destId="{1004C3AB-BD91-4943-98AA-C662054DDF46}" srcOrd="0" destOrd="0" parTransId="{35985A97-DB14-4EBB-84E8-08D4707A4C1C}" sibTransId="{3DF6E474-9207-42FA-9EB2-ECEA6A5C0C84}"/>
    <dgm:cxn modelId="{EFE649AE-1F4E-4B49-9B75-3166A156CC84}" type="presOf" srcId="{C53FF360-84C0-4E55-9C3A-DD40590E0431}" destId="{560CD773-A780-4787-9045-7A7E24C73E7A}" srcOrd="0" destOrd="0" presId="urn:microsoft.com/office/officeart/2005/8/layout/hierarchy4"/>
    <dgm:cxn modelId="{2D4ADC6A-5878-4D79-9493-D44386AC414B}" type="presOf" srcId="{BC6A8523-B5F0-45E4-9AFD-3F0D79A03B36}" destId="{04CCCD8B-10AB-4517-82CE-129F1A2F6131}" srcOrd="0" destOrd="0" presId="urn:microsoft.com/office/officeart/2005/8/layout/hierarchy4"/>
    <dgm:cxn modelId="{B44F8507-F2AD-4132-9944-316F25F6EFAD}" srcId="{1004C3AB-BD91-4943-98AA-C662054DDF46}" destId="{BC6A8523-B5F0-45E4-9AFD-3F0D79A03B36}" srcOrd="2" destOrd="0" parTransId="{2BB0A80E-52E9-4F25-909B-9E066CDCC316}" sibTransId="{7DF87ED1-C3B4-48BD-8DE5-79F80B8B437D}"/>
    <dgm:cxn modelId="{2EAE2A07-27BA-4C6E-AE57-331D27C4B66B}" srcId="{1004C3AB-BD91-4943-98AA-C662054DDF46}" destId="{C53FF360-84C0-4E55-9C3A-DD40590E0431}" srcOrd="0" destOrd="0" parTransId="{F91275B3-5733-4174-9E1F-63274319F908}" sibTransId="{01582646-CFB5-43D3-A08F-9F3FBBF9D080}"/>
    <dgm:cxn modelId="{C387C2A0-A867-410A-8287-8F79CFF3E745}" type="presOf" srcId="{1004C3AB-BD91-4943-98AA-C662054DDF46}" destId="{D9BF0A8D-FE3E-43AF-B87B-B8D9B19D23FD}" srcOrd="0" destOrd="0" presId="urn:microsoft.com/office/officeart/2005/8/layout/hierarchy4"/>
    <dgm:cxn modelId="{3C6F4A64-72B8-4EF8-831F-3E34E2BBF7B9}" type="presParOf" srcId="{F0464BC0-8BBE-4B8E-BE48-17968B5DE2E2}" destId="{1F8B293C-3526-43E8-AD73-511ED9587DA7}" srcOrd="0" destOrd="0" presId="urn:microsoft.com/office/officeart/2005/8/layout/hierarchy4"/>
    <dgm:cxn modelId="{5D29C6AE-7124-4179-9114-114BD402EEBB}" type="presParOf" srcId="{1F8B293C-3526-43E8-AD73-511ED9587DA7}" destId="{D9BF0A8D-FE3E-43AF-B87B-B8D9B19D23FD}" srcOrd="0" destOrd="0" presId="urn:microsoft.com/office/officeart/2005/8/layout/hierarchy4"/>
    <dgm:cxn modelId="{A16A0572-5BE7-40F8-80BC-2F2A53E5EA2A}" type="presParOf" srcId="{1F8B293C-3526-43E8-AD73-511ED9587DA7}" destId="{45B0088E-DE17-42E1-8674-AE3E1C7CF72F}" srcOrd="1" destOrd="0" presId="urn:microsoft.com/office/officeart/2005/8/layout/hierarchy4"/>
    <dgm:cxn modelId="{7760259B-20DA-4C6C-A52F-8193A8052912}" type="presParOf" srcId="{1F8B293C-3526-43E8-AD73-511ED9587DA7}" destId="{6E7EA8D0-4A2E-4982-BFDE-99B0444BAB70}" srcOrd="2" destOrd="0" presId="urn:microsoft.com/office/officeart/2005/8/layout/hierarchy4"/>
    <dgm:cxn modelId="{12F5632F-54F1-48C3-A07C-890EF4B62B14}" type="presParOf" srcId="{6E7EA8D0-4A2E-4982-BFDE-99B0444BAB70}" destId="{C49C3FFD-3B08-40D6-871D-8850962EB08B}" srcOrd="0" destOrd="0" presId="urn:microsoft.com/office/officeart/2005/8/layout/hierarchy4"/>
    <dgm:cxn modelId="{6E2AFB0F-4FE0-4DB4-915C-62BEE1A7D421}" type="presParOf" srcId="{C49C3FFD-3B08-40D6-871D-8850962EB08B}" destId="{560CD773-A780-4787-9045-7A7E24C73E7A}" srcOrd="0" destOrd="0" presId="urn:microsoft.com/office/officeart/2005/8/layout/hierarchy4"/>
    <dgm:cxn modelId="{BDEAE324-5BAD-4E47-BB52-1959C695F493}" type="presParOf" srcId="{C49C3FFD-3B08-40D6-871D-8850962EB08B}" destId="{1EB0E4E0-4DA4-4B04-9435-6F5EF73B11C1}" srcOrd="1" destOrd="0" presId="urn:microsoft.com/office/officeart/2005/8/layout/hierarchy4"/>
    <dgm:cxn modelId="{304326BD-6983-4B12-93C5-9FF308E7A0A5}" type="presParOf" srcId="{6E7EA8D0-4A2E-4982-BFDE-99B0444BAB70}" destId="{57390883-0DFD-4D0F-9B62-9DD05D795094}" srcOrd="1" destOrd="0" presId="urn:microsoft.com/office/officeart/2005/8/layout/hierarchy4"/>
    <dgm:cxn modelId="{22EF5253-EAF8-4621-A909-7B2FC27D70E7}" type="presParOf" srcId="{6E7EA8D0-4A2E-4982-BFDE-99B0444BAB70}" destId="{96E0A625-4B80-4D71-95D7-DCFFFDC90975}" srcOrd="2" destOrd="0" presId="urn:microsoft.com/office/officeart/2005/8/layout/hierarchy4"/>
    <dgm:cxn modelId="{E77A21FF-0A1D-468E-B921-39DB0FB6016C}" type="presParOf" srcId="{96E0A625-4B80-4D71-95D7-DCFFFDC90975}" destId="{0747DDBF-6749-4602-BC13-19B8E20CEB21}" srcOrd="0" destOrd="0" presId="urn:microsoft.com/office/officeart/2005/8/layout/hierarchy4"/>
    <dgm:cxn modelId="{3941193D-15A1-4F72-96E9-3DD772495ECC}" type="presParOf" srcId="{96E0A625-4B80-4D71-95D7-DCFFFDC90975}" destId="{59DF4CEF-D7BA-4D43-94F7-259BC03D9EAF}" srcOrd="1" destOrd="0" presId="urn:microsoft.com/office/officeart/2005/8/layout/hierarchy4"/>
    <dgm:cxn modelId="{06AF6889-75D7-4021-92D7-68D9104BB317}" type="presParOf" srcId="{6E7EA8D0-4A2E-4982-BFDE-99B0444BAB70}" destId="{04339E07-7317-4F5F-B3DE-F6F9AFAFA2F0}" srcOrd="3" destOrd="0" presId="urn:microsoft.com/office/officeart/2005/8/layout/hierarchy4"/>
    <dgm:cxn modelId="{1E884CD1-F76F-423C-AC4D-DD70788001A5}" type="presParOf" srcId="{6E7EA8D0-4A2E-4982-BFDE-99B0444BAB70}" destId="{76701D0F-A388-4F74-B281-CBAA6A83F262}" srcOrd="4" destOrd="0" presId="urn:microsoft.com/office/officeart/2005/8/layout/hierarchy4"/>
    <dgm:cxn modelId="{727B200D-1921-42D8-B6E4-74027149308E}" type="presParOf" srcId="{76701D0F-A388-4F74-B281-CBAA6A83F262}" destId="{04CCCD8B-10AB-4517-82CE-129F1A2F6131}" srcOrd="0" destOrd="0" presId="urn:microsoft.com/office/officeart/2005/8/layout/hierarchy4"/>
    <dgm:cxn modelId="{0B029310-BA99-4649-9745-1DCBBD7C7148}" type="presParOf" srcId="{76701D0F-A388-4F74-B281-CBAA6A83F262}" destId="{5C831D5B-30A3-4BB4-949E-654BF5D40B2A}" srcOrd="1" destOrd="0" presId="urn:microsoft.com/office/officeart/2005/8/layout/hierarchy4"/>
    <dgm:cxn modelId="{5CD55B9B-50E3-48CB-AD2D-E858ED8FB00E}" type="presParOf" srcId="{F0464BC0-8BBE-4B8E-BE48-17968B5DE2E2}" destId="{C143D9A0-1DF7-43BB-AF5B-57AD402DEC96}" srcOrd="1" destOrd="0" presId="urn:microsoft.com/office/officeart/2005/8/layout/hierarchy4"/>
    <dgm:cxn modelId="{5AADB407-F2D2-4E4D-9447-AFD7236124A7}" type="presParOf" srcId="{F0464BC0-8BBE-4B8E-BE48-17968B5DE2E2}" destId="{3A5F148A-2493-4FE0-AEE8-B23E2964C902}" srcOrd="2" destOrd="0" presId="urn:microsoft.com/office/officeart/2005/8/layout/hierarchy4"/>
    <dgm:cxn modelId="{3FACEB05-35BD-4467-931D-90925A0FEFEA}" type="presParOf" srcId="{3A5F148A-2493-4FE0-AEE8-B23E2964C902}" destId="{AB5EA415-1CE1-454C-9D79-7ACB7E1BE7EA}" srcOrd="0" destOrd="0" presId="urn:microsoft.com/office/officeart/2005/8/layout/hierarchy4"/>
    <dgm:cxn modelId="{FD3EC137-27F7-4D4B-A21C-21E8A75F7155}" type="presParOf" srcId="{3A5F148A-2493-4FE0-AEE8-B23E2964C902}" destId="{3D2BF85E-9E05-41D8-88FB-7F94F97EDCE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BF0A8D-FE3E-43AF-B87B-B8D9B19D23FD}">
      <dsp:nvSpPr>
        <dsp:cNvPr id="0" name=""/>
        <dsp:cNvSpPr/>
      </dsp:nvSpPr>
      <dsp:spPr>
        <a:xfrm>
          <a:off x="2111" y="1482"/>
          <a:ext cx="4485614" cy="143623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3800" kern="1200"/>
            <a:t>Ciclo do processo de avaliação</a:t>
          </a:r>
        </a:p>
      </dsp:txBody>
      <dsp:txXfrm>
        <a:off x="44177" y="43548"/>
        <a:ext cx="4401482" cy="1352101"/>
      </dsp:txXfrm>
    </dsp:sp>
    <dsp:sp modelId="{560CD773-A780-4787-9045-7A7E24C73E7A}">
      <dsp:nvSpPr>
        <dsp:cNvPr id="0" name=""/>
        <dsp:cNvSpPr/>
      </dsp:nvSpPr>
      <dsp:spPr>
        <a:xfrm>
          <a:off x="2111" y="1600498"/>
          <a:ext cx="1415913" cy="143623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Definição de objetivos e metas</a:t>
          </a:r>
        </a:p>
      </dsp:txBody>
      <dsp:txXfrm>
        <a:off x="43582" y="1641969"/>
        <a:ext cx="1332971" cy="1353291"/>
      </dsp:txXfrm>
    </dsp:sp>
    <dsp:sp modelId="{0747DDBF-6749-4602-BC13-19B8E20CEB21}">
      <dsp:nvSpPr>
        <dsp:cNvPr id="0" name=""/>
        <dsp:cNvSpPr/>
      </dsp:nvSpPr>
      <dsp:spPr>
        <a:xfrm>
          <a:off x="1536962" y="1600498"/>
          <a:ext cx="1415913" cy="143623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Realização das avaliações</a:t>
          </a:r>
        </a:p>
      </dsp:txBody>
      <dsp:txXfrm>
        <a:off x="1578433" y="1641969"/>
        <a:ext cx="1332971" cy="1353291"/>
      </dsp:txXfrm>
    </dsp:sp>
    <dsp:sp modelId="{04CCCD8B-10AB-4517-82CE-129F1A2F6131}">
      <dsp:nvSpPr>
        <dsp:cNvPr id="0" name=""/>
        <dsp:cNvSpPr/>
      </dsp:nvSpPr>
      <dsp:spPr>
        <a:xfrm>
          <a:off x="3071812" y="1600498"/>
          <a:ext cx="1415913" cy="143623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Calibragem e reclassificação do Rating</a:t>
          </a:r>
        </a:p>
      </dsp:txBody>
      <dsp:txXfrm>
        <a:off x="3113283" y="1641969"/>
        <a:ext cx="1332971" cy="1353291"/>
      </dsp:txXfrm>
    </dsp:sp>
    <dsp:sp modelId="{AB5EA415-1CE1-454C-9D79-7ACB7E1BE7EA}">
      <dsp:nvSpPr>
        <dsp:cNvPr id="0" name=""/>
        <dsp:cNvSpPr/>
      </dsp:nvSpPr>
      <dsp:spPr>
        <a:xfrm>
          <a:off x="4725599" y="1482"/>
          <a:ext cx="1415913" cy="303550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lvl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3800" kern="1200"/>
            <a:t>PDI</a:t>
          </a:r>
        </a:p>
      </dsp:txBody>
      <dsp:txXfrm>
        <a:off x="4767070" y="42953"/>
        <a:ext cx="1332971" cy="29525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0145E-3B3F-4EE2-B1C7-A367BD444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2272</Words>
  <Characters>12274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Cruzeiro do Sul</Company>
  <LinksUpToDate>false</LinksUpToDate>
  <CharactersWithSpaces>14517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roberto.pinheiro</dc:creator>
  <cp:lastModifiedBy>Anderson Luiz Caramuru da Silva</cp:lastModifiedBy>
  <cp:revision>3</cp:revision>
  <cp:lastPrinted>2014-06-16T12:09:00Z</cp:lastPrinted>
  <dcterms:created xsi:type="dcterms:W3CDTF">2014-07-08T11:52:00Z</dcterms:created>
  <dcterms:modified xsi:type="dcterms:W3CDTF">2014-07-08T11:52:00Z</dcterms:modified>
</cp:coreProperties>
</file>