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FD3D9" w14:textId="77777777" w:rsidR="00AA15D6" w:rsidRPr="00AA15D6" w:rsidRDefault="00AA15D6" w:rsidP="00AA15D6">
      <w:pPr>
        <w:spacing w:line="360" w:lineRule="auto"/>
        <w:ind w:left="4248"/>
        <w:jc w:val="both"/>
        <w:rPr>
          <w:rFonts w:ascii="Arial" w:hAnsi="Arial" w:cs="Arial"/>
          <w:b/>
          <w:bCs/>
          <w:sz w:val="22"/>
          <w:szCs w:val="22"/>
          <w:u w:val="single"/>
        </w:rPr>
      </w:pPr>
      <w:r w:rsidRPr="00AA15D6">
        <w:rPr>
          <w:rFonts w:ascii="Arial" w:hAnsi="Arial" w:cs="Arial"/>
          <w:b/>
          <w:bCs/>
          <w:sz w:val="22"/>
          <w:szCs w:val="22"/>
          <w:u w:val="single"/>
        </w:rPr>
        <w:t xml:space="preserve">SOLICITA ADELANTO DE GOCE DE VACACIONES DEL RECORD VACACIONAL </w:t>
      </w:r>
      <w:commentRangeStart w:id="0"/>
      <w:r w:rsidRPr="00AA15D6">
        <w:rPr>
          <w:rFonts w:ascii="Arial" w:hAnsi="Arial" w:cs="Arial"/>
          <w:b/>
          <w:bCs/>
          <w:sz w:val="22"/>
          <w:szCs w:val="22"/>
          <w:u w:val="single"/>
        </w:rPr>
        <w:t>xxxxxx</w:t>
      </w:r>
      <w:commentRangeEnd w:id="0"/>
      <w:r w:rsidR="00537916" w:rsidRPr="00AA15D6">
        <w:rPr>
          <w:rStyle w:val="Refdecomentario"/>
          <w:rFonts w:ascii="Arial" w:hAnsi="Arial" w:cs="Arial"/>
          <w:b/>
          <w:bCs/>
          <w:sz w:val="22"/>
          <w:szCs w:val="22"/>
          <w:u w:val="single"/>
        </w:rPr>
        <w:commentReference w:id="0"/>
      </w:r>
      <w:r w:rsidRPr="00AA15D6">
        <w:rPr>
          <w:rFonts w:ascii="Arial" w:hAnsi="Arial" w:cs="Arial"/>
          <w:b/>
          <w:bCs/>
          <w:sz w:val="22"/>
          <w:szCs w:val="22"/>
          <w:u w:val="single"/>
        </w:rPr>
        <w:t xml:space="preserve"> </w:t>
      </w:r>
    </w:p>
    <w:p w14:paraId="4A7EECDF" w14:textId="77777777" w:rsidR="00AA15D6" w:rsidRPr="00AA15D6" w:rsidRDefault="00AA15D6" w:rsidP="00AA15D6">
      <w:pPr>
        <w:spacing w:line="360" w:lineRule="auto"/>
        <w:jc w:val="both"/>
        <w:rPr>
          <w:rFonts w:ascii="Arial" w:hAnsi="Arial" w:cs="Arial"/>
          <w:sz w:val="22"/>
          <w:szCs w:val="22"/>
        </w:rPr>
      </w:pPr>
    </w:p>
    <w:p w14:paraId="0251F3F8" w14:textId="2B688485" w:rsidR="00AA15D6" w:rsidRPr="00AA15D6" w:rsidRDefault="00AA15D6" w:rsidP="00AA15D6">
      <w:pPr>
        <w:spacing w:line="360" w:lineRule="auto"/>
        <w:jc w:val="both"/>
        <w:rPr>
          <w:rFonts w:ascii="Arial" w:hAnsi="Arial" w:cs="Arial"/>
          <w:sz w:val="22"/>
          <w:szCs w:val="22"/>
        </w:rPr>
      </w:pPr>
      <w:r w:rsidRPr="00AA15D6">
        <w:rPr>
          <w:rFonts w:ascii="Arial" w:hAnsi="Arial" w:cs="Arial"/>
          <w:sz w:val="22"/>
          <w:szCs w:val="22"/>
        </w:rPr>
        <w:t>Fecha;</w:t>
      </w:r>
      <w:r>
        <w:rPr>
          <w:rFonts w:ascii="Arial" w:hAnsi="Arial" w:cs="Arial"/>
          <w:sz w:val="22"/>
          <w:szCs w:val="22"/>
        </w:rPr>
        <w:t xml:space="preserve"> </w:t>
      </w:r>
      <w:r w:rsidRPr="00AA15D6">
        <w:rPr>
          <w:rFonts w:ascii="Arial" w:hAnsi="Arial" w:cs="Arial"/>
          <w:sz w:val="22"/>
          <w:szCs w:val="22"/>
        </w:rPr>
        <w:t>xxxxxxxxxx</w:t>
      </w:r>
    </w:p>
    <w:p w14:paraId="1D09131D" w14:textId="64494402" w:rsidR="00AA15D6" w:rsidRPr="00AA15D6" w:rsidRDefault="00AA15D6" w:rsidP="00AA15D6">
      <w:pPr>
        <w:spacing w:line="360" w:lineRule="auto"/>
        <w:jc w:val="both"/>
        <w:rPr>
          <w:rFonts w:ascii="Arial" w:hAnsi="Arial" w:cs="Arial"/>
          <w:sz w:val="22"/>
          <w:szCs w:val="22"/>
        </w:rPr>
      </w:pPr>
      <w:r w:rsidRPr="00AA15D6">
        <w:rPr>
          <w:rFonts w:ascii="Arial" w:hAnsi="Arial" w:cs="Arial"/>
          <w:sz w:val="22"/>
          <w:szCs w:val="22"/>
        </w:rPr>
        <w:t>Atención:</w:t>
      </w:r>
    </w:p>
    <w:p w14:paraId="002F04DA" w14:textId="77777777" w:rsidR="00AA15D6" w:rsidRPr="00AA15D6" w:rsidRDefault="00AA15D6" w:rsidP="00AA15D6">
      <w:pPr>
        <w:spacing w:line="360" w:lineRule="auto"/>
        <w:jc w:val="both"/>
        <w:rPr>
          <w:rFonts w:ascii="Arial" w:hAnsi="Arial" w:cs="Arial"/>
          <w:b/>
          <w:bCs/>
          <w:sz w:val="22"/>
          <w:szCs w:val="22"/>
        </w:rPr>
      </w:pPr>
      <w:r w:rsidRPr="00AA15D6">
        <w:rPr>
          <w:rFonts w:ascii="Arial" w:hAnsi="Arial" w:cs="Arial"/>
          <w:b/>
          <w:bCs/>
          <w:sz w:val="22"/>
          <w:szCs w:val="22"/>
        </w:rPr>
        <w:t>Nombre del jefe de sub área o jefe inmediato</w:t>
      </w:r>
    </w:p>
    <w:p w14:paraId="26D9C3FD" w14:textId="5DDB8155" w:rsidR="00AA15D6" w:rsidRPr="00AA15D6" w:rsidRDefault="00AA15D6" w:rsidP="00AA15D6">
      <w:pPr>
        <w:spacing w:line="360" w:lineRule="auto"/>
        <w:jc w:val="both"/>
        <w:rPr>
          <w:rFonts w:ascii="Arial" w:hAnsi="Arial" w:cs="Arial"/>
          <w:sz w:val="22"/>
          <w:szCs w:val="22"/>
        </w:rPr>
      </w:pPr>
      <w:r w:rsidRPr="00AA15D6">
        <w:rPr>
          <w:rFonts w:ascii="Arial" w:hAnsi="Arial" w:cs="Arial"/>
          <w:sz w:val="22"/>
          <w:szCs w:val="22"/>
        </w:rPr>
        <w:t>(Cargo)</w:t>
      </w:r>
      <w:r>
        <w:rPr>
          <w:rFonts w:ascii="Arial" w:hAnsi="Arial" w:cs="Arial"/>
          <w:sz w:val="22"/>
          <w:szCs w:val="22"/>
        </w:rPr>
        <w:t xml:space="preserve"> xxxxx</w:t>
      </w:r>
    </w:p>
    <w:p w14:paraId="0B407B82" w14:textId="77777777" w:rsidR="00AA15D6" w:rsidRPr="00AA15D6" w:rsidRDefault="00AA15D6" w:rsidP="00AA15D6">
      <w:pPr>
        <w:spacing w:line="360" w:lineRule="auto"/>
        <w:jc w:val="both"/>
        <w:rPr>
          <w:rFonts w:ascii="Arial" w:hAnsi="Arial" w:cs="Arial"/>
          <w:sz w:val="22"/>
          <w:szCs w:val="22"/>
        </w:rPr>
      </w:pPr>
      <w:r w:rsidRPr="00AA15D6">
        <w:rPr>
          <w:rFonts w:ascii="Arial" w:hAnsi="Arial" w:cs="Arial"/>
          <w:sz w:val="22"/>
          <w:szCs w:val="22"/>
        </w:rPr>
        <w:t xml:space="preserve">Cc: Sub Gerencia de Personas &amp; Cultura. </w:t>
      </w:r>
    </w:p>
    <w:p w14:paraId="74833862" w14:textId="02324751" w:rsidR="00AA15D6" w:rsidRDefault="00AA15D6" w:rsidP="00AA15D6">
      <w:pPr>
        <w:spacing w:line="360" w:lineRule="auto"/>
        <w:jc w:val="both"/>
        <w:rPr>
          <w:rFonts w:ascii="Arial" w:hAnsi="Arial" w:cs="Arial"/>
          <w:sz w:val="22"/>
          <w:szCs w:val="22"/>
        </w:rPr>
      </w:pPr>
      <w:r w:rsidRPr="00AA15D6">
        <w:rPr>
          <w:rFonts w:ascii="Arial" w:hAnsi="Arial" w:cs="Arial"/>
          <w:sz w:val="22"/>
          <w:szCs w:val="22"/>
        </w:rPr>
        <w:t>Área Administración de Personal- Remuneraciones</w:t>
      </w:r>
    </w:p>
    <w:p w14:paraId="74B582E4" w14:textId="77777777" w:rsidR="00AA15D6" w:rsidRPr="00AA15D6" w:rsidRDefault="00AA15D6" w:rsidP="00AA15D6">
      <w:pPr>
        <w:spacing w:line="360" w:lineRule="auto"/>
        <w:jc w:val="both"/>
        <w:rPr>
          <w:rFonts w:ascii="Arial" w:hAnsi="Arial" w:cs="Arial"/>
          <w:sz w:val="22"/>
          <w:szCs w:val="22"/>
        </w:rPr>
      </w:pPr>
    </w:p>
    <w:p w14:paraId="691707CD" w14:textId="77777777" w:rsidR="00AA15D6" w:rsidRPr="00AA15D6" w:rsidRDefault="00AA15D6" w:rsidP="00AA15D6">
      <w:pPr>
        <w:spacing w:line="360" w:lineRule="auto"/>
        <w:jc w:val="both"/>
        <w:rPr>
          <w:rFonts w:ascii="Arial" w:hAnsi="Arial" w:cs="Arial"/>
          <w:sz w:val="22"/>
          <w:szCs w:val="22"/>
        </w:rPr>
      </w:pPr>
      <w:r w:rsidRPr="00AA15D6">
        <w:rPr>
          <w:rFonts w:ascii="Arial" w:hAnsi="Arial" w:cs="Arial"/>
          <w:sz w:val="22"/>
          <w:szCs w:val="22"/>
        </w:rPr>
        <w:t>Estimados Sres.:</w:t>
      </w:r>
    </w:p>
    <w:p w14:paraId="33933B95" w14:textId="7E3E5782" w:rsidR="00AA15D6" w:rsidRPr="00AA15D6" w:rsidRDefault="00AA15D6" w:rsidP="00AA15D6">
      <w:pPr>
        <w:spacing w:line="360" w:lineRule="auto"/>
        <w:jc w:val="both"/>
        <w:rPr>
          <w:rFonts w:ascii="Arial" w:hAnsi="Arial" w:cs="Arial"/>
          <w:sz w:val="22"/>
          <w:szCs w:val="22"/>
        </w:rPr>
      </w:pPr>
      <w:r w:rsidRPr="00AA15D6">
        <w:rPr>
          <w:rFonts w:ascii="Arial" w:hAnsi="Arial" w:cs="Arial"/>
          <w:sz w:val="22"/>
          <w:szCs w:val="22"/>
        </w:rPr>
        <w:t xml:space="preserve">Por intermedio de la presente, solicito a su despacho el adelanto del goce del </w:t>
      </w:r>
      <w:r w:rsidRPr="00AA15D6">
        <w:rPr>
          <w:rFonts w:ascii="Arial" w:hAnsi="Arial" w:cs="Arial"/>
          <w:sz w:val="22"/>
          <w:szCs w:val="22"/>
        </w:rPr>
        <w:t>descanso vacacional</w:t>
      </w:r>
      <w:r w:rsidRPr="00AA15D6">
        <w:rPr>
          <w:rFonts w:ascii="Arial" w:hAnsi="Arial" w:cs="Arial"/>
          <w:sz w:val="22"/>
          <w:szCs w:val="22"/>
        </w:rPr>
        <w:t xml:space="preserve"> del récord 2025-2026, derecho que adquiriré a partir del </w:t>
      </w:r>
      <w:r>
        <w:rPr>
          <w:rFonts w:ascii="Arial" w:hAnsi="Arial" w:cs="Arial"/>
          <w:sz w:val="22"/>
          <w:szCs w:val="22"/>
        </w:rPr>
        <w:t xml:space="preserve">día </w:t>
      </w:r>
      <w:commentRangeStart w:id="1"/>
      <w:r w:rsidRPr="00AA15D6">
        <w:rPr>
          <w:rFonts w:ascii="Arial" w:hAnsi="Arial" w:cs="Arial"/>
          <w:b/>
          <w:bCs/>
          <w:sz w:val="22"/>
          <w:szCs w:val="22"/>
        </w:rPr>
        <w:t>xxxxxxxxxxx</w:t>
      </w:r>
      <w:commentRangeEnd w:id="1"/>
      <w:r w:rsidRPr="00AA15D6">
        <w:rPr>
          <w:rStyle w:val="Refdecomentario"/>
          <w:rFonts w:ascii="Arial" w:hAnsi="Arial" w:cs="Arial"/>
          <w:sz w:val="22"/>
          <w:szCs w:val="22"/>
        </w:rPr>
        <w:commentReference w:id="1"/>
      </w:r>
      <w:r w:rsidRPr="00AA15D6">
        <w:rPr>
          <w:rFonts w:ascii="Arial" w:hAnsi="Arial" w:cs="Arial"/>
          <w:sz w:val="22"/>
          <w:szCs w:val="22"/>
        </w:rPr>
        <w:t>, de conformidad con lo dispuesto en Disposición Complementaria Modificatoria única del Decreto Legislativo N°1405, la cual modifica el Decreto Legislativo Nº 713 y el Decreto Supremo N° 002-2019-TR.</w:t>
      </w:r>
    </w:p>
    <w:p w14:paraId="3261A37D" w14:textId="0D61979F" w:rsidR="00AA15D6" w:rsidRPr="00AA15D6" w:rsidRDefault="00AA15D6" w:rsidP="00AA15D6">
      <w:pPr>
        <w:spacing w:line="360" w:lineRule="auto"/>
        <w:jc w:val="both"/>
        <w:rPr>
          <w:rFonts w:ascii="Arial" w:hAnsi="Arial" w:cs="Arial"/>
          <w:sz w:val="22"/>
          <w:szCs w:val="22"/>
        </w:rPr>
      </w:pPr>
      <w:r w:rsidRPr="00AA15D6">
        <w:rPr>
          <w:rFonts w:ascii="Arial" w:hAnsi="Arial" w:cs="Arial"/>
          <w:sz w:val="22"/>
          <w:szCs w:val="22"/>
        </w:rPr>
        <w:t xml:space="preserve">Por razones de índole personal, necesito adelantar el goce del descanso vacacional por </w:t>
      </w:r>
      <w:r w:rsidRPr="00AA15D6">
        <w:rPr>
          <w:rFonts w:ascii="Arial" w:hAnsi="Arial" w:cs="Arial"/>
          <w:b/>
          <w:bCs/>
          <w:sz w:val="22"/>
          <w:szCs w:val="22"/>
        </w:rPr>
        <w:t>xx</w:t>
      </w:r>
      <w:r w:rsidRPr="00AA15D6">
        <w:rPr>
          <w:rFonts w:ascii="Arial" w:hAnsi="Arial" w:cs="Arial"/>
          <w:sz w:val="22"/>
          <w:szCs w:val="22"/>
        </w:rPr>
        <w:t xml:space="preserve"> días, del </w:t>
      </w:r>
      <w:r>
        <w:rPr>
          <w:rFonts w:ascii="Arial" w:hAnsi="Arial" w:cs="Arial"/>
          <w:sz w:val="22"/>
          <w:szCs w:val="22"/>
        </w:rPr>
        <w:t>xx</w:t>
      </w:r>
      <w:r w:rsidRPr="00AA15D6">
        <w:rPr>
          <w:rFonts w:ascii="Arial" w:hAnsi="Arial" w:cs="Arial"/>
          <w:sz w:val="22"/>
          <w:szCs w:val="22"/>
        </w:rPr>
        <w:t xml:space="preserve"> al </w:t>
      </w:r>
      <w:r>
        <w:rPr>
          <w:rFonts w:ascii="Arial" w:hAnsi="Arial" w:cs="Arial"/>
          <w:sz w:val="22"/>
          <w:szCs w:val="22"/>
        </w:rPr>
        <w:t>xx</w:t>
      </w:r>
      <w:r w:rsidRPr="00AA15D6">
        <w:rPr>
          <w:rFonts w:ascii="Arial" w:hAnsi="Arial" w:cs="Arial"/>
          <w:sz w:val="22"/>
          <w:szCs w:val="22"/>
        </w:rPr>
        <w:t xml:space="preserve"> de </w:t>
      </w:r>
      <w:r>
        <w:rPr>
          <w:rFonts w:ascii="Arial" w:hAnsi="Arial" w:cs="Arial"/>
          <w:sz w:val="22"/>
          <w:szCs w:val="22"/>
        </w:rPr>
        <w:t xml:space="preserve">xxx </w:t>
      </w:r>
      <w:r w:rsidRPr="00AA15D6">
        <w:rPr>
          <w:rFonts w:ascii="Arial" w:hAnsi="Arial" w:cs="Arial"/>
          <w:sz w:val="22"/>
          <w:szCs w:val="22"/>
        </w:rPr>
        <w:t xml:space="preserve">del </w:t>
      </w:r>
      <w:commentRangeStart w:id="2"/>
      <w:r>
        <w:rPr>
          <w:rFonts w:ascii="Arial" w:hAnsi="Arial" w:cs="Arial"/>
          <w:sz w:val="22"/>
          <w:szCs w:val="22"/>
        </w:rPr>
        <w:t>xxxxx</w:t>
      </w:r>
      <w:commentRangeEnd w:id="2"/>
      <w:r w:rsidRPr="00AA15D6">
        <w:rPr>
          <w:rStyle w:val="Refdecomentario"/>
          <w:rFonts w:ascii="Arial" w:hAnsi="Arial" w:cs="Arial"/>
          <w:sz w:val="22"/>
          <w:szCs w:val="22"/>
        </w:rPr>
        <w:commentReference w:id="2"/>
      </w:r>
      <w:r w:rsidRPr="00AA15D6">
        <w:rPr>
          <w:rFonts w:ascii="Arial" w:hAnsi="Arial" w:cs="Arial"/>
          <w:sz w:val="22"/>
          <w:szCs w:val="22"/>
        </w:rPr>
        <w:t>.</w:t>
      </w:r>
    </w:p>
    <w:p w14:paraId="66C9BC83" w14:textId="77777777" w:rsidR="00AA15D6" w:rsidRPr="00AA15D6" w:rsidRDefault="00AA15D6" w:rsidP="00AA15D6">
      <w:pPr>
        <w:spacing w:line="360" w:lineRule="auto"/>
        <w:jc w:val="both"/>
        <w:rPr>
          <w:rFonts w:ascii="Arial" w:hAnsi="Arial" w:cs="Arial"/>
          <w:sz w:val="22"/>
          <w:szCs w:val="22"/>
        </w:rPr>
      </w:pPr>
      <w:r w:rsidRPr="00AA15D6">
        <w:rPr>
          <w:rFonts w:ascii="Arial" w:hAnsi="Arial" w:cs="Arial"/>
          <w:sz w:val="22"/>
          <w:szCs w:val="22"/>
        </w:rPr>
        <w:t xml:space="preserve">Sobre la base de las normas antes citadas, solicito atender mi solicitud. </w:t>
      </w:r>
    </w:p>
    <w:p w14:paraId="6451E014" w14:textId="77777777" w:rsidR="00AA15D6" w:rsidRPr="00AA15D6" w:rsidRDefault="00AA15D6" w:rsidP="00AA15D6">
      <w:pPr>
        <w:spacing w:line="360" w:lineRule="auto"/>
        <w:jc w:val="both"/>
        <w:rPr>
          <w:rFonts w:ascii="Arial" w:hAnsi="Arial" w:cs="Arial"/>
          <w:sz w:val="22"/>
          <w:szCs w:val="22"/>
        </w:rPr>
      </w:pPr>
      <w:r w:rsidRPr="00AA15D6">
        <w:rPr>
          <w:rFonts w:ascii="Arial" w:hAnsi="Arial" w:cs="Arial"/>
          <w:sz w:val="22"/>
          <w:szCs w:val="22"/>
        </w:rPr>
        <w:t>Sin otro particular,</w:t>
      </w:r>
    </w:p>
    <w:p w14:paraId="340E4E16" w14:textId="77777777" w:rsidR="00AA15D6" w:rsidRPr="00AA15D6" w:rsidRDefault="00AA15D6" w:rsidP="00AA15D6">
      <w:pPr>
        <w:spacing w:line="360" w:lineRule="auto"/>
        <w:jc w:val="both"/>
        <w:rPr>
          <w:rFonts w:ascii="Arial" w:hAnsi="Arial" w:cs="Arial"/>
          <w:sz w:val="22"/>
          <w:szCs w:val="22"/>
        </w:rPr>
      </w:pPr>
      <w:r w:rsidRPr="00AA15D6">
        <w:rPr>
          <w:rFonts w:ascii="Arial" w:hAnsi="Arial" w:cs="Arial"/>
          <w:sz w:val="22"/>
          <w:szCs w:val="22"/>
        </w:rPr>
        <w:t>Atentamente</w:t>
      </w:r>
    </w:p>
    <w:p w14:paraId="23D66E45" w14:textId="77777777" w:rsidR="00AA15D6" w:rsidRPr="00AA15D6" w:rsidRDefault="00AA15D6" w:rsidP="00AA15D6">
      <w:pPr>
        <w:spacing w:line="360" w:lineRule="auto"/>
        <w:jc w:val="both"/>
        <w:rPr>
          <w:rFonts w:ascii="Arial" w:hAnsi="Arial" w:cs="Arial"/>
          <w:sz w:val="22"/>
          <w:szCs w:val="22"/>
        </w:rPr>
      </w:pPr>
    </w:p>
    <w:p w14:paraId="74512375" w14:textId="31647E0F" w:rsidR="00AA15D6" w:rsidRPr="00AA15D6" w:rsidRDefault="00AA15D6" w:rsidP="00AA15D6">
      <w:pPr>
        <w:spacing w:line="360" w:lineRule="auto"/>
        <w:jc w:val="both"/>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59264" behindDoc="0" locked="0" layoutInCell="1" allowOverlap="1" wp14:anchorId="7744C583" wp14:editId="40BB670B">
                <wp:simplePos x="0" y="0"/>
                <wp:positionH relativeFrom="column">
                  <wp:posOffset>1251585</wp:posOffset>
                </wp:positionH>
                <wp:positionV relativeFrom="paragraph">
                  <wp:posOffset>283845</wp:posOffset>
                </wp:positionV>
                <wp:extent cx="2796540" cy="7620"/>
                <wp:effectExtent l="0" t="0" r="22860" b="30480"/>
                <wp:wrapNone/>
                <wp:docPr id="61305133" name="Conector recto 1"/>
                <wp:cNvGraphicFramePr/>
                <a:graphic xmlns:a="http://schemas.openxmlformats.org/drawingml/2006/main">
                  <a:graphicData uri="http://schemas.microsoft.com/office/word/2010/wordprocessingShape">
                    <wps:wsp>
                      <wps:cNvCnPr/>
                      <wps:spPr>
                        <a:xfrm flipV="1">
                          <a:off x="0" y="0"/>
                          <a:ext cx="279654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5CCE28" id="Conector recto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55pt,22.35pt" to="318.75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" strokecolor="black [3200]" strokeweight="1.5pt">
                <v:stroke joinstyle="miter"/>
              </v:line>
            </w:pict>
          </mc:Fallback>
        </mc:AlternateContent>
      </w:r>
    </w:p>
    <w:p w14:paraId="67CA29E6" w14:textId="4A2C581D" w:rsidR="00AA15D6" w:rsidRPr="00AA15D6" w:rsidRDefault="00AA15D6" w:rsidP="00AA15D6">
      <w:pPr>
        <w:spacing w:line="360" w:lineRule="auto"/>
        <w:jc w:val="both"/>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60288" behindDoc="0" locked="0" layoutInCell="1" allowOverlap="1" wp14:anchorId="223D2D73" wp14:editId="3B5A4B78">
                <wp:simplePos x="0" y="0"/>
                <wp:positionH relativeFrom="column">
                  <wp:posOffset>1190625</wp:posOffset>
                </wp:positionH>
                <wp:positionV relativeFrom="paragraph">
                  <wp:posOffset>63500</wp:posOffset>
                </wp:positionV>
                <wp:extent cx="2926080" cy="922020"/>
                <wp:effectExtent l="0" t="0" r="7620" b="0"/>
                <wp:wrapNone/>
                <wp:docPr id="2020070064" name="Cuadro de texto 2"/>
                <wp:cNvGraphicFramePr/>
                <a:graphic xmlns:a="http://schemas.openxmlformats.org/drawingml/2006/main">
                  <a:graphicData uri="http://schemas.microsoft.com/office/word/2010/wordprocessingShape">
                    <wps:wsp>
                      <wps:cNvSpPr txBox="1"/>
                      <wps:spPr>
                        <a:xfrm>
                          <a:off x="0" y="0"/>
                          <a:ext cx="2926080" cy="922020"/>
                        </a:xfrm>
                        <a:prstGeom prst="rect">
                          <a:avLst/>
                        </a:prstGeom>
                        <a:solidFill>
                          <a:schemeClr val="lt1"/>
                        </a:solidFill>
                        <a:ln w="6350">
                          <a:noFill/>
                        </a:ln>
                      </wps:spPr>
                      <wps:txbx>
                        <w:txbxContent>
                          <w:p w14:paraId="3C130534" w14:textId="68CF7F2B" w:rsidR="00AA15D6" w:rsidRPr="00AA15D6" w:rsidRDefault="00AA15D6" w:rsidP="00AA15D6">
                            <w:pPr>
                              <w:jc w:val="center"/>
                              <w:rPr>
                                <w:b/>
                                <w:bCs/>
                              </w:rPr>
                            </w:pPr>
                            <w:r w:rsidRPr="00AA15D6">
                              <w:rPr>
                                <w:b/>
                                <w:bCs/>
                              </w:rPr>
                              <w:t>NOMBRES Y APELLIDOS DEL TRABAJADOR</w:t>
                            </w:r>
                          </w:p>
                          <w:p w14:paraId="5581FA3A" w14:textId="43796C6A" w:rsidR="00AA15D6" w:rsidRPr="00AA15D6" w:rsidRDefault="00AA15D6" w:rsidP="00AA15D6">
                            <w:pPr>
                              <w:jc w:val="center"/>
                              <w:rPr>
                                <w:b/>
                                <w:bCs/>
                              </w:rPr>
                            </w:pPr>
                            <w:r w:rsidRPr="00AA15D6">
                              <w:rPr>
                                <w:b/>
                                <w:bCs/>
                              </w:rPr>
                              <w:t>DNI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23D2D73" id="_x0000_t202" coordsize="21600,21600" o:spt="202" path="m,l,21600r21600,l21600,xe">
                <v:stroke joinstyle="miter"/>
                <v:path gradientshapeok="t" o:connecttype="rect"/>
              </v:shapetype>
              <v:shape id="Cuadro de texto 2" o:spid="_x0000_s1026" type="#_x0000_t202" style="position:absolute;left:0;text-align:left;margin-left:93.75pt;margin-top:5pt;width:230.4pt;height:72.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" fillcolor="white [3201]" stroked="f" strokeweight=".5pt">
                <v:textbox>
                  <w:txbxContent>
                    <w:p w14:paraId="3C130534" w14:textId="68CF7F2B" w:rsidR="00AA15D6" w:rsidRPr="00AA15D6" w:rsidRDefault="00AA15D6" w:rsidP="00AA15D6">
                      <w:pPr>
                        <w:jc w:val="center"/>
                        <w:rPr>
                          <w:b/>
                          <w:bCs/>
                        </w:rPr>
                      </w:pPr>
                      <w:r w:rsidRPr="00AA15D6">
                        <w:rPr>
                          <w:b/>
                          <w:bCs/>
                        </w:rPr>
                        <w:t>NOMBRES Y APELLIDOS DEL TRABAJADOR</w:t>
                      </w:r>
                    </w:p>
                    <w:p w14:paraId="5581FA3A" w14:textId="43796C6A" w:rsidR="00AA15D6" w:rsidRPr="00AA15D6" w:rsidRDefault="00AA15D6" w:rsidP="00AA15D6">
                      <w:pPr>
                        <w:jc w:val="center"/>
                        <w:rPr>
                          <w:b/>
                          <w:bCs/>
                        </w:rPr>
                      </w:pPr>
                      <w:r w:rsidRPr="00AA15D6">
                        <w:rPr>
                          <w:b/>
                          <w:bCs/>
                        </w:rPr>
                        <w:t>DNI</w:t>
                      </w:r>
                    </w:p>
                  </w:txbxContent>
                </v:textbox>
              </v:shape>
            </w:pict>
          </mc:Fallback>
        </mc:AlternateContent>
      </w:r>
    </w:p>
    <w:p w14:paraId="45032DB7" w14:textId="77777777" w:rsidR="000F0529" w:rsidRDefault="000F0529" w:rsidP="00AA15D6">
      <w:pPr>
        <w:spacing w:line="360" w:lineRule="auto"/>
        <w:jc w:val="both"/>
        <w:rPr>
          <w:rFonts w:ascii="Arial" w:hAnsi="Arial" w:cs="Arial"/>
          <w:sz w:val="22"/>
          <w:szCs w:val="22"/>
        </w:rPr>
      </w:pPr>
    </w:p>
    <w:p w14:paraId="236BCDEE" w14:textId="77777777" w:rsidR="00AA15D6" w:rsidRDefault="00AA15D6" w:rsidP="00AA15D6">
      <w:pPr>
        <w:spacing w:line="360" w:lineRule="auto"/>
        <w:jc w:val="both"/>
        <w:rPr>
          <w:rFonts w:ascii="Arial" w:hAnsi="Arial" w:cs="Arial"/>
          <w:sz w:val="22"/>
          <w:szCs w:val="22"/>
        </w:rPr>
      </w:pPr>
    </w:p>
    <w:p w14:paraId="0536C837" w14:textId="77777777" w:rsidR="00AA15D6" w:rsidRDefault="00AA15D6" w:rsidP="00AA15D6">
      <w:pPr>
        <w:spacing w:line="360" w:lineRule="auto"/>
        <w:jc w:val="both"/>
        <w:rPr>
          <w:rFonts w:ascii="Arial" w:hAnsi="Arial" w:cs="Arial"/>
          <w:sz w:val="22"/>
          <w:szCs w:val="22"/>
        </w:rPr>
      </w:pPr>
    </w:p>
    <w:p w14:paraId="18E8CDE4" w14:textId="070C1DF4" w:rsidR="00AA15D6" w:rsidRDefault="00AA15D6" w:rsidP="00AA15D6">
      <w:pPr>
        <w:spacing w:line="360" w:lineRule="auto"/>
        <w:jc w:val="center"/>
        <w:rPr>
          <w:rFonts w:ascii="Arial" w:hAnsi="Arial" w:cs="Arial"/>
          <w:b/>
          <w:bCs/>
          <w:sz w:val="22"/>
          <w:szCs w:val="22"/>
        </w:rPr>
      </w:pPr>
      <w:r w:rsidRPr="001E6CB8">
        <w:rPr>
          <w:rFonts w:ascii="Arial Nova" w:eastAsia="Times New Roman" w:hAnsi="Arial Nova" w:cs="Times New Roman"/>
          <w:color w:val="000000"/>
          <w:lang w:eastAsia="es-PE"/>
        </w:rPr>
        <w:lastRenderedPageBreak/>
        <w:drawing>
          <wp:anchor distT="0" distB="0" distL="114300" distR="114300" simplePos="0" relativeHeight="251662336" behindDoc="0" locked="0" layoutInCell="1" allowOverlap="1" wp14:anchorId="1F0F4515" wp14:editId="76E5C206">
            <wp:simplePos x="0" y="0"/>
            <wp:positionH relativeFrom="margin">
              <wp:align>left</wp:align>
            </wp:positionH>
            <wp:positionV relativeFrom="paragraph">
              <wp:posOffset>0</wp:posOffset>
            </wp:positionV>
            <wp:extent cx="1066800" cy="793750"/>
            <wp:effectExtent l="0" t="0" r="0" b="0"/>
            <wp:wrapSquare wrapText="bothSides"/>
            <wp:docPr id="8554921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6800" cy="793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291AFF" w14:textId="77777777" w:rsidR="00AA15D6" w:rsidRDefault="00AA15D6" w:rsidP="00AA15D6">
      <w:pPr>
        <w:spacing w:line="360" w:lineRule="auto"/>
        <w:jc w:val="center"/>
        <w:rPr>
          <w:rFonts w:ascii="Arial" w:hAnsi="Arial" w:cs="Arial"/>
          <w:b/>
          <w:bCs/>
          <w:sz w:val="22"/>
          <w:szCs w:val="22"/>
        </w:rPr>
      </w:pPr>
    </w:p>
    <w:p w14:paraId="0690B4FF" w14:textId="4E50A664" w:rsidR="00AA15D6" w:rsidRDefault="00AA15D6" w:rsidP="00AA15D6">
      <w:pPr>
        <w:spacing w:line="360" w:lineRule="auto"/>
        <w:jc w:val="center"/>
        <w:rPr>
          <w:rFonts w:ascii="Arial" w:hAnsi="Arial" w:cs="Arial"/>
          <w:b/>
          <w:bCs/>
          <w:sz w:val="22"/>
          <w:szCs w:val="22"/>
        </w:rPr>
      </w:pPr>
    </w:p>
    <w:p w14:paraId="164EE7C7" w14:textId="786D2D8A" w:rsidR="00AA15D6" w:rsidRPr="00AA15D6" w:rsidRDefault="00AA15D6" w:rsidP="00AA15D6">
      <w:pPr>
        <w:spacing w:line="360" w:lineRule="auto"/>
        <w:jc w:val="center"/>
        <w:rPr>
          <w:rFonts w:ascii="Arial" w:hAnsi="Arial" w:cs="Arial"/>
          <w:b/>
          <w:bCs/>
          <w:sz w:val="22"/>
          <w:szCs w:val="22"/>
        </w:rPr>
      </w:pPr>
      <w:r w:rsidRPr="00AA15D6">
        <w:rPr>
          <w:rFonts w:ascii="Arial" w:hAnsi="Arial" w:cs="Arial"/>
          <w:b/>
          <w:bCs/>
          <w:sz w:val="22"/>
          <w:szCs w:val="22"/>
        </w:rPr>
        <w:t xml:space="preserve">CONVENIO DE ADELANTO DE </w:t>
      </w:r>
      <w:r>
        <w:rPr>
          <w:rFonts w:ascii="Arial" w:hAnsi="Arial" w:cs="Arial"/>
          <w:b/>
          <w:bCs/>
          <w:sz w:val="22"/>
          <w:szCs w:val="22"/>
        </w:rPr>
        <w:t xml:space="preserve">GOCE DE </w:t>
      </w:r>
      <w:r w:rsidRPr="00AA15D6">
        <w:rPr>
          <w:rFonts w:ascii="Arial" w:hAnsi="Arial" w:cs="Arial"/>
          <w:b/>
          <w:bCs/>
          <w:sz w:val="22"/>
          <w:szCs w:val="22"/>
        </w:rPr>
        <w:t>DESCANSO VACACIONAL</w:t>
      </w:r>
    </w:p>
    <w:p w14:paraId="6C1E7650" w14:textId="74AB0DF0" w:rsidR="00AA15D6" w:rsidRPr="00AA15D6" w:rsidRDefault="00AA15D6" w:rsidP="00AA15D6">
      <w:pPr>
        <w:spacing w:line="360" w:lineRule="auto"/>
        <w:jc w:val="both"/>
        <w:rPr>
          <w:rFonts w:ascii="Arial" w:hAnsi="Arial" w:cs="Arial"/>
          <w:sz w:val="22"/>
          <w:szCs w:val="22"/>
        </w:rPr>
      </w:pPr>
      <w:r w:rsidRPr="00AA15D6">
        <w:rPr>
          <w:rFonts w:ascii="Arial" w:hAnsi="Arial" w:cs="Arial"/>
          <w:sz w:val="22"/>
          <w:szCs w:val="22"/>
        </w:rPr>
        <w:t xml:space="preserve">Conste por el presente documento que se firma por duplicado, el CONVENIO DE ADELANTO DE </w:t>
      </w:r>
      <w:r>
        <w:rPr>
          <w:rFonts w:ascii="Arial" w:hAnsi="Arial" w:cs="Arial"/>
          <w:sz w:val="22"/>
          <w:szCs w:val="22"/>
        </w:rPr>
        <w:t xml:space="preserve">GOCE DE </w:t>
      </w:r>
      <w:r w:rsidRPr="00AA15D6">
        <w:rPr>
          <w:rFonts w:ascii="Arial" w:hAnsi="Arial" w:cs="Arial"/>
          <w:sz w:val="22"/>
          <w:szCs w:val="22"/>
        </w:rPr>
        <w:t xml:space="preserve">DESCANSO VACACIONAL, celebrado entre </w:t>
      </w:r>
      <w:r>
        <w:rPr>
          <w:rFonts w:ascii="Arial" w:hAnsi="Arial" w:cs="Arial"/>
          <w:sz w:val="22"/>
          <w:szCs w:val="22"/>
        </w:rPr>
        <w:t xml:space="preserve">(RAZON </w:t>
      </w:r>
      <w:commentRangeStart w:id="3"/>
      <w:r>
        <w:rPr>
          <w:rFonts w:ascii="Arial" w:hAnsi="Arial" w:cs="Arial"/>
          <w:sz w:val="22"/>
          <w:szCs w:val="22"/>
        </w:rPr>
        <w:t>SOCIAL</w:t>
      </w:r>
      <w:commentRangeEnd w:id="3"/>
      <w:r>
        <w:rPr>
          <w:rStyle w:val="Refdecomentario"/>
          <w:rFonts w:ascii="Arial" w:hAnsi="Arial" w:cs="Arial"/>
          <w:sz w:val="22"/>
          <w:szCs w:val="22"/>
        </w:rPr>
        <w:commentReference w:id="3"/>
      </w:r>
      <w:r>
        <w:rPr>
          <w:rFonts w:ascii="Arial" w:hAnsi="Arial" w:cs="Arial"/>
          <w:sz w:val="22"/>
          <w:szCs w:val="22"/>
        </w:rPr>
        <w:t>)</w:t>
      </w:r>
      <w:r w:rsidRPr="00AA15D6">
        <w:rPr>
          <w:rFonts w:ascii="Arial" w:hAnsi="Arial" w:cs="Arial"/>
          <w:sz w:val="22"/>
          <w:szCs w:val="22"/>
        </w:rPr>
        <w:t xml:space="preserve"> con RUC </w:t>
      </w:r>
      <w:r>
        <w:rPr>
          <w:rFonts w:ascii="Arial" w:hAnsi="Arial" w:cs="Arial"/>
          <w:sz w:val="22"/>
          <w:szCs w:val="22"/>
        </w:rPr>
        <w:t>XXXXXXX</w:t>
      </w:r>
      <w:r w:rsidRPr="00AA15D6">
        <w:rPr>
          <w:rFonts w:ascii="Arial" w:hAnsi="Arial" w:cs="Arial"/>
          <w:sz w:val="22"/>
          <w:szCs w:val="22"/>
        </w:rPr>
        <w:t xml:space="preserve">, representada por YESSICA SELENE TORRES VILCHEZ identificada con DNI Nº40642893 a quien en adelante se denominará LA EMPRESA y, de la otra parte el Sr (a).  </w:t>
      </w:r>
      <w:r>
        <w:rPr>
          <w:rFonts w:ascii="Arial" w:hAnsi="Arial" w:cs="Arial"/>
          <w:sz w:val="22"/>
          <w:szCs w:val="22"/>
        </w:rPr>
        <w:t>XXXXXXXXXXXXXX</w:t>
      </w:r>
      <w:r w:rsidRPr="00AA15D6">
        <w:rPr>
          <w:rFonts w:ascii="Arial" w:hAnsi="Arial" w:cs="Arial"/>
          <w:sz w:val="22"/>
          <w:szCs w:val="22"/>
        </w:rPr>
        <w:t xml:space="preserve"> con DNI </w:t>
      </w:r>
      <w:commentRangeStart w:id="4"/>
      <w:r w:rsidRPr="00AA15D6">
        <w:rPr>
          <w:rFonts w:ascii="Arial" w:hAnsi="Arial" w:cs="Arial"/>
          <w:sz w:val="22"/>
          <w:szCs w:val="22"/>
        </w:rPr>
        <w:t>Nº</w:t>
      </w:r>
      <w:r>
        <w:rPr>
          <w:rFonts w:ascii="Arial" w:hAnsi="Arial" w:cs="Arial"/>
          <w:sz w:val="22"/>
          <w:szCs w:val="22"/>
        </w:rPr>
        <w:t>XXXXXXXXXXXX</w:t>
      </w:r>
      <w:commentRangeEnd w:id="4"/>
      <w:r w:rsidRPr="00AA15D6">
        <w:rPr>
          <w:rStyle w:val="Refdecomentario"/>
          <w:rFonts w:ascii="Arial" w:hAnsi="Arial" w:cs="Arial"/>
          <w:sz w:val="22"/>
          <w:szCs w:val="22"/>
        </w:rPr>
        <w:commentReference w:id="4"/>
      </w:r>
      <w:r w:rsidRPr="00AA15D6">
        <w:rPr>
          <w:rFonts w:ascii="Arial" w:hAnsi="Arial" w:cs="Arial"/>
          <w:sz w:val="22"/>
          <w:szCs w:val="22"/>
        </w:rPr>
        <w:t>, a quién en adelante se le denominará EL(A) TRABAJADOR (A), en los términos y condiciones siguientes:</w:t>
      </w:r>
    </w:p>
    <w:p w14:paraId="67ADBDAB" w14:textId="194501F1" w:rsidR="00AA15D6" w:rsidRPr="00AA15D6" w:rsidRDefault="00AA15D6" w:rsidP="00AA15D6">
      <w:pPr>
        <w:spacing w:line="360" w:lineRule="auto"/>
        <w:jc w:val="both"/>
        <w:rPr>
          <w:rFonts w:ascii="Arial" w:hAnsi="Arial" w:cs="Arial"/>
          <w:b/>
          <w:bCs/>
          <w:sz w:val="22"/>
          <w:szCs w:val="22"/>
        </w:rPr>
      </w:pPr>
      <w:r w:rsidRPr="00AA15D6">
        <w:rPr>
          <w:rFonts w:ascii="Arial" w:hAnsi="Arial" w:cs="Arial"/>
          <w:b/>
          <w:bCs/>
          <w:sz w:val="22"/>
          <w:szCs w:val="22"/>
        </w:rPr>
        <w:t>PRIMERO: DEL ADELANTO DE</w:t>
      </w:r>
      <w:r>
        <w:rPr>
          <w:rFonts w:ascii="Arial" w:hAnsi="Arial" w:cs="Arial"/>
          <w:b/>
          <w:bCs/>
          <w:sz w:val="22"/>
          <w:szCs w:val="22"/>
        </w:rPr>
        <w:t>L GOCE DE DESCANSO</w:t>
      </w:r>
      <w:r w:rsidRPr="00AA15D6">
        <w:rPr>
          <w:rFonts w:ascii="Arial" w:hAnsi="Arial" w:cs="Arial"/>
          <w:b/>
          <w:bCs/>
          <w:sz w:val="22"/>
          <w:szCs w:val="22"/>
        </w:rPr>
        <w:t xml:space="preserve"> VACACION</w:t>
      </w:r>
      <w:r>
        <w:rPr>
          <w:rFonts w:ascii="Arial" w:hAnsi="Arial" w:cs="Arial"/>
          <w:b/>
          <w:bCs/>
          <w:sz w:val="22"/>
          <w:szCs w:val="22"/>
        </w:rPr>
        <w:t>AL</w:t>
      </w:r>
    </w:p>
    <w:p w14:paraId="0F522476" w14:textId="77777777" w:rsidR="00AA15D6" w:rsidRPr="00AA15D6" w:rsidRDefault="00AA15D6" w:rsidP="00AA15D6">
      <w:pPr>
        <w:spacing w:line="360" w:lineRule="auto"/>
        <w:jc w:val="both"/>
        <w:rPr>
          <w:rFonts w:ascii="Arial" w:hAnsi="Arial" w:cs="Arial"/>
          <w:sz w:val="22"/>
          <w:szCs w:val="22"/>
        </w:rPr>
      </w:pPr>
      <w:r w:rsidRPr="00AA15D6">
        <w:rPr>
          <w:rFonts w:ascii="Arial" w:hAnsi="Arial" w:cs="Arial"/>
          <w:sz w:val="22"/>
          <w:szCs w:val="22"/>
        </w:rPr>
        <w:t>De conformidad con lo dispuesto en Disposición Complementaria Modificatoria única del Decreto Legislativo N.°1405, la cual modifica el Decreto Legislativo N.º 713 y en aplicación del principio constitucional de igualdad ante la ley, modifica los artículos 10, 17 y 19 del Decreto Legislativo N.º 713, para los trabajadores del régimen laboral general del sector privado y, en consecuencia, se regula y autoriza el adelanto de vacaciones, bajo los siguientes términos:</w:t>
      </w:r>
    </w:p>
    <w:p w14:paraId="5D4D8673" w14:textId="77777777" w:rsidR="00AA15D6" w:rsidRPr="00AA15D6" w:rsidRDefault="00AA15D6" w:rsidP="00AA15D6">
      <w:pPr>
        <w:spacing w:line="360" w:lineRule="auto"/>
        <w:jc w:val="both"/>
        <w:rPr>
          <w:rFonts w:ascii="Arial" w:hAnsi="Arial" w:cs="Arial"/>
          <w:i/>
          <w:iCs/>
          <w:sz w:val="22"/>
          <w:szCs w:val="22"/>
        </w:rPr>
      </w:pPr>
      <w:r w:rsidRPr="00AA15D6">
        <w:rPr>
          <w:rFonts w:ascii="Arial" w:hAnsi="Arial" w:cs="Arial"/>
          <w:i/>
          <w:iCs/>
          <w:sz w:val="22"/>
          <w:szCs w:val="22"/>
        </w:rPr>
        <w:t>“Artículo 10 (…) Por acuerdo escrito entre las partes, pueden adelantarse días de descanso a cuenta del período vacacional que se genere a futuro conforme a lo previsto en el presente artículo.</w:t>
      </w:r>
    </w:p>
    <w:p w14:paraId="022BE3D7" w14:textId="77777777" w:rsidR="00AA15D6" w:rsidRPr="00AA15D6" w:rsidRDefault="00AA15D6" w:rsidP="00AA15D6">
      <w:pPr>
        <w:spacing w:line="360" w:lineRule="auto"/>
        <w:jc w:val="both"/>
        <w:rPr>
          <w:rFonts w:ascii="Arial" w:hAnsi="Arial" w:cs="Arial"/>
          <w:sz w:val="22"/>
          <w:szCs w:val="22"/>
        </w:rPr>
      </w:pPr>
      <w:r w:rsidRPr="00AA15D6">
        <w:rPr>
          <w:rFonts w:ascii="Arial" w:hAnsi="Arial" w:cs="Arial"/>
          <w:sz w:val="22"/>
          <w:szCs w:val="22"/>
        </w:rPr>
        <w:t>En caso de extinción del vínculo laboral, los días de descanso otorgados por adelantado al trabajador son compensados con los días de vacaciones truncas adquiridos a la fecha de cese. Los días de descanso otorgados por adelantado que no puedan compensarse con los días de vacaciones truncas adquiridos, no generan obligación de compensación a cargo del trabajador.”</w:t>
      </w:r>
    </w:p>
    <w:p w14:paraId="68D05E75" w14:textId="77777777" w:rsidR="00AA15D6" w:rsidRPr="00AA15D6" w:rsidRDefault="00AA15D6" w:rsidP="00AA15D6">
      <w:pPr>
        <w:spacing w:line="360" w:lineRule="auto"/>
        <w:jc w:val="both"/>
        <w:rPr>
          <w:rFonts w:ascii="Arial" w:hAnsi="Arial" w:cs="Arial"/>
          <w:sz w:val="22"/>
          <w:szCs w:val="22"/>
        </w:rPr>
      </w:pPr>
      <w:r w:rsidRPr="00AA15D6">
        <w:rPr>
          <w:rFonts w:ascii="Arial" w:hAnsi="Arial" w:cs="Arial"/>
          <w:b/>
          <w:bCs/>
          <w:sz w:val="22"/>
          <w:szCs w:val="22"/>
        </w:rPr>
        <w:t>SEGUNDO:</w:t>
      </w:r>
      <w:r w:rsidRPr="00AA15D6">
        <w:rPr>
          <w:rFonts w:ascii="Arial" w:hAnsi="Arial" w:cs="Arial"/>
          <w:sz w:val="22"/>
          <w:szCs w:val="22"/>
        </w:rPr>
        <w:t xml:space="preserve"> Por su parte, mediante Decreto Supremo N° 002-2019-TR, que contiene el Reglamento del Decreto Legislativo N° 1405, se establece en los artículos 5 y 6, lo siguiente:</w:t>
      </w:r>
    </w:p>
    <w:p w14:paraId="3F444BE1" w14:textId="443BD141" w:rsidR="00AA15D6" w:rsidRPr="00AA15D6" w:rsidRDefault="00AA15D6" w:rsidP="00AA15D6">
      <w:pPr>
        <w:spacing w:line="360" w:lineRule="auto"/>
        <w:jc w:val="both"/>
        <w:rPr>
          <w:rFonts w:ascii="Arial" w:hAnsi="Arial" w:cs="Arial"/>
          <w:i/>
          <w:iCs/>
          <w:sz w:val="22"/>
          <w:szCs w:val="22"/>
        </w:rPr>
      </w:pPr>
      <w:r w:rsidRPr="00AA15D6">
        <w:rPr>
          <w:rFonts w:ascii="Arial" w:hAnsi="Arial" w:cs="Arial"/>
          <w:i/>
          <w:iCs/>
          <w:sz w:val="22"/>
          <w:szCs w:val="22"/>
        </w:rPr>
        <w:t xml:space="preserve">“Artículo 5.- Adelanto de días de descanso a cuenta del período vacacional: El empleador y el trabajador pueden acordar, previamente y por escrito, el adelanto de días de descanso a cuenta del período vacacional que se genere a futuro; incluso por un </w:t>
      </w:r>
      <w:r w:rsidRPr="00AA15D6">
        <w:rPr>
          <w:rFonts w:ascii="Arial" w:hAnsi="Arial" w:cs="Arial"/>
          <w:i/>
          <w:iCs/>
          <w:sz w:val="22"/>
          <w:szCs w:val="22"/>
        </w:rPr>
        <w:lastRenderedPageBreak/>
        <w:t>número de días mayor a la proporción del récord vacacional generado a la fecha del acuerdo.</w:t>
      </w:r>
    </w:p>
    <w:p w14:paraId="3A1FCDA8" w14:textId="77777777" w:rsidR="00AA15D6" w:rsidRPr="00AA15D6" w:rsidRDefault="00AA15D6" w:rsidP="00AA15D6">
      <w:pPr>
        <w:spacing w:line="360" w:lineRule="auto"/>
        <w:jc w:val="both"/>
        <w:rPr>
          <w:rFonts w:ascii="Arial" w:hAnsi="Arial" w:cs="Arial"/>
          <w:i/>
          <w:iCs/>
          <w:sz w:val="22"/>
          <w:szCs w:val="22"/>
        </w:rPr>
      </w:pPr>
      <w:r w:rsidRPr="00AA15D6">
        <w:rPr>
          <w:rFonts w:ascii="Arial" w:hAnsi="Arial" w:cs="Arial"/>
          <w:i/>
          <w:iCs/>
          <w:sz w:val="22"/>
          <w:szCs w:val="22"/>
        </w:rPr>
        <w:t>Artículo 6.- Compensación del descanso adelantado</w:t>
      </w:r>
    </w:p>
    <w:p w14:paraId="7121747A" w14:textId="77777777" w:rsidR="00AA15D6" w:rsidRPr="00AA15D6" w:rsidRDefault="00AA15D6" w:rsidP="00AA15D6">
      <w:pPr>
        <w:spacing w:line="360" w:lineRule="auto"/>
        <w:jc w:val="both"/>
        <w:rPr>
          <w:rFonts w:ascii="Arial" w:hAnsi="Arial" w:cs="Arial"/>
          <w:i/>
          <w:iCs/>
          <w:sz w:val="22"/>
          <w:szCs w:val="22"/>
        </w:rPr>
      </w:pPr>
      <w:r w:rsidRPr="00AA15D6">
        <w:rPr>
          <w:rFonts w:ascii="Arial" w:hAnsi="Arial" w:cs="Arial"/>
          <w:i/>
          <w:iCs/>
          <w:sz w:val="22"/>
          <w:szCs w:val="22"/>
        </w:rPr>
        <w:t>6.1.</w:t>
      </w:r>
      <w:r w:rsidRPr="00AA15D6">
        <w:rPr>
          <w:rFonts w:ascii="Arial" w:hAnsi="Arial" w:cs="Arial"/>
          <w:i/>
          <w:iCs/>
          <w:sz w:val="22"/>
          <w:szCs w:val="22"/>
        </w:rPr>
        <w:tab/>
        <w:t>Mientras subsista el vínculo laboral, los días de descanso adelantado se compensan con los días del descanso vacacional una vez cumplido el récord establecido en el artículo 10 de la Ley.</w:t>
      </w:r>
    </w:p>
    <w:p w14:paraId="2D1BB6BC" w14:textId="45D777EC" w:rsidR="00AA15D6" w:rsidRPr="00AA15D6" w:rsidRDefault="00AA15D6" w:rsidP="00AA15D6">
      <w:pPr>
        <w:spacing w:line="360" w:lineRule="auto"/>
        <w:jc w:val="both"/>
        <w:rPr>
          <w:rFonts w:ascii="Arial" w:hAnsi="Arial" w:cs="Arial"/>
          <w:sz w:val="22"/>
          <w:szCs w:val="22"/>
        </w:rPr>
      </w:pPr>
      <w:r w:rsidRPr="00AA15D6">
        <w:rPr>
          <w:rFonts w:ascii="Arial" w:hAnsi="Arial" w:cs="Arial"/>
          <w:i/>
          <w:iCs/>
          <w:sz w:val="22"/>
          <w:szCs w:val="22"/>
        </w:rPr>
        <w:t>6.2.</w:t>
      </w:r>
      <w:r w:rsidRPr="00AA15D6">
        <w:rPr>
          <w:rFonts w:ascii="Arial" w:hAnsi="Arial" w:cs="Arial"/>
          <w:i/>
          <w:iCs/>
          <w:sz w:val="22"/>
          <w:szCs w:val="22"/>
        </w:rPr>
        <w:tab/>
        <w:t>En caso de cese antes de cumplir el récord, la liquidación de beneficios sociales detalla de modo expreso la compensación de los días de descanso adelantado con los días que componen las vacaciones truncas. El trabajador no está obligado a pagar ni a compensar de forma alguna los días del descanso adelantado que no pudieran ser compensados de las vacaciones truncas</w:t>
      </w:r>
      <w:r w:rsidRPr="00AA15D6">
        <w:rPr>
          <w:rFonts w:ascii="Arial" w:hAnsi="Arial" w:cs="Arial"/>
          <w:sz w:val="22"/>
          <w:szCs w:val="22"/>
        </w:rPr>
        <w:t>.</w:t>
      </w:r>
    </w:p>
    <w:p w14:paraId="1B3E13E1" w14:textId="4F0A5491" w:rsidR="00AA15D6" w:rsidRPr="00AA15D6" w:rsidRDefault="00AA15D6" w:rsidP="00AA15D6">
      <w:pPr>
        <w:spacing w:line="360" w:lineRule="auto"/>
        <w:jc w:val="both"/>
        <w:rPr>
          <w:rFonts w:ascii="Arial" w:hAnsi="Arial" w:cs="Arial"/>
          <w:sz w:val="22"/>
          <w:szCs w:val="22"/>
        </w:rPr>
      </w:pPr>
      <w:r w:rsidRPr="00AA15D6">
        <w:rPr>
          <w:rFonts w:ascii="Arial" w:hAnsi="Arial" w:cs="Arial"/>
          <w:b/>
          <w:bCs/>
          <w:sz w:val="22"/>
          <w:szCs w:val="22"/>
        </w:rPr>
        <w:t>TERCERO:</w:t>
      </w:r>
      <w:r w:rsidRPr="00AA15D6">
        <w:rPr>
          <w:rFonts w:ascii="Arial" w:hAnsi="Arial" w:cs="Arial"/>
          <w:sz w:val="22"/>
          <w:szCs w:val="22"/>
        </w:rPr>
        <w:t xml:space="preserve"> LAS PARTES se han reunido a solicitud del(a) trabajador(a) quien manifiesta su voluntad de adelantar el descanso vacacional para atender asuntos de índole personal, correspondiente al récord</w:t>
      </w:r>
      <w:r>
        <w:rPr>
          <w:rFonts w:ascii="Arial" w:hAnsi="Arial" w:cs="Arial"/>
          <w:sz w:val="22"/>
          <w:szCs w:val="22"/>
        </w:rPr>
        <w:t xml:space="preserve"> vacacional</w:t>
      </w:r>
      <w:r w:rsidRPr="00AA15D6">
        <w:rPr>
          <w:rFonts w:ascii="Arial" w:hAnsi="Arial" w:cs="Arial"/>
          <w:sz w:val="22"/>
          <w:szCs w:val="22"/>
        </w:rPr>
        <w:t xml:space="preserve"> </w:t>
      </w:r>
      <w:commentRangeStart w:id="5"/>
      <w:r w:rsidRPr="00AA15D6">
        <w:rPr>
          <w:rFonts w:ascii="Arial" w:hAnsi="Arial" w:cs="Arial"/>
          <w:b/>
          <w:bCs/>
          <w:sz w:val="22"/>
          <w:szCs w:val="22"/>
        </w:rPr>
        <w:t>XXXXXX</w:t>
      </w:r>
      <w:commentRangeEnd w:id="5"/>
      <w:r w:rsidRPr="00AA15D6">
        <w:rPr>
          <w:rStyle w:val="Refdecomentario"/>
          <w:rFonts w:ascii="Arial" w:hAnsi="Arial" w:cs="Arial"/>
          <w:sz w:val="22"/>
          <w:szCs w:val="22"/>
        </w:rPr>
        <w:commentReference w:id="5"/>
      </w:r>
      <w:r w:rsidRPr="00AA15D6">
        <w:rPr>
          <w:rFonts w:ascii="Arial" w:hAnsi="Arial" w:cs="Arial"/>
          <w:sz w:val="22"/>
          <w:szCs w:val="22"/>
        </w:rPr>
        <w:t xml:space="preserve">, derecho al descanso que el(a) TRABAJADOR(A) adquirirá recién a partir del </w:t>
      </w:r>
      <w:r>
        <w:rPr>
          <w:rFonts w:ascii="Arial" w:hAnsi="Arial" w:cs="Arial"/>
          <w:sz w:val="22"/>
          <w:szCs w:val="22"/>
        </w:rPr>
        <w:t xml:space="preserve">día </w:t>
      </w:r>
      <w:commentRangeStart w:id="6"/>
      <w:r w:rsidRPr="00AA15D6">
        <w:rPr>
          <w:rFonts w:ascii="Arial" w:hAnsi="Arial" w:cs="Arial"/>
          <w:b/>
          <w:bCs/>
          <w:sz w:val="22"/>
          <w:szCs w:val="22"/>
        </w:rPr>
        <w:t>XXXXXXXXXXXXX</w:t>
      </w:r>
      <w:commentRangeEnd w:id="6"/>
      <w:r>
        <w:rPr>
          <w:rStyle w:val="Refdecomentario"/>
          <w:rFonts w:ascii="Arial" w:hAnsi="Arial" w:cs="Arial"/>
          <w:sz w:val="22"/>
          <w:szCs w:val="22"/>
        </w:rPr>
        <w:commentReference w:id="6"/>
      </w:r>
      <w:r>
        <w:rPr>
          <w:rFonts w:ascii="Arial" w:hAnsi="Arial" w:cs="Arial"/>
          <w:sz w:val="22"/>
          <w:szCs w:val="22"/>
        </w:rPr>
        <w:t>.</w:t>
      </w:r>
    </w:p>
    <w:p w14:paraId="378D6074" w14:textId="1EF5AB0C" w:rsidR="00AA15D6" w:rsidRPr="00AA15D6" w:rsidRDefault="00AA15D6" w:rsidP="00AA15D6">
      <w:pPr>
        <w:spacing w:line="360" w:lineRule="auto"/>
        <w:jc w:val="both"/>
        <w:rPr>
          <w:rFonts w:ascii="Arial" w:hAnsi="Arial" w:cs="Arial"/>
          <w:sz w:val="22"/>
          <w:szCs w:val="22"/>
        </w:rPr>
      </w:pPr>
      <w:r w:rsidRPr="00AA15D6">
        <w:rPr>
          <w:rFonts w:ascii="Arial" w:hAnsi="Arial" w:cs="Arial"/>
          <w:b/>
          <w:bCs/>
          <w:sz w:val="22"/>
          <w:szCs w:val="22"/>
        </w:rPr>
        <w:t>CUARTO:</w:t>
      </w:r>
      <w:r w:rsidRPr="00AA15D6">
        <w:rPr>
          <w:rFonts w:ascii="Arial" w:hAnsi="Arial" w:cs="Arial"/>
          <w:sz w:val="22"/>
          <w:szCs w:val="22"/>
        </w:rPr>
        <w:t xml:space="preserve"> LA EMPRESA ha aprobado la solicitud de adelanto de descanso vacacional y, en consecuencia, ambas partes acuerdan el ADELANTO DE DIAS DE DESCANSO VACACIONAL POR </w:t>
      </w:r>
      <w:commentRangeStart w:id="7"/>
      <w:r>
        <w:rPr>
          <w:rFonts w:ascii="Arial" w:hAnsi="Arial" w:cs="Arial"/>
          <w:sz w:val="22"/>
          <w:szCs w:val="22"/>
        </w:rPr>
        <w:t>xxxx</w:t>
      </w:r>
      <w:commentRangeEnd w:id="7"/>
      <w:r w:rsidRPr="00AA15D6">
        <w:rPr>
          <w:rStyle w:val="Refdecomentario"/>
          <w:rFonts w:ascii="Arial" w:hAnsi="Arial" w:cs="Arial"/>
          <w:sz w:val="22"/>
          <w:szCs w:val="22"/>
        </w:rPr>
        <w:commentReference w:id="7"/>
      </w:r>
      <w:r w:rsidRPr="00AA15D6">
        <w:rPr>
          <w:rFonts w:ascii="Arial" w:hAnsi="Arial" w:cs="Arial"/>
          <w:sz w:val="22"/>
          <w:szCs w:val="22"/>
        </w:rPr>
        <w:t xml:space="preserve"> DÍAS A CUENTA DEL RÉCORD VACACIONAL </w:t>
      </w:r>
      <w:commentRangeStart w:id="8"/>
      <w:r w:rsidRPr="00AA15D6">
        <w:rPr>
          <w:rFonts w:ascii="Arial" w:hAnsi="Arial" w:cs="Arial"/>
          <w:b/>
          <w:bCs/>
          <w:sz w:val="22"/>
          <w:szCs w:val="22"/>
        </w:rPr>
        <w:t>xxxxx</w:t>
      </w:r>
      <w:commentRangeEnd w:id="8"/>
      <w:r w:rsidRPr="00AA15D6">
        <w:rPr>
          <w:rStyle w:val="Refdecomentario"/>
          <w:rFonts w:ascii="Arial" w:hAnsi="Arial" w:cs="Arial"/>
          <w:sz w:val="22"/>
          <w:szCs w:val="22"/>
        </w:rPr>
        <w:commentReference w:id="8"/>
      </w:r>
      <w:r w:rsidRPr="00AA15D6">
        <w:rPr>
          <w:rFonts w:ascii="Arial" w:hAnsi="Arial" w:cs="Arial"/>
          <w:sz w:val="22"/>
          <w:szCs w:val="22"/>
        </w:rPr>
        <w:t xml:space="preserve"> vacaciones que se programarán del </w:t>
      </w:r>
      <w:r>
        <w:rPr>
          <w:rFonts w:ascii="Arial" w:hAnsi="Arial" w:cs="Arial"/>
          <w:sz w:val="22"/>
          <w:szCs w:val="22"/>
        </w:rPr>
        <w:t>xxx</w:t>
      </w:r>
      <w:r w:rsidRPr="00AA15D6">
        <w:rPr>
          <w:rFonts w:ascii="Arial" w:hAnsi="Arial" w:cs="Arial"/>
          <w:sz w:val="22"/>
          <w:szCs w:val="22"/>
        </w:rPr>
        <w:t xml:space="preserve"> al </w:t>
      </w:r>
      <w:r>
        <w:rPr>
          <w:rFonts w:ascii="Arial" w:hAnsi="Arial" w:cs="Arial"/>
          <w:sz w:val="22"/>
          <w:szCs w:val="22"/>
        </w:rPr>
        <w:t>xxxxx</w:t>
      </w:r>
      <w:r w:rsidRPr="00AA15D6">
        <w:rPr>
          <w:rFonts w:ascii="Arial" w:hAnsi="Arial" w:cs="Arial"/>
          <w:sz w:val="22"/>
          <w:szCs w:val="22"/>
        </w:rPr>
        <w:t xml:space="preserve"> de junio del </w:t>
      </w:r>
      <w:r>
        <w:rPr>
          <w:rFonts w:ascii="Arial" w:hAnsi="Arial" w:cs="Arial"/>
          <w:sz w:val="22"/>
          <w:szCs w:val="22"/>
        </w:rPr>
        <w:t>año xxxx</w:t>
      </w:r>
      <w:r w:rsidR="00537916">
        <w:rPr>
          <w:rFonts w:ascii="Arial" w:hAnsi="Arial" w:cs="Arial"/>
          <w:sz w:val="22"/>
          <w:szCs w:val="22"/>
        </w:rPr>
        <w:t>.</w:t>
      </w:r>
    </w:p>
    <w:p w14:paraId="45BA0115" w14:textId="77777777" w:rsidR="00AA15D6" w:rsidRPr="00AA15D6" w:rsidRDefault="00AA15D6" w:rsidP="00AA15D6">
      <w:pPr>
        <w:spacing w:line="360" w:lineRule="auto"/>
        <w:jc w:val="both"/>
        <w:rPr>
          <w:rFonts w:ascii="Arial" w:hAnsi="Arial" w:cs="Arial"/>
          <w:sz w:val="22"/>
          <w:szCs w:val="22"/>
        </w:rPr>
      </w:pPr>
      <w:r w:rsidRPr="00537916">
        <w:rPr>
          <w:rFonts w:ascii="Arial" w:hAnsi="Arial" w:cs="Arial"/>
          <w:b/>
          <w:bCs/>
          <w:sz w:val="22"/>
          <w:szCs w:val="22"/>
        </w:rPr>
        <w:t>QUINTO:</w:t>
      </w:r>
      <w:r w:rsidRPr="00AA15D6">
        <w:rPr>
          <w:rFonts w:ascii="Arial" w:hAnsi="Arial" w:cs="Arial"/>
          <w:sz w:val="22"/>
          <w:szCs w:val="22"/>
        </w:rPr>
        <w:t xml:space="preserve"> EL TRABAJADOR(A) reconoce y acepta que mientras subsista el vínculo laboral, los días de descanso adelantado se compensan con los días del descanso vacacional una vez cumplido el récord vacacional que en esta oportunidad está adelantando. Así mismo, en CESE de la relación la laboral LA EMPRESA que autorizada a compensar los días de descanso gozados a cuenta de las vacaciones truncas que se generen.</w:t>
      </w:r>
    </w:p>
    <w:p w14:paraId="0BC84C49" w14:textId="5B20CDFA" w:rsidR="00AA15D6" w:rsidRPr="00AA15D6" w:rsidRDefault="00AA15D6" w:rsidP="00AA15D6">
      <w:pPr>
        <w:spacing w:line="360" w:lineRule="auto"/>
        <w:jc w:val="both"/>
        <w:rPr>
          <w:rFonts w:ascii="Arial" w:hAnsi="Arial" w:cs="Arial"/>
          <w:sz w:val="22"/>
          <w:szCs w:val="22"/>
        </w:rPr>
      </w:pPr>
      <w:r w:rsidRPr="00AA15D6">
        <w:rPr>
          <w:rFonts w:ascii="Arial" w:hAnsi="Arial" w:cs="Arial"/>
          <w:sz w:val="22"/>
          <w:szCs w:val="22"/>
        </w:rPr>
        <w:t xml:space="preserve">En señal de conformidad y aceptación, firman ambas partes a los </w:t>
      </w:r>
      <w:r w:rsidR="00537916">
        <w:rPr>
          <w:rFonts w:ascii="Arial" w:hAnsi="Arial" w:cs="Arial"/>
          <w:sz w:val="22"/>
          <w:szCs w:val="22"/>
        </w:rPr>
        <w:t>xxxx</w:t>
      </w:r>
      <w:r w:rsidRPr="00AA15D6">
        <w:rPr>
          <w:rFonts w:ascii="Arial" w:hAnsi="Arial" w:cs="Arial"/>
          <w:sz w:val="22"/>
          <w:szCs w:val="22"/>
        </w:rPr>
        <w:t xml:space="preserve"> días del mes de </w:t>
      </w:r>
      <w:r w:rsidR="00537916">
        <w:rPr>
          <w:rFonts w:ascii="Arial" w:hAnsi="Arial" w:cs="Arial"/>
          <w:sz w:val="22"/>
          <w:szCs w:val="22"/>
        </w:rPr>
        <w:t>xxx</w:t>
      </w:r>
      <w:r w:rsidRPr="00AA15D6">
        <w:rPr>
          <w:rFonts w:ascii="Arial" w:hAnsi="Arial" w:cs="Arial"/>
          <w:sz w:val="22"/>
          <w:szCs w:val="22"/>
        </w:rPr>
        <w:t xml:space="preserve"> del </w:t>
      </w:r>
      <w:r w:rsidR="00537916">
        <w:rPr>
          <w:rFonts w:ascii="Arial" w:hAnsi="Arial" w:cs="Arial"/>
          <w:sz w:val="22"/>
          <w:szCs w:val="22"/>
        </w:rPr>
        <w:t>año xxxx</w:t>
      </w:r>
      <w:r w:rsidRPr="00AA15D6">
        <w:rPr>
          <w:rFonts w:ascii="Arial" w:hAnsi="Arial" w:cs="Arial"/>
          <w:sz w:val="22"/>
          <w:szCs w:val="22"/>
        </w:rPr>
        <w:t>.</w:t>
      </w:r>
    </w:p>
    <w:p w14:paraId="1E235534" w14:textId="2D2AD4BA" w:rsidR="00AA15D6" w:rsidRPr="00AA15D6" w:rsidRDefault="00AA15D6" w:rsidP="00AA15D6">
      <w:pPr>
        <w:spacing w:line="360" w:lineRule="auto"/>
        <w:jc w:val="both"/>
        <w:rPr>
          <w:rFonts w:ascii="Arial" w:hAnsi="Arial" w:cs="Arial"/>
          <w:sz w:val="22"/>
          <w:szCs w:val="22"/>
        </w:rPr>
      </w:pPr>
    </w:p>
    <w:p w14:paraId="4C8866B5" w14:textId="7E21FBF6" w:rsidR="00AA15D6" w:rsidRPr="00AA15D6" w:rsidRDefault="00AA15D6" w:rsidP="00AA15D6">
      <w:pPr>
        <w:spacing w:line="360" w:lineRule="auto"/>
        <w:jc w:val="both"/>
        <w:rPr>
          <w:rFonts w:ascii="Arial" w:hAnsi="Arial" w:cs="Arial"/>
          <w:sz w:val="22"/>
          <w:szCs w:val="22"/>
        </w:rPr>
      </w:pPr>
    </w:p>
    <w:p w14:paraId="44AEE3DC" w14:textId="0930AB78" w:rsidR="00AA15D6" w:rsidRPr="00AA15D6" w:rsidRDefault="00537916" w:rsidP="00AA15D6">
      <w:pPr>
        <w:spacing w:line="360" w:lineRule="auto"/>
        <w:jc w:val="both"/>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66432" behindDoc="0" locked="0" layoutInCell="1" allowOverlap="1" wp14:anchorId="645770D6" wp14:editId="679FEC83">
                <wp:simplePos x="0" y="0"/>
                <wp:positionH relativeFrom="column">
                  <wp:posOffset>3314700</wp:posOffset>
                </wp:positionH>
                <wp:positionV relativeFrom="paragraph">
                  <wp:posOffset>288925</wp:posOffset>
                </wp:positionV>
                <wp:extent cx="1531620" cy="807720"/>
                <wp:effectExtent l="0" t="0" r="0" b="0"/>
                <wp:wrapNone/>
                <wp:docPr id="159700125" name="Cuadro de texto 4"/>
                <wp:cNvGraphicFramePr/>
                <a:graphic xmlns:a="http://schemas.openxmlformats.org/drawingml/2006/main">
                  <a:graphicData uri="http://schemas.microsoft.com/office/word/2010/wordprocessingShape">
                    <wps:wsp>
                      <wps:cNvSpPr txBox="1"/>
                      <wps:spPr>
                        <a:xfrm>
                          <a:off x="0" y="0"/>
                          <a:ext cx="1531620" cy="807720"/>
                        </a:xfrm>
                        <a:prstGeom prst="rect">
                          <a:avLst/>
                        </a:prstGeom>
                        <a:solidFill>
                          <a:schemeClr val="lt1"/>
                        </a:solidFill>
                        <a:ln w="6350">
                          <a:noFill/>
                        </a:ln>
                      </wps:spPr>
                      <wps:txbx>
                        <w:txbxContent>
                          <w:p w14:paraId="5C44550D" w14:textId="129E02CC" w:rsidR="00537916" w:rsidRDefault="00537916" w:rsidP="00537916">
                            <w:pPr>
                              <w:jc w:val="center"/>
                            </w:pPr>
                            <w:r>
                              <w:t>LA EMPRESA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5770D6" id="Cuadro de texto 4" o:spid="_x0000_s1027" type="#_x0000_t202" style="position:absolute;left:0;text-align:left;margin-left:261pt;margin-top:22.75pt;width:120.6pt;height:6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" fillcolor="white [3201]" stroked="f" strokeweight=".5pt">
                <v:textbox>
                  <w:txbxContent>
                    <w:p w14:paraId="5C44550D" w14:textId="129E02CC" w:rsidR="00537916" w:rsidRDefault="00537916" w:rsidP="00537916">
                      <w:pPr>
                        <w:jc w:val="center"/>
                      </w:pPr>
                      <w:r>
                        <w:t>LA EMPRESA</w:t>
                      </w:r>
                    </w:p>
                  </w:txbxContent>
                </v:textbox>
              </v:shape>
            </w:pict>
          </mc:Fallback>
        </mc:AlternateContent>
      </w:r>
      <w:r>
        <w:rPr>
          <w:rFonts w:ascii="Arial" w:hAnsi="Arial" w:cs="Arial"/>
          <w:noProof/>
          <w:sz w:val="22"/>
          <w:szCs w:val="22"/>
        </w:rPr>
        <mc:AlternateContent>
          <mc:Choice Requires="wps">
            <w:drawing>
              <wp:anchor distT="0" distB="0" distL="114300" distR="114300" simplePos="0" relativeHeight="251668480" behindDoc="0" locked="0" layoutInCell="1" allowOverlap="1" wp14:anchorId="6F47C643" wp14:editId="459524D6">
                <wp:simplePos x="0" y="0"/>
                <wp:positionH relativeFrom="column">
                  <wp:posOffset>3086100</wp:posOffset>
                </wp:positionH>
                <wp:positionV relativeFrom="paragraph">
                  <wp:posOffset>106680</wp:posOffset>
                </wp:positionV>
                <wp:extent cx="1981200" cy="0"/>
                <wp:effectExtent l="0" t="0" r="0" b="0"/>
                <wp:wrapNone/>
                <wp:docPr id="1522591864" name="Conector recto 3"/>
                <wp:cNvGraphicFramePr/>
                <a:graphic xmlns:a="http://schemas.openxmlformats.org/drawingml/2006/main">
                  <a:graphicData uri="http://schemas.microsoft.com/office/word/2010/wordprocessingShape">
                    <wps:wsp>
                      <wps:cNvCnPr/>
                      <wps:spPr>
                        <a:xfrm>
                          <a:off x="0" y="0"/>
                          <a:ext cx="19812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E96CEB0" id="Conector recto 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43pt,8.4pt" to="399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" strokecolor="black [3200]" strokeweight="1.5pt">
                <v:stroke joinstyle="miter"/>
              </v:line>
            </w:pict>
          </mc:Fallback>
        </mc:AlternateContent>
      </w:r>
      <w:r>
        <w:rPr>
          <w:rFonts w:ascii="Arial" w:hAnsi="Arial" w:cs="Arial"/>
          <w:noProof/>
          <w:sz w:val="22"/>
          <w:szCs w:val="22"/>
        </w:rPr>
        <mc:AlternateContent>
          <mc:Choice Requires="wps">
            <w:drawing>
              <wp:anchor distT="0" distB="0" distL="114300" distR="114300" simplePos="0" relativeHeight="251664384" behindDoc="0" locked="0" layoutInCell="1" allowOverlap="1" wp14:anchorId="619ED7EB" wp14:editId="21043E34">
                <wp:simplePos x="0" y="0"/>
                <wp:positionH relativeFrom="column">
                  <wp:posOffset>62865</wp:posOffset>
                </wp:positionH>
                <wp:positionV relativeFrom="paragraph">
                  <wp:posOffset>186690</wp:posOffset>
                </wp:positionV>
                <wp:extent cx="1531620" cy="807720"/>
                <wp:effectExtent l="0" t="0" r="0" b="0"/>
                <wp:wrapNone/>
                <wp:docPr id="1316698230" name="Cuadro de texto 4"/>
                <wp:cNvGraphicFramePr/>
                <a:graphic xmlns:a="http://schemas.openxmlformats.org/drawingml/2006/main">
                  <a:graphicData uri="http://schemas.microsoft.com/office/word/2010/wordprocessingShape">
                    <wps:wsp>
                      <wps:cNvSpPr txBox="1"/>
                      <wps:spPr>
                        <a:xfrm>
                          <a:off x="0" y="0"/>
                          <a:ext cx="1531620" cy="807720"/>
                        </a:xfrm>
                        <a:prstGeom prst="rect">
                          <a:avLst/>
                        </a:prstGeom>
                        <a:solidFill>
                          <a:schemeClr val="lt1"/>
                        </a:solidFill>
                        <a:ln w="6350">
                          <a:noFill/>
                        </a:ln>
                      </wps:spPr>
                      <wps:txbx>
                        <w:txbxContent>
                          <w:p w14:paraId="5E7BD335" w14:textId="53AF2B5B" w:rsidR="00537916" w:rsidRDefault="00537916">
                            <w:r>
                              <w:t>Nombre y apellidos</w:t>
                            </w:r>
                          </w:p>
                          <w:p w14:paraId="0021C559" w14:textId="32F1333F" w:rsidR="00537916" w:rsidRDefault="00537916">
                            <w:r>
                              <w:t>DNI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9ED7EB" id="_x0000_s1028" type="#_x0000_t202" style="position:absolute;left:0;text-align:left;margin-left:4.95pt;margin-top:14.7pt;width:120.6pt;height:63.6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" fillcolor="white [3201]" stroked="f" strokeweight=".5pt">
                <v:textbox>
                  <w:txbxContent>
                    <w:p w14:paraId="5E7BD335" w14:textId="53AF2B5B" w:rsidR="00537916" w:rsidRDefault="00537916">
                      <w:r>
                        <w:t>Nombre y apellidos</w:t>
                      </w:r>
                    </w:p>
                    <w:p w14:paraId="0021C559" w14:textId="32F1333F" w:rsidR="00537916" w:rsidRDefault="00537916">
                      <w:r>
                        <w:t>DNI N°</w:t>
                      </w:r>
                    </w:p>
                  </w:txbxContent>
                </v:textbox>
              </v:shape>
            </w:pict>
          </mc:Fallback>
        </mc:AlternateContent>
      </w:r>
      <w:r>
        <w:rPr>
          <w:rFonts w:ascii="Arial" w:hAnsi="Arial" w:cs="Arial"/>
          <w:noProof/>
          <w:sz w:val="22"/>
          <w:szCs w:val="22"/>
        </w:rPr>
        <mc:AlternateContent>
          <mc:Choice Requires="wps">
            <w:drawing>
              <wp:anchor distT="0" distB="0" distL="114300" distR="114300" simplePos="0" relativeHeight="251663360" behindDoc="0" locked="0" layoutInCell="1" allowOverlap="1" wp14:anchorId="2F0B6214" wp14:editId="1F80CAF7">
                <wp:simplePos x="0" y="0"/>
                <wp:positionH relativeFrom="column">
                  <wp:posOffset>-59055</wp:posOffset>
                </wp:positionH>
                <wp:positionV relativeFrom="paragraph">
                  <wp:posOffset>87630</wp:posOffset>
                </wp:positionV>
                <wp:extent cx="1981200" cy="0"/>
                <wp:effectExtent l="0" t="0" r="0" b="0"/>
                <wp:wrapNone/>
                <wp:docPr id="1968334571" name="Conector recto 3"/>
                <wp:cNvGraphicFramePr/>
                <a:graphic xmlns:a="http://schemas.openxmlformats.org/drawingml/2006/main">
                  <a:graphicData uri="http://schemas.microsoft.com/office/word/2010/wordprocessingShape">
                    <wps:wsp>
                      <wps:cNvCnPr/>
                      <wps:spPr>
                        <a:xfrm>
                          <a:off x="0" y="0"/>
                          <a:ext cx="19812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C0D83EB" id="Conector recto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65pt,6.9pt" to="151.3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" strokecolor="black [3200]" strokeweight="1.5pt">
                <v:stroke joinstyle="miter"/>
              </v:line>
            </w:pict>
          </mc:Fallback>
        </mc:AlternateContent>
      </w:r>
    </w:p>
    <w:p w14:paraId="04684791" w14:textId="2AF71B88" w:rsidR="00AA15D6" w:rsidRPr="00537916" w:rsidRDefault="00AA15D6" w:rsidP="00AA15D6">
      <w:pPr>
        <w:spacing w:line="360" w:lineRule="auto"/>
        <w:jc w:val="both"/>
        <w:rPr>
          <w:rFonts w:ascii="Arial" w:hAnsi="Arial" w:cs="Arial"/>
          <w:b/>
          <w:bCs/>
          <w:sz w:val="22"/>
          <w:szCs w:val="22"/>
        </w:rPr>
      </w:pPr>
      <w:r w:rsidRPr="00537916">
        <w:rPr>
          <w:rFonts w:ascii="Arial" w:hAnsi="Arial" w:cs="Arial"/>
          <w:b/>
          <w:bCs/>
          <w:sz w:val="22"/>
          <w:szCs w:val="22"/>
        </w:rPr>
        <w:tab/>
      </w:r>
    </w:p>
    <w:p w14:paraId="4C790E37" w14:textId="77777777" w:rsidR="00AA15D6" w:rsidRPr="00AA15D6" w:rsidRDefault="00AA15D6" w:rsidP="00AA15D6">
      <w:pPr>
        <w:spacing w:line="360" w:lineRule="auto"/>
        <w:jc w:val="both"/>
        <w:rPr>
          <w:rFonts w:ascii="Arial" w:hAnsi="Arial" w:cs="Arial"/>
          <w:sz w:val="22"/>
          <w:szCs w:val="22"/>
        </w:rPr>
      </w:pPr>
    </w:p>
    <w:sectPr w:rsidR="00AA15D6" w:rsidRPr="00AA15D6">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essica Selene Torres Vilchez" w:date="2026-08-19T13:46:00Z" w:initials="YT">
    <w:p w14:paraId="2B2EC587" w14:textId="77777777" w:rsidR="00537916" w:rsidRDefault="00537916" w:rsidP="00537916">
      <w:pPr>
        <w:pStyle w:val="Textocomentario"/>
      </w:pPr>
      <w:r>
        <w:rPr>
          <w:rStyle w:val="Refdecomentario"/>
        </w:rPr>
        <w:annotationRef/>
      </w:r>
      <w:r>
        <w:t>SE DEBE CARGAR EL RECORD VACACIONAL A ADELANTAR</w:t>
      </w:r>
    </w:p>
  </w:comment>
  <w:comment w:id="1" w:author="Yessica Selene Torres Vilchez" w:date="2026-08-19T13:31:00Z" w:initials="YT">
    <w:p w14:paraId="27156D24" w14:textId="77777777" w:rsidR="00AA15D6" w:rsidRDefault="00AA15D6" w:rsidP="00AA15D6">
      <w:pPr>
        <w:pStyle w:val="Textocomentario"/>
      </w:pPr>
      <w:r>
        <w:rPr>
          <w:rStyle w:val="Refdecomentario"/>
        </w:rPr>
        <w:annotationRef/>
      </w:r>
      <w:r>
        <w:t>Se debe cargar la fecha a partir de la cual tiene derecho a vacaciones</w:t>
      </w:r>
    </w:p>
  </w:comment>
  <w:comment w:id="2" w:author="Yessica Selene Torres Vilchez" w:date="2026-08-19T13:33:00Z" w:initials="YT">
    <w:p w14:paraId="74026BAD" w14:textId="77777777" w:rsidR="00AA15D6" w:rsidRDefault="00AA15D6" w:rsidP="00AA15D6">
      <w:pPr>
        <w:pStyle w:val="Textocomentario"/>
      </w:pPr>
      <w:r>
        <w:rPr>
          <w:rStyle w:val="Refdecomentario"/>
        </w:rPr>
        <w:annotationRef/>
      </w:r>
      <w:r>
        <w:t>Se debe generar el número de días y las fechas de inicio a término</w:t>
      </w:r>
    </w:p>
  </w:comment>
  <w:comment w:id="3" w:author="Yessica Selene Torres Vilchez" w:date="2026-08-19T13:38:00Z" w:initials="YT">
    <w:p w14:paraId="6142AE97" w14:textId="77777777" w:rsidR="00AA15D6" w:rsidRDefault="00AA15D6" w:rsidP="00AA15D6">
      <w:pPr>
        <w:pStyle w:val="Textocomentario"/>
      </w:pPr>
      <w:r>
        <w:rPr>
          <w:rStyle w:val="Refdecomentario"/>
        </w:rPr>
        <w:annotationRef/>
      </w:r>
      <w:r>
        <w:t>Se debe cargar la razón social y ruc</w:t>
      </w:r>
    </w:p>
  </w:comment>
  <w:comment w:id="4" w:author="Yessica Selene Torres Vilchez" w:date="2026-08-19T13:38:00Z" w:initials="YT">
    <w:p w14:paraId="75AEA777" w14:textId="77777777" w:rsidR="00AA15D6" w:rsidRDefault="00AA15D6" w:rsidP="00AA15D6">
      <w:pPr>
        <w:pStyle w:val="Textocomentario"/>
      </w:pPr>
      <w:r>
        <w:rPr>
          <w:rStyle w:val="Refdecomentario"/>
        </w:rPr>
        <w:annotationRef/>
      </w:r>
      <w:r>
        <w:t>Datos del empleado</w:t>
      </w:r>
    </w:p>
  </w:comment>
  <w:comment w:id="5" w:author="Yessica Selene Torres Vilchez" w:date="2026-08-19T13:40:00Z" w:initials="YT">
    <w:p w14:paraId="1994FA44" w14:textId="77777777" w:rsidR="00AA15D6" w:rsidRDefault="00AA15D6" w:rsidP="00AA15D6">
      <w:pPr>
        <w:pStyle w:val="Textocomentario"/>
      </w:pPr>
      <w:r>
        <w:rPr>
          <w:rStyle w:val="Refdecomentario"/>
        </w:rPr>
        <w:annotationRef/>
      </w:r>
      <w:r>
        <w:t>SE DEBE CARGAR EL RECORD VACACIONAL</w:t>
      </w:r>
    </w:p>
  </w:comment>
  <w:comment w:id="6" w:author="Yessica Selene Torres Vilchez" w:date="2026-08-19T13:41:00Z" w:initials="YT">
    <w:p w14:paraId="5A5B106C" w14:textId="77777777" w:rsidR="00AA15D6" w:rsidRDefault="00AA15D6" w:rsidP="00AA15D6">
      <w:pPr>
        <w:pStyle w:val="Textocomentario"/>
      </w:pPr>
      <w:r>
        <w:rPr>
          <w:rStyle w:val="Refdecomentario"/>
        </w:rPr>
        <w:annotationRef/>
      </w:r>
      <w:r>
        <w:t>Se debe cargar la fecha en que el trabajador adquiere el derecho a vacaciones</w:t>
      </w:r>
    </w:p>
  </w:comment>
  <w:comment w:id="7" w:author="Yessica Selene Torres Vilchez" w:date="2026-08-19T13:42:00Z" w:initials="YT">
    <w:p w14:paraId="32588114" w14:textId="77777777" w:rsidR="00AA15D6" w:rsidRDefault="00AA15D6" w:rsidP="00AA15D6">
      <w:pPr>
        <w:pStyle w:val="Textocomentario"/>
      </w:pPr>
      <w:r>
        <w:rPr>
          <w:rStyle w:val="Refdecomentario"/>
        </w:rPr>
        <w:annotationRef/>
      </w:r>
      <w:r>
        <w:t>Se debe colocar la cantidad de días que tomará como vacaciones</w:t>
      </w:r>
    </w:p>
  </w:comment>
  <w:comment w:id="8" w:author="Yessica Selene Torres Vilchez" w:date="2026-08-19T13:42:00Z" w:initials="YT">
    <w:p w14:paraId="3F9F21C4" w14:textId="77777777" w:rsidR="00AA15D6" w:rsidRDefault="00AA15D6" w:rsidP="00AA15D6">
      <w:pPr>
        <w:pStyle w:val="Textocomentario"/>
      </w:pPr>
      <w:r>
        <w:rPr>
          <w:rStyle w:val="Refdecomentario"/>
        </w:rPr>
        <w:annotationRef/>
      </w:r>
      <w:r>
        <w:t>Colocar el récord vacacional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2EC587" w15:done="0"/>
  <w15:commentEx w15:paraId="27156D24" w15:done="0"/>
  <w15:commentEx w15:paraId="74026BAD" w15:done="0"/>
  <w15:commentEx w15:paraId="6142AE97" w15:done="0"/>
  <w15:commentEx w15:paraId="75AEA777" w15:done="0"/>
  <w15:commentEx w15:paraId="1994FA44" w15:done="0"/>
  <w15:commentEx w15:paraId="5A5B106C" w15:done="0"/>
  <w15:commentEx w15:paraId="32588114" w15:done="0"/>
  <w15:commentEx w15:paraId="3F9F21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AFA9DD" w16cex:dateUtc="2026-08-19T18:46:00Z"/>
  <w16cex:commentExtensible w16cex:durableId="6E2E5D2A" w16cex:dateUtc="2026-08-19T18:31:00Z"/>
  <w16cex:commentExtensible w16cex:durableId="74489803" w16cex:dateUtc="2026-08-19T18:33:00Z"/>
  <w16cex:commentExtensible w16cex:durableId="4124D02E" w16cex:dateUtc="2026-08-19T18:38:00Z"/>
  <w16cex:commentExtensible w16cex:durableId="0C95C968" w16cex:dateUtc="2026-08-19T18:38:00Z"/>
  <w16cex:commentExtensible w16cex:durableId="1CC9EE85" w16cex:dateUtc="2026-08-19T18:40:00Z"/>
  <w16cex:commentExtensible w16cex:durableId="10C822B3" w16cex:dateUtc="2026-08-19T18:41:00Z"/>
  <w16cex:commentExtensible w16cex:durableId="3219A067" w16cex:dateUtc="2026-08-19T18:42:00Z"/>
  <w16cex:commentExtensible w16cex:durableId="3911AEF6" w16cex:dateUtc="2026-08-19T18: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2EC587" w16cid:durableId="7EAFA9DD"/>
  <w16cid:commentId w16cid:paraId="27156D24" w16cid:durableId="6E2E5D2A"/>
  <w16cid:commentId w16cid:paraId="74026BAD" w16cid:durableId="74489803"/>
  <w16cid:commentId w16cid:paraId="6142AE97" w16cid:durableId="4124D02E"/>
  <w16cid:commentId w16cid:paraId="75AEA777" w16cid:durableId="0C95C968"/>
  <w16cid:commentId w16cid:paraId="1994FA44" w16cid:durableId="1CC9EE85"/>
  <w16cid:commentId w16cid:paraId="5A5B106C" w16cid:durableId="10C822B3"/>
  <w16cid:commentId w16cid:paraId="32588114" w16cid:durableId="3219A067"/>
  <w16cid:commentId w16cid:paraId="3F9F21C4" w16cid:durableId="3911AEF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essica Selene Torres Vilchez">
    <w15:presenceInfo w15:providerId="AD" w15:userId="S::storres@aquanqa.pe::7e4a07f6-e394-478f-8cfd-4ce530a5fd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5D6"/>
    <w:rsid w:val="000F0529"/>
    <w:rsid w:val="004958C2"/>
    <w:rsid w:val="00537916"/>
    <w:rsid w:val="00AA15D6"/>
    <w:rsid w:val="00D275A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91182"/>
  <w15:chartTrackingRefBased/>
  <w15:docId w15:val="{E86BA373-F591-4A3F-B896-E07366754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A15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A15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A15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A15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A15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A15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15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15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15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15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A15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A15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A15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A15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A15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A15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A15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A15D6"/>
    <w:rPr>
      <w:rFonts w:eastAsiaTheme="majorEastAsia" w:cstheme="majorBidi"/>
      <w:color w:val="272727" w:themeColor="text1" w:themeTint="D8"/>
    </w:rPr>
  </w:style>
  <w:style w:type="paragraph" w:styleId="Ttulo">
    <w:name w:val="Title"/>
    <w:basedOn w:val="Normal"/>
    <w:next w:val="Normal"/>
    <w:link w:val="TtuloCar"/>
    <w:uiPriority w:val="10"/>
    <w:qFormat/>
    <w:rsid w:val="00AA1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15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A15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15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15D6"/>
    <w:pPr>
      <w:spacing w:before="160"/>
      <w:jc w:val="center"/>
    </w:pPr>
    <w:rPr>
      <w:i/>
      <w:iCs/>
      <w:color w:val="404040" w:themeColor="text1" w:themeTint="BF"/>
    </w:rPr>
  </w:style>
  <w:style w:type="character" w:customStyle="1" w:styleId="CitaCar">
    <w:name w:val="Cita Car"/>
    <w:basedOn w:val="Fuentedeprrafopredeter"/>
    <w:link w:val="Cita"/>
    <w:uiPriority w:val="29"/>
    <w:rsid w:val="00AA15D6"/>
    <w:rPr>
      <w:i/>
      <w:iCs/>
      <w:color w:val="404040" w:themeColor="text1" w:themeTint="BF"/>
    </w:rPr>
  </w:style>
  <w:style w:type="paragraph" w:styleId="Prrafodelista">
    <w:name w:val="List Paragraph"/>
    <w:basedOn w:val="Normal"/>
    <w:uiPriority w:val="34"/>
    <w:qFormat/>
    <w:rsid w:val="00AA15D6"/>
    <w:pPr>
      <w:ind w:left="720"/>
      <w:contextualSpacing/>
    </w:pPr>
  </w:style>
  <w:style w:type="character" w:styleId="nfasisintenso">
    <w:name w:val="Intense Emphasis"/>
    <w:basedOn w:val="Fuentedeprrafopredeter"/>
    <w:uiPriority w:val="21"/>
    <w:qFormat/>
    <w:rsid w:val="00AA15D6"/>
    <w:rPr>
      <w:i/>
      <w:iCs/>
      <w:color w:val="0F4761" w:themeColor="accent1" w:themeShade="BF"/>
    </w:rPr>
  </w:style>
  <w:style w:type="paragraph" w:styleId="Citadestacada">
    <w:name w:val="Intense Quote"/>
    <w:basedOn w:val="Normal"/>
    <w:next w:val="Normal"/>
    <w:link w:val="CitadestacadaCar"/>
    <w:uiPriority w:val="30"/>
    <w:qFormat/>
    <w:rsid w:val="00AA1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A15D6"/>
    <w:rPr>
      <w:i/>
      <w:iCs/>
      <w:color w:val="0F4761" w:themeColor="accent1" w:themeShade="BF"/>
    </w:rPr>
  </w:style>
  <w:style w:type="character" w:styleId="Referenciaintensa">
    <w:name w:val="Intense Reference"/>
    <w:basedOn w:val="Fuentedeprrafopredeter"/>
    <w:uiPriority w:val="32"/>
    <w:qFormat/>
    <w:rsid w:val="00AA15D6"/>
    <w:rPr>
      <w:b/>
      <w:bCs/>
      <w:smallCaps/>
      <w:color w:val="0F4761" w:themeColor="accent1" w:themeShade="BF"/>
      <w:spacing w:val="5"/>
    </w:rPr>
  </w:style>
  <w:style w:type="character" w:styleId="Refdecomentario">
    <w:name w:val="annotation reference"/>
    <w:basedOn w:val="Fuentedeprrafopredeter"/>
    <w:uiPriority w:val="99"/>
    <w:semiHidden/>
    <w:unhideWhenUsed/>
    <w:rsid w:val="00AA15D6"/>
    <w:rPr>
      <w:sz w:val="16"/>
      <w:szCs w:val="16"/>
    </w:rPr>
  </w:style>
  <w:style w:type="paragraph" w:styleId="Textocomentario">
    <w:name w:val="annotation text"/>
    <w:basedOn w:val="Normal"/>
    <w:link w:val="TextocomentarioCar"/>
    <w:uiPriority w:val="99"/>
    <w:unhideWhenUsed/>
    <w:rsid w:val="00AA15D6"/>
    <w:pPr>
      <w:spacing w:line="240" w:lineRule="auto"/>
    </w:pPr>
    <w:rPr>
      <w:sz w:val="20"/>
      <w:szCs w:val="20"/>
    </w:rPr>
  </w:style>
  <w:style w:type="character" w:customStyle="1" w:styleId="TextocomentarioCar">
    <w:name w:val="Texto comentario Car"/>
    <w:basedOn w:val="Fuentedeprrafopredeter"/>
    <w:link w:val="Textocomentario"/>
    <w:uiPriority w:val="99"/>
    <w:rsid w:val="00AA15D6"/>
    <w:rPr>
      <w:sz w:val="20"/>
      <w:szCs w:val="20"/>
    </w:rPr>
  </w:style>
  <w:style w:type="paragraph" w:styleId="Asuntodelcomentario">
    <w:name w:val="annotation subject"/>
    <w:basedOn w:val="Textocomentario"/>
    <w:next w:val="Textocomentario"/>
    <w:link w:val="AsuntodelcomentarioCar"/>
    <w:uiPriority w:val="99"/>
    <w:semiHidden/>
    <w:unhideWhenUsed/>
    <w:rsid w:val="00AA15D6"/>
    <w:rPr>
      <w:b/>
      <w:bCs/>
    </w:rPr>
  </w:style>
  <w:style w:type="character" w:customStyle="1" w:styleId="AsuntodelcomentarioCar">
    <w:name w:val="Asunto del comentario Car"/>
    <w:basedOn w:val="TextocomentarioCar"/>
    <w:link w:val="Asuntodelcomentario"/>
    <w:uiPriority w:val="99"/>
    <w:semiHidden/>
    <w:rsid w:val="00AA15D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729</Words>
  <Characters>4013</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Yessica Selene Torres Vilchez</dc:creator>
  <cp:keywords/>
  <dc:description/>
  <cp:lastModifiedBy>Yessica Selene Torres Vilchez</cp:lastModifiedBy>
  <cp:revision>1</cp:revision>
  <dcterms:created xsi:type="dcterms:W3CDTF">2026-08-19T18:28:00Z</dcterms:created>
  <dcterms:modified xsi:type="dcterms:W3CDTF">2026-08-19T18:47:00Z</dcterms:modified>
</cp:coreProperties>
</file>