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76F" w:rsidRPr="005A276F" w:rsidRDefault="005A276F" w:rsidP="005A276F">
      <w:pPr>
        <w:pBdr>
          <w:bottom w:val="single" w:sz="6" w:space="6" w:color="CCCCCC"/>
        </w:pBdr>
        <w:shd w:val="clear" w:color="auto" w:fill="FFFFFF"/>
        <w:spacing w:after="150" w:line="390" w:lineRule="atLeast"/>
        <w:outlineLvl w:val="2"/>
        <w:rPr>
          <w:rFonts w:ascii="Arial" w:eastAsia="Times New Roman" w:hAnsi="Arial" w:cs="Arial"/>
          <w:color w:val="666666"/>
          <w:spacing w:val="-15"/>
          <w:sz w:val="36"/>
          <w:szCs w:val="36"/>
          <w:lang w:eastAsia="pt-BR"/>
        </w:rPr>
      </w:pPr>
      <w:r w:rsidRPr="005A276F">
        <w:rPr>
          <w:rFonts w:ascii="Arial" w:eastAsia="Times New Roman" w:hAnsi="Arial" w:cs="Arial"/>
          <w:color w:val="666666"/>
          <w:spacing w:val="-15"/>
          <w:sz w:val="36"/>
          <w:szCs w:val="36"/>
          <w:lang w:eastAsia="pt-BR"/>
        </w:rPr>
        <w:t>Configurações de Firewall e DCOM no Windows 7 para aplicações Elipse.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b/>
          <w:bCs/>
          <w:i/>
          <w:iCs/>
          <w:color w:val="666666"/>
          <w:sz w:val="18"/>
          <w:szCs w:val="18"/>
          <w:lang w:eastAsia="pt-BR"/>
        </w:rPr>
        <w:t xml:space="preserve">* Se o sistema operacional for o Windows XP/2003/Vista/2008, clique </w:t>
      </w:r>
      <w:hyperlink r:id="rId4" w:tgtFrame="_blank" w:history="1">
        <w:r w:rsidRPr="005A276F">
          <w:rPr>
            <w:rFonts w:ascii="Verdana" w:eastAsia="Times New Roman" w:hAnsi="Verdana" w:cs="Times New Roman"/>
            <w:b/>
            <w:bCs/>
            <w:i/>
            <w:iCs/>
            <w:color w:val="336699"/>
            <w:sz w:val="18"/>
            <w:szCs w:val="18"/>
            <w:bdr w:val="none" w:sz="0" w:space="0" w:color="auto" w:frame="1"/>
            <w:lang w:eastAsia="pt-BR"/>
          </w:rPr>
          <w:t xml:space="preserve">aqui </w:t>
        </w:r>
      </w:hyperlink>
      <w:r w:rsidRPr="005A276F">
        <w:rPr>
          <w:rFonts w:ascii="Verdana" w:eastAsia="Times New Roman" w:hAnsi="Verdana" w:cs="Times New Roman"/>
          <w:b/>
          <w:bCs/>
          <w:i/>
          <w:iCs/>
          <w:color w:val="666666"/>
          <w:sz w:val="18"/>
          <w:szCs w:val="18"/>
          <w:lang w:eastAsia="pt-BR"/>
        </w:rPr>
        <w:t>*</w:t>
      </w:r>
    </w:p>
    <w:p w:rsidR="005A276F" w:rsidRPr="005A276F" w:rsidRDefault="005A276F" w:rsidP="005A276F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1) Elipse DCOM </w:t>
      </w:r>
      <w:proofErr w:type="spellStart"/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Wizard</w:t>
      </w:r>
      <w:proofErr w:type="spellEnd"/>
    </w:p>
    <w:p w:rsidR="005A276F" w:rsidRPr="005A276F" w:rsidRDefault="005A276F" w:rsidP="005A276F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O Elipse DCOM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Wizard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é um assistente de configuração do DCOM (</w:t>
      </w:r>
      <w:proofErr w:type="spellStart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>Distributed</w:t>
      </w:r>
      <w:proofErr w:type="spellEnd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>Component</w:t>
      </w:r>
      <w:proofErr w:type="spellEnd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>Object</w:t>
      </w:r>
      <w:proofErr w:type="spellEnd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i/>
          <w:iCs/>
          <w:color w:val="666666"/>
          <w:sz w:val="18"/>
          <w:szCs w:val="18"/>
          <w:lang w:eastAsia="pt-BR"/>
        </w:rPr>
        <w:t>Model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) e do Firewall do Windows para permitir conexões remotas. Apresenta configurações pré-definidas para os principais produtos da Elipse Software, mas pode ser usado também para configurar produtos de terceiros. </w:t>
      </w:r>
      <w:r w:rsidRPr="005A276F">
        <w:rPr>
          <w:rFonts w:ascii="Verdana" w:eastAsia="Times New Roman" w:hAnsi="Verdana" w:cs="Times New Roman"/>
          <w:b/>
          <w:bCs/>
          <w:color w:val="FF0000"/>
          <w:sz w:val="18"/>
          <w:szCs w:val="18"/>
          <w:lang w:eastAsia="pt-BR"/>
        </w:rPr>
        <w:t>Ao executar o assistente, as configurações descritas abaixo serão aplicadas automaticamente.</w:t>
      </w:r>
    </w:p>
    <w:p w:rsidR="005A276F" w:rsidRPr="005A276F" w:rsidRDefault="005A276F" w:rsidP="005A276F">
      <w:pPr>
        <w:shd w:val="clear" w:color="auto" w:fill="FFFFFF"/>
        <w:spacing w:before="100" w:beforeAutospacing="1" w:after="100" w:afterAutospacing="1" w:line="240" w:lineRule="atLeast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O download do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Elipse DCOM </w:t>
      </w:r>
      <w:proofErr w:type="spellStart"/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Wizard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está disponível </w:t>
      </w:r>
      <w:hyperlink r:id="rId5" w:history="1">
        <w:r w:rsidRPr="005A276F">
          <w:rPr>
            <w:rFonts w:ascii="Verdana" w:eastAsia="Times New Roman" w:hAnsi="Verdana" w:cs="Times New Roman"/>
            <w:color w:val="336699"/>
            <w:sz w:val="18"/>
            <w:szCs w:val="18"/>
            <w:bdr w:val="none" w:sz="0" w:space="0" w:color="auto" w:frame="1"/>
            <w:lang w:eastAsia="pt-BR"/>
          </w:rPr>
          <w:t>em nosso site.</w:t>
        </w:r>
      </w:hyperlink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2) Introdução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Firewalls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são barreiras interpostas entre a rede privada e a rede externa com a finalidade de evitar ataques ou invasões; ou seja, são mecanismos (dispositivos) de segurança que protegem os recursos de hardware e software da empresa dos perigos aos quais o sistema está exposto. Estes mecanismos de segurança são baseados em hardware e software, e seguem a política de segurança estabelecida pela empresa.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COM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Component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Object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Model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) da Microsoft é um sistema orientado a objetos, distribuído e independente de plataforma, destinado à criação de componentes de software binários que podem interagir entre si. 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DCOM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Distributed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Component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Object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Model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) permite que os aplicativos sejam distribuídos entre os locais mais relevantes para o usuário e para o aplicativo. O protocolo de conexão DCOM oferece suporte de forma transparente, visando a comunicação confiável e eficiente entre os componentes COM. Por este motivo, os drivers de comunicação OPC utilizam este protocolo.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Para que os sistemas Elipse possam funcionar adequadamente, é necessário fazer alguns ajustes nas configurações do Firewall e do DCOM, como veremos a seguir. Estes ajustes devem ser feitos tanto na máquina servidora quanto na máquina cliente, independentemente </w:t>
      </w:r>
      <w:proofErr w:type="gram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da</w:t>
      </w:r>
      <w:proofErr w:type="gram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comunicação ocorrer entre módulos do Elipse ou entre cliente e servidor OPC.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3) Firewall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>Para acessar as configurações do Firewall, um atalho está disponível no Painel de Controle (Fig. 1).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4758055" cy="3708400"/>
            <wp:effectExtent l="0" t="0" r="4445" b="6350"/>
            <wp:docPr id="19" name="Imagem 19" descr="http://kb.elipse.com.br/pt-br/images/ID4139/firewall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b.elipse.com.br/pt-br/images/ID4139/firewall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Ativando o Firewall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Caso escolha desabilitar o Firewall, nenhuma outra providência a seu respeito deverá ser tomada para o funcionamento do OPC Server ou qualquer outra funcionalidade dos produtos Elipse (note que ainda assim será necessário seguir as instruções contidas na sessão DCOM). Caso seja necessário ativar o Firewall, alguns passos deverão ser seguidos. Em primeiro lugar, deve-se liberar alguns programas do firewall clicando na </w:t>
      </w:r>
      <w:proofErr w:type="gram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opção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Permitir</w:t>
      </w:r>
      <w:proofErr w:type="gramEnd"/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 que programas se comuniquem pelo Firewall do Windows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2).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4758055" cy="4826000"/>
            <wp:effectExtent l="0" t="0" r="4445" b="0"/>
            <wp:docPr id="18" name="Imagem 18" descr="http://kb.elipse.com.br/pt-br/images/ID4139/firewall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b.elipse.com.br/pt-br/images/ID4139/firewall2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 xml:space="preserve">Figura 2 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- Liberando programas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Basicamente, deve-se adicionar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E3OPCClient</w:t>
      </w:r>
      <w:r w:rsidRPr="005A276F">
        <w:rPr>
          <w:rFonts w:ascii="null" w:eastAsia="Times New Roman" w:hAnsi="null" w:cs="Courier New"/>
          <w:color w:val="666666"/>
          <w:sz w:val="18"/>
          <w:szCs w:val="18"/>
          <w:lang w:eastAsia="pt-BR"/>
        </w:rPr>
        <w:t xml:space="preserve">,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E3Server.exe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E3Run.exe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Studio.exe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para o E3, e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Elipse32.exe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para o Elipse SCADA. No caso do Elipse Drivers OPC, adicione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ED_OPC.exe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. Também deve ser adicionado 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Opcenum.exe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que pode ser encontrado nas pastas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 xml:space="preserve">C:\Windows\system32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(na versão 32 bits do Windows) ou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C:\Windows\sysWOW6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4 (na versão 64 bits do Windows), o que permitirá a conexão remota de clientes OPC.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Além dos programas, é necessário criar novas regras de entrada para liberar as portas TCP e UDP de número 135 e a porta TCP 445, utilizadas pelo DCOM, além da porta TCP de número 6515, responsável pela conexão do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Viewer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com o E3Server e Hot-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Standby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conexão do Studio a um E3Server remoto. Isto pode ser feito clicando na opção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Configurações Avançadas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da página inicial do Firewall (Fig. 3).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4758055" cy="3852545"/>
            <wp:effectExtent l="0" t="0" r="4445" b="0"/>
            <wp:docPr id="17" name="Imagem 17" descr="http://kb.elipse.com.br/pt-br/images/ID4139/firewall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b.elipse.com.br/pt-br/images/ID4139/firewall3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3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Liberando portas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>Feito isso, a aplicação está pronta para funcionar com o Firewall.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4) DCOM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Para configurar esta opção a partir da interface do usuário, o administrador deve abrir o gerenciador de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Serviços de componente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</w:t>
      </w:r>
      <w:proofErr w:type="spellStart"/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dcomcnfg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) e selecionar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Propriedades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no menu de contexto do computador a ser configurado (Fig. 4).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drawing>
          <wp:inline distT="0" distB="0" distL="0" distR="0">
            <wp:extent cx="3852545" cy="2014855"/>
            <wp:effectExtent l="0" t="0" r="0" b="4445"/>
            <wp:docPr id="16" name="Imagem 16" descr="http://kb.elipse.com.br/pt-br/images/ID17/Fig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b.elipse.com.br/pt-br/images/ID17/Figura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4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Selecionando o computador a ser configurado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Será exibida uma caixa de diálogo (Fig. 5), e a segurança deverá ser configurada na aba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Segurança COM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.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852545" cy="4504055"/>
            <wp:effectExtent l="0" t="0" r="0" b="0"/>
            <wp:docPr id="15" name="Imagem 15" descr="http://kb.elipse.com.br/pt-br/images/ID17/Fig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b.elipse.com.br/pt-br/images/ID17/Figura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5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Configurando a segurança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 Limites...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acesso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os usuários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 xml:space="preserve">Todos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e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SYSTEM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habilite as opções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Acesso Local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Acesso Remoto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de cada um deles (Fig. 6):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14" name="Imagem 14" descr="http://kb.elipse.com.br/pt-br/images/ID17/Fig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b.elipse.com.br/pt-br/images/ID17/Figura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6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de acesso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</w:t>
      </w:r>
      <w:proofErr w:type="gram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em 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proofErr w:type="gramEnd"/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 Limites...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Inicialização e Ativação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os usuários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SYSTEM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habilite as opções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Inicialização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Ativação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. Deve-se também marcar as opções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Inicialização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Ativação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do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 xml:space="preserve">Todos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(Fig. 7):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13" name="Imagem 13" descr="http://kb.elipse.com.br/pt-br/images/ID17/Fig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b.elipse.com.br/pt-br/images/ID17/Figura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7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de acesso em Permissão para iniciar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Também é necessário dar permissões de acesso, inicialização e ativação remota do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E3Server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para 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. Para isto, selecione as propriedades através do menu de contexto do E3Server, clicando com o botão direito do mouse sobre o E3Server (Fig. 8):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5308600" cy="5046345"/>
            <wp:effectExtent l="0" t="0" r="6350" b="1905"/>
            <wp:docPr id="12" name="Imagem 12" descr="http://kb.elipse.com.br/pt-br/images/ID17/Fig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kb.elipse.com.br/pt-br/images/ID17/Figura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 xml:space="preserve">Figura 8 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- Selecionando as propriedades do E3Server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As configurações deverão ser feitas na aba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Segurança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(Fig. 9):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852545" cy="4335145"/>
            <wp:effectExtent l="0" t="0" r="0" b="8255"/>
            <wp:docPr id="11" name="Imagem 11" descr="http://kb.elipse.com.br/pt-br/images/ID17/Fig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b.elipse.com.br/pt-br/images/ID17/Figura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9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Configurando a segurança do E3Server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Inicialização e Ativação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habilite as opções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Inicialização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Ativação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10):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10" name="Imagem 10" descr="http://kb.elipse.com.br/pt-br/images/ID17/Fig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kb.elipse.com.br/pt-br/images/ID17/Figura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10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para iniciar o E3Server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acesso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habilite a opção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Acesso Remoto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11):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9" name="Imagem 9" descr="http://kb.elipse.com.br/pt-br/images/ID17/Fig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kb.elipse.com.br/pt-br/images/ID17/Figura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 xml:space="preserve">Figura 11 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- Definindo permissões de acesso para o E3Server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Logo após, é necessário dar permissões de acesso, inicialização e ativação remota do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E3Run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para 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. Para isto, selecione as propriedades através do menu de contexto do E3Run, clicando com o botão direito do mouse sobre o E3Run (Fig. 12):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5351145" cy="5054600"/>
            <wp:effectExtent l="0" t="0" r="1905" b="0"/>
            <wp:docPr id="8" name="Imagem 8" descr="http://kb.elipse.com.br/pt-br/images/ID17/Fig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kb.elipse.com.br/pt-br/images/ID17/Figura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12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Selecionando as propriedades do E3Run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As configurações deverão ser feitas na aba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Segurança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(Fig. 13):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835400" cy="4335145"/>
            <wp:effectExtent l="0" t="0" r="0" b="8255"/>
            <wp:docPr id="7" name="Imagem 7" descr="http://kb.elipse.com.br/pt-br/images/ID17/Fig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kb.elipse.com.br/pt-br/images/ID17/Figura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13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Configurando a segurança do E3Run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Inicialização e Ativação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, adicione o usuário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 xml:space="preserve"> 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habilite as opções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Inicialização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Ativação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14):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6" name="Imagem 6" descr="http://kb.elipse.com.br/pt-br/images/ID17/Figur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kb.elipse.com.br/pt-br/images/ID17/Figura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14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para iniciar o E3Run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acesso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habilite a opção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Acesso Remoto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15):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5" name="Imagem 5" descr="http://kb.elipse.com.br/pt-br/images/ID17/Figur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kb.elipse.com.br/pt-br/images/ID17/Figura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15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de acesso para o E3Run</w:t>
      </w:r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Caso a aplicação também utilize o OPC, é necessário dar permissões de acesso, inicialização e ativação remota do </w:t>
      </w:r>
      <w:proofErr w:type="spellStart"/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OpcEnum</w:t>
      </w:r>
      <w:proofErr w:type="spellEnd"/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para o usuário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em procedimento semelhante aos utilizados com o E3Server e o E3Run. Para isto, selecione as propriedades através do menu de contexto do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OpcEnum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clicando com o botão direito do mouse sobre 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OpcEnum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16):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5316855" cy="5046345"/>
            <wp:effectExtent l="0" t="0" r="0" b="1905"/>
            <wp:docPr id="4" name="Imagem 4" descr="http://kb.elipse.com.br/pt-br/images/ID17/Figur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kb.elipse.com.br/pt-br/images/ID17/Figura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16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Selecionando as propriedades do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OpcEnum</w:t>
      </w:r>
      <w:proofErr w:type="spellEnd"/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As configurações deverão ser feitas na aba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Segurança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(Fig. 17):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852545" cy="4335145"/>
            <wp:effectExtent l="0" t="0" r="0" b="8255"/>
            <wp:docPr id="3" name="Imagem 3" descr="http://kb.elipse.com.br/pt-br/images/ID17/Figur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kb.elipse.com.br/pt-br/images/ID17/Figura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17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Configurando a segurança do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OpcEnum</w:t>
      </w:r>
      <w:proofErr w:type="spellEnd"/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Inicialização e Ativação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os usuários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SYSTEM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</w:t>
      </w:r>
      <w:proofErr w:type="gram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habilite  as</w:t>
      </w:r>
      <w:proofErr w:type="gram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opções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Inicialização Remota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 xml:space="preserve">Ativação Remota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(Fig. 18):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75455"/>
            <wp:effectExtent l="0" t="0" r="8255" b="0"/>
            <wp:docPr id="2" name="Imagem 2" descr="http://kb.elipse.com.br/pt-br/images/ID17/Figur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kb.elipse.com.br/pt-br/images/ID17/Figura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18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para iniciar 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OpcEnum</w:t>
      </w:r>
      <w:proofErr w:type="spellEnd"/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Clique em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Editar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na área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Permissões de acesso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adicione os usuários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LOGON ANÔNIMO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e </w:t>
      </w:r>
      <w:r w:rsidRPr="005A276F">
        <w:rPr>
          <w:rFonts w:ascii="Courier New" w:eastAsia="Times New Roman" w:hAnsi="Courier New" w:cs="Courier New"/>
          <w:color w:val="666666"/>
          <w:sz w:val="18"/>
          <w:szCs w:val="18"/>
          <w:lang w:eastAsia="pt-BR"/>
        </w:rPr>
        <w:t>SYSTEM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e </w:t>
      </w:r>
      <w:proofErr w:type="gram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habilite  a</w:t>
      </w:r>
      <w:proofErr w:type="gram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opção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Acesso Remoto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(Fig. 19):</w:t>
      </w:r>
    </w:p>
    <w:p w:rsidR="005A276F" w:rsidRPr="005A276F" w:rsidRDefault="005A276F" w:rsidP="005A276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noProof/>
          <w:color w:val="666666"/>
          <w:sz w:val="18"/>
          <w:szCs w:val="18"/>
          <w:lang w:eastAsia="pt-BR"/>
        </w:rPr>
        <w:lastRenderedPageBreak/>
        <w:drawing>
          <wp:inline distT="0" distB="0" distL="0" distR="0">
            <wp:extent cx="3496945" cy="4284345"/>
            <wp:effectExtent l="0" t="0" r="8255" b="1905"/>
            <wp:docPr id="1" name="Imagem 1" descr="http://kb.elipse.com.br/pt-br/images/ID17/Figur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kb.elipse.com.br/pt-br/images/ID17/Figura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5"/>
          <w:szCs w:val="15"/>
          <w:lang w:eastAsia="pt-BR"/>
        </w:rPr>
        <w:t>Figura 19</w:t>
      </w:r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 xml:space="preserve"> - Definindo permissões de acesso para o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5"/>
          <w:szCs w:val="15"/>
          <w:lang w:eastAsia="pt-BR"/>
        </w:rPr>
        <w:t>OpcEnum</w:t>
      </w:r>
      <w:proofErr w:type="spellEnd"/>
    </w:p>
    <w:p w:rsidR="005A276F" w:rsidRPr="005A276F" w:rsidRDefault="005A276F" w:rsidP="005A276F">
      <w:pPr>
        <w:shd w:val="clear" w:color="auto" w:fill="FFFFFF"/>
        <w:spacing w:after="24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A partir da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versão 4.6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do Elipse E3, também é necessário dar permissões de acesso, inicialização e ativação remota do </w:t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E3OpcClient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 para o usuário LOGON ANÔNIMO.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</w:p>
    <w:p w:rsidR="005A276F" w:rsidRPr="005A276F" w:rsidRDefault="005A276F" w:rsidP="005A276F">
      <w:pPr>
        <w:shd w:val="clear" w:color="auto" w:fill="FFFFFF"/>
        <w:spacing w:after="150" w:line="240" w:lineRule="auto"/>
        <w:jc w:val="both"/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</w:pP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5) Rede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 xml:space="preserve">Para estabelecer a comunicação OPC com as configurações deste artigo, os computadores envolvidos precisam estar em um mesmo domínio Microsoft, ou pelo menos em Grupos de Trabalho com necessariamente mesmo usuário e a mesma senha em todos os computadores (o usuário não precisa necessariamente estar </w:t>
      </w:r>
      <w:proofErr w:type="spellStart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logado</w:t>
      </w:r>
      <w:proofErr w:type="spellEnd"/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 xml:space="preserve">, bastando apenas ter sido criado). 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  <w:t>É necessário que ambos os computadores sejam capazes de se "enxergar" pelos seus nomes na rede para a troca de informações, não sendo suficiente apenas o IP ou uma pasta compartilhada.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br/>
      </w:r>
      <w:r w:rsidRPr="005A276F">
        <w:rPr>
          <w:rFonts w:ascii="Verdana" w:eastAsia="Times New Roman" w:hAnsi="Verdana" w:cs="Times New Roman"/>
          <w:b/>
          <w:bCs/>
          <w:color w:val="666666"/>
          <w:sz w:val="18"/>
          <w:szCs w:val="18"/>
          <w:lang w:eastAsia="pt-BR"/>
        </w:rPr>
        <w:t>Importante</w:t>
      </w:r>
      <w:r w:rsidRPr="005A276F">
        <w:rPr>
          <w:rFonts w:ascii="Verdana" w:eastAsia="Times New Roman" w:hAnsi="Verdana" w:cs="Times New Roman"/>
          <w:color w:val="666666"/>
          <w:sz w:val="18"/>
          <w:szCs w:val="18"/>
          <w:lang w:eastAsia="pt-BR"/>
        </w:rPr>
        <w:t>: É indispensável que todos os computadores da rede com o Windows 7 instalado sejam configurados do mesmo modo, do contrário eles  também recusarão a conexão com o Servidor OPC.</w:t>
      </w:r>
    </w:p>
    <w:p w:rsidR="00D50A05" w:rsidRDefault="00D50A05">
      <w:bookmarkStart w:id="0" w:name="_GoBack"/>
      <w:bookmarkEnd w:id="0"/>
    </w:p>
    <w:sectPr w:rsidR="00D50A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l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76F"/>
    <w:rsid w:val="005A276F"/>
    <w:rsid w:val="00D5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C6EFD0-AEE8-4109-91FA-4E7DFC64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5A276F"/>
    <w:rPr>
      <w:strike w:val="0"/>
      <w:dstrike w:val="0"/>
      <w:color w:val="336699"/>
      <w:u w:val="none"/>
      <w:effect w:val="none"/>
      <w:bdr w:val="none" w:sz="0" w:space="0" w:color="auto" w:frame="1"/>
    </w:rPr>
  </w:style>
  <w:style w:type="character" w:styleId="nfase">
    <w:name w:val="Emphasis"/>
    <w:basedOn w:val="Fontepargpadro"/>
    <w:uiPriority w:val="20"/>
    <w:qFormat/>
    <w:rsid w:val="005A276F"/>
    <w:rPr>
      <w:i/>
      <w:iCs/>
    </w:rPr>
  </w:style>
  <w:style w:type="character" w:styleId="Forte">
    <w:name w:val="Strong"/>
    <w:basedOn w:val="Fontepargpadro"/>
    <w:uiPriority w:val="22"/>
    <w:qFormat/>
    <w:rsid w:val="005A27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1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812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57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15" w:color="CCCCCC"/>
                      </w:divBdr>
                      <w:divsChild>
                        <w:div w:id="133564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www.elipse.com.br/port/download_opc.aspx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kb.elipse.com.br/pt-br/questions/17/Configura%C3%A7%C3%B5es+de+Firewall+e+DCOM+no+Windows+XP%7B47%7D2003%7B47%7DVista%7B47%7D2008+para+aplica%C3%A7%C3%B5es+Elipse.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1314</Words>
  <Characters>7099</Characters>
  <Application>Microsoft Office Word</Application>
  <DocSecurity>0</DocSecurity>
  <Lines>59</Lines>
  <Paragraphs>16</Paragraphs>
  <ScaleCrop>false</ScaleCrop>
  <Company>Microsoft</Company>
  <LinksUpToDate>false</LinksUpToDate>
  <CharactersWithSpaces>8397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Giovani Stefani</dc:creator>
  <cp:keywords/>
  <dc:description/>
  <cp:lastModifiedBy>Giovani Stefani</cp:lastModifiedBy>
  <cp:revision>1</cp:revision>
  <dcterms:created xsi:type="dcterms:W3CDTF">2017-01-12T15:16:00Z</dcterms:created>
  <dcterms:modified xsi:type="dcterms:W3CDTF">2017-01-12T15:20:00Z</dcterms:modified>
</cp:coreProperties>
</file>