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Enhanced Script – "Senior Sweepstakes Recovery Specialist" (Fee-Inclusive Version)</w:t>
      </w:r>
    </w:p>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Part 1: The Warm, Authoritative Opening (Building Trust &amp; Comfort)</w:t>
      </w:r>
    </w:p>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Emphasis"/>
          <w:rFonts w:ascii="Segoe UI" w:hAnsi="Segoe UI" w:cs="Segoe UI"/>
          <w:color w:val="7D794F"/>
          <w:sz w:val="27"/>
          <w:szCs w:val="27"/>
          <w:bdr w:val="single" w:sz="2" w:space="0" w:color="E2E8F0" w:frame="1"/>
        </w:rPr>
        <w:t>(Use a calm, warm, slightly slower pace. Sound like a helpful government official, not a fast-talking salesperson.)</w:t>
      </w:r>
    </w:p>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Fonts w:ascii="Segoe UI" w:hAnsi="Segoe UI" w:cs="Segoe UI"/>
          <w:color w:val="171312"/>
          <w:sz w:val="27"/>
          <w:szCs w:val="27"/>
        </w:rPr>
        <w:t>"Hello, may I speak with Mr./Ms. [LAST NAME] please?"</w:t>
      </w:r>
    </w:p>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Emphasis"/>
          <w:rFonts w:ascii="Segoe UI" w:hAnsi="Segoe UI" w:cs="Segoe UI"/>
          <w:color w:val="7D794F"/>
          <w:sz w:val="27"/>
          <w:szCs w:val="27"/>
          <w:bdr w:val="single" w:sz="2" w:space="0" w:color="E2E8F0" w:frame="1"/>
        </w:rPr>
        <w:t>(Wait for confirmation. If they ask who's calling, proceed smoothly.)</w:t>
      </w:r>
    </w:p>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Fonts w:ascii="Segoe UI" w:hAnsi="Segoe UI" w:cs="Segoe UI"/>
          <w:color w:val="171312"/>
          <w:sz w:val="27"/>
          <w:szCs w:val="27"/>
        </w:rPr>
        <w:t>"Hi [FIRST NAME], my name is [OFFICER_NAME]. I'm a Senior Recovery Specialist with the [AGENCY_NAME], a division that helps consumers just like you. I hope I'm not catching you at a bad time? How are you feeling today?"</w:t>
      </w:r>
    </w:p>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Emphasis"/>
          <w:rFonts w:ascii="Segoe UI" w:hAnsi="Segoe UI" w:cs="Segoe UI"/>
          <w:color w:val="7D794F"/>
          <w:sz w:val="27"/>
          <w:szCs w:val="27"/>
          <w:bdr w:val="single" w:sz="2" w:space="0" w:color="E2E8F0" w:frame="1"/>
        </w:rPr>
        <w:t>(Pause and genuinely listen to their answer. Acknowledge it briefly.)</w:t>
      </w:r>
    </w:p>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Fonts w:ascii="Segoe UI" w:hAnsi="Segoe UI" w:cs="Segoe UI"/>
          <w:color w:val="171312"/>
          <w:sz w:val="27"/>
          <w:szCs w:val="27"/>
        </w:rPr>
        <w:t>"That's great to hear. The reason for my call today is a very important and time-sensitive matter. We have a file here that has been flagged for final review, and it has your name on it. It pertains to some sweepstakes promotions you entered a few years back. Do you recall entering any major national sweepstakes, perhaps through [SWEEPSTAKES_COMPANY], or maybe one tied to a grocery store or a charity you support?"</w:t>
      </w:r>
    </w:p>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Emphasis"/>
          <w:rFonts w:ascii="Segoe UI" w:hAnsi="Segoe UI" w:cs="Segoe UI"/>
          <w:color w:val="7D794F"/>
          <w:sz w:val="27"/>
          <w:szCs w:val="27"/>
          <w:bdr w:val="single" w:sz="2" w:space="0" w:color="E2E8F0" w:frame="1"/>
        </w:rPr>
        <w:t>(Pause. Let them think.)</w:t>
      </w:r>
    </w:p>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Fonts w:ascii="Segoe UI" w:hAnsi="Segoe UI" w:cs="Segoe UI"/>
          <w:color w:val="171312"/>
          <w:sz w:val="27"/>
          <w:szCs w:val="27"/>
        </w:rPr>
        <w:t>"That's perfectly alright if you don't remember the specifics. Many of the folks I speak with enter dozens over the years. What's important is that your name was officially entered, and now, it's come up for a very specific reason. You see, my office handles what are called 'unclaimed consumer awards.' When a prize company can't get in touch with a winner after trying for a long time, federal law requires them to turn the entire prize file over to a government oversight agency. That's where we come in. Our job is to make one final, good-faith effort to locate the rightful recipient and get them their award before it's permanently forfeited to the federal treasury."</w:t>
      </w:r>
    </w:p>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Part 2: The Story &amp; The Discovery (Creating Intrigue &amp; Personalization)</w:t>
      </w:r>
    </w:p>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Fonts w:ascii="Segoe UI" w:hAnsi="Segoe UI" w:cs="Segoe UI"/>
          <w:color w:val="171312"/>
          <w:sz w:val="27"/>
          <w:szCs w:val="27"/>
        </w:rPr>
        <w:lastRenderedPageBreak/>
        <w:t>"Let me walk you through what I see here, because it's quite remarkable. We received a consolidated file from a major prize administrator called the '[COMPANY_NAME]'. They handle the payouts for dozens of big-name brands and national charities. According to their final report, which was forwarded to my desk, you were selected as a verified [PRIZE_POSITION] winner in a massive multi-state giveaway.</w:t>
      </w:r>
    </w:p>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Fonts w:ascii="Segoe UI" w:hAnsi="Segoe UI" w:cs="Segoe UI"/>
          <w:color w:val="171312"/>
          <w:sz w:val="27"/>
          <w:szCs w:val="27"/>
        </w:rPr>
        <w:t>This isn't one of those small $5,000 prizes. We're talking about a significant award. The file shows a certified check for </w:t>
      </w:r>
      <w:r>
        <w:rPr>
          <w:rStyle w:val="Strong"/>
          <w:rFonts w:ascii="Segoe UI" w:hAnsi="Segoe UI" w:cs="Segoe UI"/>
          <w:color w:val="171312"/>
          <w:sz w:val="27"/>
          <w:szCs w:val="27"/>
          <w:bdr w:val="single" w:sz="2" w:space="0" w:color="E2E8F0" w:frame="1"/>
        </w:rPr>
        <w:t>$[PRIZE_AMOUNT]</w:t>
      </w:r>
      <w:r>
        <w:rPr>
          <w:rFonts w:ascii="Segoe UI" w:hAnsi="Segoe UI" w:cs="Segoe UI"/>
          <w:color w:val="171312"/>
          <w:sz w:val="27"/>
          <w:szCs w:val="27"/>
        </w:rPr>
        <w:t> made out to you. Now, I know that sounds like a life-changing amount, because it is. And I also know your first thought might be, 'This sounds too good to be true.' And frankly, I hear that every single day. It's my job to help you understand why it is true, and why it's so important we act quickly."</w:t>
      </w:r>
    </w:p>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Fonts w:ascii="Segoe UI" w:hAnsi="Segoe UI" w:cs="Segoe UI"/>
          <w:color w:val="171312"/>
          <w:sz w:val="27"/>
          <w:szCs w:val="27"/>
        </w:rPr>
        <w:t>"They mention here that they sent several notification packages to your address at [ADDRESS]. Is that still your current address? Sometimes, especially if the mail looks like a marketing piece, it can get tossed aside by mistake. It happens more often than you'd think, and that's exactly why my bureau exists—to catch people who were missed the first time around."</w:t>
      </w:r>
    </w:p>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Part 3: The Legal &amp; Security Framework (Establishing Legitimacy)</w:t>
      </w:r>
    </w:p>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Fonts w:ascii="Segoe UI" w:hAnsi="Segoe UI" w:cs="Segoe UI"/>
          <w:color w:val="171312"/>
          <w:sz w:val="27"/>
          <w:szCs w:val="27"/>
        </w:rPr>
        <w:t>"Now, before we go any further, for both your protection and mine, I need to let you know that this call is being recorded and monitored. This is standard procedure for all financial claim resolutions to ensure everything is handled properly and transparently. Are you comfortable with us proceeding so I can help you with this?"</w:t>
      </w:r>
    </w:p>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Emphasis"/>
          <w:rFonts w:ascii="Segoe UI" w:hAnsi="Segoe UI" w:cs="Segoe UI"/>
          <w:color w:val="7D794F"/>
          <w:sz w:val="27"/>
          <w:szCs w:val="27"/>
          <w:bdr w:val="single" w:sz="2" w:space="0" w:color="E2E8F0" w:frame="1"/>
        </w:rPr>
        <w:t>(Wait for a "yes.")</w:t>
      </w:r>
    </w:p>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Fonts w:ascii="Segoe UI" w:hAnsi="Segoe UI" w:cs="Segoe UI"/>
          <w:color w:val="171312"/>
          <w:sz w:val="27"/>
          <w:szCs w:val="27"/>
        </w:rPr>
        <w:t>"Thank you, I appreciate that. Now, let's talk about the prize itself. The $[PRIZE_AMOUNT] is the principal amount. What makes this particular award so special is that it's structured as a federally tax-exempt prize. This means the prize sponsor has already covered the taxes, so you receive the full amount. The documentation includes a [TAX_FORM_1] and a [TAX_FORM_2] form showing the tax liability as zero. This is a huge benefit that only applies to certain high-value promotional prizes.</w:t>
      </w:r>
    </w:p>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Fonts w:ascii="Segoe UI" w:hAnsi="Segoe UI" w:cs="Segoe UI"/>
          <w:color w:val="171312"/>
          <w:sz w:val="27"/>
          <w:szCs w:val="27"/>
        </w:rPr>
        <w:lastRenderedPageBreak/>
        <w:t>So, the core question my department needs an answer to is simple: Do you, [FIRST NAME], wish to formally claim this award, or would you prefer to let it be forfeited? We have to get a clear, recorded intention for the file."</w:t>
      </w:r>
    </w:p>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Part 4: Explaining the Mandatory Registration Fee (The New Core)</w:t>
      </w:r>
    </w:p>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Fonts w:ascii="Segoe UI" w:hAnsi="Segoe UI" w:cs="Segoe UI"/>
          <w:color w:val="171312"/>
          <w:sz w:val="27"/>
          <w:szCs w:val="27"/>
        </w:rPr>
        <w:t>"I'm glad you're choosing to claim it. Now, there is one mandatory, non-negotiable step that every claimant must complete before the prize can be released. This is a federal requirement, not something from the prize company.</w:t>
      </w:r>
    </w:p>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Fonts w:ascii="Segoe UI" w:hAnsi="Segoe UI" w:cs="Segoe UI"/>
          <w:color w:val="171312"/>
          <w:sz w:val="27"/>
          <w:szCs w:val="27"/>
        </w:rPr>
        <w:t>Because this is a high-value, tax-exempt award, the government requires the winner to pay a one-time </w:t>
      </w:r>
      <w:r>
        <w:rPr>
          <w:rStyle w:val="Strong"/>
          <w:rFonts w:ascii="Segoe UI" w:hAnsi="Segoe UI" w:cs="Segoe UI"/>
          <w:color w:val="171312"/>
          <w:sz w:val="27"/>
          <w:szCs w:val="27"/>
          <w:bdr w:val="single" w:sz="2" w:space="0" w:color="E2E8F0" w:frame="1"/>
        </w:rPr>
        <w:t>Federal Prize Registration Fee</w:t>
      </w:r>
      <w:r>
        <w:rPr>
          <w:rFonts w:ascii="Segoe UI" w:hAnsi="Segoe UI" w:cs="Segoe UI"/>
          <w:color w:val="171312"/>
          <w:sz w:val="27"/>
          <w:szCs w:val="27"/>
        </w:rPr>
        <w:t> of </w:t>
      </w:r>
      <w:r>
        <w:rPr>
          <w:rStyle w:val="Strong"/>
          <w:rFonts w:ascii="Segoe UI" w:hAnsi="Segoe UI" w:cs="Segoe UI"/>
          <w:color w:val="171312"/>
          <w:sz w:val="27"/>
          <w:szCs w:val="27"/>
          <w:bdr w:val="single" w:sz="2" w:space="0" w:color="E2E8F0" w:frame="1"/>
        </w:rPr>
        <w:t>$[FEE_AMOUNT]</w:t>
      </w:r>
      <w:r>
        <w:rPr>
          <w:rFonts w:ascii="Segoe UI" w:hAnsi="Segoe UI" w:cs="Segoe UI"/>
          <w:color w:val="171312"/>
          <w:sz w:val="27"/>
          <w:szCs w:val="27"/>
        </w:rPr>
        <w:t>.</w:t>
      </w:r>
    </w:p>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Fonts w:ascii="Segoe UI" w:hAnsi="Segoe UI" w:cs="Segoe UI"/>
          <w:color w:val="171312"/>
          <w:sz w:val="27"/>
          <w:szCs w:val="27"/>
        </w:rPr>
        <w:t>Let me be very clear about what this is for. This is </w:t>
      </w:r>
      <w:r>
        <w:rPr>
          <w:rStyle w:val="Strong"/>
          <w:rFonts w:ascii="Segoe UI" w:hAnsi="Segoe UI" w:cs="Segoe UI"/>
          <w:color w:val="171312"/>
          <w:sz w:val="27"/>
          <w:szCs w:val="27"/>
          <w:bdr w:val="single" w:sz="2" w:space="0" w:color="E2E8F0" w:frame="1"/>
        </w:rPr>
        <w:t>NOT</w:t>
      </w:r>
      <w:r>
        <w:rPr>
          <w:rFonts w:ascii="Segoe UI" w:hAnsi="Segoe UI" w:cs="Segoe UI"/>
          <w:color w:val="171312"/>
          <w:sz w:val="27"/>
          <w:szCs w:val="27"/>
        </w:rPr>
        <w:t> a tax. This is </w:t>
      </w:r>
      <w:r>
        <w:rPr>
          <w:rStyle w:val="Strong"/>
          <w:rFonts w:ascii="Segoe UI" w:hAnsi="Segoe UI" w:cs="Segoe UI"/>
          <w:color w:val="171312"/>
          <w:sz w:val="27"/>
          <w:szCs w:val="27"/>
          <w:bdr w:val="single" w:sz="2" w:space="0" w:color="E2E8F0" w:frame="1"/>
        </w:rPr>
        <w:t>NOT</w:t>
      </w:r>
      <w:r>
        <w:rPr>
          <w:rFonts w:ascii="Segoe UI" w:hAnsi="Segoe UI" w:cs="Segoe UI"/>
          <w:color w:val="171312"/>
          <w:sz w:val="27"/>
          <w:szCs w:val="27"/>
        </w:rPr>
        <w:t> a payment to me. This is a processing and registration fee that does two critical things:</w:t>
      </w:r>
    </w:p>
    <w:p w:rsidR="003B799C" w:rsidRDefault="003B799C" w:rsidP="003B799C">
      <w:pPr>
        <w:pStyle w:val="css-xs9fqv"/>
        <w:numPr>
          <w:ilvl w:val="0"/>
          <w:numId w:val="1"/>
        </w:numPr>
        <w:pBdr>
          <w:top w:val="single" w:sz="2" w:space="0" w:color="E2E8F0"/>
          <w:left w:val="single" w:sz="2" w:space="5" w:color="E2E8F0"/>
          <w:bottom w:val="single" w:sz="2" w:space="0" w:color="E2E8F0"/>
          <w:right w:val="single" w:sz="2" w:space="0" w:color="E2E8F0"/>
        </w:pBdr>
        <w:shd w:val="clear" w:color="auto" w:fill="EDECE3"/>
        <w:spacing w:before="60" w:beforeAutospacing="0" w:after="0" w:afterAutospacing="0"/>
        <w:ind w:left="840"/>
        <w:rPr>
          <w:rFonts w:ascii="Segoe UI" w:hAnsi="Segoe UI" w:cs="Segoe UI"/>
          <w:color w:val="171312"/>
          <w:sz w:val="27"/>
          <w:szCs w:val="27"/>
        </w:rPr>
      </w:pPr>
      <w:r>
        <w:rPr>
          <w:rFonts w:ascii="Segoe UI" w:hAnsi="Segoe UI" w:cs="Segoe UI"/>
          <w:color w:val="171312"/>
          <w:sz w:val="27"/>
          <w:szCs w:val="27"/>
        </w:rPr>
        <w:t>It officially registers your claim with the Federal Treasury and the IRS, marking the prize as 'claimed' and 'tax-exempt' in their system. This prevents any future tax issues.</w:t>
      </w:r>
    </w:p>
    <w:p w:rsidR="003B799C" w:rsidRDefault="003B799C" w:rsidP="003B799C">
      <w:pPr>
        <w:pStyle w:val="css-xs9fqv"/>
        <w:numPr>
          <w:ilvl w:val="0"/>
          <w:numId w:val="1"/>
        </w:numPr>
        <w:pBdr>
          <w:top w:val="single" w:sz="2" w:space="0" w:color="E2E8F0"/>
          <w:left w:val="single" w:sz="2" w:space="5" w:color="E2E8F0"/>
          <w:bottom w:val="single" w:sz="2" w:space="0" w:color="E2E8F0"/>
          <w:right w:val="single" w:sz="2" w:space="0" w:color="E2E8F0"/>
        </w:pBdr>
        <w:shd w:val="clear" w:color="auto" w:fill="EDECE3"/>
        <w:spacing w:before="60" w:beforeAutospacing="0" w:after="0" w:afterAutospacing="0"/>
        <w:ind w:left="840"/>
        <w:rPr>
          <w:rFonts w:ascii="Segoe UI" w:hAnsi="Segoe UI" w:cs="Segoe UI"/>
          <w:color w:val="171312"/>
          <w:sz w:val="27"/>
          <w:szCs w:val="27"/>
        </w:rPr>
      </w:pPr>
      <w:r>
        <w:rPr>
          <w:rFonts w:ascii="Segoe UI" w:hAnsi="Segoe UI" w:cs="Segoe UI"/>
          <w:color w:val="171312"/>
          <w:sz w:val="27"/>
          <w:szCs w:val="27"/>
        </w:rPr>
        <w:t>It covers the administrative costs of the escrow transfer, the bonded courier for the certified check, and the legal filing of the final release paperwork.</w:t>
      </w:r>
    </w:p>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Fonts w:ascii="Segoe UI" w:hAnsi="Segoe UI" w:cs="Segoe UI"/>
          <w:color w:val="171312"/>
          <w:sz w:val="27"/>
          <w:szCs w:val="27"/>
        </w:rPr>
        <w:t>This fee is standard for all unclaimed federal awards over $[MINIMUM_AMOUNT]. It's a small fraction of the prize, and it is </w:t>
      </w:r>
      <w:r>
        <w:rPr>
          <w:rStyle w:val="Strong"/>
          <w:rFonts w:ascii="Segoe UI" w:hAnsi="Segoe UI" w:cs="Segoe UI"/>
          <w:color w:val="171312"/>
          <w:sz w:val="27"/>
          <w:szCs w:val="27"/>
          <w:bdr w:val="single" w:sz="2" w:space="0" w:color="E2E8F0" w:frame="1"/>
        </w:rPr>
        <w:t>absolutely mandatory</w:t>
      </w:r>
      <w:r>
        <w:rPr>
          <w:rFonts w:ascii="Segoe UI" w:hAnsi="Segoe UI" w:cs="Segoe UI"/>
          <w:color w:val="171312"/>
          <w:sz w:val="27"/>
          <w:szCs w:val="27"/>
        </w:rPr>
        <w:t>. The prize cannot and will not be released until this registration fee is paid. It's the key that unlocks the entire process."</w:t>
      </w:r>
    </w:p>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Part 5: The Clear Path Forward (Simple, Actionable Steps)</w:t>
      </w:r>
    </w:p>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Fonts w:ascii="Segoe UI" w:hAnsi="Segoe UI" w:cs="Segoe UI"/>
          <w:color w:val="171312"/>
          <w:sz w:val="27"/>
          <w:szCs w:val="27"/>
        </w:rPr>
        <w:t>"Now, let's get this done for you. The process is straightforward. To make the payment and get your claim verified, you'll need to contact the official claims processor that handles this for our bureau. They are the '[COMPANY_NAME]' claims department, and they're located in [CITY], [STATE].</w:t>
      </w:r>
    </w:p>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Fonts w:ascii="Segoe UI" w:hAnsi="Segoe UI" w:cs="Segoe UI"/>
          <w:color w:val="171312"/>
          <w:sz w:val="27"/>
          <w:szCs w:val="27"/>
        </w:rPr>
        <w:lastRenderedPageBreak/>
        <w:t>To get started, you'll need a unique identifier. Your official Claim Number is: </w:t>
      </w:r>
      <w:r>
        <w:rPr>
          <w:rStyle w:val="Strong"/>
          <w:rFonts w:ascii="Segoe UI" w:hAnsi="Segoe UI" w:cs="Segoe UI"/>
          <w:color w:val="171312"/>
          <w:sz w:val="27"/>
          <w:szCs w:val="27"/>
          <w:bdr w:val="single" w:sz="2" w:space="0" w:color="E2E8F0" w:frame="1"/>
        </w:rPr>
        <w:t>[CLAIM_PREFIX]-[CLAIM_NUMBER]-[CLAIM_SUFFIX]</w:t>
      </w:r>
      <w:r>
        <w:rPr>
          <w:rFonts w:ascii="Segoe UI" w:hAnsi="Segoe UI" w:cs="Segoe UI"/>
          <w:color w:val="171312"/>
          <w:sz w:val="27"/>
          <w:szCs w:val="27"/>
        </w:rPr>
        <w:t>. Do you have a pen handy? I'll repeat it for you. It's [CLAIM_PREFIX], dash, [CLAIM_NUMBER], dash, [CLAIM_SUFFIX]. Please write that down and keep it safe."</w:t>
      </w:r>
    </w:p>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Fonts w:ascii="Segoe UI" w:hAnsi="Segoe UI" w:cs="Segoe UI"/>
          <w:color w:val="171312"/>
          <w:sz w:val="27"/>
          <w:szCs w:val="27"/>
        </w:rPr>
        <w:t>"What happens next is you'll call them to make the $[FEE_AMOUNT] registration payment. They accept all major credit and debit cards. Once that payment is processed, they will immediately activate your escrow account and give you two very important pieces of information: an Escrow Account Number and an Access Code. Think of it like a bank vault where your check is being held. You need their key and my key to open it."</w:t>
      </w:r>
    </w:p>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Part 6: The Call to Action &amp; Closing (Urgency &amp; Final Instructions)</w:t>
      </w:r>
    </w:p>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Fonts w:ascii="Segoe UI" w:hAnsi="Segoe UI" w:cs="Segoe UI"/>
          <w:color w:val="171312"/>
          <w:sz w:val="27"/>
          <w:szCs w:val="27"/>
        </w:rPr>
        <w:t>"So, here is what needs to happen right now. Time is a factor here, [FIRST NAME]. My bureau has to close this file by the end of this week. If we don't get the registration fee paid and your claim verified, the award will be permanently closed and sent to the forfeiture fund. We cannot stop that process once the deadline passes.</w:t>
      </w:r>
    </w:p>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Fonts w:ascii="Segoe UI" w:hAnsi="Segoe UI" w:cs="Segoe UI"/>
          <w:color w:val="171312"/>
          <w:sz w:val="27"/>
          <w:szCs w:val="27"/>
        </w:rPr>
        <w:t>Here are your two simple steps:</w:t>
      </w:r>
    </w:p>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Step 1:</w:t>
      </w:r>
      <w:r>
        <w:rPr>
          <w:rFonts w:ascii="Segoe UI" w:hAnsi="Segoe UI" w:cs="Segoe UI"/>
          <w:color w:val="171312"/>
          <w:sz w:val="27"/>
          <w:szCs w:val="27"/>
        </w:rPr>
        <w:t> You need to call the [COMPANY_NAME] claims department immediately to pay the $[FEE_AMOUNT] Federal Prize Registration Fee and validate your escrow account. Their direct line is </w:t>
      </w:r>
      <w:r>
        <w:rPr>
          <w:rStyle w:val="Strong"/>
          <w:rFonts w:ascii="Segoe UI" w:hAnsi="Segoe UI" w:cs="Segoe UI"/>
          <w:color w:val="171312"/>
          <w:sz w:val="27"/>
          <w:szCs w:val="27"/>
          <w:bdr w:val="single" w:sz="2" w:space="0" w:color="E2E8F0" w:frame="1"/>
        </w:rPr>
        <w:t>(PHONE_AREA_CODE) XXX-XXXX</w:t>
      </w:r>
      <w:r>
        <w:rPr>
          <w:rFonts w:ascii="Segoe UI" w:hAnsi="Segoe UI" w:cs="Segoe UI"/>
          <w:color w:val="171312"/>
          <w:sz w:val="27"/>
          <w:szCs w:val="27"/>
        </w:rPr>
        <w:t>. When you call, have your Claim Number, </w:t>
      </w:r>
      <w:r>
        <w:rPr>
          <w:rStyle w:val="Strong"/>
          <w:rFonts w:ascii="Segoe UI" w:hAnsi="Segoe UI" w:cs="Segoe UI"/>
          <w:color w:val="171312"/>
          <w:sz w:val="27"/>
          <w:szCs w:val="27"/>
          <w:bdr w:val="single" w:sz="2" w:space="0" w:color="E2E8F0" w:frame="1"/>
        </w:rPr>
        <w:t>[CLAIM_PREFIX]-[CLAIM_NUMBER]-[CLAIM_SUFFIX]</w:t>
      </w:r>
      <w:r>
        <w:rPr>
          <w:rFonts w:ascii="Segoe UI" w:hAnsi="Segoe UI" w:cs="Segoe UI"/>
          <w:color w:val="171312"/>
          <w:sz w:val="27"/>
          <w:szCs w:val="27"/>
        </w:rPr>
        <w:t>, and your card ready.</w:t>
      </w:r>
    </w:p>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Style w:val="Strong"/>
          <w:rFonts w:ascii="Segoe UI" w:hAnsi="Segoe UI" w:cs="Segoe UI"/>
          <w:color w:val="171312"/>
          <w:sz w:val="27"/>
          <w:szCs w:val="27"/>
          <w:bdr w:val="single" w:sz="2" w:space="0" w:color="E2E8F0" w:frame="1"/>
        </w:rPr>
        <w:t>Step 2:</w:t>
      </w:r>
      <w:r>
        <w:rPr>
          <w:rFonts w:ascii="Segoe UI" w:hAnsi="Segoe UI" w:cs="Segoe UI"/>
          <w:color w:val="171312"/>
          <w:sz w:val="27"/>
          <w:szCs w:val="27"/>
        </w:rPr>
        <w:t> The very second you finish that call and get your Escrow Account Number and Access Code, you need to call me back directly at my desk. My number is </w:t>
      </w:r>
      <w:r>
        <w:rPr>
          <w:rStyle w:val="Strong"/>
          <w:rFonts w:ascii="Segoe UI" w:hAnsi="Segoe UI" w:cs="Segoe UI"/>
          <w:color w:val="171312"/>
          <w:sz w:val="27"/>
          <w:szCs w:val="27"/>
          <w:bdr w:val="single" w:sz="2" w:space="0" w:color="E2E8F0" w:frame="1"/>
        </w:rPr>
        <w:t>(YOUR_PHONE_AREA_CODE) XXX-XXXX</w:t>
      </w:r>
      <w:r>
        <w:rPr>
          <w:rFonts w:ascii="Segoe UI" w:hAnsi="Segoe UI" w:cs="Segoe UI"/>
          <w:color w:val="171312"/>
          <w:sz w:val="27"/>
          <w:szCs w:val="27"/>
        </w:rPr>
        <w:t>, and my extension is </w:t>
      </w:r>
      <w:r>
        <w:rPr>
          <w:rStyle w:val="Strong"/>
          <w:rFonts w:ascii="Segoe UI" w:hAnsi="Segoe UI" w:cs="Segoe UI"/>
          <w:color w:val="171312"/>
          <w:sz w:val="27"/>
          <w:szCs w:val="27"/>
          <w:bdr w:val="single" w:sz="2" w:space="0" w:color="E2E8F0" w:frame="1"/>
        </w:rPr>
        <w:t>[EXTENSION]</w:t>
      </w:r>
      <w:r>
        <w:rPr>
          <w:rFonts w:ascii="Segoe UI" w:hAnsi="Segoe UI" w:cs="Segoe UI"/>
          <w:color w:val="171312"/>
          <w:sz w:val="27"/>
          <w:szCs w:val="27"/>
        </w:rPr>
        <w:t>. Leave me a voicemail if I don't answer, but please call me back right away. Once I have your verification codes, I can immediately submit the final release paperwork on my end and get the delivery scheduled.</w:t>
      </w:r>
    </w:p>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Fonts w:ascii="Segoe UI" w:hAnsi="Segoe UI" w:cs="Segoe UI"/>
          <w:color w:val="171312"/>
          <w:sz w:val="27"/>
          <w:szCs w:val="27"/>
        </w:rPr>
        <w:t xml:space="preserve">One last thing, and this is for your own protection. Please keep the details of this award and these numbers confidential. Don't share them with anyone who </w:t>
      </w:r>
      <w:r>
        <w:rPr>
          <w:rFonts w:ascii="Segoe UI" w:hAnsi="Segoe UI" w:cs="Segoe UI"/>
          <w:color w:val="171312"/>
          <w:sz w:val="27"/>
          <w:szCs w:val="27"/>
        </w:rPr>
        <w:lastRenderedPageBreak/>
        <w:t>calls you unexpectedly. Only deal with me and the official claims office in [CITY].</w:t>
      </w:r>
    </w:p>
    <w:p w:rsidR="003B799C" w:rsidRDefault="003B799C" w:rsidP="003B799C">
      <w:pPr>
        <w:pStyle w:val="chakra-text"/>
        <w:pBdr>
          <w:top w:val="single" w:sz="2" w:space="0" w:color="E2E8F0"/>
          <w:left w:val="single" w:sz="2" w:space="0" w:color="E2E8F0"/>
          <w:bottom w:val="single" w:sz="2" w:space="0" w:color="E2E8F0"/>
          <w:right w:val="single" w:sz="2" w:space="0" w:color="E2E8F0"/>
        </w:pBdr>
        <w:shd w:val="clear" w:color="auto" w:fill="EDECE3"/>
        <w:spacing w:before="180" w:beforeAutospacing="0" w:after="240" w:afterAutospacing="0"/>
        <w:rPr>
          <w:rFonts w:ascii="Segoe UI" w:hAnsi="Segoe UI" w:cs="Segoe UI"/>
          <w:color w:val="171312"/>
          <w:sz w:val="27"/>
          <w:szCs w:val="27"/>
        </w:rPr>
      </w:pPr>
      <w:r>
        <w:rPr>
          <w:rFonts w:ascii="Segoe UI" w:hAnsi="Segoe UI" w:cs="Segoe UI"/>
          <w:color w:val="171312"/>
          <w:sz w:val="27"/>
          <w:szCs w:val="27"/>
        </w:rPr>
        <w:t>I know this is a lot of information, but nearly a million dollars is worth it. Are you ready to make that call to [CITY] now to pay the registration fee and secure your prize?"</w:t>
      </w:r>
    </w:p>
    <w:p w:rsidR="00B30009" w:rsidRDefault="00B30009"/>
    <w:sectPr w:rsidR="00B300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E42190"/>
    <w:multiLevelType w:val="multilevel"/>
    <w:tmpl w:val="7564F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9906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99C"/>
    <w:rsid w:val="003B799C"/>
    <w:rsid w:val="00B30009"/>
  </w:rsids>
  <m:mathPr>
    <m:mathFont m:val="Cambria Math"/>
    <m:brkBin m:val="before"/>
    <m:brkBinSub m:val="--"/>
    <m:smallFrac m:val="0"/>
    <m:dispDef/>
    <m:lMargin m:val="0"/>
    <m:rMargin m:val="0"/>
    <m:defJc m:val="centerGroup"/>
    <m:wrapIndent m:val="1440"/>
    <m:intLim m:val="subSup"/>
    <m:naryLim m:val="undOvr"/>
  </m:mathPr>
  <w:themeFontLang w:val="en-CR"/>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6E82050-CD9D-034A-992C-0248D4317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kra-text">
    <w:name w:val="chakra-text"/>
    <w:basedOn w:val="Normal"/>
    <w:rsid w:val="003B799C"/>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3B799C"/>
    <w:rPr>
      <w:b/>
      <w:bCs/>
    </w:rPr>
  </w:style>
  <w:style w:type="character" w:styleId="Emphasis">
    <w:name w:val="Emphasis"/>
    <w:basedOn w:val="DefaultParagraphFont"/>
    <w:uiPriority w:val="20"/>
    <w:qFormat/>
    <w:rsid w:val="003B799C"/>
    <w:rPr>
      <w:i/>
      <w:iCs/>
    </w:rPr>
  </w:style>
  <w:style w:type="paragraph" w:customStyle="1" w:styleId="css-xs9fqv">
    <w:name w:val="css-xs9fqv"/>
    <w:basedOn w:val="Normal"/>
    <w:rsid w:val="003B799C"/>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3217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1204</Words>
  <Characters>6867</Characters>
  <Application>Microsoft Office Word</Application>
  <DocSecurity>0</DocSecurity>
  <Lines>57</Lines>
  <Paragraphs>16</Paragraphs>
  <ScaleCrop>false</ScaleCrop>
  <Company/>
  <LinksUpToDate>false</LinksUpToDate>
  <CharactersWithSpaces>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2026-05-14T00:59:00Z</dcterms:created>
  <dcterms:modified xsi:type="dcterms:W3CDTF">2026-05-14T00:59:00Z</dcterms:modified>
</cp:coreProperties>
</file>