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39C2A" w14:textId="0C4B1DE7" w:rsidR="007324A8" w:rsidRPr="007324A8" w:rsidRDefault="007324A8">
      <w:pPr>
        <w:rPr>
          <w:rFonts w:ascii="Futura Medium" w:hAnsi="Futura Medium" w:cs="Futura Medium"/>
          <w:b/>
          <w:sz w:val="18"/>
          <w:szCs w:val="18"/>
        </w:rPr>
      </w:pPr>
      <w:r w:rsidRPr="007324A8">
        <w:rPr>
          <w:rFonts w:ascii="Futura Medium" w:hAnsi="Futura Medium" w:cs="Futura Medium"/>
          <w:b/>
          <w:sz w:val="18"/>
          <w:szCs w:val="18"/>
        </w:rPr>
        <w:t>SES105</w:t>
      </w:r>
    </w:p>
    <w:p w14:paraId="54F313CA" w14:textId="38C6E183" w:rsidR="007324A8" w:rsidRPr="007324A8" w:rsidRDefault="007324A8" w:rsidP="007324A8">
      <w:pPr>
        <w:jc w:val="center"/>
        <w:rPr>
          <w:rFonts w:ascii="Futura Medium" w:hAnsi="Futura Medium" w:cs="Futura Medium"/>
          <w:b/>
          <w:sz w:val="28"/>
          <w:szCs w:val="28"/>
        </w:rPr>
      </w:pPr>
      <w:r w:rsidRPr="007324A8">
        <w:rPr>
          <w:rFonts w:ascii="Futura Medium" w:hAnsi="Futura Medium" w:cs="Futura Medium"/>
          <w:b/>
          <w:sz w:val="28"/>
          <w:szCs w:val="28"/>
        </w:rPr>
        <w:t>Compte-rendu 13-14TD5</w:t>
      </w:r>
    </w:p>
    <w:p w14:paraId="35C40BCB" w14:textId="77777777" w:rsidR="007324A8" w:rsidRDefault="007324A8"/>
    <w:p w14:paraId="3D0530E1" w14:textId="77777777" w:rsidR="007324A8" w:rsidRDefault="007324A8"/>
    <w:p w14:paraId="0B31022E" w14:textId="0C82BF5A" w:rsidR="007324A8" w:rsidRDefault="007324A8">
      <w:r>
        <w:t xml:space="preserve">ORAL 20min en tout </w:t>
      </w:r>
    </w:p>
    <w:p w14:paraId="51185D34" w14:textId="77777777" w:rsidR="007324A8" w:rsidRDefault="007324A8"/>
    <w:p w14:paraId="70F69C95" w14:textId="695B2A35" w:rsidR="007324A8" w:rsidRDefault="007324A8">
      <w:r>
        <w:t>Au moins 13min, les controverses, les débats, les problèmes que ça pose etc…</w:t>
      </w:r>
    </w:p>
    <w:p w14:paraId="6F04665B" w14:textId="19F66E63" w:rsidR="007324A8" w:rsidRDefault="007324A8">
      <w:r>
        <w:t>Puis, présentation du site, pourquoi ça répond bien à la controverse</w:t>
      </w:r>
    </w:p>
    <w:p w14:paraId="3FE1F9E3" w14:textId="5286C4D8" w:rsidR="007324A8" w:rsidRPr="00325DB4" w:rsidRDefault="007324A8">
      <w:r w:rsidRPr="00325DB4">
        <w:t>Enfin, on raconte les problèmes qu’on a eu, voir des gens, espace…</w:t>
      </w:r>
    </w:p>
    <w:p w14:paraId="2A43FCD6" w14:textId="77777777" w:rsidR="00374EBE" w:rsidRPr="00325DB4" w:rsidRDefault="00374EBE"/>
    <w:p w14:paraId="07D89D9D" w14:textId="54ECCCAB" w:rsidR="00374EBE" w:rsidRPr="00325DB4" w:rsidRDefault="00374EBE">
      <w:r w:rsidRPr="00325DB4">
        <w:t>Soutenance devant l’ensemble de la promotion, présentée en amp</w:t>
      </w:r>
      <w:r w:rsidR="00C17215">
        <w:t>h</w:t>
      </w:r>
      <w:r w:rsidRPr="00325DB4">
        <w:t>i</w:t>
      </w:r>
    </w:p>
    <w:p w14:paraId="2ECCEB3A" w14:textId="77777777" w:rsidR="00374EBE" w:rsidRPr="00325DB4" w:rsidRDefault="00374EBE"/>
    <w:p w14:paraId="0668D096" w14:textId="7E16CD06" w:rsidR="00374EBE" w:rsidRDefault="00374EBE">
      <w:r w:rsidRPr="00325DB4">
        <w:t>Faut que ce soit interactif avec notre site web.</w:t>
      </w:r>
    </w:p>
    <w:p w14:paraId="64966712" w14:textId="77777777" w:rsidR="00BB71AE" w:rsidRDefault="00BB71AE"/>
    <w:p w14:paraId="3624AD03" w14:textId="380E1452" w:rsidR="008F34EA" w:rsidRPr="00325DB4" w:rsidRDefault="00BB71AE">
      <w:r>
        <w:t>18000 signes – 20 min</w:t>
      </w:r>
      <w:bookmarkStart w:id="0" w:name="_GoBack"/>
      <w:bookmarkEnd w:id="0"/>
    </w:p>
    <w:p w14:paraId="60E51825" w14:textId="77777777" w:rsidR="007324A8" w:rsidRPr="00325DB4" w:rsidRDefault="007324A8"/>
    <w:p w14:paraId="1D9CBD6A" w14:textId="36D48D43" w:rsidR="00325DB4" w:rsidRDefault="00325DB4" w:rsidP="00325DB4">
      <w:pPr>
        <w:rPr>
          <w:rFonts w:eastAsia=".SFNSText-Regular" w:cs="Times New Roman"/>
          <w:color w:val="1D2129"/>
          <w:spacing w:val="-4"/>
          <w:shd w:val="clear" w:color="auto" w:fill="FFFFFF"/>
          <w:lang w:eastAsia="fr-FR"/>
        </w:rPr>
      </w:pPr>
      <w:r w:rsidRPr="00325DB4">
        <w:rPr>
          <w:rFonts w:eastAsia=".SFNSText-Regular" w:cs="Times New Roman"/>
          <w:color w:val="1D2129"/>
          <w:spacing w:val="-4"/>
          <w:shd w:val="clear" w:color="auto" w:fill="FFFFFF"/>
          <w:lang w:eastAsia="fr-FR"/>
        </w:rPr>
        <w:t>SOUTENANCE : </w:t>
      </w:r>
      <w:r w:rsidRPr="00325DB4">
        <w:rPr>
          <w:rFonts w:eastAsia=".SFNSText-Regular" w:cs="Times New Roman"/>
          <w:color w:val="1D2129"/>
          <w:spacing w:val="-4"/>
          <w:lang w:eastAsia="fr-FR"/>
        </w:rPr>
        <w:br/>
      </w:r>
      <w:r w:rsidRPr="00325DB4">
        <w:rPr>
          <w:rFonts w:eastAsia=".SFNSText-Regular" w:cs="Times New Roman"/>
          <w:color w:val="1D2129"/>
          <w:spacing w:val="-4"/>
          <w:shd w:val="clear" w:color="auto" w:fill="FFFFFF"/>
          <w:lang w:eastAsia="fr-FR"/>
        </w:rPr>
        <w:t>Le cours se termine par une soutenance devant un jury composé des professeurs et encadrants, et devant l’ensemble de la promotion divisée en plusieurs amphis. Chaque groupe présente sa réalisation (site web ou mise en fiction), qui devra donc être terminée à la date de la soutenance. Les élèves doivent être présents durant toute la session, et également assister aux présentations des autres groupes.</w:t>
      </w:r>
      <w:r w:rsidRPr="00325DB4">
        <w:rPr>
          <w:rFonts w:eastAsia=".SFNSText-Regular" w:cs="Times New Roman"/>
          <w:color w:val="1D2129"/>
          <w:spacing w:val="-4"/>
          <w:lang w:eastAsia="fr-FR"/>
        </w:rPr>
        <w:br/>
      </w:r>
      <w:r w:rsidRPr="00325DB4">
        <w:rPr>
          <w:rFonts w:eastAsia=".SFNSText-Regular" w:cs="Times New Roman"/>
          <w:color w:val="1D2129"/>
          <w:spacing w:val="-4"/>
          <w:shd w:val="clear" w:color="auto" w:fill="FFFFFF"/>
          <w:lang w:eastAsia="fr-FR"/>
        </w:rPr>
        <w:t>Chaque équipe présente en 20 minutes la controverse qu’elle a étudiée. Elle répond ensuite aux questions du jury pendant 10 minutes. À la fin de la séance, les membres du jury se mettent d’accord pour une note et une appréciation pour chaque groupe.</w:t>
      </w:r>
      <w:r w:rsidRPr="00325DB4">
        <w:rPr>
          <w:rFonts w:eastAsia=".SFNSText-Regular" w:cs="Times New Roman"/>
          <w:color w:val="1D2129"/>
          <w:spacing w:val="-4"/>
          <w:shd w:val="clear" w:color="auto" w:fill="FFFFFF"/>
          <w:lang w:eastAsia="fr-FR"/>
        </w:rPr>
        <w:br/>
        <w:t>La soutenance s’appuie sur le site web ou le travail de mise en fiction réalisé. Il est important que chaque membre du groupe s’exprime, et l’exposé doit comporter les éléments suivants :</w:t>
      </w:r>
      <w:r w:rsidRPr="00325DB4">
        <w:rPr>
          <w:rFonts w:eastAsia=".SFNSText-Regular" w:cs="Times New Roman"/>
          <w:color w:val="1D2129"/>
          <w:spacing w:val="-4"/>
          <w:shd w:val="clear" w:color="auto" w:fill="FFFFFF"/>
          <w:lang w:eastAsia="fr-FR"/>
        </w:rPr>
        <w:br/>
        <w:t>- un cadrage général de la controverse</w:t>
      </w:r>
      <w:r w:rsidRPr="00325DB4">
        <w:rPr>
          <w:rFonts w:eastAsia=".SFNSText-Regular" w:cs="Times New Roman"/>
          <w:color w:val="1D2129"/>
          <w:spacing w:val="-4"/>
          <w:shd w:val="clear" w:color="auto" w:fill="FFFFFF"/>
          <w:lang w:eastAsia="fr-FR"/>
        </w:rPr>
        <w:br/>
        <w:t>- les débats et sous-débats qui l’animent</w:t>
      </w:r>
      <w:r w:rsidRPr="00325DB4">
        <w:rPr>
          <w:rFonts w:eastAsia=".SFNSText-Regular" w:cs="Times New Roman"/>
          <w:color w:val="1D2129"/>
          <w:spacing w:val="-4"/>
          <w:shd w:val="clear" w:color="auto" w:fill="FFFFFF"/>
          <w:lang w:eastAsia="fr-FR"/>
        </w:rPr>
        <w:br/>
        <w:t>- les acteurs qui y prennent part</w:t>
      </w:r>
      <w:r w:rsidRPr="00325DB4">
        <w:rPr>
          <w:rFonts w:eastAsia=".SFNSText-Regular" w:cs="Times New Roman"/>
          <w:color w:val="1D2129"/>
          <w:spacing w:val="-4"/>
          <w:shd w:val="clear" w:color="auto" w:fill="FFFFFF"/>
          <w:lang w:eastAsia="fr-FR"/>
        </w:rPr>
        <w:br/>
        <w:t>- les arènes au sein desquelles elle se déploie</w:t>
      </w:r>
      <w:r w:rsidRPr="00325DB4">
        <w:rPr>
          <w:rFonts w:eastAsia=".SFNSText-Regular" w:cs="Times New Roman"/>
          <w:color w:val="1D2129"/>
          <w:spacing w:val="-4"/>
          <w:shd w:val="clear" w:color="auto" w:fill="FFFFFF"/>
          <w:lang w:eastAsia="fr-FR"/>
        </w:rPr>
        <w:br/>
        <w:t>- ses principales mutations dans le temps</w:t>
      </w:r>
      <w:r w:rsidRPr="00325DB4">
        <w:rPr>
          <w:rFonts w:eastAsia=".SFNSText-Regular" w:cs="Times New Roman"/>
          <w:color w:val="1D2129"/>
          <w:spacing w:val="-4"/>
          <w:shd w:val="clear" w:color="auto" w:fill="FFFFFF"/>
          <w:lang w:eastAsia="fr-FR"/>
        </w:rPr>
        <w:br/>
        <w:t>Chaque équipe devra également expliquer et argumenter les choix qui ont prévalu à la conception et au design du site web, ainsi qu’à la visualisation des résultats d’analyse.</w:t>
      </w:r>
    </w:p>
    <w:p w14:paraId="5E51ABCC" w14:textId="77777777" w:rsidR="00EF6142" w:rsidRDefault="00EF6142" w:rsidP="00325DB4">
      <w:pPr>
        <w:rPr>
          <w:rFonts w:eastAsia=".SFNSText-Regular" w:cs="Times New Roman"/>
          <w:color w:val="1D2129"/>
          <w:spacing w:val="-4"/>
          <w:shd w:val="clear" w:color="auto" w:fill="FFFFFF"/>
          <w:lang w:eastAsia="fr-FR"/>
        </w:rPr>
      </w:pPr>
    </w:p>
    <w:p w14:paraId="7E034CEC" w14:textId="77777777" w:rsidR="00594698" w:rsidRDefault="00594698" w:rsidP="00325DB4">
      <w:pPr>
        <w:rPr>
          <w:rFonts w:eastAsia=".SFNSText-Regular" w:cs="Times New Roman"/>
          <w:color w:val="1D2129"/>
          <w:spacing w:val="-4"/>
          <w:shd w:val="clear" w:color="auto" w:fill="FFFFFF"/>
          <w:lang w:eastAsia="fr-FR"/>
        </w:rPr>
      </w:pPr>
    </w:p>
    <w:p w14:paraId="5FAAF06B" w14:textId="77777777" w:rsidR="00594698" w:rsidRPr="00325DB4" w:rsidRDefault="00594698" w:rsidP="00325DB4">
      <w:pPr>
        <w:rPr>
          <w:rFonts w:eastAsia="Times New Roman" w:cs="Times New Roman"/>
          <w:lang w:eastAsia="fr-FR"/>
        </w:rPr>
      </w:pPr>
    </w:p>
    <w:p w14:paraId="443BCA64" w14:textId="77777777" w:rsidR="00325DB4" w:rsidRPr="00325DB4" w:rsidRDefault="00325DB4"/>
    <w:p w14:paraId="4FDC2C31" w14:textId="04BA02A7" w:rsidR="007324A8" w:rsidRDefault="007324A8"/>
    <w:sectPr w:rsidR="007324A8" w:rsidSect="00CA5A3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Futura Medium">
    <w:panose1 w:val="020B0602020204020303"/>
    <w:charset w:val="00"/>
    <w:family w:val="swiss"/>
    <w:pitch w:val="variable"/>
    <w:sig w:usb0="80000067" w:usb1="00000000" w:usb2="00000000" w:usb3="00000000" w:csb0="000001FB" w:csb1="00000000"/>
  </w:font>
  <w:font w:name=".SFNSText-Regular">
    <w:charset w:val="88"/>
    <w:family w:val="swiss"/>
    <w:pitch w:val="variable"/>
    <w:sig w:usb0="2000028F" w:usb1="0A080003" w:usb2="00000010" w:usb3="00000000" w:csb0="001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B4"/>
    <w:rsid w:val="0031043E"/>
    <w:rsid w:val="00321FB4"/>
    <w:rsid w:val="00325DB4"/>
    <w:rsid w:val="00374EBE"/>
    <w:rsid w:val="00594698"/>
    <w:rsid w:val="007324A8"/>
    <w:rsid w:val="008F34EA"/>
    <w:rsid w:val="0095767F"/>
    <w:rsid w:val="00BB71AE"/>
    <w:rsid w:val="00C17215"/>
    <w:rsid w:val="00CA1BBB"/>
    <w:rsid w:val="00CA5A35"/>
    <w:rsid w:val="00D327C6"/>
    <w:rsid w:val="00EF6142"/>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C105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25DB4"/>
  </w:style>
  <w:style w:type="character" w:customStyle="1" w:styleId="textexposedshow">
    <w:name w:val="text_exposed_show"/>
    <w:basedOn w:val="Policepardfaut"/>
    <w:rsid w:val="00325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215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253</Words>
  <Characters>1392</Characters>
  <Application>Microsoft Macintosh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Gazai</dc:creator>
  <cp:keywords/>
  <dc:description/>
  <cp:lastModifiedBy>Bertrand Gazai</cp:lastModifiedBy>
  <cp:revision>6</cp:revision>
  <dcterms:created xsi:type="dcterms:W3CDTF">2017-05-31T07:08:00Z</dcterms:created>
  <dcterms:modified xsi:type="dcterms:W3CDTF">2017-05-31T09:42:00Z</dcterms:modified>
</cp:coreProperties>
</file>