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FF8" w:rsidRDefault="00D65DDF" w:rsidP="00D65DDF">
      <w:pPr>
        <w:jc w:val="center"/>
        <w:rPr>
          <w:sz w:val="28"/>
          <w:u w:val="single"/>
        </w:rPr>
      </w:pPr>
      <w:r w:rsidRPr="00D65DDF">
        <w:rPr>
          <w:sz w:val="28"/>
          <w:u w:val="single"/>
        </w:rPr>
        <w:t>Résumé interview Aude Bernheim :</w:t>
      </w:r>
    </w:p>
    <w:p w:rsidR="004D4F2B" w:rsidRDefault="00D65DDF" w:rsidP="00D65DDF">
      <w:pPr>
        <w:rPr>
          <w:sz w:val="24"/>
        </w:rPr>
      </w:pPr>
      <w:r>
        <w:rPr>
          <w:sz w:val="24"/>
        </w:rPr>
        <w:t>Nous avons rencontré Mme Bernheim le Vendredi 19 Mai sur son lieu de travail, à l’Institut Pasteur, dans le 15</w:t>
      </w:r>
      <w:r w:rsidRPr="00D65DDF">
        <w:rPr>
          <w:sz w:val="24"/>
          <w:vertAlign w:val="superscript"/>
        </w:rPr>
        <w:t>ème</w:t>
      </w:r>
      <w:r>
        <w:rPr>
          <w:sz w:val="24"/>
        </w:rPr>
        <w:t xml:space="preserve"> arrondissement de Paris. Cet entretien a été réalisé par Bertrand Gazaï, Jules Drean et Hector de Wazières pour deux groupes différents. </w:t>
      </w:r>
      <w:r>
        <w:rPr>
          <w:sz w:val="24"/>
        </w:rPr>
        <w:br/>
        <w:t>Aude Bernheim est une étudiante en thèse à l’institut Pasteur. Ses sujets de recherche portent aujourd’hui majoritairement sur l’évolution du génome bactérial et l</w:t>
      </w:r>
      <w:r w:rsidR="004D4F2B">
        <w:rPr>
          <w:sz w:val="24"/>
        </w:rPr>
        <w:t xml:space="preserve">a synthèse moléculaire. </w:t>
      </w:r>
    </w:p>
    <w:p w:rsidR="00D65DDF" w:rsidRDefault="004D4F2B" w:rsidP="00D65DDF">
      <w:pPr>
        <w:rPr>
          <w:sz w:val="24"/>
        </w:rPr>
      </w:pPr>
      <w:r>
        <w:rPr>
          <w:sz w:val="24"/>
        </w:rPr>
        <w:t>Diplômée initialement d’AgroParisTech, elle a complété sa formation par un Master of Science à l’université Paris-Diderot et a rejoint le corps des Ponts et Chaussées en 2013.</w:t>
      </w:r>
    </w:p>
    <w:p w:rsidR="004D4F2B" w:rsidRDefault="004D4F2B" w:rsidP="00D65DDF">
      <w:pPr>
        <w:rPr>
          <w:sz w:val="24"/>
        </w:rPr>
      </w:pPr>
      <w:r>
        <w:rPr>
          <w:sz w:val="24"/>
        </w:rPr>
        <w:t xml:space="preserve">Elle débuta sa thèse à l’institut Pasteur en Septembre 2014. </w:t>
      </w:r>
    </w:p>
    <w:p w:rsidR="005E27AC" w:rsidRDefault="005E27AC" w:rsidP="00D65DDF">
      <w:pPr>
        <w:rPr>
          <w:sz w:val="24"/>
        </w:rPr>
      </w:pPr>
      <w:r>
        <w:rPr>
          <w:sz w:val="24"/>
        </w:rPr>
        <w:t>Aude nous a d’abord expliqué son travail au quotidien en nous montrant son laboratoire et ses recherches actuelles. Nous avons ensuite mené un entretien d’une petite heure au cours duquel nous avons pu lui poser toutes les questions que nous avions préparé.</w:t>
      </w:r>
      <w:bookmarkStart w:id="0" w:name="_GoBack"/>
      <w:bookmarkEnd w:id="0"/>
    </w:p>
    <w:p w:rsidR="004D4F2B" w:rsidRPr="00D65DDF" w:rsidRDefault="004D4F2B" w:rsidP="00D65DDF">
      <w:pPr>
        <w:rPr>
          <w:sz w:val="24"/>
        </w:rPr>
      </w:pPr>
    </w:p>
    <w:sectPr w:rsidR="004D4F2B" w:rsidRPr="00D65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DF"/>
    <w:rsid w:val="004D4F2B"/>
    <w:rsid w:val="005E27AC"/>
    <w:rsid w:val="007E5F65"/>
    <w:rsid w:val="008C3982"/>
    <w:rsid w:val="00D421A0"/>
    <w:rsid w:val="00D65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D7E28"/>
  <w15:chartTrackingRefBased/>
  <w15:docId w15:val="{1DD36552-D1A1-445D-827C-E1E7E119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149</Words>
  <Characters>821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de Wazières</dc:creator>
  <cp:keywords/>
  <dc:description/>
  <cp:lastModifiedBy>Hector de Wazières</cp:lastModifiedBy>
  <cp:revision>2</cp:revision>
  <dcterms:created xsi:type="dcterms:W3CDTF">2017-05-31T06:50:00Z</dcterms:created>
  <dcterms:modified xsi:type="dcterms:W3CDTF">2017-05-31T07:16:00Z</dcterms:modified>
</cp:coreProperties>
</file>