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石神井南中学校　校内研修</w:t>
      </w:r>
    </w:p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📦 最終納品物一覧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1F3A6E"/>
          <w:sz w:val="21"/>
        </w:rPr>
        <w:t>日時：令和８年６月３日（水）14:10〜15:30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講師：練馬区教育委員会　指導主事　紺多　章一郎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テーマ：「指導と評価の一体化」〜「主体的に学習に取り組む態度」の評価を中心に〜</w:t>
      </w:r>
    </w:p>
    <w:p>
      <w:pPr>
        <w:spacing w:before="120" w:after="120"/>
      </w:pPr>
      <w:r>
        <w:rPr>
          <w:color w:val="404040"/>
          <w:sz w:val="18"/>
        </w:rPr>
        <w:t>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概要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校長依頼「主体的に学習に取り組む態度の評価のばらつきを防ぐ」を中心に、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講話40分＋研究協議のための教材一式を作成しました。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EB6C15"/>
          <w:sz w:val="21"/>
        </w:rPr>
        <w:t>当日使う中核ファイルは下記4点です。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当日使う中核ファイル 4点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4819"/>
        <w:gridCol w:w="3855"/>
      </w:tblGrid>
      <w:tr>
        <w:tc>
          <w:tcPr>
            <w:tcW w:type="dxa" w:w="3324"/>
            <w:shd w:fill="2A96C2"/>
          </w:tcPr>
          <w:p>
            <w:r>
              <w:rPr>
                <w:rFonts w:ascii="メイリオ" w:hAnsi="メイリオ" w:eastAsia="メイリオ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fill="2A96C2"/>
          </w:tcPr>
          <w:p>
            <w:r>
              <w:rPr>
                <w:rFonts w:ascii="メイリオ" w:hAnsi="メイリオ" w:eastAsia="メイリオ"/>
                <w:b/>
                <w:color w:val="FFFFFF"/>
                <w:sz w:val="22"/>
              </w:rPr>
              <w:t>ファイル名</w:t>
            </w:r>
          </w:p>
        </w:tc>
        <w:tc>
          <w:tcPr>
            <w:tcW w:type="dxa" w:w="3324"/>
            <w:shd w:fill="2A96C2"/>
          </w:tcPr>
          <w:p>
            <w:r>
              <w:rPr>
                <w:rFonts w:ascii="メイリオ" w:hAnsi="メイリオ" w:eastAsia="メイリオ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講義スライド_..._v13.pptx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本体スライド（全33枚）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講義スライド_..._v13_note更新.pptx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発表者ビュー用（ノート埋め込み版）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発表原稿_v13対応_..._20260603.docx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紙の発表原稿（口語・約7,300字）</w:t>
            </w:r>
          </w:p>
        </w:tc>
      </w:tr>
      <w:tr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質疑応答想定集30問_v13対応_..._20260603.docx</w:t>
            </w:r>
          </w:p>
        </w:tc>
        <w:tc>
          <w:tcPr>
            <w:tcW w:type="dxa" w:w="3324"/>
          </w:tcPr>
          <w:p>
            <w:r>
              <w:rPr>
                <w:rFonts w:ascii="メイリオ" w:hAnsi="メイリオ" w:eastAsia="メイリオ"/>
                <w:sz w:val="20"/>
              </w:rPr>
              <w:t>質疑応答準備（複数視点・約14,900字）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📄 各ファイルの詳細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① 講義スライド_..._v13.pptx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用途：プロジェクタ投影用の本体スライド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0"/>
        </w:rPr>
        <w:t>〔ファイル名〕講義スライド_石神井南中_20260603_v13.pptx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構成（全33枚）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S1-3　表紙／本日の内容／はじめに章扉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S4　★冒頭クイズ（ペアトーク③）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S5　数字あてクイズ（区内3校の社会科データ）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S6　練馬区の評定状況調査結果（評定5のばらつき）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S7　★「指導と評価の一体化」サイクル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S8-13　Part1：資質・能力／3つの学び／授業改善と評価は一体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S14　★ペアトーク①（主体的・対話的・深い学びが見えた場面）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S15-17　Part2章扉／現状の課題／改善の基本方針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S18　★授業改善につながる評価（形成的評価サイクル）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S19-21　3観点の基本構造／知技／思判表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S22-23　主体的態度の2側面／工夫例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S24-26　行動観察／発問の工夫／Ｂの姿の数学例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S27　評価のばらつきを防ぐ（妥当性×信頼性）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S28　各教科会で揃える3つのポイント（総括例AAA→A、ABB→B等）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S29　★ペアトーク②（あなたの教科のＢの姿）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S30　まとめ（明日からできること）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S31　グループ協議への橋渡し（3つの問い）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S32-33　今後に向けて：次期論点整理／今日の取り組みは生きる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特徴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・全スライドにメイリオフォント統一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・配色テイスト（水色・紺・オレンジ）で統一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・各スライドに公的資料の出典バー（指導要領／国研／東京都／中教審）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・ペアトーク3枚は緑系の章バーで識別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② 講義スライド_..._v13_note更新.pptx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用途：発表者ビュー（リハーサル・本番でリアルタイム原稿表示）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0"/>
        </w:rPr>
        <w:t>〔ファイル名〕講義スライド_石神井南中_20260603_v13_note更新.pptx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内容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・①のスライドと内容は同一（見た目は変わらない）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・各スライドに「発表者ノート」として原稿を埋め込み済み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・PowerPointの発表者ビュー（Alt+F5）で起動すると、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 xml:space="preserve">　スライドの隣に話す原稿が表示されます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使い方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1. PowerPointで開く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2. リボン「スライドショー」→「発表者ツール」にチェック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3. F5またはAlt+F5で起動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4. 左に大きなスライド／右にノート＋次スライドプレビュー＋経過時間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③ 発表原稿_v13対応_..._20260603.docx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用途：紙に印刷して手元に置く発表原稿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0"/>
        </w:rPr>
        <w:t>〔ファイル名〕発表原稿_v13対応_石神井南中_20260603.docx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内容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・全33スライドの「タイトル」「目安時間」「話す原稿」を時系列で記載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・口語体（実際にしゃべる言葉）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・約7,300字（A4で約8-10ページ）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・ペアトーク3回（S4／S14／S29）は★マークで識別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時間配分の目安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開会〜本題前(S1-3)　約2分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★冒頭クイズ(S4)　2分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数字・データ(S5-6)　3分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Part1+ペアトーク①(S7-14)　約13分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Part2(S15-28)　約24分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★ペアトーク②(S29)　2分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• まとめ・今後(S30-33)　約6分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EB6C15"/>
          <w:sz w:val="21"/>
        </w:rPr>
        <w:t>• 合計：約52分（講話40分に収めるには各原稿を適宜短縮）</w:t>
      </w:r>
    </w:p>
    <w:p>
      <w:pPr>
        <w:spacing w:before="280" w:after="120"/>
      </w:pPr>
      <w:r>
        <w:rPr>
          <w:rFonts w:ascii="メイリオ" w:hAnsi="メイリオ" w:eastAsia="メイリオ"/>
          <w:b/>
          <w:color w:val="1F3A6E"/>
          <w:sz w:val="30"/>
        </w:rPr>
        <w:t>④ 質疑応答想定集30問_v13対応_..._20260603.docx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用途：研修中の質疑応答／グループ協議巡回時の参考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0"/>
        </w:rPr>
        <w:t>〔ファイル名〕質疑応答想定集30問_v13対応_石神井南中_20260603.docx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構成（全30問・約14,900字）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1F3A6E"/>
          <w:sz w:val="21"/>
        </w:rPr>
        <w:t>〈第Ⅰ部 講義内容への質疑 15問〉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Q1-5　サイクル運用／教科会時間／2側面／極端ABC組合せ／妥当性vs信頼性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Q6-10　形成的評価と年間計画／総括ルール／次期論点整理／指導と評価の境目／ペアトーク効果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Q11-15　観点間の重複／地域差／異動後の継続性／正当な評価／参考資料の活用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1F3A6E"/>
          <w:sz w:val="21"/>
        </w:rPr>
        <w:t>〈第Ⅱ部 日常の評価で困っていること 15問〉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Q1-5　不登校／満点生徒の態度／書字困難／外国にルーツ／実技教科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Q6-10　保護者クレーム／3と4の境界／ABC換算／特別支援／生成AI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0"/>
        </w:rPr>
        <w:t xml:space="preserve">  Q11-15　TT・少人数／転入生／作問／振り返りの形骸化／総合・特活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2A96C2"/>
          <w:sz w:val="24"/>
        </w:rPr>
        <w:t>回答の3段構成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① まず端的に　── 実用最優先の答え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② 複数の専門家視点から　── 学習評価研究者／教育心理学者／指導主事／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 xml:space="preserve">　 管理職／ベテラン教員／特別支援教育専門家／教科教育専門家 から3-4名分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③ 指導主事としての結論　── 現場で使えるまとめ</w:t>
      </w:r>
    </w:p>
    <w:p>
      <w:r>
        <w:br w:type="page"/>
      </w:r>
    </w:p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🎯 校長依頼への対応サマリー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986"/>
            <w:shd w:fill="2A96C2"/>
          </w:tcPr>
          <w:p>
            <w:r>
              <w:rPr>
                <w:rFonts w:ascii="メイリオ" w:hAnsi="メイリオ" w:eastAsia="メイリオ"/>
                <w:b/>
                <w:color w:val="FFFFFF"/>
                <w:sz w:val="22"/>
              </w:rPr>
              <w:t>校長依頼キーワード</w:t>
            </w:r>
          </w:p>
        </w:tc>
        <w:tc>
          <w:tcPr>
            <w:tcW w:type="dxa" w:w="4986"/>
            <w:shd w:fill="2A96C2"/>
          </w:tcPr>
          <w:p>
            <w:r>
              <w:rPr>
                <w:rFonts w:ascii="メイリオ" w:hAnsi="メイリオ" w:eastAsia="メイリオ"/>
                <w:b/>
                <w:color w:val="FFFFFF"/>
                <w:sz w:val="22"/>
              </w:rPr>
              <w:t>対応スライド</w:t>
            </w:r>
          </w:p>
        </w:tc>
      </w:tr>
      <w:tr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指導と評価の一体化</w:t>
            </w:r>
          </w:p>
        </w:tc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S7 サイクル図／S13 一体化は理論</w:t>
            </w:r>
          </w:p>
        </w:tc>
      </w:tr>
      <w:tr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正当な評価</w:t>
            </w:r>
          </w:p>
        </w:tc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S27 妥当性×信頼性</w:t>
            </w:r>
          </w:p>
        </w:tc>
      </w:tr>
      <w:tr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授業改善につながる評価</w:t>
            </w:r>
          </w:p>
        </w:tc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S18 形成的評価サイクル</w:t>
            </w:r>
          </w:p>
        </w:tc>
      </w:tr>
      <w:tr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ばらつきが出ない工夫</w:t>
            </w:r>
          </w:p>
        </w:tc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S6 練馬区データ／S28 教科会で揃える3つ</w:t>
            </w:r>
          </w:p>
        </w:tc>
      </w:tr>
      <w:tr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講話40分＋協議への接続</w:t>
            </w:r>
          </w:p>
        </w:tc>
        <w:tc>
          <w:tcPr>
            <w:tcW w:type="dxa" w:w="4986"/>
          </w:tcPr>
          <w:p>
            <w:r>
              <w:rPr>
                <w:rFonts w:ascii="メイリオ" w:hAnsi="メイリオ" w:eastAsia="メイリオ"/>
                <w:sz w:val="20"/>
              </w:rPr>
              <w:t>S31 グループ協議への橋渡し（3つの問い）</w:t>
            </w:r>
          </w:p>
        </w:tc>
      </w:tr>
    </w:tbl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⏰ 当日チェックリスト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前日まで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PowerPoint「発表者ビュー」の動作確認（Alt+F5）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発表原稿Wordを印刷して手元に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質疑応答想定集を手元に（ファイル名がたまにヒットしやすい体裁で）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練馬区評定状況データの最新版を手元に確認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当日（14:00 学校到着）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プロジェクタ・スピーカー接続確認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スマホ等で「タイマー」アプリ準備（ペアトーク3回分）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「発表者ビュー」起動テスト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木原校長への挨拶／田口指導主事（同行）との打合せ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講話中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S4冒頭クイズ：1分相談→挙手で確認→「今日のテーマ」へ伏線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S14ペアトーク①：巡回して具体例を1-2件メモ→還元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S29ペアトーク②：巡回して書けた例を1-2件メモ→協議へ接続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S31グループ協議への橋渡し：3つの問いを明示</w:t>
      </w:r>
    </w:p>
    <w:p>
      <w:pPr>
        <w:spacing w:before="200" w:after="60"/>
      </w:pPr>
      <w:r>
        <w:rPr>
          <w:rFonts w:ascii="メイリオ" w:hAnsi="メイリオ" w:eastAsia="メイリオ"/>
          <w:b/>
          <w:color w:val="EB6C15"/>
          <w:sz w:val="24"/>
        </w:rPr>
        <w:t>講話後（協議会・質疑応答）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教科会巡回：質疑応答想定集を参照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質疑応答時：複数視点で答える（指導主事の見解として）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  <w:t>☐ 最後のまとめ：本日のキーメッセージを再強調</w:t>
      </w:r>
    </w:p>
    <w:p>
      <w:pPr>
        <w:jc w:val="center"/>
      </w:pPr>
      <w:r>
        <w:rPr>
          <w:rFonts w:ascii="メイリオ" w:hAnsi="メイリオ" w:eastAsia="メイリオ"/>
          <w:b/>
          <w:color w:val="1F3A6E"/>
          <w:sz w:val="44"/>
        </w:rPr>
        <w:t>📁 ファイル取得先（GitHub）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sz w:val="21"/>
        </w:rPr>
        <w:t>リポジトリ：contynet730-star/con30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sz w:val="21"/>
        </w:rPr>
        <w:t>ブランチ：claude/stoic-hawking-397Jg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1F3A6E"/>
          <w:sz w:val="21"/>
        </w:rPr>
        <w:t>ブラウザで以下を開いてください：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2A96C2"/>
          <w:sz w:val="22"/>
        </w:rPr>
        <w:t>https://github.com/contynet730-star/con30/tree/claude/stoic-hawking-397Jg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0"/>
        </w:rPr>
        <w:t>各ファイル名をクリックすると、内容プレビューと「Download raw file」ボタンが表示されます。</w:t>
      </w:r>
    </w:p>
    <w:p>
      <w:pPr>
        <w:spacing w:before="120" w:after="120"/>
      </w:pPr>
      <w:r>
        <w:rPr>
          <w:color w:val="404040"/>
          <w:sz w:val="18"/>
        </w:rPr>
        <w:t>─────────────────────────────────────────────</w:t>
      </w:r>
    </w:p>
    <w:p>
      <w:pPr>
        <w:spacing w:line="348" w:lineRule="auto" w:after="60"/>
      </w:pPr>
      <w:r>
        <w:rPr>
          <w:rFonts w:ascii="メイリオ" w:hAnsi="メイリオ" w:eastAsia="メイリオ"/>
          <w:b/>
          <w:color w:val="404040"/>
          <w:sz w:val="21"/>
        </w:rPr>
        <w:t>以上。研修当日のご成功をお祈りします。</w:t>
      </w:r>
    </w:p>
    <w:p>
      <w:pPr>
        <w:spacing w:line="348" w:lineRule="auto" w:after="60"/>
      </w:pPr>
      <w:r>
        <w:rPr>
          <w:rFonts w:ascii="メイリオ" w:hAnsi="メイリオ" w:eastAsia="メイリオ"/>
          <w:b w:val="0"/>
          <w:color w:val="404040"/>
          <w:sz w:val="21"/>
        </w:rPr>
        <w:t>ご質問・修正等あればいつでもどうぞ。 ─ 紺多 章一郎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