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Yu Gothic" w:cs="Yu Gothic" w:eastAsia="Yu Gothic" w:hAnsi="Yu Gothic"/>
          <w:b/>
          <w:bCs/>
          <w:sz w:val="36"/>
          <w:szCs w:val="36"/>
        </w:rPr>
        <w:t xml:space="preserve">議事録（逐語録）</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c>
          <w:tcPr>
            <w:tcW w:type="dxa" w:w="18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Yu Gothic" w:cs="Yu Gothic" w:eastAsia="Yu Gothic" w:hAnsi="Yu Gothic"/>
                <w:b/>
                <w:bCs/>
                <w:sz w:val="20"/>
                <w:szCs w:val="20"/>
              </w:rPr>
              <w:t xml:space="preserve">件名</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令和9年度 教育振興部 教育指導課 重点施策（案）について（部長・局長への事前説明）</w:t>
            </w:r>
          </w:p>
        </w:tc>
      </w:tr>
      <w:tr>
        <w:tc>
          <w:tcPr>
            <w:tcW w:type="dxa" w:w="18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Yu Gothic" w:cs="Yu Gothic" w:eastAsia="Yu Gothic" w:hAnsi="Yu Gothic"/>
                <w:b/>
                <w:bCs/>
                <w:sz w:val="20"/>
                <w:szCs w:val="20"/>
              </w:rPr>
              <w:t xml:space="preserve">日時</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8時50分〜（日付は記録なし）</w:t>
            </w:r>
          </w:p>
        </w:tc>
      </w:tr>
      <w:tr>
        <w:tc>
          <w:tcPr>
            <w:tcW w:type="dxa" w:w="18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Yu Gothic" w:cs="Yu Gothic" w:eastAsia="Yu Gothic" w:hAnsi="Yu Gothic"/>
                <w:b/>
                <w:bCs/>
                <w:sz w:val="20"/>
                <w:szCs w:val="20"/>
              </w:rPr>
              <w:t xml:space="preserve">出席者</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説明者（教育指導課）、部長、局長（ほかの出席者は不明）</w:t>
            </w:r>
          </w:p>
        </w:tc>
      </w:tr>
      <w:tr>
        <w:tc>
          <w:tcPr>
            <w:tcW w:type="dxa" w:w="18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Yu Gothic" w:cs="Yu Gothic" w:eastAsia="Yu Gothic" w:hAnsi="Yu Gothic"/>
                <w:b/>
                <w:bCs/>
                <w:sz w:val="20"/>
                <w:szCs w:val="20"/>
              </w:rPr>
              <w:t xml:space="preserve">資料</w:t>
            </w:r>
          </w:p>
        </w:tc>
        <w:tc>
          <w:tcPr>
            <w:tcW w:type="dxa" w:w="72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「部長説明 8時50分から」フォルダに格納</w:t>
            </w:r>
          </w:p>
        </w:tc>
      </w:tr>
    </w:tbl>
    <w:p>
      <w:pPr>
        <w:spacing w:after="80" w:line="300"/>
        <w:rPr>
          <w:color w:val="555555"/>
          <w:sz w:val="18"/>
          <w:szCs w:val="18"/>
        </w:rPr>
      </w:pPr>
      <w:r>
        <w:rPr>
          <w:rFonts w:ascii="Yu Gothic" w:cs="Yu Gothic" w:eastAsia="Yu Gothic" w:hAnsi="Yu Gothic"/>
          <w:color w:val="555555"/>
          <w:sz w:val="18"/>
          <w:szCs w:val="18"/>
        </w:rPr>
        <w:t xml:space="preserve">※音声認識のテキストから起こしています。言いよどみや重複は削りましたが、話した内容と言い回しはなるべく残しています。誤変換と思われる語は文脈から直しました（例：公聴会→校長会、教育過程→教育課程）。聞き取れなかった箇所は【不明】としています。上席者側の発言は「部長」と表記しています（局長の発言を含む可能性があります）。</w:t>
      </w:r>
    </w:p>
    <w:p>
      <w:pPr>
        <w:pStyle w:val="Heading1"/>
        <w:spacing w:after="120" w:before="240"/>
      </w:pPr>
      <w:r>
        <w:rPr>
          <w:rFonts w:ascii="Yu Gothic" w:cs="Yu Gothic" w:eastAsia="Yu Gothic" w:hAnsi="Yu Gothic"/>
          <w:b/>
          <w:bCs/>
          <w:sz w:val="28"/>
          <w:szCs w:val="28"/>
        </w:rPr>
        <w:t xml:space="preserve">1　部長からの宿題</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4126"/>
        <w:gridCol w:w="1700"/>
      </w:tblGrid>
      <w:tr>
        <w:trPr>
          <w:tblHeader/>
        </w:trPr>
        <w:tc>
          <w:tcPr>
            <w:tcW w:type="dxa" w:w="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Yu Gothic" w:cs="Yu Gothic" w:eastAsia="Yu Gothic" w:hAnsi="Yu Gothic"/>
                <w:b/>
                <w:bCs/>
                <w:sz w:val="20"/>
                <w:szCs w:val="20"/>
              </w:rPr>
              <w:t xml:space="preserve">No.</w:t>
            </w:r>
          </w:p>
        </w:tc>
        <w:tc>
          <w:tcPr>
            <w:tcW w:type="dxa" w:w="26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Yu Gothic" w:cs="Yu Gothic" w:eastAsia="Yu Gothic" w:hAnsi="Yu Gothic"/>
                <w:b/>
                <w:bCs/>
                <w:sz w:val="20"/>
                <w:szCs w:val="20"/>
              </w:rPr>
              <w:t xml:space="preserve">宿題</w:t>
            </w:r>
          </w:p>
        </w:tc>
        <w:tc>
          <w:tcPr>
            <w:tcW w:type="dxa" w:w="4126"/>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Yu Gothic" w:cs="Yu Gothic" w:eastAsia="Yu Gothic" w:hAnsi="Yu Gothic"/>
                <w:b/>
                <w:bCs/>
                <w:sz w:val="20"/>
                <w:szCs w:val="20"/>
              </w:rPr>
              <w:t xml:space="preserve">内容・部長の発言の趣旨</w:t>
            </w:r>
          </w:p>
        </w:tc>
        <w:tc>
          <w:tcPr>
            <w:tcW w:type="dxa" w:w="1700"/>
            <w:tcBorders>
              <w:top w:val="single" w:color="999999" w:sz="4"/>
              <w:left w:val="single" w:color="999999" w:sz="4"/>
              <w:bottom w:val="single" w:color="999999" w:sz="4"/>
              <w:right w:val="single" w:color="999999" w:sz="4"/>
            </w:tcBorders>
            <w:shd w:fill="DCE6F1" w:color="auto" w:val="clear"/>
            <w:tcMar>
              <w:top w:type="dxa" w:w="60"/>
              <w:left w:type="dxa" w:w="100"/>
              <w:bottom w:type="dxa" w:w="60"/>
              <w:right w:type="dxa" w:w="100"/>
            </w:tcMar>
          </w:tcPr>
          <w:p>
            <w:r>
              <w:rPr>
                <w:rFonts w:ascii="Yu Gothic" w:cs="Yu Gothic" w:eastAsia="Yu Gothic" w:hAnsi="Yu Gothic"/>
                <w:b/>
                <w:bCs/>
                <w:sz w:val="20"/>
                <w:szCs w:val="20"/>
              </w:rPr>
              <w:t xml:space="preserve">期限・時期</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1</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財政課への感触確認</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80周年記念の動画制作（委託）を含め、予算がつきそうか事前に感触を聞いておく。正面から相談すると「出すな」と言われかねないため、聞き方に配慮する。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11月校長会前（10〜11月中）</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2</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予算未確定事項の書き方</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黒塗りは「信用されていない」印象を与えるため避ける。「こういうふうに動いている」程度の表現にとどめ、「案」を付けて出す。</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11月校長会資料</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3</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リスクのある項目の洗い出し</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「3年で1人」など、予算や体制が確保できない恐れのある項目を確認し、書き方・扱いを検討する。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11月校長会前</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4</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他課施策・給食の位置づけ整理</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福祉課など他課の施策や給食を教育振興部の重点施策・各校の教育課程にどう位置づけるか整理する。教育課程に入れさせるなら、区として行う対応も明確にする。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教育長説明前</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5</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関係課長との調整</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松村課長・【不明】課長と話をし、他課施策を入れることについて調整する（「入れている」と言われる可能性あり）。</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教育長説明前</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6</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部活動の内容の見直し</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この間の結果を踏まえて変わる可能性があるため、必要に応じて内容を更新する。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随時</w:t>
            </w:r>
          </w:p>
        </w:tc>
      </w:tr>
      <w:tr>
        <w:trPr>
          <w:tblHeader w:val="false"/>
        </w:trPr>
        <w:tc>
          <w:tcPr>
            <w:tcW w:type="dxa" w:w="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7</w:t>
            </w:r>
          </w:p>
        </w:tc>
        <w:tc>
          <w:tcPr>
            <w:tcW w:type="dxa" w:w="26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資料の追記と教育長説明</w:t>
            </w:r>
          </w:p>
        </w:tc>
        <w:tc>
          <w:tcPr>
            <w:tcW w:type="dxa" w:w="4126"/>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上記を反映して福祉関係等を追記した資料で、教育長への説明に当たる。</w:t>
            </w:r>
          </w:p>
        </w:tc>
        <w:tc>
          <w:tcPr>
            <w:tcW w:type="dxa" w:w="1700"/>
            <w:tcBorders>
              <w:top w:val="single" w:color="999999" w:sz="4"/>
              <w:left w:val="single" w:color="999999" w:sz="4"/>
              <w:bottom w:val="single" w:color="999999" w:sz="4"/>
              <w:right w:val="single" w:color="999999" w:sz="4"/>
            </w:tcBorders>
            <w:tcMar>
              <w:top w:type="dxa" w:w="60"/>
              <w:left w:type="dxa" w:w="100"/>
              <w:bottom w:type="dxa" w:w="60"/>
              <w:right w:type="dxa" w:w="100"/>
            </w:tcMar>
          </w:tcPr>
          <w:p>
            <w:r>
              <w:rPr>
                <w:rFonts w:ascii="Yu Gothic" w:cs="Yu Gothic" w:eastAsia="Yu Gothic" w:hAnsi="Yu Gothic"/>
                <w:b w:val="false"/>
                <w:bCs w:val="false"/>
                <w:sz w:val="20"/>
                <w:szCs w:val="20"/>
              </w:rPr>
              <w:t xml:space="preserve">11月校長会前</w:t>
            </w:r>
          </w:p>
        </w:tc>
      </w:tr>
    </w:tbl>
    <w:p>
      <w:pPr>
        <w:spacing w:after="80" w:line="300"/>
        <w:rPr>
          <w:color w:val="555555"/>
          <w:sz w:val="18"/>
          <w:szCs w:val="18"/>
        </w:rPr>
      </w:pPr>
      <w:r>
        <w:rPr>
          <w:rFonts w:ascii="Yu Gothic" w:cs="Yu Gothic" w:eastAsia="Yu Gothic" w:hAnsi="Yu Gothic"/>
          <w:color w:val="555555"/>
          <w:sz w:val="18"/>
          <w:szCs w:val="18"/>
        </w:rPr>
        <w:t xml:space="preserve">※期限は会議内での明示がないため、11月校長会・教育長説明の日程から推定しています。</w:t>
      </w:r>
    </w:p>
    <w:p>
      <w:pPr>
        <w:pStyle w:val="Heading1"/>
        <w:spacing w:after="120" w:before="240"/>
      </w:pPr>
      <w:r>
        <w:rPr>
          <w:rFonts w:ascii="Yu Gothic" w:cs="Yu Gothic" w:eastAsia="Yu Gothic" w:hAnsi="Yu Gothic"/>
          <w:b/>
          <w:bCs/>
          <w:sz w:val="28"/>
          <w:szCs w:val="28"/>
        </w:rPr>
        <w:t xml:space="preserve">2　決定・確認事項</w:t>
      </w:r>
    </w:p>
    <w:p>
      <w:pPr>
        <w:pStyle w:val="ListParagraph"/>
        <w:numPr>
          <w:ilvl w:val="0"/>
          <w:numId w:val="2"/>
        </w:numPr>
        <w:spacing w:after="40" w:line="300"/>
      </w:pPr>
      <w:r>
        <w:rPr>
          <w:rFonts w:ascii="Yu Gothic" w:cs="Yu Gothic" w:eastAsia="Yu Gothic" w:hAnsi="Yu Gothic"/>
          <w:sz w:val="21"/>
          <w:szCs w:val="21"/>
        </w:rPr>
        <w:t xml:space="preserve">11月校長会で重点施策（案）を出す。80周年記念の取組は「計画中」とだけ伝え、12月に正式に説明する。</w:t>
      </w:r>
    </w:p>
    <w:p>
      <w:pPr>
        <w:pStyle w:val="ListParagraph"/>
        <w:numPr>
          <w:ilvl w:val="0"/>
          <w:numId w:val="2"/>
        </w:numPr>
        <w:spacing w:after="40" w:line="300"/>
      </w:pPr>
      <w:r>
        <w:rPr>
          <w:rFonts w:ascii="Yu Gothic" w:cs="Yu Gothic" w:eastAsia="Yu Gothic" w:hAnsi="Yu Gothic"/>
          <w:sz w:val="21"/>
          <w:szCs w:val="21"/>
        </w:rPr>
        <w:t xml:space="preserve">昨年度同様「案」を付けて出し、新年度に「案」を外して教育指導課要覧に載せる。</w:t>
      </w:r>
    </w:p>
    <w:p>
      <w:pPr>
        <w:pStyle w:val="ListParagraph"/>
        <w:numPr>
          <w:ilvl w:val="0"/>
          <w:numId w:val="2"/>
        </w:numPr>
        <w:spacing w:after="40" w:line="300"/>
      </w:pPr>
      <w:r>
        <w:rPr>
          <w:rFonts w:ascii="Yu Gothic" w:cs="Yu Gothic" w:eastAsia="Yu Gothic" w:hAnsi="Yu Gothic"/>
          <w:sz w:val="21"/>
          <w:szCs w:val="21"/>
        </w:rPr>
        <w:t xml:space="preserve">福祉関係等を追記した資料で、今後教育長への説明に当たる。</w:t>
      </w:r>
    </w:p>
    <w:p>
      <w:pPr>
        <w:pStyle w:val="Heading1"/>
        <w:spacing w:after="120" w:before="240"/>
      </w:pPr>
      <w:r>
        <w:rPr>
          <w:rFonts w:ascii="Yu Gothic" w:cs="Yu Gothic" w:eastAsia="Yu Gothic" w:hAnsi="Yu Gothic"/>
          <w:b/>
          <w:bCs/>
          <w:sz w:val="28"/>
          <w:szCs w:val="28"/>
        </w:rPr>
        <w:t xml:space="preserve">3　逐語録</w:t>
      </w:r>
    </w:p>
    <w:p>
      <w:pPr>
        <w:pStyle w:val="Heading2"/>
        <w:spacing w:after="80" w:before="200"/>
      </w:pPr>
      <w:r>
        <w:rPr>
          <w:rFonts w:ascii="Yu Gothic" w:cs="Yu Gothic" w:eastAsia="Yu Gothic" w:hAnsi="Yu Gothic"/>
          <w:b/>
          <w:bCs/>
          <w:sz w:val="23"/>
          <w:szCs w:val="23"/>
        </w:rPr>
        <w:t xml:space="preserve">（1）説明者からの説明</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8時50分からということで、よろしいでしょうか。本日の資料は「部長説明 8時50分から」のフォルダに入れております。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本日は、令和9年度 教育振興部 教育指導課の重点施策（案）についてご説明に参りました。これを11月の校長会で出す予定です。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この資料は昨年度から校長会などで出すようにしました。学校は次年度の教育課程を11月から12月ごろに作り始めます。そのため、この時期に区の方針を示すことが学校にとって必要だと考えたからです。昨年度は12月の校長会で出しており、その資料がこちらで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昨年度は急いで出したため、部長・局長に事前にお見せできませんでした。その反省から、今年度は来年度の重点施策を事前に固めていきたいと考え、部長・局長にご説明に上がりました。</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昨年度からの変更点です。黒字の部分も言葉を少し変えたところがありますが、内容として新しいものは赤字で示しています。柱は「教育の質の向上」「家庭や地域と連携した教育の推進」「支援が必要な子どもたちへの取組の充実」の3本で、青・赤・黄色で色分けしています。教育・子育て大綱に合わせたもので、ここは変わりません。</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教育の質の向上】重点施策1は人権教育・道徳教育です。「命を大切にする教育」は、昨年度は右側の「支援が必要な子どもたちへの取組の充実」に入れていました。しかし、命を大切にすることは支援が必要な子に限らず、すべての子どもたちに必要だと考え、こちらに移しました。次年度に Web-QU を実施することも新しく入れています。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学力と体力に課題があるため、学力調査に基づく改善プランの作成、生成AIを活用した授業の支援、次期学習指導要領を見据えた情報活用能力の育成や探究的な学びの推進を入れています。体力では、体力調査の結果を改善プランに反映することや、各校が自校の課題に合わせて児童生徒の体力向上に取り組む「体力アップ・プロジェクト」を進める予定で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これらは関係する校長先生方に事前にお話ししています。体力向上検討委員会の校長先生方はもちろん、役員の校長先生方にも全体像を見ていただき、いただいたご意見をもとに整えました。</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キャリア教育の推進には、80周年記念の取組を入れています。来年度だけのものですが、学校の計画に入れていただく予定です。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【家庭や地域と連携した教育の推進】昨年度・今年度と同じく、引き続き取り組んでいただきたいと考えています。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支援が必要な子どもたちへの取組の充実】特別支援教育が中心ですが、【不明】教育の推進の中で拡充する部分もあります。区は不登校対策も今後強めていきますので、校内での支援の拡充、チャレンジクラスの新設、知的障害学級・自閉症・情緒障害固定学級の新設、日本語学級の令和【不明】年度の開設、【不明】の配置の全校への拡充といった区の姿勢を示したうえで、各校に教育課程を作っていただきたいと考えていま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80周年記念の取組の扱い】11月の校長会では、左下の80周年記念の取組は「現在計画中です」とだけ伝え、12月に正式にお伝えしたいと考えています。動画を作る予定で、その予算について今財政課とやり取りしており、財政課からは予算が決まっていない段階で正式に通知するのはやめてほしいと言われています。10月から11月中に財政課と予算の話を詰めます。動画の制作は委託事業者にお願いするつもりです。そのため、11月はまず概要をお伝えし、12月に詳しく説明したいと考えています。</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以上です。この内容で進めさせていただければと思います。ご意見がありましたらお願いします。</w:t>
      </w:r>
    </w:p>
    <w:p>
      <w:pPr>
        <w:pStyle w:val="Heading2"/>
        <w:spacing w:after="80" w:before="200"/>
      </w:pPr>
      <w:r>
        <w:rPr>
          <w:rFonts w:ascii="Yu Gothic" w:cs="Yu Gothic" w:eastAsia="Yu Gothic" w:hAnsi="Yu Gothic"/>
          <w:b/>
          <w:bCs/>
          <w:sz w:val="23"/>
          <w:szCs w:val="23"/>
        </w:rPr>
        <w:t xml:space="preserve">（2）質疑・意見交換</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ただ、予算がまだ了承を得られていない内容を、やることにしてしまっているんだよね。頑張ってるよね。その辺だよね。</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そうですね。</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【不明】とかも共有していただいてるけど。</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そうですね。</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よくあるのは、黒塗りにして出すやり方。でもそれをやると、あまりにも信用されていないということになる。だから、あくまで「こういうふうに動いていますよ」という程度にとどめたい。本来はそのとおりには出せないんだけど、本庁止まりで、というところで。</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出したいとは思っています。これがないと、12月から学校が教育課程を作るときに区の方針が反映されません。結局「お願い、お願い」や「こういうものを作ってください」という形になってしまいます。そうではなく、区の選択がこうなので、それを踏まえて学校で考えてほしい、というのが主な目的です。なので、出さざるを得ないところもあります。</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ちょっと矛盾しているところもあるかな。</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そうなんです。</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部活動に関してもそうだね。この間の結果を踏まえて、これからまた変わると思うし。</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昨年度も、12月に出した時点ではまだ内示が出る前でした。内示が出たといっても内示なので。そこで「案」をつけたまま出しています。新年度になってから「案」を外して、教育指導課の要覧に載せています。</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財政課に正面から相談したら「そんなもの出すな」と言われちゃうからさ。</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はい。</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感触ぐらいは聞いておかないとダメだよね。【不明】ですとか、予算がつきそうかとか。一応あるし。今回は取っていないけど「3年で1人」とか、危ないところもあるでしょう。</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そうですね。危ないところは承知しました。</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教育振興部の施策としてしまうと、このあたりにほかの課の施策も入ってくる。福祉課も入ってくる。</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そうですね。</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それを教育課程に入れるのか。入れさせるのであれば、こちらもやらなきゃいけないよね。各校の教育課程に入れさせるのなら。給食も含めて考えていなかった。給食って、教育課程に書くっけ？</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いえ、入っていないですね。</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書いてはいけないことはないよね。</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そうですね。</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必要だよね。お金がかかっているから。そういうところは少し性質が違うとは思う。ただ、「負担を減らします」みたいな話とか、給食のこととか、支援で言えば新しい【不明】とか。その辺は【不明】の性格だけじゃなくて。</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承知しました。</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ただ、松村課長と【不明（渡辺？）】課長とも話をして「入れています」と言われるかもしれない。</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承知しました。では、福祉関係なども入れて内容を追記したうえで、今後は教育長にも説明に当たる予定です。</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我々も結局、【不明】の方にも説明に入るので。よろしいですか。</w:t>
      </w:r>
    </w:p>
    <w:p>
      <w:pPr>
        <w:spacing w:after="100" w:line="300"/>
        <w:ind w:left="1100" w:hanging="1100"/>
      </w:pPr>
      <w:r>
        <w:rPr>
          <w:rFonts w:ascii="Yu Gothic" w:cs="Yu Gothic" w:eastAsia="Yu Gothic" w:hAnsi="Yu Gothic"/>
          <w:b/>
          <w:bCs/>
          <w:sz w:val="21"/>
          <w:szCs w:val="21"/>
        </w:rPr>
        <w:t xml:space="preserve">説明者：</w:t>
      </w:r>
      <w:r>
        <w:rPr>
          <w:rFonts w:ascii="Yu Gothic" w:cs="Yu Gothic" w:eastAsia="Yu Gothic" w:hAnsi="Yu Gothic"/>
          <w:sz w:val="21"/>
          <w:szCs w:val="21"/>
        </w:rPr>
        <w:t xml:space="preserve">承知しました。</w:t>
      </w:r>
    </w:p>
    <w:p>
      <w:pPr>
        <w:spacing w:after="100" w:line="300"/>
        <w:ind w:left="1100" w:hanging="1100"/>
      </w:pPr>
      <w:r>
        <w:rPr>
          <w:rFonts w:ascii="Yu Gothic" w:cs="Yu Gothic" w:eastAsia="Yu Gothic" w:hAnsi="Yu Gothic"/>
          <w:b/>
          <w:bCs/>
          <w:sz w:val="21"/>
          <w:szCs w:val="21"/>
        </w:rPr>
        <w:t xml:space="preserve">部長：</w:t>
      </w:r>
      <w:r>
        <w:rPr>
          <w:rFonts w:ascii="Yu Gothic" w:cs="Yu Gothic" w:eastAsia="Yu Gothic" w:hAnsi="Yu Gothic"/>
          <w:sz w:val="21"/>
          <w:szCs w:val="21"/>
        </w:rPr>
        <w:t xml:space="preserve">それと、生活指導の方でいじめ対応が入っていて、15分ぐらいかかっているかな。ちょっと来てほしいということで、松村課長が今ちょうど……</w:t>
      </w:r>
    </w:p>
    <w:p>
      <w:pPr>
        <w:spacing w:after="80" w:line="300"/>
        <w:jc w:val="right"/>
      </w:pPr>
      <w:r>
        <w:rPr>
          <w:rFonts w:ascii="Yu Gothic" w:cs="Yu Gothic" w:eastAsia="Yu Gothic" w:hAnsi="Yu Gothic"/>
          <w:sz w:val="21"/>
          <w:szCs w:val="21"/>
        </w:rPr>
        <w:t xml:space="preserve">（記録はここまで）</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2026-10-20T00:08:06.502Z</dcterms:created>
  <dcterms:modified xsi:type="dcterms:W3CDTF">2026-10-20T00:08:06.515Z</dcterms:modified>
</cp:coreProperties>
</file>

<file path=docProps/custom.xml><?xml version="1.0" encoding="utf-8"?>
<Properties xmlns="http://schemas.openxmlformats.org/officeDocument/2006/custom-properties" xmlns:vt="http://schemas.openxmlformats.org/officeDocument/2006/docPropsVTypes"/>
</file>