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メイリオ" w:hAnsi="メイリオ" w:eastAsia="メイリオ"/>
          <w:b/>
          <w:color w:val="1F4E79"/>
          <w:sz w:val="28"/>
        </w:rPr>
        <w:t>練馬区立向山小学校 教育指導課訪問</w:t>
      </w:r>
    </w:p>
    <w:p>
      <w:pPr>
        <w:jc w:val="center"/>
      </w:pPr>
      <w:r>
        <w:rPr>
          <w:rFonts w:ascii="メイリオ" w:hAnsi="メイリオ" w:eastAsia="メイリオ"/>
          <w:b/>
          <w:color w:val="1F4E79"/>
          <w:sz w:val="36"/>
        </w:rPr>
        <w:t>指導講評 発表原稿（10分版・第6版）</w:t>
      </w:r>
    </w:p>
    <w:p>
      <w:pPr>
        <w:jc w:val="center"/>
      </w:pPr>
      <w:r>
        <w:rPr>
          <w:rFonts w:ascii="メイリオ" w:hAnsi="メイリオ" w:eastAsia="メイリオ"/>
          <w:b w:val="0"/>
          <w:color w:val="595959"/>
          <w:sz w:val="20"/>
        </w:rPr>
        <w:t>発表者：練馬区教育委員会 指導主事 紺多 章一郎  /  日時：令和８年５月27日（水）</w:t>
      </w:r>
    </w:p>
    <w:p>
      <w:pPr>
        <w:jc w:val="center"/>
      </w:pPr>
      <w:r>
        <w:rPr>
          <w:rFonts w:ascii="メイリオ" w:hAnsi="メイリオ" w:eastAsia="メイリオ"/>
          <w:b w:val="0"/>
          <w:color w:val="595959"/>
          <w:sz w:val="20"/>
        </w:rPr>
        <w:t>全17名の先生方を網羅 / まとめにICT活用2スライド追加 / 合計10分00秒</w:t>
      </w:r>
    </w:p>
    <w:p>
      <w:pPr>
        <w:pBdr>
          <w:bottom w:val="single" w:sz="6" w:space="1" w:color="BFBFBF"/>
        </w:pBdr>
      </w:pPr>
    </w:p>
    <w:p>
      <w:pPr>
        <w:spacing w:before="200" w:after="80"/>
      </w:pPr>
      <w:r>
        <w:rPr>
          <w:rFonts w:ascii="メイリオ" w:hAnsi="メイリオ" w:eastAsia="メイリオ"/>
          <w:b/>
          <w:color w:val="1F4E79"/>
          <w:sz w:val="26"/>
        </w:rPr>
        <w:t>■ スライド１　タイトル　〜30秒〜</w:t>
      </w:r>
    </w:p>
    <w:p>
      <w:pPr>
        <w:spacing w:before="40" w:after="120"/>
        <w:ind w:left="283"/>
        <w:pBdr>
          <w:left w:val="single" w:sz="18" w:space="8" w:color="5B9BD5"/>
        </w:pBdr>
      </w:pPr>
      <w:r>
        <w:rPr>
          <w:rFonts w:ascii="メイリオ" w:hAnsi="メイリオ" w:eastAsia="メイリオ"/>
          <w:b w:val="0"/>
          <w:sz w:val="22"/>
        </w:rPr>
        <w:t>練馬区立向山小学校の教育指導課訪問、大変お疲れ様でございました。練馬区教育委員会 指導主事の紺多章一郎です。</w:t>
      </w:r>
    </w:p>
    <w:p>
      <w:pPr>
        <w:spacing w:before="40" w:after="120"/>
        <w:ind w:left="283"/>
        <w:pBdr>
          <w:left w:val="single" w:sz="18" w:space="8" w:color="5B9BD5"/>
        </w:pBdr>
      </w:pPr>
      <w:r>
        <w:rPr>
          <w:rFonts w:ascii="メイリオ" w:hAnsi="メイリオ" w:eastAsia="メイリオ"/>
          <w:b/>
          <w:color w:val="C0504D"/>
          <w:sz w:val="22"/>
        </w:rPr>
        <w:t>〔笑い①〕先ほど教室を回らせていただいたとき、廊下で1年生から「あれ、誰だろう…？校長先生のお友達かな？」と、素直なつぶやきをいただきました（笑）。</w:t>
      </w:r>
      <w:r>
        <w:rPr>
          <w:rFonts w:ascii="メイリオ" w:hAnsi="メイリオ" w:eastAsia="メイリオ"/>
          <w:b w:val="0"/>
          <w:sz w:val="22"/>
        </w:rPr>
        <w:t>「指導主事」という肩書きより、</w:t>
      </w:r>
      <w:r>
        <w:rPr>
          <w:rFonts w:ascii="メイリオ" w:hAnsi="メイリオ" w:eastAsia="メイリオ"/>
          <w:b/>
          <w:color w:val="C00000"/>
          <w:sz w:val="22"/>
        </w:rPr>
        <w:t>子供たちの方がよっぽど正確に大人を見ている</w:t>
      </w:r>
      <w:r>
        <w:rPr>
          <w:rFonts w:ascii="メイリオ" w:hAnsi="メイリオ" w:eastAsia="メイリオ"/>
          <w:b w:val="0"/>
          <w:sz w:val="22"/>
        </w:rPr>
        <w:t>なと、痛感した次第です。</w:t>
      </w:r>
    </w:p>
    <w:p>
      <w:pPr>
        <w:spacing w:before="40" w:after="120"/>
        <w:ind w:left="283"/>
        <w:pBdr>
          <w:left w:val="single" w:sz="18" w:space="8" w:color="5B9BD5"/>
        </w:pBdr>
      </w:pPr>
      <w:r>
        <w:rPr>
          <w:rFonts w:ascii="メイリオ" w:hAnsi="メイリオ" w:eastAsia="メイリオ"/>
          <w:b w:val="0"/>
          <w:sz w:val="22"/>
        </w:rPr>
        <w:t>本日は3・4校時の全クラスの授業を参観させていただき、子どもたちが目を輝かせて学ぶ姿、先生方の緻密な教材研究と温かなお声掛けに、深く感銘を受けました。</w:t>
      </w:r>
    </w:p>
    <w:p>
      <w:pPr>
        <w:spacing w:before="200" w:after="80"/>
      </w:pPr>
      <w:r>
        <w:rPr>
          <w:rFonts w:ascii="メイリオ" w:hAnsi="メイリオ" w:eastAsia="メイリオ"/>
          <w:b/>
          <w:color w:val="1F4E79"/>
          <w:sz w:val="26"/>
        </w:rPr>
        <w:t>■ スライド２・３　全国学調 児童質問用紙より　〜20秒〜</w:t>
      </w:r>
    </w:p>
    <w:p>
      <w:pPr>
        <w:spacing w:before="40" w:after="120"/>
        <w:ind w:left="283"/>
        <w:pBdr>
          <w:left w:val="single" w:sz="18" w:space="8" w:color="5B9BD5"/>
        </w:pBdr>
      </w:pPr>
      <w:r>
        <w:rPr>
          <w:rFonts w:ascii="メイリオ" w:hAnsi="メイリオ" w:eastAsia="メイリオ"/>
          <w:b w:val="0"/>
          <w:sz w:val="22"/>
        </w:rPr>
        <w:t>令和7年度の全国学力・学習状況調査からは、向山小の子供たちが</w:t>
      </w:r>
      <w:r>
        <w:rPr>
          <w:rFonts w:ascii="メイリオ" w:hAnsi="メイリオ" w:eastAsia="メイリオ"/>
          <w:b/>
          <w:color w:val="C00000"/>
          <w:sz w:val="22"/>
        </w:rPr>
        <w:t>「自分の考えを発表する」「学んだことを生活に生かす」</w:t>
      </w:r>
      <w:r>
        <w:rPr>
          <w:rFonts w:ascii="メイリオ" w:hAnsi="メイリオ" w:eastAsia="メイリオ"/>
          <w:b w:val="0"/>
          <w:sz w:val="22"/>
        </w:rPr>
        <w:t>という項目で力をつけてきている様子が見えます。この</w:t>
      </w:r>
      <w:r>
        <w:rPr>
          <w:rFonts w:ascii="メイリオ" w:hAnsi="メイリオ" w:eastAsia="メイリオ"/>
          <w:b/>
          <w:color w:val="C00000"/>
          <w:sz w:val="22"/>
        </w:rPr>
        <w:t>「主体性の芽」</w:t>
      </w:r>
      <w:r>
        <w:rPr>
          <w:rFonts w:ascii="メイリオ" w:hAnsi="メイリオ" w:eastAsia="メイリオ"/>
          <w:b w:val="0"/>
          <w:sz w:val="22"/>
        </w:rPr>
        <w:t>を、さらに伸ばすヒントを、本日の授業から拾わせていただきます。</w:t>
      </w:r>
    </w:p>
    <w:p>
      <w:pPr>
        <w:spacing w:before="200" w:after="80"/>
      </w:pPr>
      <w:r>
        <w:rPr>
          <w:rFonts w:ascii="メイリオ" w:hAnsi="メイリオ" w:eastAsia="メイリオ"/>
          <w:b/>
          <w:color w:val="1F4E79"/>
          <w:sz w:val="26"/>
        </w:rPr>
        <w:t>■ スライド４　本日の視点　〜10秒〜</w:t>
      </w:r>
    </w:p>
    <w:p>
      <w:pPr>
        <w:spacing w:before="40" w:after="120"/>
        <w:ind w:left="283"/>
        <w:pBdr>
          <w:left w:val="single" w:sz="18" w:space="8" w:color="5B9BD5"/>
        </w:pBdr>
      </w:pPr>
      <w:r>
        <w:rPr>
          <w:rFonts w:ascii="メイリオ" w:hAnsi="メイリオ" w:eastAsia="メイリオ"/>
          <w:b w:val="0"/>
          <w:sz w:val="22"/>
        </w:rPr>
        <w:t>本日は、本校の研究主題の具現化、特に</w:t>
      </w:r>
      <w:r>
        <w:rPr>
          <w:rFonts w:ascii="メイリオ" w:hAnsi="メイリオ" w:eastAsia="メイリオ"/>
          <w:b/>
          <w:color w:val="C00000"/>
          <w:sz w:val="22"/>
        </w:rPr>
        <w:t>「主体的に学ぶ児童の育成」</w:t>
      </w:r>
      <w:r>
        <w:rPr>
          <w:rFonts w:ascii="メイリオ" w:hAnsi="メイリオ" w:eastAsia="メイリオ"/>
          <w:b w:val="0"/>
          <w:sz w:val="22"/>
        </w:rPr>
        <w:t>に焦点を当てます。</w:t>
      </w:r>
    </w:p>
    <w:p>
      <w:pPr>
        <w:spacing w:before="200" w:after="80"/>
      </w:pPr>
      <w:r>
        <w:rPr>
          <w:rFonts w:ascii="メイリオ" w:hAnsi="メイリオ" w:eastAsia="メイリオ"/>
          <w:b/>
          <w:color w:val="1F4E79"/>
          <w:sz w:val="26"/>
        </w:rPr>
        <w:t>■ スライド５　「主体的な学び」のイメージ　〜30秒〜</w:t>
      </w:r>
    </w:p>
    <w:p>
      <w:pPr>
        <w:spacing w:before="40" w:after="120"/>
        <w:ind w:left="283"/>
        <w:pBdr>
          <w:left w:val="single" w:sz="18" w:space="8" w:color="5B9BD5"/>
        </w:pBdr>
      </w:pPr>
      <w:r>
        <w:rPr>
          <w:rFonts w:ascii="メイリオ" w:hAnsi="メイリオ" w:eastAsia="メイリオ"/>
          <w:b w:val="0"/>
          <w:sz w:val="22"/>
        </w:rPr>
        <w:t>文部科学省は「主体的な学び」を、</w:t>
      </w:r>
      <w:r>
        <w:rPr>
          <w:rFonts w:ascii="メイリオ" w:hAnsi="メイリオ" w:eastAsia="メイリオ"/>
          <w:b/>
          <w:color w:val="C00000"/>
          <w:sz w:val="22"/>
        </w:rPr>
        <w:t>興味・関心／見通し／粘り強さ／自分と結び付ける／振り返り</w:t>
      </w:r>
      <w:r>
        <w:rPr>
          <w:rFonts w:ascii="メイリオ" w:hAnsi="メイリオ" w:eastAsia="メイリオ"/>
          <w:b w:val="0"/>
          <w:sz w:val="22"/>
        </w:rPr>
        <w:t>の5つの要素で定義しています。これらが積み重なって、子供たちの</w:t>
      </w:r>
      <w:r>
        <w:rPr>
          <w:rFonts w:ascii="メイリオ" w:hAnsi="メイリオ" w:eastAsia="メイリオ"/>
          <w:b/>
          <w:color w:val="C00000"/>
          <w:sz w:val="22"/>
        </w:rPr>
        <w:t>「学んだ手応え」</w:t>
      </w:r>
      <w:r>
        <w:rPr>
          <w:rFonts w:ascii="メイリオ" w:hAnsi="メイリオ" w:eastAsia="メイリオ"/>
          <w:b w:val="0"/>
          <w:sz w:val="22"/>
        </w:rPr>
        <w:t>になっていきます。</w:t>
      </w:r>
    </w:p>
    <w:p>
      <w:pPr>
        <w:spacing w:before="200" w:after="80"/>
      </w:pPr>
      <w:r>
        <w:rPr>
          <w:rFonts w:ascii="メイリオ" w:hAnsi="メイリオ" w:eastAsia="メイリオ"/>
          <w:b/>
          <w:color w:val="1F4E79"/>
          <w:sz w:val="26"/>
        </w:rPr>
        <w:t>■ スライド６　３つの手だて　〜20秒〜</w:t>
      </w:r>
    </w:p>
    <w:p>
      <w:pPr>
        <w:spacing w:before="40" w:after="120"/>
        <w:ind w:left="283"/>
        <w:pBdr>
          <w:left w:val="single" w:sz="18" w:space="8" w:color="5B9BD5"/>
        </w:pBdr>
      </w:pPr>
      <w:r>
        <w:rPr>
          <w:rFonts w:ascii="メイリオ" w:hAnsi="メイリオ" w:eastAsia="メイリオ"/>
          <w:b w:val="0"/>
          <w:sz w:val="22"/>
        </w:rPr>
        <w:t>これを本校の研究主題と重ねて、</w:t>
      </w:r>
      <w:r>
        <w:rPr>
          <w:rFonts w:ascii="メイリオ" w:hAnsi="メイリオ" w:eastAsia="メイリオ"/>
          <w:b/>
          <w:color w:val="C00000"/>
          <w:sz w:val="22"/>
        </w:rPr>
        <w:t>3つの手だて</w:t>
      </w:r>
      <w:r>
        <w:rPr>
          <w:rFonts w:ascii="メイリオ" w:hAnsi="メイリオ" w:eastAsia="メイリオ"/>
          <w:b w:val="0"/>
          <w:sz w:val="22"/>
        </w:rPr>
        <w:t>に整理しました。手だて①関心、手だて②考え、手だて③行動。全授業をこの3つに振り分けてお伝えします。</w:t>
      </w:r>
    </w:p>
    <w:p>
      <w:pPr>
        <w:spacing w:before="200" w:after="80"/>
      </w:pPr>
      <w:r>
        <w:rPr>
          <w:rFonts w:ascii="メイリオ" w:hAnsi="メイリオ" w:eastAsia="メイリオ"/>
          <w:b/>
          <w:color w:val="1F4E79"/>
          <w:sz w:val="26"/>
        </w:rPr>
        <w:t>■ スライド７　手だて①その1　関心と見通し　〜1分35秒〜</w:t>
      </w:r>
    </w:p>
    <w:p>
      <w:pPr>
        <w:spacing w:before="40" w:after="120"/>
        <w:ind w:left="283"/>
        <w:pBdr>
          <w:left w:val="single" w:sz="18" w:space="8" w:color="5B9BD5"/>
        </w:pBdr>
      </w:pPr>
      <w:r>
        <w:rPr>
          <w:rFonts w:ascii="メイリオ" w:hAnsi="メイリオ" w:eastAsia="メイリオ"/>
          <w:b w:val="0"/>
          <w:sz w:val="22"/>
        </w:rPr>
        <w:t>まず手だて①、子供たちが</w:t>
      </w:r>
      <w:r>
        <w:rPr>
          <w:rFonts w:ascii="メイリオ" w:hAnsi="メイリオ" w:eastAsia="メイリオ"/>
          <w:b/>
          <w:color w:val="C00000"/>
          <w:sz w:val="22"/>
        </w:rPr>
        <w:t>「やってみたい！」「どうしてだろう？」</w:t>
      </w:r>
      <w:r>
        <w:rPr>
          <w:rFonts w:ascii="メイリオ" w:hAnsi="メイリオ" w:eastAsia="メイリオ"/>
          <w:b w:val="0"/>
          <w:sz w:val="22"/>
        </w:rPr>
        <w:t>と目的意識を持ち、見通しを立てられる場の設定です。</w:t>
      </w:r>
    </w:p>
    <w:p>
      <w:pPr>
        <w:spacing w:before="120" w:after="40"/>
      </w:pPr>
      <w:r>
        <w:rPr>
          <w:rFonts w:ascii="メイリオ" w:hAnsi="メイリオ" w:eastAsia="メイリオ"/>
          <w:b/>
          <w:color w:val="5B9BD5"/>
          <w:sz w:val="23"/>
        </w:rPr>
        <w:t>▼ 1年(全クラス)体育「ボール投げゲーム」(髙井・菅野・鈴木崇先生)　〜45秒〜</w:t>
      </w:r>
    </w:p>
    <w:p>
      <w:pPr>
        <w:spacing w:before="40" w:after="120"/>
        <w:ind w:left="283"/>
        <w:pBdr>
          <w:left w:val="single" w:sz="18" w:space="8" w:color="5B9BD5"/>
        </w:pBdr>
      </w:pPr>
      <w:r>
        <w:rPr>
          <w:rFonts w:ascii="メイリオ" w:hAnsi="メイリオ" w:eastAsia="メイリオ"/>
          <w:b w:val="0"/>
          <w:sz w:val="22"/>
        </w:rPr>
        <w:t>親しみのある</w:t>
      </w:r>
      <w:r>
        <w:rPr>
          <w:rFonts w:ascii="メイリオ" w:hAnsi="メイリオ" w:eastAsia="メイリオ"/>
          <w:b/>
          <w:color w:val="C00000"/>
          <w:sz w:val="22"/>
        </w:rPr>
        <w:t>「エビカニクス」</w:t>
      </w:r>
      <w:r>
        <w:rPr>
          <w:rFonts w:ascii="メイリオ" w:hAnsi="メイリオ" w:eastAsia="メイリオ"/>
          <w:b w:val="0"/>
          <w:sz w:val="22"/>
        </w:rPr>
        <w:t>で体をほぐした後、場に</w:t>
      </w:r>
      <w:r>
        <w:rPr>
          <w:rFonts w:ascii="メイリオ" w:hAnsi="メイリオ" w:eastAsia="メイリオ"/>
          <w:b/>
          <w:color w:val="C00000"/>
          <w:sz w:val="22"/>
        </w:rPr>
        <w:t>「ターゲット」「段ボール倒し」「ロケット投げ」</w:t>
      </w:r>
      <w:r>
        <w:rPr>
          <w:rFonts w:ascii="メイリオ" w:hAnsi="メイリオ" w:eastAsia="メイリオ"/>
          <w:b w:val="0"/>
          <w:sz w:val="22"/>
        </w:rPr>
        <w:t>という、思わず投げたくなる3つの遊びの場をローテーションで設定されていました。</w:t>
      </w:r>
    </w:p>
    <w:p>
      <w:pPr>
        <w:spacing w:before="40" w:after="120"/>
        <w:ind w:left="283"/>
        <w:pBdr>
          <w:left w:val="single" w:sz="18" w:space="8" w:color="5B9BD5"/>
        </w:pBdr>
      </w:pPr>
      <w:r>
        <w:rPr>
          <w:rFonts w:ascii="メイリオ" w:hAnsi="メイリオ" w:eastAsia="メイリオ"/>
          <w:b w:val="0"/>
          <w:sz w:val="22"/>
        </w:rPr>
        <w:t>児童が</w:t>
      </w:r>
      <w:r>
        <w:rPr>
          <w:rFonts w:ascii="メイリオ" w:hAnsi="メイリオ" w:eastAsia="メイリオ"/>
          <w:b/>
          <w:color w:val="C00000"/>
          <w:sz w:val="22"/>
        </w:rPr>
        <w:t>自分で距離や投げ方を選べる「自己選択」の環境</w:t>
      </w:r>
      <w:r>
        <w:rPr>
          <w:rFonts w:ascii="メイリオ" w:hAnsi="メイリオ" w:eastAsia="メイリオ"/>
          <w:b w:val="0"/>
          <w:sz w:val="22"/>
        </w:rPr>
        <w:t>が、意欲の向上に直結していました。3人の先生方のチームワークによる、安全と挑戦の両立も見事でした。お写真で3クラス分の場づくりをご覧ください。</w:t>
      </w:r>
    </w:p>
    <w:p>
      <w:pPr>
        <w:spacing w:before="120" w:after="40"/>
      </w:pPr>
      <w:r>
        <w:rPr>
          <w:rFonts w:ascii="メイリオ" w:hAnsi="メイリオ" w:eastAsia="メイリオ"/>
          <w:b/>
          <w:color w:val="5B9BD5"/>
          <w:sz w:val="23"/>
        </w:rPr>
        <w:t>▼ 5年1組 図工「オナマエアート」(鈴木寛明先生)　〜25秒〜</w:t>
      </w:r>
    </w:p>
    <w:p>
      <w:pPr>
        <w:spacing w:before="40" w:after="120"/>
        <w:ind w:left="283"/>
        <w:pBdr>
          <w:left w:val="single" w:sz="18" w:space="8" w:color="5B9BD5"/>
        </w:pBdr>
      </w:pPr>
      <w:r>
        <w:rPr>
          <w:rFonts w:ascii="メイリオ" w:hAnsi="メイリオ" w:eastAsia="メイリオ"/>
          <w:b/>
          <w:color w:val="C00000"/>
          <w:sz w:val="22"/>
        </w:rPr>
        <w:t>前時の児童作品を視覚的に提示</w:t>
      </w:r>
      <w:r>
        <w:rPr>
          <w:rFonts w:ascii="メイリオ" w:hAnsi="メイリオ" w:eastAsia="メイリオ"/>
          <w:b w:val="0"/>
          <w:sz w:val="22"/>
        </w:rPr>
        <w:t>することで、本時の活動の見通しを一瞬で持たせていました。自分の名前に込められた由来や形から美しさを広げる、</w:t>
      </w:r>
      <w:r>
        <w:rPr>
          <w:rFonts w:ascii="メイリオ" w:hAnsi="メイリオ" w:eastAsia="メイリオ"/>
          <w:b/>
          <w:color w:val="C00000"/>
          <w:sz w:val="22"/>
        </w:rPr>
        <w:t>自己開示を伴う素晴らしいアプローチ</w:t>
      </w:r>
      <w:r>
        <w:rPr>
          <w:rFonts w:ascii="メイリオ" w:hAnsi="メイリオ" w:eastAsia="メイリオ"/>
          <w:b w:val="0"/>
          <w:sz w:val="22"/>
        </w:rPr>
        <w:t>です。</w:t>
      </w:r>
    </w:p>
    <w:p>
      <w:pPr>
        <w:spacing w:before="120" w:after="40"/>
      </w:pPr>
      <w:r>
        <w:rPr>
          <w:rFonts w:ascii="メイリオ" w:hAnsi="メイリオ" w:eastAsia="メイリオ"/>
          <w:b/>
          <w:color w:val="5B9BD5"/>
          <w:sz w:val="23"/>
        </w:rPr>
        <w:t>▼ 5年1組 外国語 Unit 2「When is your birthday?」(三宅 真行先生)　〜25秒〜</w:t>
      </w:r>
    </w:p>
    <w:p>
      <w:pPr>
        <w:spacing w:before="40" w:after="120"/>
        <w:ind w:left="283"/>
        <w:pBdr>
          <w:left w:val="single" w:sz="18" w:space="8" w:color="5B9BD5"/>
        </w:pBdr>
      </w:pPr>
      <w:r>
        <w:rPr>
          <w:rFonts w:ascii="メイリオ" w:hAnsi="メイリオ" w:eastAsia="メイリオ"/>
          <w:b/>
          <w:color w:val="C00000"/>
          <w:sz w:val="22"/>
        </w:rPr>
        <w:t>誕生月という、子供にとって最も身近で、しかも一人ひとり違う情報</w:t>
      </w:r>
      <w:r>
        <w:rPr>
          <w:rFonts w:ascii="メイリオ" w:hAnsi="メイリオ" w:eastAsia="メイリオ"/>
          <w:b w:val="0"/>
          <w:sz w:val="22"/>
        </w:rPr>
        <w:t>を扱うことで、「英語で伝えたい」気持ちを自然に引き出していました。Small Talkから既習語彙を活かして新しい表現に出会わせる流れも、無理なく整理されていました。</w:t>
      </w:r>
    </w:p>
    <w:p>
      <w:pPr>
        <w:spacing w:before="200" w:after="80"/>
      </w:pPr>
      <w:r>
        <w:rPr>
          <w:rFonts w:ascii="メイリオ" w:hAnsi="メイリオ" w:eastAsia="メイリオ"/>
          <w:b/>
          <w:color w:val="1F4E79"/>
          <w:sz w:val="26"/>
        </w:rPr>
        <w:t>■ スライド８　手だて①その2　関心と見通し　〜50秒〜</w:t>
      </w:r>
    </w:p>
    <w:p>
      <w:pPr>
        <w:spacing w:before="120" w:after="40"/>
      </w:pPr>
      <w:r>
        <w:rPr>
          <w:rFonts w:ascii="メイリオ" w:hAnsi="メイリオ" w:eastAsia="メイリオ"/>
          <w:b/>
          <w:color w:val="5B9BD5"/>
          <w:sz w:val="23"/>
        </w:rPr>
        <w:t>▼ 3年(1組・2組・3組・少人数)算数「たし算とひき算の筆算」(間・岡崎・伊藤・鈴木寛先生)　〜50秒〜</w:t>
      </w:r>
    </w:p>
    <w:p>
      <w:pPr>
        <w:spacing w:before="40" w:after="120"/>
        <w:ind w:left="283"/>
        <w:pBdr>
          <w:left w:val="single" w:sz="18" w:space="8" w:color="5B9BD5"/>
        </w:pBdr>
      </w:pPr>
      <w:r>
        <w:rPr>
          <w:rFonts w:ascii="メイリオ" w:hAnsi="メイリオ" w:eastAsia="メイリオ"/>
          <w:b/>
          <w:color w:val="C00000"/>
          <w:sz w:val="22"/>
        </w:rPr>
        <w:t>「1000円札を出したときのおつり」</w:t>
      </w:r>
      <w:r>
        <w:rPr>
          <w:rFonts w:ascii="メイリオ" w:hAnsi="メイリオ" w:eastAsia="メイリオ"/>
          <w:b w:val="0"/>
          <w:sz w:val="22"/>
        </w:rPr>
        <w:t>という、児童の生活に極めて身近な状況設定(買い物文脈)から立式させていらっしゃいました。</w:t>
      </w:r>
    </w:p>
    <w:p>
      <w:pPr>
        <w:spacing w:before="40" w:after="120"/>
        <w:ind w:left="283"/>
        <w:pBdr>
          <w:left w:val="single" w:sz="18" w:space="8" w:color="5B9BD5"/>
        </w:pBdr>
      </w:pPr>
      <w:r>
        <w:rPr>
          <w:rFonts w:ascii="メイリオ" w:hAnsi="メイリオ" w:eastAsia="メイリオ"/>
          <w:b w:val="0"/>
          <w:sz w:val="22"/>
        </w:rPr>
        <w:t>日常の課題と結び付けることで、</w:t>
      </w:r>
      <w:r>
        <w:rPr>
          <w:rFonts w:ascii="メイリオ" w:hAnsi="メイリオ" w:eastAsia="メイリオ"/>
          <w:b/>
          <w:color w:val="C00000"/>
          <w:sz w:val="22"/>
        </w:rPr>
        <w:t>「どうやって計算するのだろう」</w:t>
      </w:r>
      <w:r>
        <w:rPr>
          <w:rFonts w:ascii="メイリオ" w:hAnsi="メイリオ" w:eastAsia="メイリオ"/>
          <w:b w:val="0"/>
          <w:sz w:val="22"/>
        </w:rPr>
        <w:t>という強い問題意識――いわゆる</w:t>
      </w:r>
      <w:r>
        <w:rPr>
          <w:rFonts w:ascii="メイリオ" w:hAnsi="メイリオ" w:eastAsia="メイリオ"/>
          <w:b/>
          <w:color w:val="C00000"/>
          <w:sz w:val="22"/>
        </w:rPr>
        <w:t>課題の必然性</w:t>
      </w:r>
      <w:r>
        <w:rPr>
          <w:rFonts w:ascii="メイリオ" w:hAnsi="メイリオ" w:eastAsia="メイリオ"/>
          <w:b w:val="0"/>
          <w:sz w:val="22"/>
        </w:rPr>
        <w:t>――を生み出していました。お写真で4学級の板書を並べていますが、同じ単元でも導入の入り方が学級ごとに違う、これがそのまま「指導の幅」です。少人数の鈴木 寛先生は、つまずきが起きるその瞬間に寄り添う距離感が際立っていました。</w:t>
      </w:r>
    </w:p>
    <w:p>
      <w:pPr>
        <w:spacing w:before="200" w:after="80"/>
      </w:pPr>
      <w:r>
        <w:rPr>
          <w:rFonts w:ascii="メイリオ" w:hAnsi="メイリオ" w:eastAsia="メイリオ"/>
          <w:b/>
          <w:color w:val="1F4E79"/>
          <w:sz w:val="26"/>
        </w:rPr>
        <w:t>■ スライド９　手だて②　考えと自己調整　〜1分40秒〜</w:t>
      </w:r>
    </w:p>
    <w:p>
      <w:pPr>
        <w:spacing w:before="40" w:after="120"/>
        <w:ind w:left="283"/>
        <w:pBdr>
          <w:left w:val="single" w:sz="18" w:space="8" w:color="5B9BD5"/>
        </w:pBdr>
      </w:pPr>
      <w:r>
        <w:rPr>
          <w:rFonts w:ascii="メイリオ" w:hAnsi="メイリオ" w:eastAsia="メイリオ"/>
          <w:b w:val="0"/>
          <w:sz w:val="22"/>
        </w:rPr>
        <w:t>続いて手だて②、思考の道具を活用し、</w:t>
      </w:r>
      <w:r>
        <w:rPr>
          <w:rFonts w:ascii="メイリオ" w:hAnsi="メイリオ" w:eastAsia="メイリオ"/>
          <w:b/>
          <w:color w:val="C00000"/>
          <w:sz w:val="22"/>
        </w:rPr>
        <w:t>他者との交流を通して自分の考えを軌道修正(自己調整)</w:t>
      </w:r>
      <w:r>
        <w:rPr>
          <w:rFonts w:ascii="メイリオ" w:hAnsi="メイリオ" w:eastAsia="メイリオ"/>
          <w:b w:val="0"/>
          <w:sz w:val="22"/>
        </w:rPr>
        <w:t>させていた授業です。</w:t>
      </w:r>
    </w:p>
    <w:p>
      <w:pPr>
        <w:spacing w:before="120" w:after="40"/>
      </w:pPr>
      <w:r>
        <w:rPr>
          <w:rFonts w:ascii="メイリオ" w:hAnsi="メイリオ" w:eastAsia="メイリオ"/>
          <w:b/>
          <w:color w:val="5B9BD5"/>
          <w:sz w:val="23"/>
        </w:rPr>
        <w:t>▼ 2年1組 算数「長さのたんい」(岩佐 沙恵子先生)　〜23秒〜</w:t>
      </w:r>
    </w:p>
    <w:p>
      <w:pPr>
        <w:spacing w:before="40" w:after="120"/>
        <w:ind w:left="283"/>
        <w:pBdr>
          <w:left w:val="single" w:sz="18" w:space="8" w:color="5B9BD5"/>
        </w:pBdr>
      </w:pPr>
      <w:r>
        <w:rPr>
          <w:rFonts w:ascii="メイリオ" w:hAnsi="メイリオ" w:eastAsia="メイリオ"/>
          <w:b w:val="0"/>
          <w:sz w:val="22"/>
        </w:rPr>
        <w:t>折れ線の長さを測る際、一度では測れないことに着目させ、自力解決の時間を確保。</w:t>
      </w:r>
      <w:r>
        <w:rPr>
          <w:rFonts w:ascii="メイリオ" w:hAnsi="メイリオ" w:eastAsia="メイリオ"/>
          <w:b/>
          <w:color w:val="C00000"/>
          <w:sz w:val="22"/>
        </w:rPr>
        <w:t>「同じ単位同士を計算する」という既習の仕組み</w:t>
      </w:r>
      <w:r>
        <w:rPr>
          <w:rFonts w:ascii="メイリオ" w:hAnsi="メイリオ" w:eastAsia="メイリオ"/>
          <w:b w:val="0"/>
          <w:sz w:val="22"/>
        </w:rPr>
        <w:t>――十の位・一の位との類似性――へ立ち戻らせるお声掛け(</w:t>
      </w:r>
      <w:r>
        <w:rPr>
          <w:rFonts w:ascii="メイリオ" w:hAnsi="メイリオ" w:eastAsia="メイリオ"/>
          <w:b/>
          <w:color w:val="C00000"/>
          <w:sz w:val="22"/>
        </w:rPr>
        <w:t>戻る場</w:t>
      </w:r>
      <w:r>
        <w:rPr>
          <w:rFonts w:ascii="メイリオ" w:hAnsi="メイリオ" w:eastAsia="メイリオ"/>
          <w:b w:val="0"/>
          <w:sz w:val="22"/>
        </w:rPr>
        <w:t>)が、確かな理解を支えていました。</w:t>
      </w:r>
    </w:p>
    <w:p>
      <w:pPr>
        <w:spacing w:before="120" w:after="40"/>
      </w:pPr>
      <w:r>
        <w:rPr>
          <w:rFonts w:ascii="メイリオ" w:hAnsi="メイリオ" w:eastAsia="メイリオ"/>
          <w:b/>
          <w:color w:val="5B9BD5"/>
          <w:sz w:val="23"/>
        </w:rPr>
        <w:t>▼ 4年2組 国語「アップとルーズで伝える」(工藤 由利先生)　〜23秒〜</w:t>
      </w:r>
    </w:p>
    <w:p>
      <w:pPr>
        <w:spacing w:before="40" w:after="120"/>
        <w:ind w:left="283"/>
        <w:pBdr>
          <w:left w:val="single" w:sz="18" w:space="8" w:color="5B9BD5"/>
        </w:pBdr>
      </w:pPr>
      <w:r>
        <w:rPr>
          <w:rFonts w:ascii="メイリオ" w:hAnsi="メイリオ" w:eastAsia="メイリオ"/>
          <w:b w:val="0"/>
          <w:sz w:val="22"/>
        </w:rPr>
        <w:t>「一番大事な段落を探す」という明確な課題に対し、</w:t>
      </w:r>
      <w:r>
        <w:rPr>
          <w:rFonts w:ascii="メイリオ" w:hAnsi="メイリオ" w:eastAsia="メイリオ"/>
          <w:b/>
          <w:color w:val="C00000"/>
          <w:sz w:val="22"/>
        </w:rPr>
        <w:t>既習の用語を掲示してヒント</w:t>
      </w:r>
      <w:r>
        <w:rPr>
          <w:rFonts w:ascii="メイリオ" w:hAnsi="メイリオ" w:eastAsia="メイリオ"/>
          <w:b w:val="0"/>
          <w:sz w:val="22"/>
        </w:rPr>
        <w:t>とされていました。全体交流の後に</w:t>
      </w:r>
      <w:r>
        <w:rPr>
          <w:rFonts w:ascii="メイリオ" w:hAnsi="メイリオ" w:eastAsia="メイリオ"/>
          <w:b/>
          <w:color w:val="C00000"/>
          <w:sz w:val="22"/>
        </w:rPr>
        <w:t>「自分の考えを書き直したり付け加えたりする時間」</w:t>
      </w:r>
      <w:r>
        <w:rPr>
          <w:rFonts w:ascii="メイリオ" w:hAnsi="メイリオ" w:eastAsia="メイリオ"/>
          <w:b w:val="0"/>
          <w:sz w:val="22"/>
        </w:rPr>
        <w:t>を意図的に確保。まさに自己調整を促す、深い学びそのものでした。</w:t>
      </w:r>
    </w:p>
    <w:p>
      <w:pPr>
        <w:spacing w:before="120" w:after="40"/>
      </w:pPr>
      <w:r>
        <w:rPr>
          <w:rFonts w:ascii="メイリオ" w:hAnsi="メイリオ" w:eastAsia="メイリオ"/>
          <w:b/>
          <w:color w:val="5B9BD5"/>
          <w:sz w:val="23"/>
        </w:rPr>
        <w:t>▼ 5年3組 社会「日本の国土とわたしたちのくらし」(小松 沙織先生)　〜23秒〜</w:t>
      </w:r>
    </w:p>
    <w:p>
      <w:pPr>
        <w:spacing w:before="40" w:after="120"/>
        <w:ind w:left="283"/>
        <w:pBdr>
          <w:left w:val="single" w:sz="18" w:space="8" w:color="5B9BD5"/>
        </w:pBdr>
      </w:pPr>
      <w:r>
        <w:rPr>
          <w:rFonts w:ascii="メイリオ" w:hAnsi="メイリオ" w:eastAsia="メイリオ"/>
          <w:b w:val="0"/>
          <w:sz w:val="22"/>
        </w:rPr>
        <w:t>沖縄と北海道の違いについて、</w:t>
      </w:r>
      <w:r>
        <w:rPr>
          <w:rFonts w:ascii="メイリオ" w:hAnsi="メイリオ" w:eastAsia="メイリオ"/>
          <w:b/>
          <w:color w:val="C00000"/>
          <w:sz w:val="22"/>
        </w:rPr>
        <w:t>雨温図、写真、住人の話</w:t>
      </w:r>
      <w:r>
        <w:rPr>
          <w:rFonts w:ascii="メイリオ" w:hAnsi="メイリオ" w:eastAsia="メイリオ"/>
          <w:b w:val="0"/>
          <w:sz w:val="22"/>
        </w:rPr>
        <w:t>といった多様な資料を配布し、児童が主体的に情報を読み取れる</w:t>
      </w:r>
      <w:r>
        <w:rPr>
          <w:rFonts w:ascii="メイリオ" w:hAnsi="メイリオ" w:eastAsia="メイリオ"/>
          <w:b/>
          <w:color w:val="C00000"/>
          <w:sz w:val="22"/>
        </w:rPr>
        <w:t>思考の可視化</w:t>
      </w:r>
      <w:r>
        <w:rPr>
          <w:rFonts w:ascii="メイリオ" w:hAnsi="メイリオ" w:eastAsia="メイリオ"/>
          <w:b w:val="0"/>
          <w:sz w:val="22"/>
        </w:rPr>
        <w:t>をされていました。これまでの学びを根拠に予想を立てさせるプロセスが秀逸でした。</w:t>
      </w:r>
    </w:p>
    <w:p>
      <w:pPr>
        <w:spacing w:before="120" w:after="40"/>
      </w:pPr>
      <w:r>
        <w:rPr>
          <w:rFonts w:ascii="メイリオ" w:hAnsi="メイリオ" w:eastAsia="メイリオ"/>
          <w:b/>
          <w:color w:val="5B9BD5"/>
          <w:sz w:val="23"/>
        </w:rPr>
        <w:t>▼ 6年3組 道徳「自分の役割を果たす」(松田 容子先生)　〜23秒〜</w:t>
      </w:r>
    </w:p>
    <w:p>
      <w:pPr>
        <w:spacing w:before="40" w:after="120"/>
        <w:ind w:left="283"/>
        <w:pBdr>
          <w:left w:val="single" w:sz="18" w:space="8" w:color="5B9BD5"/>
        </w:pBdr>
      </w:pPr>
      <w:r>
        <w:rPr>
          <w:rFonts w:ascii="メイリオ" w:hAnsi="メイリオ" w:eastAsia="メイリオ"/>
          <w:b w:val="0"/>
          <w:sz w:val="22"/>
        </w:rPr>
        <w:t>「役割を果たすために大切な考え」をグループで話し合わせ、</w:t>
      </w:r>
      <w:r>
        <w:rPr>
          <w:rFonts w:ascii="メイリオ" w:hAnsi="メイリオ" w:eastAsia="メイリオ"/>
          <w:b/>
          <w:color w:val="C00000"/>
          <w:sz w:val="22"/>
        </w:rPr>
        <w:t>ただ出すだけでなくランキングをつけ、その理由を説明させる</w:t>
      </w:r>
      <w:r>
        <w:rPr>
          <w:rFonts w:ascii="メイリオ" w:hAnsi="メイリオ" w:eastAsia="メイリオ"/>
          <w:b w:val="0"/>
          <w:sz w:val="22"/>
        </w:rPr>
        <w:t>――思考をワンランク深める工夫がありました。葛藤する登場人物の心情を深く想像させる問い返しも効果的でした。</w:t>
      </w:r>
    </w:p>
    <w:p>
      <w:pPr>
        <w:spacing w:before="200" w:after="80"/>
      </w:pPr>
      <w:r>
        <w:rPr>
          <w:rFonts w:ascii="メイリオ" w:hAnsi="メイリオ" w:eastAsia="メイリオ"/>
          <w:b/>
          <w:color w:val="1F4E79"/>
          <w:sz w:val="26"/>
        </w:rPr>
        <w:t>■ スライド１０　手だて③　振り返りと次への行動　〜2分00秒〜</w:t>
      </w:r>
    </w:p>
    <w:p>
      <w:pPr>
        <w:spacing w:before="40" w:after="120"/>
        <w:ind w:left="283"/>
        <w:pBdr>
          <w:left w:val="single" w:sz="18" w:space="8" w:color="5B9BD5"/>
        </w:pBdr>
      </w:pPr>
      <w:r>
        <w:rPr>
          <w:rFonts w:ascii="メイリオ" w:hAnsi="メイリオ" w:eastAsia="メイリオ"/>
          <w:b w:val="0"/>
          <w:sz w:val="22"/>
        </w:rPr>
        <w:t>最後に手だて③、授業の終末で</w:t>
      </w:r>
      <w:r>
        <w:rPr>
          <w:rFonts w:ascii="メイリオ" w:hAnsi="メイリオ" w:eastAsia="メイリオ"/>
          <w:b/>
          <w:color w:val="C00000"/>
          <w:sz w:val="22"/>
        </w:rPr>
        <w:t>「何ができるようになったか」「次はどうしたいか」</w:t>
      </w:r>
      <w:r>
        <w:rPr>
          <w:rFonts w:ascii="メイリオ" w:hAnsi="メイリオ" w:eastAsia="メイリオ"/>
          <w:b w:val="0"/>
          <w:sz w:val="22"/>
        </w:rPr>
        <w:t>を自覚させ、実生活や次時への主体的な行動へと昇華させていた授業です。</w:t>
      </w:r>
    </w:p>
    <w:p>
      <w:pPr>
        <w:spacing w:before="120" w:after="40"/>
      </w:pPr>
      <w:r>
        <w:rPr>
          <w:rFonts w:ascii="メイリオ" w:hAnsi="メイリオ" w:eastAsia="メイリオ"/>
          <w:b/>
          <w:color w:val="5B9BD5"/>
          <w:sz w:val="23"/>
        </w:rPr>
        <w:t>▼ 2年2組 道徳「ともだちとなかよく」(中牧 万優先生)　〜23秒〜</w:t>
      </w:r>
    </w:p>
    <w:p>
      <w:pPr>
        <w:spacing w:before="40" w:after="120"/>
        <w:ind w:left="283"/>
        <w:pBdr>
          <w:left w:val="single" w:sz="18" w:space="8" w:color="5B9BD5"/>
        </w:pBdr>
      </w:pPr>
      <w:r>
        <w:rPr>
          <w:rFonts w:ascii="メイリオ" w:hAnsi="メイリオ" w:eastAsia="メイリオ"/>
          <w:b w:val="0"/>
          <w:sz w:val="22"/>
        </w:rPr>
        <w:t>教材『けんかをしたけど』を通した議論の終末に、</w:t>
      </w:r>
      <w:r>
        <w:rPr>
          <w:rFonts w:ascii="メイリオ" w:hAnsi="メイリオ" w:eastAsia="メイリオ"/>
          <w:b/>
          <w:color w:val="C00000"/>
          <w:sz w:val="22"/>
        </w:rPr>
        <w:t>金子みすゞの「こだまでしょうか」の動画</w:t>
      </w:r>
      <w:r>
        <w:rPr>
          <w:rFonts w:ascii="メイリオ" w:hAnsi="メイリオ" w:eastAsia="メイリオ"/>
          <w:b w:val="0"/>
          <w:sz w:val="22"/>
        </w:rPr>
        <w:t>を起用。自身の生活経験と重ね合わせ、</w:t>
      </w:r>
      <w:r>
        <w:rPr>
          <w:rFonts w:ascii="メイリオ" w:hAnsi="メイリオ" w:eastAsia="メイリオ"/>
          <w:b/>
          <w:color w:val="C00000"/>
          <w:sz w:val="22"/>
        </w:rPr>
        <w:t>「明日から友達とどう関わるか」</w:t>
      </w:r>
      <w:r>
        <w:rPr>
          <w:rFonts w:ascii="メイリオ" w:hAnsi="メイリオ" w:eastAsia="メイリオ"/>
          <w:b w:val="0"/>
          <w:sz w:val="22"/>
        </w:rPr>
        <w:t>という内省と行動変容を促していました。</w:t>
      </w:r>
    </w:p>
    <w:p>
      <w:pPr>
        <w:spacing w:before="120" w:after="40"/>
      </w:pPr>
      <w:r>
        <w:rPr>
          <w:rFonts w:ascii="メイリオ" w:hAnsi="メイリオ" w:eastAsia="メイリオ"/>
          <w:b/>
          <w:color w:val="5B9BD5"/>
          <w:sz w:val="23"/>
        </w:rPr>
        <w:t>▼ 4年1組 社会「健康なくらし」(三井 新先生)　〜23秒〜</w:t>
      </w:r>
    </w:p>
    <w:p>
      <w:pPr>
        <w:spacing w:before="40" w:after="120"/>
        <w:ind w:left="283"/>
        <w:pBdr>
          <w:left w:val="single" w:sz="18" w:space="8" w:color="5B9BD5"/>
        </w:pBdr>
      </w:pPr>
      <w:r>
        <w:rPr>
          <w:rFonts w:ascii="メイリオ" w:hAnsi="メイリオ" w:eastAsia="メイリオ"/>
          <w:b w:val="0"/>
          <w:sz w:val="22"/>
        </w:rPr>
        <w:t>飲料水確保の仕組みを学んだ最終時として、</w:t>
      </w:r>
      <w:r>
        <w:rPr>
          <w:rFonts w:ascii="メイリオ" w:hAnsi="メイリオ" w:eastAsia="メイリオ"/>
          <w:b/>
          <w:color w:val="C00000"/>
          <w:sz w:val="22"/>
        </w:rPr>
        <w:t>「本日宣言！節水マスターになろう！」</w:t>
      </w:r>
      <w:r>
        <w:rPr>
          <w:rFonts w:ascii="メイリオ" w:hAnsi="メイリオ" w:eastAsia="メイリオ"/>
          <w:b w:val="0"/>
          <w:sz w:val="22"/>
        </w:rPr>
        <w:t>というゴールを設定。水を使う回数や量をワークシートに具体的に書かせ、</w:t>
      </w:r>
      <w:r>
        <w:rPr>
          <w:rFonts w:ascii="メイリオ" w:hAnsi="メイリオ" w:eastAsia="メイリオ"/>
          <w:b/>
          <w:color w:val="C00000"/>
          <w:sz w:val="22"/>
        </w:rPr>
        <w:t>社会的な課題を「自分事」として捉える</w:t>
      </w:r>
      <w:r>
        <w:rPr>
          <w:rFonts w:ascii="メイリオ" w:hAnsi="メイリオ" w:eastAsia="メイリオ"/>
          <w:b w:val="0"/>
          <w:sz w:val="22"/>
        </w:rPr>
        <w:t>強い態度を育んでいました。</w:t>
      </w:r>
    </w:p>
    <w:p>
      <w:pPr>
        <w:spacing w:before="120" w:after="40"/>
      </w:pPr>
      <w:r>
        <w:rPr>
          <w:rFonts w:ascii="メイリオ" w:hAnsi="メイリオ" w:eastAsia="メイリオ"/>
          <w:b/>
          <w:color w:val="5B9BD5"/>
          <w:sz w:val="23"/>
        </w:rPr>
        <w:t>▼ 5年2組 体育「ハンドボール」(古江 渓那先生)　〜23秒〜</w:t>
      </w:r>
    </w:p>
    <w:p>
      <w:pPr>
        <w:spacing w:before="40" w:after="120"/>
        <w:ind w:left="283"/>
        <w:pBdr>
          <w:left w:val="single" w:sz="18" w:space="8" w:color="5B9BD5"/>
        </w:pBdr>
      </w:pPr>
      <w:r>
        <w:rPr>
          <w:rFonts w:ascii="メイリオ" w:hAnsi="メイリオ" w:eastAsia="メイリオ"/>
          <w:b w:val="0"/>
          <w:sz w:val="22"/>
        </w:rPr>
        <w:t>ゲーム中のチームタイムで、「パスをつなぐにはどうすればよいか」を</w:t>
      </w:r>
      <w:r>
        <w:rPr>
          <w:rFonts w:ascii="メイリオ" w:hAnsi="メイリオ" w:eastAsia="メイリオ"/>
          <w:b/>
          <w:color w:val="C00000"/>
          <w:sz w:val="22"/>
        </w:rPr>
        <w:t>作戦盤</w:t>
      </w:r>
      <w:r>
        <w:rPr>
          <w:rFonts w:ascii="メイリオ" w:hAnsi="メイリオ" w:eastAsia="メイリオ"/>
          <w:b w:val="0"/>
          <w:sz w:val="22"/>
        </w:rPr>
        <w:t>をもとに話し合わせ、振り返りではチームと個人の両面から捉えさせる。教師の価値付けによって</w:t>
      </w:r>
      <w:r>
        <w:rPr>
          <w:rFonts w:ascii="メイリオ" w:hAnsi="メイリオ" w:eastAsia="メイリオ"/>
          <w:b/>
          <w:color w:val="C00000"/>
          <w:sz w:val="22"/>
        </w:rPr>
        <w:t>「次のゲームではこう動こう」</w:t>
      </w:r>
      <w:r>
        <w:rPr>
          <w:rFonts w:ascii="メイリオ" w:hAnsi="メイリオ" w:eastAsia="メイリオ"/>
          <w:b w:val="0"/>
          <w:sz w:val="22"/>
        </w:rPr>
        <w:t>という具体的な作戦行動へつなげていました。</w:t>
      </w:r>
    </w:p>
    <w:p>
      <w:pPr>
        <w:spacing w:before="120" w:after="40"/>
      </w:pPr>
      <w:r>
        <w:rPr>
          <w:rFonts w:ascii="メイリオ" w:hAnsi="メイリオ" w:eastAsia="メイリオ"/>
          <w:b/>
          <w:color w:val="5B9BD5"/>
          <w:sz w:val="23"/>
        </w:rPr>
        <w:t>▼ 6年2組 外国語「Welcome to Japan.」(木下先生)　〜23秒〜</w:t>
      </w:r>
    </w:p>
    <w:p>
      <w:pPr>
        <w:spacing w:before="40" w:after="120"/>
        <w:ind w:left="283"/>
        <w:pBdr>
          <w:left w:val="single" w:sz="18" w:space="8" w:color="5B9BD5"/>
        </w:pBdr>
      </w:pPr>
      <w:r>
        <w:rPr>
          <w:rFonts w:ascii="メイリオ" w:hAnsi="メイリオ" w:eastAsia="メイリオ"/>
          <w:b w:val="0"/>
          <w:sz w:val="22"/>
        </w:rPr>
        <w:t>ペア・ポインティング等で</w:t>
      </w:r>
      <w:r>
        <w:rPr>
          <w:rFonts w:ascii="メイリオ" w:hAnsi="メイリオ" w:eastAsia="メイリオ"/>
          <w:b/>
          <w:color w:val="C00000"/>
          <w:sz w:val="22"/>
        </w:rPr>
        <w:t>全員が発話する機会を確保</w:t>
      </w:r>
      <w:r>
        <w:rPr>
          <w:rFonts w:ascii="メイリオ" w:hAnsi="メイリオ" w:eastAsia="メイリオ"/>
          <w:b w:val="0"/>
          <w:sz w:val="22"/>
        </w:rPr>
        <w:t>した上で、終末には</w:t>
      </w:r>
      <w:r>
        <w:rPr>
          <w:rFonts w:ascii="メイリオ" w:hAnsi="メイリオ" w:eastAsia="メイリオ"/>
          <w:b/>
          <w:color w:val="C00000"/>
          <w:sz w:val="22"/>
        </w:rPr>
        <w:t>次回の紹介活動に意図的に触れ</w:t>
      </w:r>
      <w:r>
        <w:rPr>
          <w:rFonts w:ascii="メイリオ" w:hAnsi="メイリオ" w:eastAsia="メイリオ"/>
          <w:b w:val="0"/>
          <w:sz w:val="22"/>
        </w:rPr>
        <w:t>られました。本時の語彙が「次は日本の行事を紹介するために使うんだ」という</w:t>
      </w:r>
      <w:r>
        <w:rPr>
          <w:rFonts w:ascii="メイリオ" w:hAnsi="メイリオ" w:eastAsia="メイリオ"/>
          <w:b/>
          <w:color w:val="C00000"/>
          <w:sz w:val="22"/>
        </w:rPr>
        <w:t>表現への目的意識</w:t>
      </w:r>
      <w:r>
        <w:rPr>
          <w:rFonts w:ascii="メイリオ" w:hAnsi="メイリオ" w:eastAsia="メイリオ"/>
          <w:b w:val="0"/>
          <w:sz w:val="22"/>
        </w:rPr>
        <w:t>に変わっていました。</w:t>
      </w:r>
    </w:p>
    <w:p>
      <w:pPr>
        <w:spacing w:before="120" w:after="40"/>
      </w:pPr>
      <w:r>
        <w:rPr>
          <w:rFonts w:ascii="メイリオ" w:hAnsi="メイリオ" w:eastAsia="メイリオ"/>
          <w:b/>
          <w:color w:val="5B9BD5"/>
          <w:sz w:val="23"/>
        </w:rPr>
        <w:t>▼ 6年2組 音楽「パートの役割を活かして合奏しよう」(見城 麻美先生)　〜18秒〜</w:t>
      </w:r>
    </w:p>
    <w:p>
      <w:pPr>
        <w:spacing w:before="40" w:after="120"/>
        <w:ind w:left="283"/>
        <w:pBdr>
          <w:left w:val="single" w:sz="18" w:space="8" w:color="5B9BD5"/>
        </w:pBdr>
      </w:pPr>
      <w:r>
        <w:rPr>
          <w:rFonts w:ascii="メイリオ" w:hAnsi="メイリオ" w:eastAsia="メイリオ"/>
          <w:b w:val="0"/>
          <w:sz w:val="22"/>
        </w:rPr>
        <w:t>各パートの特徴や全体の響きのバランス(</w:t>
      </w:r>
      <w:r>
        <w:rPr>
          <w:rFonts w:ascii="メイリオ" w:hAnsi="メイリオ" w:eastAsia="メイリオ"/>
          <w:b/>
          <w:color w:val="C00000"/>
          <w:sz w:val="22"/>
        </w:rPr>
        <w:t>縦と横の関係</w:t>
      </w:r>
      <w:r>
        <w:rPr>
          <w:rFonts w:ascii="メイリオ" w:hAnsi="メイリオ" w:eastAsia="メイリオ"/>
          <w:b w:val="0"/>
          <w:sz w:val="22"/>
        </w:rPr>
        <w:t>)を聴き取りながら、グループの楽器編成を決定。</w:t>
      </w:r>
      <w:r>
        <w:rPr>
          <w:rFonts w:ascii="メイリオ" w:hAnsi="メイリオ" w:eastAsia="メイリオ"/>
          <w:b/>
          <w:color w:val="C00000"/>
          <w:sz w:val="22"/>
        </w:rPr>
        <w:t>「次時はどう工夫したらよりよい演奏になるか」</w:t>
      </w:r>
      <w:r>
        <w:rPr>
          <w:rFonts w:ascii="メイリオ" w:hAnsi="メイリオ" w:eastAsia="メイリオ"/>
          <w:b w:val="0"/>
          <w:sz w:val="22"/>
        </w:rPr>
        <w:t>という前向きな振り返りが日常化されていました。</w:t>
      </w:r>
    </w:p>
    <w:p>
      <w:pPr>
        <w:spacing w:before="200" w:after="80"/>
      </w:pPr>
      <w:r>
        <w:rPr>
          <w:rFonts w:ascii="メイリオ" w:hAnsi="メイリオ" w:eastAsia="メイリオ"/>
          <w:b/>
          <w:color w:val="1F4E79"/>
          <w:sz w:val="26"/>
        </w:rPr>
        <w:t>■ スライド１１　３つの手だて(再掲)　〜5秒〜</w:t>
      </w:r>
    </w:p>
    <w:p>
      <w:pPr>
        <w:spacing w:before="40" w:after="120"/>
        <w:ind w:left="283"/>
        <w:pBdr>
          <w:left w:val="single" w:sz="18" w:space="8" w:color="5B9BD5"/>
        </w:pBdr>
      </w:pPr>
      <w:r>
        <w:rPr>
          <w:rFonts w:ascii="メイリオ" w:hAnsi="メイリオ" w:eastAsia="メイリオ"/>
          <w:b w:val="0"/>
          <w:sz w:val="22"/>
        </w:rPr>
        <w:t>改めて、</w:t>
      </w:r>
      <w:r>
        <w:rPr>
          <w:rFonts w:ascii="メイリオ" w:hAnsi="メイリオ" w:eastAsia="メイリオ"/>
          <w:b/>
          <w:color w:val="C00000"/>
          <w:sz w:val="22"/>
        </w:rPr>
        <w:t>関心・考え・行動</w:t>
      </w:r>
      <w:r>
        <w:rPr>
          <w:rFonts w:ascii="メイリオ" w:hAnsi="メイリオ" w:eastAsia="メイリオ"/>
          <w:b w:val="0"/>
          <w:sz w:val="22"/>
        </w:rPr>
        <w:t>。この3つが一本の線でつながったとき、子供たちの主体性が立ち上がります。</w:t>
      </w:r>
    </w:p>
    <w:p>
      <w:pPr>
        <w:spacing w:before="200" w:after="80"/>
      </w:pPr>
      <w:r>
        <w:rPr>
          <w:rFonts w:ascii="メイリオ" w:hAnsi="メイリオ" w:eastAsia="メイリオ"/>
          <w:b/>
          <w:color w:val="1F4E79"/>
          <w:sz w:val="26"/>
        </w:rPr>
        <w:t>■ スライド１２　今後に向けて　〜10秒〜</w:t>
      </w:r>
    </w:p>
    <w:p>
      <w:pPr>
        <w:spacing w:before="40" w:after="120"/>
        <w:ind w:left="283"/>
        <w:pBdr>
          <w:left w:val="single" w:sz="18" w:space="8" w:color="5B9BD5"/>
        </w:pBdr>
      </w:pPr>
      <w:r>
        <w:rPr>
          <w:rFonts w:ascii="メイリオ" w:hAnsi="メイリオ" w:eastAsia="メイリオ"/>
          <w:b/>
          <w:color w:val="C00000"/>
          <w:sz w:val="22"/>
        </w:rPr>
        <w:t>深い学びと、本校の研究主題は完全に地続き</w:t>
      </w:r>
      <w:r>
        <w:rPr>
          <w:rFonts w:ascii="メイリオ" w:hAnsi="メイリオ" w:eastAsia="メイリオ"/>
          <w:b w:val="0"/>
          <w:sz w:val="22"/>
        </w:rPr>
        <w:t>です。本日の事実を、明日の授業改善へ。</w:t>
      </w:r>
    </w:p>
    <w:p>
      <w:pPr>
        <w:spacing w:before="200" w:after="80"/>
      </w:pPr>
      <w:r>
        <w:rPr>
          <w:rFonts w:ascii="メイリオ" w:hAnsi="メイリオ" w:eastAsia="メイリオ"/>
          <w:b/>
          <w:color w:val="1F4E79"/>
          <w:sz w:val="26"/>
        </w:rPr>
        <w:t>■ スライド１３　まとめ①　ファシリテーター　〜30秒〜</w:t>
      </w:r>
    </w:p>
    <w:p>
      <w:pPr>
        <w:spacing w:before="40" w:after="120"/>
        <w:ind w:left="283"/>
        <w:pBdr>
          <w:left w:val="single" w:sz="18" w:space="8" w:color="5B9BD5"/>
        </w:pBdr>
      </w:pPr>
      <w:r>
        <w:rPr>
          <w:rFonts w:ascii="メイリオ" w:hAnsi="メイリオ" w:eastAsia="メイリオ"/>
          <w:b w:val="0"/>
          <w:sz w:val="22"/>
        </w:rPr>
        <w:t>最後に、教師の役割で大切にしたいことをお伝えします。</w:t>
      </w:r>
    </w:p>
    <w:p>
      <w:pPr>
        <w:spacing w:before="40" w:after="120"/>
        <w:ind w:left="283"/>
        <w:pBdr>
          <w:left w:val="single" w:sz="18" w:space="8" w:color="5B9BD5"/>
        </w:pBdr>
      </w:pPr>
      <w:r>
        <w:rPr>
          <w:rFonts w:ascii="メイリオ" w:hAnsi="メイリオ" w:eastAsia="メイリオ"/>
          <w:b/>
          <w:color w:val="C00000"/>
          <w:sz w:val="22"/>
        </w:rPr>
        <w:t>ファシリテーターとしての「問い」と「価値付け」</w:t>
      </w:r>
      <w:r>
        <w:rPr>
          <w:rFonts w:ascii="メイリオ" w:hAnsi="メイリオ" w:eastAsia="メイリオ"/>
          <w:b w:val="0"/>
          <w:sz w:val="22"/>
        </w:rPr>
        <w:t>。聞きたくなる話題、考えたくなる発問、追発問で対話を深める。そして「いい質問だね」と価値付け、発言を言語化して返す。</w:t>
      </w:r>
      <w:r>
        <w:rPr>
          <w:rFonts w:ascii="メイリオ" w:hAnsi="メイリオ" w:eastAsia="メイリオ"/>
          <w:b/>
          <w:color w:val="C00000"/>
          <w:sz w:val="22"/>
        </w:rPr>
        <w:t>この往復が、対話の質を共有していきます</w:t>
      </w:r>
      <w:r>
        <w:rPr>
          <w:rFonts w:ascii="メイリオ" w:hAnsi="メイリオ" w:eastAsia="メイリオ"/>
          <w:b w:val="0"/>
          <w:sz w:val="22"/>
        </w:rPr>
        <w:t>。</w:t>
      </w:r>
    </w:p>
    <w:p>
      <w:pPr>
        <w:spacing w:before="200" w:after="80"/>
      </w:pPr>
      <w:r>
        <w:rPr>
          <w:rFonts w:ascii="メイリオ" w:hAnsi="メイリオ" w:eastAsia="メイリオ"/>
          <w:b/>
          <w:color w:val="1F4E79"/>
          <w:sz w:val="26"/>
        </w:rPr>
        <w:t>■ スライド１４　まとめ②　教えたか→学んだか　〜20秒〜</w:t>
      </w:r>
    </w:p>
    <w:p>
      <w:pPr>
        <w:spacing w:before="40" w:after="120"/>
        <w:ind w:left="283"/>
        <w:pBdr>
          <w:left w:val="single" w:sz="18" w:space="8" w:color="5B9BD5"/>
        </w:pBdr>
      </w:pPr>
      <w:r>
        <w:rPr>
          <w:rFonts w:ascii="メイリオ" w:hAnsi="メイリオ" w:eastAsia="メイリオ"/>
          <w:b w:val="0"/>
          <w:sz w:val="22"/>
        </w:rPr>
        <w:t>教師による指導中心から、児童による学び中心へ。</w:t>
      </w:r>
      <w:r>
        <w:rPr>
          <w:rFonts w:ascii="メイリオ" w:hAnsi="メイリオ" w:eastAsia="メイリオ"/>
          <w:b/>
          <w:color w:val="C00000"/>
          <w:sz w:val="22"/>
        </w:rPr>
        <w:t>授業のハンドルを少しずつ子供たちへ渡す</w:t>
      </w:r>
      <w:r>
        <w:rPr>
          <w:rFonts w:ascii="メイリオ" w:hAnsi="メイリオ" w:eastAsia="メイリオ"/>
          <w:b w:val="0"/>
          <w:sz w:val="22"/>
        </w:rPr>
        <w:t>イメージです。一気にではなく、「少しずつ」で良いのです。</w:t>
      </w:r>
    </w:p>
    <w:p>
      <w:pPr>
        <w:spacing w:before="200" w:after="80"/>
      </w:pPr>
      <w:r>
        <w:rPr>
          <w:rFonts w:ascii="メイリオ" w:hAnsi="メイリオ" w:eastAsia="メイリオ"/>
          <w:b/>
          <w:color w:val="1F4E79"/>
          <w:sz w:val="26"/>
        </w:rPr>
        <w:t>■ スライド１５　ICTの効果的な活用事例　〜20秒〜</w:t>
      </w:r>
    </w:p>
    <w:p>
      <w:pPr>
        <w:spacing w:before="40" w:after="120"/>
        <w:ind w:left="283"/>
        <w:pBdr>
          <w:left w:val="single" w:sz="18" w:space="8" w:color="5B9BD5"/>
        </w:pBdr>
      </w:pPr>
      <w:r>
        <w:rPr>
          <w:rFonts w:ascii="メイリオ" w:hAnsi="メイリオ" w:eastAsia="メイリオ"/>
          <w:b w:val="0"/>
          <w:sz w:val="22"/>
        </w:rPr>
        <w:t>本日の授業でも、随所で</w:t>
      </w:r>
      <w:r>
        <w:rPr>
          <w:rFonts w:ascii="メイリオ" w:hAnsi="メイリオ" w:eastAsia="メイリオ"/>
          <w:b/>
          <w:color w:val="C00000"/>
          <w:sz w:val="22"/>
        </w:rPr>
        <w:t>ICTが効果的に活用</w:t>
      </w:r>
      <w:r>
        <w:rPr>
          <w:rFonts w:ascii="メイリオ" w:hAnsi="メイリオ" w:eastAsia="メイリオ"/>
          <w:b w:val="0"/>
          <w:sz w:val="22"/>
        </w:rPr>
        <w:t>されていました。子供たちがタブレットで</w:t>
      </w:r>
      <w:r>
        <w:rPr>
          <w:rFonts w:ascii="メイリオ" w:hAnsi="メイリオ" w:eastAsia="メイリオ"/>
          <w:b/>
          <w:color w:val="C00000"/>
          <w:sz w:val="22"/>
        </w:rPr>
        <w:t>試行錯誤しながら、自分に合った方法で学ぶ</w:t>
      </w:r>
      <w:r>
        <w:rPr>
          <w:rFonts w:ascii="メイリオ" w:hAnsi="メイリオ" w:eastAsia="メイリオ"/>
          <w:b w:val="0"/>
          <w:sz w:val="22"/>
        </w:rPr>
        <w:t>姿。これはまさに、</w:t>
      </w:r>
      <w:r>
        <w:rPr>
          <w:rFonts w:ascii="メイリオ" w:hAnsi="メイリオ" w:eastAsia="メイリオ"/>
          <w:b/>
          <w:color w:val="C00000"/>
          <w:sz w:val="22"/>
        </w:rPr>
        <w:t>個別最適な学びと協働的な学びの一体的な充実</w:t>
      </w:r>
      <w:r>
        <w:rPr>
          <w:rFonts w:ascii="メイリオ" w:hAnsi="メイリオ" w:eastAsia="メイリオ"/>
          <w:b w:val="0"/>
          <w:sz w:val="22"/>
        </w:rPr>
        <w:t>の入口です。</w:t>
      </w:r>
    </w:p>
    <w:p>
      <w:pPr>
        <w:spacing w:before="200" w:after="80"/>
      </w:pPr>
      <w:r>
        <w:rPr>
          <w:rFonts w:ascii="メイリオ" w:hAnsi="メイリオ" w:eastAsia="メイリオ"/>
          <w:b/>
          <w:color w:val="1F4E79"/>
          <w:sz w:val="26"/>
        </w:rPr>
        <w:t>■ スライド１６　今後のICT活用に向けて　〜20秒〜</w:t>
      </w:r>
    </w:p>
    <w:p>
      <w:pPr>
        <w:spacing w:before="40" w:after="120"/>
        <w:ind w:left="283"/>
        <w:pBdr>
          <w:left w:val="single" w:sz="18" w:space="8" w:color="5B9BD5"/>
        </w:pBdr>
      </w:pPr>
      <w:r>
        <w:rPr>
          <w:rFonts w:ascii="メイリオ" w:hAnsi="メイリオ" w:eastAsia="メイリオ"/>
          <w:b w:val="0"/>
          <w:sz w:val="22"/>
        </w:rPr>
        <w:t>ICTは、3つの方向で主体的な学びを支えます。</w:t>
      </w:r>
    </w:p>
    <w:p>
      <w:pPr>
        <w:spacing w:before="40" w:after="120"/>
        <w:ind w:left="283"/>
        <w:pBdr>
          <w:left w:val="single" w:sz="18" w:space="8" w:color="5B9BD5"/>
        </w:pBdr>
      </w:pPr>
      <w:r>
        <w:rPr>
          <w:rFonts w:ascii="メイリオ" w:hAnsi="メイリオ" w:eastAsia="メイリオ"/>
          <w:b/>
          <w:color w:val="C00000"/>
          <w:sz w:val="22"/>
        </w:rPr>
        <w:t>①個別最適な学び</w:t>
      </w:r>
      <w:r>
        <w:rPr>
          <w:rFonts w:ascii="メイリオ" w:hAnsi="メイリオ" w:eastAsia="メイリオ"/>
          <w:b w:val="0"/>
          <w:sz w:val="22"/>
        </w:rPr>
        <w:t>(自分のペース)、</w:t>
      </w:r>
      <w:r>
        <w:rPr>
          <w:rFonts w:ascii="メイリオ" w:hAnsi="メイリオ" w:eastAsia="メイリオ"/>
          <w:b/>
          <w:color w:val="C00000"/>
          <w:sz w:val="22"/>
        </w:rPr>
        <w:t>②協働的な学び</w:t>
      </w:r>
      <w:r>
        <w:rPr>
          <w:rFonts w:ascii="メイリオ" w:hAnsi="メイリオ" w:eastAsia="メイリオ"/>
          <w:b w:val="0"/>
          <w:sz w:val="22"/>
        </w:rPr>
        <w:t>(リアルタイム共有)、</w:t>
      </w:r>
      <w:r>
        <w:rPr>
          <w:rFonts w:ascii="メイリオ" w:hAnsi="メイリオ" w:eastAsia="メイリオ"/>
          <w:b/>
          <w:color w:val="C00000"/>
          <w:sz w:val="22"/>
        </w:rPr>
        <w:t>③教師の見取り</w:t>
      </w:r>
      <w:r>
        <w:rPr>
          <w:rFonts w:ascii="メイリオ" w:hAnsi="メイリオ" w:eastAsia="メイリオ"/>
          <w:b w:val="0"/>
          <w:sz w:val="22"/>
        </w:rPr>
        <w:t>(思考過程の可視化)。</w:t>
      </w:r>
    </w:p>
    <w:p>
      <w:pPr>
        <w:spacing w:before="40" w:after="120"/>
        <w:ind w:left="283"/>
        <w:pBdr>
          <w:left w:val="single" w:sz="18" w:space="8" w:color="5B9BD5"/>
        </w:pBdr>
      </w:pPr>
      <w:r>
        <w:rPr>
          <w:rFonts w:ascii="メイリオ" w:hAnsi="メイリオ" w:eastAsia="メイリオ"/>
          <w:b w:val="0"/>
          <w:sz w:val="22"/>
        </w:rPr>
        <w:t>試行錯誤を恐れず、子供たちと共に</w:t>
      </w:r>
      <w:r>
        <w:rPr>
          <w:rFonts w:ascii="メイリオ" w:hAnsi="メイリオ" w:eastAsia="メイリオ"/>
          <w:b/>
          <w:color w:val="C00000"/>
          <w:sz w:val="22"/>
        </w:rPr>
        <w:t>新しい授業の形</w:t>
      </w:r>
      <w:r>
        <w:rPr>
          <w:rFonts w:ascii="メイリオ" w:hAnsi="メイリオ" w:eastAsia="メイリオ"/>
          <w:b w:val="0"/>
          <w:sz w:val="22"/>
        </w:rPr>
        <w:t>をつくっていただきたいと思います。</w:t>
      </w:r>
    </w:p>
    <w:p>
      <w:pPr>
        <w:spacing w:before="200" w:after="80"/>
      </w:pPr>
      <w:r>
        <w:rPr>
          <w:rFonts w:ascii="メイリオ" w:hAnsi="メイリオ" w:eastAsia="メイリオ"/>
          <w:b/>
          <w:color w:val="1F4E79"/>
          <w:sz w:val="26"/>
        </w:rPr>
        <w:t>■ スライド１７　終わりに　〜20秒〜</w:t>
      </w:r>
    </w:p>
    <w:p>
      <w:pPr>
        <w:spacing w:before="40" w:after="120"/>
        <w:ind w:left="283"/>
        <w:pBdr>
          <w:left w:val="single" w:sz="18" w:space="8" w:color="5B9BD5"/>
        </w:pBdr>
      </w:pPr>
      <w:r>
        <w:rPr>
          <w:rFonts w:ascii="メイリオ" w:hAnsi="メイリオ" w:eastAsia="メイリオ"/>
          <w:b/>
          <w:color w:val="C00000"/>
          <w:sz w:val="22"/>
        </w:rPr>
        <w:t>「幸せな学校はみんながつくる」</w:t>
      </w:r>
      <w:r>
        <w:rPr>
          <w:rFonts w:ascii="メイリオ" w:hAnsi="メイリオ" w:eastAsia="メイリオ"/>
          <w:b w:val="0"/>
          <w:sz w:val="22"/>
        </w:rPr>
        <w:t>の言葉通り、子どもも先生方も主体となって、より良い向山小学校の教育を創り上げていかれることを、心より期待しております。本日は誠にありがとうございました。</w:t>
      </w:r>
    </w:p>
    <w:p>
      <w:r>
        <w:br w:type="page"/>
      </w:r>
    </w:p>
    <w:p>
      <w:pPr>
        <w:spacing w:before="240" w:after="160"/>
        <w:pBdr>
          <w:bottom w:val="single" w:sz="12" w:space="4" w:color="1F4E79"/>
        </w:pBdr>
      </w:pPr>
      <w:r>
        <w:rPr>
          <w:rFonts w:ascii="メイリオ" w:hAnsi="メイリオ" w:eastAsia="メイリオ"/>
          <w:b/>
          <w:color w:val="1F4E79"/>
          <w:sz w:val="32"/>
        </w:rPr>
        <w:t>タイム配分サマリー（第6版・ICT追加）</w:t>
      </w:r>
    </w:p>
    <w:tbl>
      <w:tblPr>
        <w:tblStyle w:val="LightGrid-Accent1"/>
        <w:tblW w:type="auto" w:w="0"/>
        <w:tblLook w:firstColumn="1" w:firstRow="1" w:lastColumn="0" w:lastRow="0" w:noHBand="0" w:noVBand="1" w:val="04A0"/>
      </w:tblPr>
      <w:tblGrid>
        <w:gridCol w:w="3324"/>
        <w:gridCol w:w="3324"/>
        <w:gridCol w:w="3324"/>
      </w:tblGrid>
      <w:tr>
        <w:tc>
          <w:tcPr>
            <w:tcW w:type="dxa" w:w="1417"/>
            <w:shd w:fill="1F4E79"/>
          </w:tcPr>
          <w:p>
            <w:r/>
            <w:r>
              <w:rPr>
                <w:rFonts w:ascii="メイリオ" w:hAnsi="メイリオ" w:eastAsia="メイリオ"/>
                <w:b/>
                <w:color w:val="FFFFFF"/>
                <w:sz w:val="20"/>
              </w:rPr>
              <w:t>区間</w:t>
            </w:r>
          </w:p>
        </w:tc>
        <w:tc>
          <w:tcPr>
            <w:tcW w:type="dxa" w:w="6236"/>
            <w:shd w:fill="1F4E79"/>
          </w:tcPr>
          <w:p>
            <w:r/>
            <w:r>
              <w:rPr>
                <w:rFonts w:ascii="メイリオ" w:hAnsi="メイリオ" w:eastAsia="メイリオ"/>
                <w:b/>
                <w:color w:val="FFFFFF"/>
                <w:sz w:val="20"/>
              </w:rPr>
              <w:t>内容</w:t>
            </w:r>
          </w:p>
        </w:tc>
        <w:tc>
          <w:tcPr>
            <w:tcW w:type="dxa" w:w="1134"/>
            <w:shd w:fill="1F4E79"/>
          </w:tcPr>
          <w:p>
            <w:r/>
            <w:r>
              <w:rPr>
                <w:rFonts w:ascii="メイリオ" w:hAnsi="メイリオ" w:eastAsia="メイリオ"/>
                <w:b/>
                <w:color w:val="FFFFFF"/>
                <w:sz w:val="20"/>
              </w:rPr>
              <w:t>目安</w:t>
            </w:r>
          </w:p>
        </w:tc>
      </w:tr>
      <w:tr>
        <w:tc>
          <w:tcPr>
            <w:tcW w:type="dxa" w:w="1417"/>
          </w:tcPr>
          <w:p>
            <w:r/>
            <w:r>
              <w:rPr>
                <w:rFonts w:ascii="メイリオ" w:hAnsi="メイリオ" w:eastAsia="メイリオ"/>
                <w:b w:val="0"/>
                <w:sz w:val="19"/>
              </w:rPr>
              <w:t>スライド1</w:t>
            </w:r>
          </w:p>
        </w:tc>
        <w:tc>
          <w:tcPr>
            <w:tcW w:type="dxa" w:w="6236"/>
          </w:tcPr>
          <w:p>
            <w:r/>
            <w:r>
              <w:rPr>
                <w:rFonts w:ascii="メイリオ" w:hAnsi="メイリオ" w:eastAsia="メイリオ"/>
                <w:b w:val="0"/>
                <w:sz w:val="19"/>
              </w:rPr>
              <w:t>挨拶＋笑い①</w:t>
            </w:r>
          </w:p>
        </w:tc>
        <w:tc>
          <w:tcPr>
            <w:tcW w:type="dxa" w:w="1134"/>
          </w:tcPr>
          <w:p>
            <w:r/>
            <w:r>
              <w:rPr>
                <w:rFonts w:ascii="メイリオ" w:hAnsi="メイリオ" w:eastAsia="メイリオ"/>
                <w:b w:val="0"/>
                <w:sz w:val="19"/>
              </w:rPr>
              <w:t>0:30</w:t>
            </w:r>
          </w:p>
        </w:tc>
      </w:tr>
      <w:tr>
        <w:tc>
          <w:tcPr>
            <w:tcW w:type="dxa" w:w="1417"/>
          </w:tcPr>
          <w:p>
            <w:r/>
            <w:r>
              <w:rPr>
                <w:rFonts w:ascii="メイリオ" w:hAnsi="メイリオ" w:eastAsia="メイリオ"/>
                <w:b w:val="0"/>
                <w:sz w:val="19"/>
              </w:rPr>
              <w:t>スライド2-3</w:t>
            </w:r>
          </w:p>
        </w:tc>
        <w:tc>
          <w:tcPr>
            <w:tcW w:type="dxa" w:w="6236"/>
          </w:tcPr>
          <w:p>
            <w:r/>
            <w:r>
              <w:rPr>
                <w:rFonts w:ascii="メイリオ" w:hAnsi="メイリオ" w:eastAsia="メイリオ"/>
                <w:b w:val="0"/>
                <w:sz w:val="19"/>
              </w:rPr>
              <w:t>全国学調</w:t>
            </w:r>
          </w:p>
        </w:tc>
        <w:tc>
          <w:tcPr>
            <w:tcW w:type="dxa" w:w="1134"/>
          </w:tcPr>
          <w:p>
            <w:r/>
            <w:r>
              <w:rPr>
                <w:rFonts w:ascii="メイリオ" w:hAnsi="メイリオ" w:eastAsia="メイリオ"/>
                <w:b w:val="0"/>
                <w:sz w:val="19"/>
              </w:rPr>
              <w:t>0:20</w:t>
            </w:r>
          </w:p>
        </w:tc>
      </w:tr>
      <w:tr>
        <w:tc>
          <w:tcPr>
            <w:tcW w:type="dxa" w:w="1417"/>
          </w:tcPr>
          <w:p>
            <w:r/>
            <w:r>
              <w:rPr>
                <w:rFonts w:ascii="メイリオ" w:hAnsi="メイリオ" w:eastAsia="メイリオ"/>
                <w:b w:val="0"/>
                <w:sz w:val="19"/>
              </w:rPr>
              <w:t>スライド4</w:t>
            </w:r>
          </w:p>
        </w:tc>
        <w:tc>
          <w:tcPr>
            <w:tcW w:type="dxa" w:w="6236"/>
          </w:tcPr>
          <w:p>
            <w:r/>
            <w:r>
              <w:rPr>
                <w:rFonts w:ascii="メイリオ" w:hAnsi="メイリオ" w:eastAsia="メイリオ"/>
                <w:b w:val="0"/>
                <w:sz w:val="19"/>
              </w:rPr>
              <w:t>本日の視点</w:t>
            </w:r>
          </w:p>
        </w:tc>
        <w:tc>
          <w:tcPr>
            <w:tcW w:type="dxa" w:w="1134"/>
          </w:tcPr>
          <w:p>
            <w:r/>
            <w:r>
              <w:rPr>
                <w:rFonts w:ascii="メイリオ" w:hAnsi="メイリオ" w:eastAsia="メイリオ"/>
                <w:b w:val="0"/>
                <w:sz w:val="19"/>
              </w:rPr>
              <w:t>0:10</w:t>
            </w:r>
          </w:p>
        </w:tc>
      </w:tr>
      <w:tr>
        <w:tc>
          <w:tcPr>
            <w:tcW w:type="dxa" w:w="1417"/>
          </w:tcPr>
          <w:p>
            <w:r/>
            <w:r>
              <w:rPr>
                <w:rFonts w:ascii="メイリオ" w:hAnsi="メイリオ" w:eastAsia="メイリオ"/>
                <w:b w:val="0"/>
                <w:sz w:val="19"/>
              </w:rPr>
              <w:t>スライド5</w:t>
            </w:r>
          </w:p>
        </w:tc>
        <w:tc>
          <w:tcPr>
            <w:tcW w:type="dxa" w:w="6236"/>
          </w:tcPr>
          <w:p>
            <w:r/>
            <w:r>
              <w:rPr>
                <w:rFonts w:ascii="メイリオ" w:hAnsi="メイリオ" w:eastAsia="メイリオ"/>
                <w:b w:val="0"/>
                <w:sz w:val="19"/>
              </w:rPr>
              <w:t>主体的な学びの定義</w:t>
            </w:r>
          </w:p>
        </w:tc>
        <w:tc>
          <w:tcPr>
            <w:tcW w:type="dxa" w:w="1134"/>
          </w:tcPr>
          <w:p>
            <w:r/>
            <w:r>
              <w:rPr>
                <w:rFonts w:ascii="メイリオ" w:hAnsi="メイリオ" w:eastAsia="メイリオ"/>
                <w:b w:val="0"/>
                <w:sz w:val="19"/>
              </w:rPr>
              <w:t>0:30</w:t>
            </w:r>
          </w:p>
        </w:tc>
      </w:tr>
      <w:tr>
        <w:tc>
          <w:tcPr>
            <w:tcW w:type="dxa" w:w="1417"/>
          </w:tcPr>
          <w:p>
            <w:r/>
            <w:r>
              <w:rPr>
                <w:rFonts w:ascii="メイリオ" w:hAnsi="メイリオ" w:eastAsia="メイリオ"/>
                <w:b w:val="0"/>
                <w:sz w:val="19"/>
              </w:rPr>
              <w:t>スライド6</w:t>
            </w:r>
          </w:p>
        </w:tc>
        <w:tc>
          <w:tcPr>
            <w:tcW w:type="dxa" w:w="6236"/>
          </w:tcPr>
          <w:p>
            <w:r/>
            <w:r>
              <w:rPr>
                <w:rFonts w:ascii="メイリオ" w:hAnsi="メイリオ" w:eastAsia="メイリオ"/>
                <w:b w:val="0"/>
                <w:sz w:val="19"/>
              </w:rPr>
              <w:t>3つの手だて</w:t>
            </w:r>
          </w:p>
        </w:tc>
        <w:tc>
          <w:tcPr>
            <w:tcW w:type="dxa" w:w="1134"/>
          </w:tcPr>
          <w:p>
            <w:r/>
            <w:r>
              <w:rPr>
                <w:rFonts w:ascii="メイリオ" w:hAnsi="メイリオ" w:eastAsia="メイリオ"/>
                <w:b w:val="0"/>
                <w:sz w:val="19"/>
              </w:rPr>
              <w:t>0:20</w:t>
            </w:r>
          </w:p>
        </w:tc>
      </w:tr>
      <w:tr>
        <w:tc>
          <w:tcPr>
            <w:tcW w:type="dxa" w:w="1417"/>
          </w:tcPr>
          <w:p>
            <w:r/>
            <w:r>
              <w:rPr>
                <w:rFonts w:ascii="メイリオ" w:hAnsi="メイリオ" w:eastAsia="メイリオ"/>
                <w:b w:val="0"/>
                <w:sz w:val="19"/>
              </w:rPr>
              <w:t>スライド7</w:t>
            </w:r>
          </w:p>
        </w:tc>
        <w:tc>
          <w:tcPr>
            <w:tcW w:type="dxa" w:w="6236"/>
          </w:tcPr>
          <w:p>
            <w:r/>
            <w:r>
              <w:rPr>
                <w:rFonts w:ascii="メイリオ" w:hAnsi="メイリオ" w:eastAsia="メイリオ"/>
                <w:b w:val="0"/>
                <w:sz w:val="19"/>
              </w:rPr>
              <w:t>手だて①その1(1年体育/5-1図工/5-1外国語)</w:t>
            </w:r>
          </w:p>
        </w:tc>
        <w:tc>
          <w:tcPr>
            <w:tcW w:type="dxa" w:w="1134"/>
          </w:tcPr>
          <w:p>
            <w:r/>
            <w:r>
              <w:rPr>
                <w:rFonts w:ascii="メイリオ" w:hAnsi="メイリオ" w:eastAsia="メイリオ"/>
                <w:b w:val="0"/>
                <w:sz w:val="19"/>
              </w:rPr>
              <w:t>1:35</w:t>
            </w:r>
          </w:p>
        </w:tc>
      </w:tr>
      <w:tr>
        <w:tc>
          <w:tcPr>
            <w:tcW w:type="dxa" w:w="1417"/>
          </w:tcPr>
          <w:p>
            <w:r/>
            <w:r>
              <w:rPr>
                <w:rFonts w:ascii="メイリオ" w:hAnsi="メイリオ" w:eastAsia="メイリオ"/>
                <w:b w:val="0"/>
                <w:sz w:val="19"/>
              </w:rPr>
              <w:t>スライド8</w:t>
            </w:r>
          </w:p>
        </w:tc>
        <w:tc>
          <w:tcPr>
            <w:tcW w:type="dxa" w:w="6236"/>
          </w:tcPr>
          <w:p>
            <w:r/>
            <w:r>
              <w:rPr>
                <w:rFonts w:ascii="メイリオ" w:hAnsi="メイリオ" w:eastAsia="メイリオ"/>
                <w:b w:val="0"/>
                <w:sz w:val="19"/>
              </w:rPr>
              <w:t>手だて①その2(3年算数4学級)</w:t>
            </w:r>
          </w:p>
        </w:tc>
        <w:tc>
          <w:tcPr>
            <w:tcW w:type="dxa" w:w="1134"/>
          </w:tcPr>
          <w:p>
            <w:r/>
            <w:r>
              <w:rPr>
                <w:rFonts w:ascii="メイリオ" w:hAnsi="メイリオ" w:eastAsia="メイリオ"/>
                <w:b w:val="0"/>
                <w:sz w:val="19"/>
              </w:rPr>
              <w:t>0:50</w:t>
            </w:r>
          </w:p>
        </w:tc>
      </w:tr>
      <w:tr>
        <w:tc>
          <w:tcPr>
            <w:tcW w:type="dxa" w:w="1417"/>
          </w:tcPr>
          <w:p>
            <w:r/>
            <w:r>
              <w:rPr>
                <w:rFonts w:ascii="メイリオ" w:hAnsi="メイリオ" w:eastAsia="メイリオ"/>
                <w:b w:val="0"/>
                <w:sz w:val="19"/>
              </w:rPr>
              <w:t>スライド9</w:t>
            </w:r>
          </w:p>
        </w:tc>
        <w:tc>
          <w:tcPr>
            <w:tcW w:type="dxa" w:w="6236"/>
          </w:tcPr>
          <w:p>
            <w:r/>
            <w:r>
              <w:rPr>
                <w:rFonts w:ascii="メイリオ" w:hAnsi="メイリオ" w:eastAsia="メイリオ"/>
                <w:b w:val="0"/>
                <w:sz w:val="19"/>
              </w:rPr>
              <w:t>手だて②(2-1算/4-2国/5-3社/6-3道)</w:t>
            </w:r>
          </w:p>
        </w:tc>
        <w:tc>
          <w:tcPr>
            <w:tcW w:type="dxa" w:w="1134"/>
          </w:tcPr>
          <w:p>
            <w:r/>
            <w:r>
              <w:rPr>
                <w:rFonts w:ascii="メイリオ" w:hAnsi="メイリオ" w:eastAsia="メイリオ"/>
                <w:b w:val="0"/>
                <w:sz w:val="19"/>
              </w:rPr>
              <w:t>1:40</w:t>
            </w:r>
          </w:p>
        </w:tc>
      </w:tr>
      <w:tr>
        <w:tc>
          <w:tcPr>
            <w:tcW w:type="dxa" w:w="1417"/>
          </w:tcPr>
          <w:p>
            <w:r/>
            <w:r>
              <w:rPr>
                <w:rFonts w:ascii="メイリオ" w:hAnsi="メイリオ" w:eastAsia="メイリオ"/>
                <w:b w:val="0"/>
                <w:sz w:val="19"/>
              </w:rPr>
              <w:t>スライド10</w:t>
            </w:r>
          </w:p>
        </w:tc>
        <w:tc>
          <w:tcPr>
            <w:tcW w:type="dxa" w:w="6236"/>
          </w:tcPr>
          <w:p>
            <w:r/>
            <w:r>
              <w:rPr>
                <w:rFonts w:ascii="メイリオ" w:hAnsi="メイリオ" w:eastAsia="メイリオ"/>
                <w:b w:val="0"/>
                <w:sz w:val="19"/>
              </w:rPr>
              <w:t>手だて③(2-2道/4-1社/5-2体/6-2外/6-2音)</w:t>
            </w:r>
          </w:p>
        </w:tc>
        <w:tc>
          <w:tcPr>
            <w:tcW w:type="dxa" w:w="1134"/>
          </w:tcPr>
          <w:p>
            <w:r/>
            <w:r>
              <w:rPr>
                <w:rFonts w:ascii="メイリオ" w:hAnsi="メイリオ" w:eastAsia="メイリオ"/>
                <w:b w:val="0"/>
                <w:sz w:val="19"/>
              </w:rPr>
              <w:t>2:00</w:t>
            </w:r>
          </w:p>
        </w:tc>
      </w:tr>
      <w:tr>
        <w:tc>
          <w:tcPr>
            <w:tcW w:type="dxa" w:w="1417"/>
          </w:tcPr>
          <w:p>
            <w:r/>
            <w:r>
              <w:rPr>
                <w:rFonts w:ascii="メイリオ" w:hAnsi="メイリオ" w:eastAsia="メイリオ"/>
                <w:b w:val="0"/>
                <w:sz w:val="19"/>
              </w:rPr>
              <w:t>スライド11</w:t>
            </w:r>
          </w:p>
        </w:tc>
        <w:tc>
          <w:tcPr>
            <w:tcW w:type="dxa" w:w="6236"/>
          </w:tcPr>
          <w:p>
            <w:r/>
            <w:r>
              <w:rPr>
                <w:rFonts w:ascii="メイリオ" w:hAnsi="メイリオ" w:eastAsia="メイリオ"/>
                <w:b w:val="0"/>
                <w:sz w:val="19"/>
              </w:rPr>
              <w:t>3つの手だて再掲</w:t>
            </w:r>
          </w:p>
        </w:tc>
        <w:tc>
          <w:tcPr>
            <w:tcW w:type="dxa" w:w="1134"/>
          </w:tcPr>
          <w:p>
            <w:r/>
            <w:r>
              <w:rPr>
                <w:rFonts w:ascii="メイリオ" w:hAnsi="メイリオ" w:eastAsia="メイリオ"/>
                <w:b w:val="0"/>
                <w:sz w:val="19"/>
              </w:rPr>
              <w:t>0:05</w:t>
            </w:r>
          </w:p>
        </w:tc>
      </w:tr>
      <w:tr>
        <w:tc>
          <w:tcPr>
            <w:tcW w:type="dxa" w:w="1417"/>
          </w:tcPr>
          <w:p>
            <w:r/>
            <w:r>
              <w:rPr>
                <w:rFonts w:ascii="メイリオ" w:hAnsi="メイリオ" w:eastAsia="メイリオ"/>
                <w:b w:val="0"/>
                <w:sz w:val="19"/>
              </w:rPr>
              <w:t>スライド12</w:t>
            </w:r>
          </w:p>
        </w:tc>
        <w:tc>
          <w:tcPr>
            <w:tcW w:type="dxa" w:w="6236"/>
          </w:tcPr>
          <w:p>
            <w:r/>
            <w:r>
              <w:rPr>
                <w:rFonts w:ascii="メイリオ" w:hAnsi="メイリオ" w:eastAsia="メイリオ"/>
                <w:b w:val="0"/>
                <w:sz w:val="19"/>
              </w:rPr>
              <w:t>今後に向けて</w:t>
            </w:r>
          </w:p>
        </w:tc>
        <w:tc>
          <w:tcPr>
            <w:tcW w:type="dxa" w:w="1134"/>
          </w:tcPr>
          <w:p>
            <w:r/>
            <w:r>
              <w:rPr>
                <w:rFonts w:ascii="メイリオ" w:hAnsi="メイリオ" w:eastAsia="メイリオ"/>
                <w:b w:val="0"/>
                <w:sz w:val="19"/>
              </w:rPr>
              <w:t>0:10</w:t>
            </w:r>
          </w:p>
        </w:tc>
      </w:tr>
      <w:tr>
        <w:tc>
          <w:tcPr>
            <w:tcW w:type="dxa" w:w="1417"/>
          </w:tcPr>
          <w:p>
            <w:r/>
            <w:r>
              <w:rPr>
                <w:rFonts w:ascii="メイリオ" w:hAnsi="メイリオ" w:eastAsia="メイリオ"/>
                <w:b w:val="0"/>
                <w:sz w:val="19"/>
              </w:rPr>
              <w:t>スライド13</w:t>
            </w:r>
          </w:p>
        </w:tc>
        <w:tc>
          <w:tcPr>
            <w:tcW w:type="dxa" w:w="6236"/>
          </w:tcPr>
          <w:p>
            <w:r/>
            <w:r>
              <w:rPr>
                <w:rFonts w:ascii="メイリオ" w:hAnsi="メイリオ" w:eastAsia="メイリオ"/>
                <w:b w:val="0"/>
                <w:sz w:val="19"/>
              </w:rPr>
              <w:t>まとめ①ファシリテーター</w:t>
            </w:r>
          </w:p>
        </w:tc>
        <w:tc>
          <w:tcPr>
            <w:tcW w:type="dxa" w:w="1134"/>
          </w:tcPr>
          <w:p>
            <w:r/>
            <w:r>
              <w:rPr>
                <w:rFonts w:ascii="メイリオ" w:hAnsi="メイリオ" w:eastAsia="メイリオ"/>
                <w:b w:val="0"/>
                <w:sz w:val="19"/>
              </w:rPr>
              <w:t>0:30</w:t>
            </w:r>
          </w:p>
        </w:tc>
      </w:tr>
      <w:tr>
        <w:tc>
          <w:tcPr>
            <w:tcW w:type="dxa" w:w="1417"/>
          </w:tcPr>
          <w:p>
            <w:r/>
            <w:r>
              <w:rPr>
                <w:rFonts w:ascii="メイリオ" w:hAnsi="メイリオ" w:eastAsia="メイリオ"/>
                <w:b w:val="0"/>
                <w:sz w:val="19"/>
              </w:rPr>
              <w:t>スライド14</w:t>
            </w:r>
          </w:p>
        </w:tc>
        <w:tc>
          <w:tcPr>
            <w:tcW w:type="dxa" w:w="6236"/>
          </w:tcPr>
          <w:p>
            <w:r/>
            <w:r>
              <w:rPr>
                <w:rFonts w:ascii="メイリオ" w:hAnsi="メイリオ" w:eastAsia="メイリオ"/>
                <w:b w:val="0"/>
                <w:sz w:val="19"/>
              </w:rPr>
              <w:t>まとめ②教えたか→学んだか</w:t>
            </w:r>
          </w:p>
        </w:tc>
        <w:tc>
          <w:tcPr>
            <w:tcW w:type="dxa" w:w="1134"/>
          </w:tcPr>
          <w:p>
            <w:r/>
            <w:r>
              <w:rPr>
                <w:rFonts w:ascii="メイリオ" w:hAnsi="メイリオ" w:eastAsia="メイリオ"/>
                <w:b w:val="0"/>
                <w:sz w:val="19"/>
              </w:rPr>
              <w:t>0:20</w:t>
            </w:r>
          </w:p>
        </w:tc>
      </w:tr>
      <w:tr>
        <w:tc>
          <w:tcPr>
            <w:tcW w:type="dxa" w:w="1417"/>
          </w:tcPr>
          <w:p>
            <w:r/>
            <w:r>
              <w:rPr>
                <w:rFonts w:ascii="メイリオ" w:hAnsi="メイリオ" w:eastAsia="メイリオ"/>
                <w:b w:val="0"/>
                <w:sz w:val="19"/>
              </w:rPr>
              <w:t>スライド15</w:t>
            </w:r>
          </w:p>
        </w:tc>
        <w:tc>
          <w:tcPr>
            <w:tcW w:type="dxa" w:w="6236"/>
          </w:tcPr>
          <w:p>
            <w:r/>
            <w:r>
              <w:rPr>
                <w:rFonts w:ascii="メイリオ" w:hAnsi="メイリオ" w:eastAsia="メイリオ"/>
                <w:b w:val="0"/>
                <w:sz w:val="19"/>
              </w:rPr>
              <w:t>★ICTの効果的な活用事例</w:t>
            </w:r>
          </w:p>
        </w:tc>
        <w:tc>
          <w:tcPr>
            <w:tcW w:type="dxa" w:w="1134"/>
          </w:tcPr>
          <w:p>
            <w:r/>
            <w:r>
              <w:rPr>
                <w:rFonts w:ascii="メイリオ" w:hAnsi="メイリオ" w:eastAsia="メイリオ"/>
                <w:b w:val="0"/>
                <w:sz w:val="19"/>
              </w:rPr>
              <w:t>0:20</w:t>
            </w:r>
          </w:p>
        </w:tc>
      </w:tr>
      <w:tr>
        <w:tc>
          <w:tcPr>
            <w:tcW w:type="dxa" w:w="1417"/>
          </w:tcPr>
          <w:p>
            <w:r/>
            <w:r>
              <w:rPr>
                <w:rFonts w:ascii="メイリオ" w:hAnsi="メイリオ" w:eastAsia="メイリオ"/>
                <w:b w:val="0"/>
                <w:sz w:val="19"/>
              </w:rPr>
              <w:t>スライド16</w:t>
            </w:r>
          </w:p>
        </w:tc>
        <w:tc>
          <w:tcPr>
            <w:tcW w:type="dxa" w:w="6236"/>
          </w:tcPr>
          <w:p>
            <w:r/>
            <w:r>
              <w:rPr>
                <w:rFonts w:ascii="メイリオ" w:hAnsi="メイリオ" w:eastAsia="メイリオ"/>
                <w:b w:val="0"/>
                <w:sz w:val="19"/>
              </w:rPr>
              <w:t>★今後のICT活用に向けて</w:t>
            </w:r>
          </w:p>
        </w:tc>
        <w:tc>
          <w:tcPr>
            <w:tcW w:type="dxa" w:w="1134"/>
          </w:tcPr>
          <w:p>
            <w:r/>
            <w:r>
              <w:rPr>
                <w:rFonts w:ascii="メイリオ" w:hAnsi="メイリオ" w:eastAsia="メイリオ"/>
                <w:b w:val="0"/>
                <w:sz w:val="19"/>
              </w:rPr>
              <w:t>0:20</w:t>
            </w:r>
          </w:p>
        </w:tc>
      </w:tr>
      <w:tr>
        <w:tc>
          <w:tcPr>
            <w:tcW w:type="dxa" w:w="1417"/>
          </w:tcPr>
          <w:p>
            <w:r/>
            <w:r>
              <w:rPr>
                <w:rFonts w:ascii="メイリオ" w:hAnsi="メイリオ" w:eastAsia="メイリオ"/>
                <w:b w:val="0"/>
                <w:sz w:val="19"/>
              </w:rPr>
              <w:t>スライド17</w:t>
            </w:r>
          </w:p>
        </w:tc>
        <w:tc>
          <w:tcPr>
            <w:tcW w:type="dxa" w:w="6236"/>
          </w:tcPr>
          <w:p>
            <w:r/>
            <w:r>
              <w:rPr>
                <w:rFonts w:ascii="メイリオ" w:hAnsi="メイリオ" w:eastAsia="メイリオ"/>
                <w:b w:val="0"/>
                <w:sz w:val="19"/>
              </w:rPr>
              <w:t>終わりに</w:t>
            </w:r>
          </w:p>
        </w:tc>
        <w:tc>
          <w:tcPr>
            <w:tcW w:type="dxa" w:w="1134"/>
          </w:tcPr>
          <w:p>
            <w:r/>
            <w:r>
              <w:rPr>
                <w:rFonts w:ascii="メイリオ" w:hAnsi="メイリオ" w:eastAsia="メイリオ"/>
                <w:b w:val="0"/>
                <w:sz w:val="19"/>
              </w:rPr>
              <w:t>0:20</w:t>
            </w:r>
          </w:p>
        </w:tc>
      </w:tr>
      <w:tr>
        <w:tc>
          <w:tcPr>
            <w:tcW w:type="dxa" w:w="1417"/>
          </w:tcPr>
          <w:p>
            <w:r/>
            <w:r>
              <w:rPr>
                <w:rFonts w:ascii="メイリオ" w:hAnsi="メイリオ" w:eastAsia="メイリオ"/>
                <w:b w:val="0"/>
                <w:sz w:val="19"/>
              </w:rPr>
              <w:t>合計</w:t>
            </w:r>
          </w:p>
        </w:tc>
        <w:tc>
          <w:tcPr>
            <w:tcW w:type="dxa" w:w="6236"/>
          </w:tcPr>
          <w:p>
            <w:r/>
            <w:r>
              <w:rPr>
                <w:rFonts w:ascii="メイリオ" w:hAnsi="メイリオ" w:eastAsia="メイリオ"/>
                <w:b w:val="0"/>
                <w:sz w:val="19"/>
              </w:rPr>
            </w:r>
          </w:p>
        </w:tc>
        <w:tc>
          <w:tcPr>
            <w:tcW w:type="dxa" w:w="1134"/>
          </w:tcPr>
          <w:p>
            <w:r/>
            <w:r>
              <w:rPr>
                <w:rFonts w:ascii="メイリオ" w:hAnsi="メイリオ" w:eastAsia="メイリオ"/>
                <w:b w:val="0"/>
                <w:sz w:val="19"/>
              </w:rPr>
              <w:t>10:00</w:t>
            </w:r>
          </w:p>
        </w:tc>
      </w:tr>
    </w:tbl>
    <w:p>
      <w:pPr>
        <w:spacing w:after="40"/>
      </w:pPr>
      <w:r>
        <w:rPr>
          <w:rFonts w:ascii="メイリオ" w:hAnsi="メイリオ" w:eastAsia="メイリオ"/>
          <w:b/>
          <w:color w:val="1F4E79"/>
          <w:sz w:val="21"/>
        </w:rPr>
        <w:t>先生方の講評：6分05秒(61%) / ICT解説：40秒 / 全17名カバー</w:t>
      </w:r>
    </w:p>
    <w:p>
      <w:pPr>
        <w:spacing w:before="240" w:after="160"/>
        <w:pBdr>
          <w:bottom w:val="single" w:sz="12" w:space="4" w:color="1F4E79"/>
        </w:pBdr>
      </w:pPr>
      <w:r>
        <w:rPr>
          <w:rFonts w:ascii="メイリオ" w:hAnsi="メイリオ" w:eastAsia="メイリオ"/>
          <w:b/>
          <w:color w:val="1F4E79"/>
          <w:sz w:val="32"/>
        </w:rPr>
        <w:t>当日 撮影推奨写真リスト</w:t>
      </w:r>
    </w:p>
    <w:p>
      <w:pPr>
        <w:spacing w:after="40"/>
      </w:pPr>
      <w:r>
        <w:rPr>
          <w:rFonts w:ascii="メイリオ" w:hAnsi="メイリオ" w:eastAsia="メイリオ"/>
          <w:b w:val="0"/>
          <w:color w:val="595959"/>
          <w:sz w:val="20"/>
        </w:rPr>
        <w:t>撮影方針：複数学級合同単元は「同じアングルで各クラス1枚ずつ」撮って、後で並べて違いを見せる。</w:t>
      </w:r>
    </w:p>
    <w:p>
      <w:pPr>
        <w:spacing w:before="200" w:after="80"/>
      </w:pPr>
      <w:r>
        <w:rPr>
          <w:rFonts w:ascii="メイリオ" w:hAnsi="メイリオ" w:eastAsia="メイリオ"/>
          <w:b/>
          <w:color w:val="1F4E79"/>
          <w:sz w:val="26"/>
        </w:rPr>
        <w:t>■ 手だて①関心 その1(スライド7)</w:t>
      </w:r>
    </w:p>
    <w:tbl>
      <w:tblPr>
        <w:tblStyle w:val="LightGrid-Accent1"/>
        <w:tblW w:type="auto" w:w="0"/>
        <w:tblLook w:firstColumn="1" w:firstRow="1" w:lastColumn="0" w:lastRow="0" w:noHBand="0" w:noVBand="1" w:val="04A0"/>
      </w:tblPr>
      <w:tblGrid>
        <w:gridCol w:w="4986"/>
        <w:gridCol w:w="4986"/>
      </w:tblGrid>
      <w:tr>
        <w:tc>
          <w:tcPr>
            <w:tcW w:type="dxa" w:w="2835"/>
            <w:shd w:fill="1F4E79"/>
          </w:tcPr>
          <w:p>
            <w:r/>
            <w:r>
              <w:rPr>
                <w:rFonts w:ascii="メイリオ" w:hAnsi="メイリオ" w:eastAsia="メイリオ"/>
                <w:b/>
                <w:color w:val="FFFFFF"/>
                <w:sz w:val="20"/>
              </w:rPr>
              <w:t>学級・教科</w:t>
            </w:r>
          </w:p>
        </w:tc>
        <w:tc>
          <w:tcPr>
            <w:tcW w:type="dxa" w:w="6520"/>
            <w:shd w:fill="1F4E79"/>
          </w:tcPr>
          <w:p>
            <w:r/>
            <w:r>
              <w:rPr>
                <w:rFonts w:ascii="メイリオ" w:hAnsi="メイリオ" w:eastAsia="メイリオ"/>
                <w:b/>
                <w:color w:val="FFFFFF"/>
                <w:sz w:val="20"/>
              </w:rPr>
              <w:t>推奨ショット</w:t>
            </w:r>
          </w:p>
        </w:tc>
      </w:tr>
      <w:tr>
        <w:tc>
          <w:tcPr>
            <w:tcW w:type="dxa" w:w="2835"/>
          </w:tcPr>
          <w:p>
            <w:r/>
            <w:r>
              <w:rPr>
                <w:rFonts w:ascii="メイリオ" w:hAnsi="メイリオ" w:eastAsia="メイリオ"/>
                <w:b w:val="0"/>
                <w:sz w:val="19"/>
              </w:rPr>
              <w:t>★1年全 体育</w:t>
            </w:r>
          </w:p>
        </w:tc>
        <w:tc>
          <w:tcPr>
            <w:tcW w:type="dxa" w:w="6520"/>
          </w:tcPr>
          <w:p>
            <w:r/>
            <w:r>
              <w:rPr>
                <w:rFonts w:ascii="メイリオ" w:hAnsi="メイリオ" w:eastAsia="メイリオ"/>
                <w:b w:val="0"/>
                <w:sz w:val="19"/>
              </w:rPr>
              <w:t>エビカニクス全景／ターゲット・段ボール・ロケットの3つの場の比較／投げる瞬間</w:t>
            </w:r>
          </w:p>
        </w:tc>
      </w:tr>
      <w:tr>
        <w:tc>
          <w:tcPr>
            <w:tcW w:type="dxa" w:w="2835"/>
          </w:tcPr>
          <w:p>
            <w:r/>
            <w:r>
              <w:rPr>
                <w:rFonts w:ascii="メイリオ" w:hAnsi="メイリオ" w:eastAsia="メイリオ"/>
                <w:b w:val="0"/>
                <w:sz w:val="19"/>
              </w:rPr>
              <w:t>5-1 図工(鈴木 寛明)</w:t>
            </w:r>
          </w:p>
        </w:tc>
        <w:tc>
          <w:tcPr>
            <w:tcW w:type="dxa" w:w="6520"/>
          </w:tcPr>
          <w:p>
            <w:r/>
            <w:r>
              <w:rPr>
                <w:rFonts w:ascii="メイリオ" w:hAnsi="メイリオ" w:eastAsia="メイリオ"/>
                <w:b w:val="0"/>
                <w:sz w:val="19"/>
              </w:rPr>
              <w:t>前時作品の掲示／自分の名前を見つめる横顔／色を選ぶ手元</w:t>
            </w:r>
          </w:p>
        </w:tc>
      </w:tr>
      <w:tr>
        <w:tc>
          <w:tcPr>
            <w:tcW w:type="dxa" w:w="2835"/>
          </w:tcPr>
          <w:p>
            <w:r/>
            <w:r>
              <w:rPr>
                <w:rFonts w:ascii="メイリオ" w:hAnsi="メイリオ" w:eastAsia="メイリオ"/>
                <w:b w:val="0"/>
                <w:sz w:val="19"/>
              </w:rPr>
              <w:t>5-1 外国語(三宅 真行)</w:t>
            </w:r>
          </w:p>
        </w:tc>
        <w:tc>
          <w:tcPr>
            <w:tcW w:type="dxa" w:w="6520"/>
          </w:tcPr>
          <w:p>
            <w:r/>
            <w:r>
              <w:rPr>
                <w:rFonts w:ascii="メイリオ" w:hAnsi="メイリオ" w:eastAsia="メイリオ"/>
                <w:b w:val="0"/>
                <w:sz w:val="19"/>
              </w:rPr>
              <w:t>誕生月マップや月名カード／ペアトーク／Small Talk導入</w:t>
            </w:r>
          </w:p>
        </w:tc>
      </w:tr>
    </w:tbl>
    <w:p>
      <w:pPr>
        <w:spacing w:before="200" w:after="80"/>
      </w:pPr>
      <w:r>
        <w:rPr>
          <w:rFonts w:ascii="メイリオ" w:hAnsi="メイリオ" w:eastAsia="メイリオ"/>
          <w:b/>
          <w:color w:val="1F4E79"/>
          <w:sz w:val="26"/>
        </w:rPr>
        <w:t>■ 手だて①関心 その2(スライド8)</w:t>
      </w:r>
    </w:p>
    <w:tbl>
      <w:tblPr>
        <w:tblStyle w:val="LightGrid-Accent1"/>
        <w:tblW w:type="auto" w:w="0"/>
        <w:tblLook w:firstColumn="1" w:firstRow="1" w:lastColumn="0" w:lastRow="0" w:noHBand="0" w:noVBand="1" w:val="04A0"/>
      </w:tblPr>
      <w:tblGrid>
        <w:gridCol w:w="4986"/>
        <w:gridCol w:w="4986"/>
      </w:tblGrid>
      <w:tr>
        <w:tc>
          <w:tcPr>
            <w:tcW w:type="dxa" w:w="2835"/>
            <w:shd w:fill="1F4E79"/>
          </w:tcPr>
          <w:p>
            <w:r/>
            <w:r>
              <w:rPr>
                <w:rFonts w:ascii="メイリオ" w:hAnsi="メイリオ" w:eastAsia="メイリオ"/>
                <w:b/>
                <w:color w:val="FFFFFF"/>
                <w:sz w:val="20"/>
              </w:rPr>
              <w:t>学級・教科</w:t>
            </w:r>
          </w:p>
        </w:tc>
        <w:tc>
          <w:tcPr>
            <w:tcW w:type="dxa" w:w="6520"/>
            <w:shd w:fill="1F4E79"/>
          </w:tcPr>
          <w:p>
            <w:r/>
            <w:r>
              <w:rPr>
                <w:rFonts w:ascii="メイリオ" w:hAnsi="メイリオ" w:eastAsia="メイリオ"/>
                <w:b/>
                <w:color w:val="FFFFFF"/>
                <w:sz w:val="20"/>
              </w:rPr>
              <w:t>推奨ショット</w:t>
            </w:r>
          </w:p>
        </w:tc>
      </w:tr>
      <w:tr>
        <w:tc>
          <w:tcPr>
            <w:tcW w:type="dxa" w:w="2835"/>
          </w:tcPr>
          <w:p>
            <w:r/>
            <w:r>
              <w:rPr>
                <w:rFonts w:ascii="メイリオ" w:hAnsi="メイリオ" w:eastAsia="メイリオ"/>
                <w:b w:val="0"/>
                <w:sz w:val="19"/>
              </w:rPr>
              <w:t>★3-1/3-2/3-3/少人数 算数</w:t>
            </w:r>
          </w:p>
        </w:tc>
        <w:tc>
          <w:tcPr>
            <w:tcW w:type="dxa" w:w="6520"/>
          </w:tcPr>
          <w:p>
            <w:r/>
            <w:r>
              <w:rPr>
                <w:rFonts w:ascii="メイリオ" w:hAnsi="メイリオ" w:eastAsia="メイリオ"/>
                <w:b w:val="0"/>
                <w:sz w:val="19"/>
              </w:rPr>
              <w:t>4学級の板書を横並びで1枚に編集(1000円札の場面提示)／少人数の個別支援</w:t>
            </w:r>
          </w:p>
        </w:tc>
      </w:tr>
    </w:tbl>
    <w:p>
      <w:pPr>
        <w:spacing w:before="200" w:after="80"/>
      </w:pPr>
      <w:r>
        <w:rPr>
          <w:rFonts w:ascii="メイリオ" w:hAnsi="メイリオ" w:eastAsia="メイリオ"/>
          <w:b/>
          <w:color w:val="1F4E79"/>
          <w:sz w:val="26"/>
        </w:rPr>
        <w:t>■ 手だて②考え(スライド9)</w:t>
      </w:r>
    </w:p>
    <w:tbl>
      <w:tblPr>
        <w:tblStyle w:val="LightGrid-Accent1"/>
        <w:tblW w:type="auto" w:w="0"/>
        <w:tblLook w:firstColumn="1" w:firstRow="1" w:lastColumn="0" w:lastRow="0" w:noHBand="0" w:noVBand="1" w:val="04A0"/>
      </w:tblPr>
      <w:tblGrid>
        <w:gridCol w:w="4986"/>
        <w:gridCol w:w="4986"/>
      </w:tblGrid>
      <w:tr>
        <w:tc>
          <w:tcPr>
            <w:tcW w:type="dxa" w:w="2835"/>
            <w:shd w:fill="1F4E79"/>
          </w:tcPr>
          <w:p>
            <w:r/>
            <w:r>
              <w:rPr>
                <w:rFonts w:ascii="メイリオ" w:hAnsi="メイリオ" w:eastAsia="メイリオ"/>
                <w:b/>
                <w:color w:val="FFFFFF"/>
                <w:sz w:val="20"/>
              </w:rPr>
              <w:t>学級・教科</w:t>
            </w:r>
          </w:p>
        </w:tc>
        <w:tc>
          <w:tcPr>
            <w:tcW w:type="dxa" w:w="6520"/>
            <w:shd w:fill="1F4E79"/>
          </w:tcPr>
          <w:p>
            <w:r/>
            <w:r>
              <w:rPr>
                <w:rFonts w:ascii="メイリオ" w:hAnsi="メイリオ" w:eastAsia="メイリオ"/>
                <w:b/>
                <w:color w:val="FFFFFF"/>
                <w:sz w:val="20"/>
              </w:rPr>
              <w:t>推奨ショット</w:t>
            </w:r>
          </w:p>
        </w:tc>
      </w:tr>
      <w:tr>
        <w:tc>
          <w:tcPr>
            <w:tcW w:type="dxa" w:w="2835"/>
          </w:tcPr>
          <w:p>
            <w:r/>
            <w:r>
              <w:rPr>
                <w:rFonts w:ascii="メイリオ" w:hAnsi="メイリオ" w:eastAsia="メイリオ"/>
                <w:b w:val="0"/>
                <w:sz w:val="19"/>
              </w:rPr>
              <w:t>2-1 算数(岩佐 沙恵子)</w:t>
            </w:r>
          </w:p>
        </w:tc>
        <w:tc>
          <w:tcPr>
            <w:tcW w:type="dxa" w:w="6520"/>
          </w:tcPr>
          <w:p>
            <w:r/>
            <w:r>
              <w:rPr>
                <w:rFonts w:ascii="メイリオ" w:hAnsi="メイリオ" w:eastAsia="メイリオ"/>
                <w:b w:val="0"/>
                <w:sz w:val="19"/>
              </w:rPr>
              <w:t>折れ線を測る手元／「同じ単位同士」の板書／立ち戻る場面</w:t>
            </w:r>
          </w:p>
        </w:tc>
      </w:tr>
      <w:tr>
        <w:tc>
          <w:tcPr>
            <w:tcW w:type="dxa" w:w="2835"/>
          </w:tcPr>
          <w:p>
            <w:r/>
            <w:r>
              <w:rPr>
                <w:rFonts w:ascii="メイリオ" w:hAnsi="メイリオ" w:eastAsia="メイリオ"/>
                <w:b w:val="0"/>
                <w:sz w:val="19"/>
              </w:rPr>
              <w:t>4-2 国語(工藤 由利)</w:t>
            </w:r>
          </w:p>
        </w:tc>
        <w:tc>
          <w:tcPr>
            <w:tcW w:type="dxa" w:w="6520"/>
          </w:tcPr>
          <w:p>
            <w:r/>
            <w:r>
              <w:rPr>
                <w:rFonts w:ascii="メイリオ" w:hAnsi="メイリオ" w:eastAsia="メイリオ"/>
                <w:b w:val="0"/>
                <w:sz w:val="19"/>
              </w:rPr>
              <w:t>既習用語の掲示物／「書き直し・付け加え」中のノート／ペア交流</w:t>
            </w:r>
          </w:p>
        </w:tc>
      </w:tr>
      <w:tr>
        <w:tc>
          <w:tcPr>
            <w:tcW w:type="dxa" w:w="2835"/>
          </w:tcPr>
          <w:p>
            <w:r/>
            <w:r>
              <w:rPr>
                <w:rFonts w:ascii="メイリオ" w:hAnsi="メイリオ" w:eastAsia="メイリオ"/>
                <w:b w:val="0"/>
                <w:sz w:val="19"/>
              </w:rPr>
              <w:t>5-3 社会(小松 沙織)</w:t>
            </w:r>
          </w:p>
        </w:tc>
        <w:tc>
          <w:tcPr>
            <w:tcW w:type="dxa" w:w="6520"/>
          </w:tcPr>
          <w:p>
            <w:r/>
            <w:r>
              <w:rPr>
                <w:rFonts w:ascii="メイリオ" w:hAnsi="メイリオ" w:eastAsia="メイリオ"/>
                <w:b w:val="0"/>
                <w:sz w:val="19"/>
              </w:rPr>
              <w:t>雨温図・写真資料／ノートに書き込む手元／予想を立てる場面</w:t>
            </w:r>
          </w:p>
        </w:tc>
      </w:tr>
      <w:tr>
        <w:tc>
          <w:tcPr>
            <w:tcW w:type="dxa" w:w="2835"/>
          </w:tcPr>
          <w:p>
            <w:r/>
            <w:r>
              <w:rPr>
                <w:rFonts w:ascii="メイリオ" w:hAnsi="メイリオ" w:eastAsia="メイリオ"/>
                <w:b w:val="0"/>
                <w:sz w:val="19"/>
              </w:rPr>
              <w:t>6-3 道徳(松田 容子)</w:t>
            </w:r>
          </w:p>
        </w:tc>
        <w:tc>
          <w:tcPr>
            <w:tcW w:type="dxa" w:w="6520"/>
          </w:tcPr>
          <w:p>
            <w:r/>
            <w:r>
              <w:rPr>
                <w:rFonts w:ascii="メイリオ" w:hAnsi="メイリオ" w:eastAsia="メイリオ"/>
                <w:b w:val="0"/>
                <w:sz w:val="19"/>
              </w:rPr>
              <w:t>ランキングを書いたグループ模造紙／葛藤を表現する児童の顔</w:t>
            </w:r>
          </w:p>
        </w:tc>
      </w:tr>
    </w:tbl>
    <w:p>
      <w:pPr>
        <w:spacing w:before="200" w:after="80"/>
      </w:pPr>
      <w:r>
        <w:rPr>
          <w:rFonts w:ascii="メイリオ" w:hAnsi="メイリオ" w:eastAsia="メイリオ"/>
          <w:b/>
          <w:color w:val="1F4E79"/>
          <w:sz w:val="26"/>
        </w:rPr>
        <w:t>■ 手だて③行動(スライド10)</w:t>
      </w:r>
    </w:p>
    <w:tbl>
      <w:tblPr>
        <w:tblStyle w:val="LightGrid-Accent1"/>
        <w:tblW w:type="auto" w:w="0"/>
        <w:tblLook w:firstColumn="1" w:firstRow="1" w:lastColumn="0" w:lastRow="0" w:noHBand="0" w:noVBand="1" w:val="04A0"/>
      </w:tblPr>
      <w:tblGrid>
        <w:gridCol w:w="4986"/>
        <w:gridCol w:w="4986"/>
      </w:tblGrid>
      <w:tr>
        <w:tc>
          <w:tcPr>
            <w:tcW w:type="dxa" w:w="2835"/>
            <w:shd w:fill="1F4E79"/>
          </w:tcPr>
          <w:p>
            <w:r/>
            <w:r>
              <w:rPr>
                <w:rFonts w:ascii="メイリオ" w:hAnsi="メイリオ" w:eastAsia="メイリオ"/>
                <w:b/>
                <w:color w:val="FFFFFF"/>
                <w:sz w:val="20"/>
              </w:rPr>
              <w:t>学級・教科</w:t>
            </w:r>
          </w:p>
        </w:tc>
        <w:tc>
          <w:tcPr>
            <w:tcW w:type="dxa" w:w="6520"/>
            <w:shd w:fill="1F4E79"/>
          </w:tcPr>
          <w:p>
            <w:r/>
            <w:r>
              <w:rPr>
                <w:rFonts w:ascii="メイリオ" w:hAnsi="メイリオ" w:eastAsia="メイリオ"/>
                <w:b/>
                <w:color w:val="FFFFFF"/>
                <w:sz w:val="20"/>
              </w:rPr>
              <w:t>推奨ショット</w:t>
            </w:r>
          </w:p>
        </w:tc>
      </w:tr>
      <w:tr>
        <w:tc>
          <w:tcPr>
            <w:tcW w:type="dxa" w:w="2835"/>
          </w:tcPr>
          <w:p>
            <w:r/>
            <w:r>
              <w:rPr>
                <w:rFonts w:ascii="メイリオ" w:hAnsi="メイリオ" w:eastAsia="メイリオ"/>
                <w:b w:val="0"/>
                <w:sz w:val="19"/>
              </w:rPr>
              <w:t>2-2 道徳(中牧 万優)</w:t>
            </w:r>
          </w:p>
        </w:tc>
        <w:tc>
          <w:tcPr>
            <w:tcW w:type="dxa" w:w="6520"/>
          </w:tcPr>
          <w:p>
            <w:r/>
            <w:r>
              <w:rPr>
                <w:rFonts w:ascii="メイリオ" w:hAnsi="メイリオ" w:eastAsia="メイリオ"/>
                <w:b w:val="0"/>
                <w:sz w:val="19"/>
              </w:rPr>
              <w:t>「こだまでしょうか」動画再生中の児童の表情／振り返りシート</w:t>
            </w:r>
          </w:p>
        </w:tc>
      </w:tr>
      <w:tr>
        <w:tc>
          <w:tcPr>
            <w:tcW w:type="dxa" w:w="2835"/>
          </w:tcPr>
          <w:p>
            <w:r/>
            <w:r>
              <w:rPr>
                <w:rFonts w:ascii="メイリオ" w:hAnsi="メイリオ" w:eastAsia="メイリオ"/>
                <w:b w:val="0"/>
                <w:sz w:val="19"/>
              </w:rPr>
              <w:t>4-1 社会(三井 新)</w:t>
            </w:r>
          </w:p>
        </w:tc>
        <w:tc>
          <w:tcPr>
            <w:tcW w:type="dxa" w:w="6520"/>
          </w:tcPr>
          <w:p>
            <w:r/>
            <w:r>
              <w:rPr>
                <w:rFonts w:ascii="メイリオ" w:hAnsi="メイリオ" w:eastAsia="メイリオ"/>
                <w:b w:val="0"/>
                <w:sz w:val="19"/>
              </w:rPr>
              <w:t>「節水マスター宣言」のワークシート／実生活と結ぶつぶやき</w:t>
            </w:r>
          </w:p>
        </w:tc>
      </w:tr>
      <w:tr>
        <w:tc>
          <w:tcPr>
            <w:tcW w:type="dxa" w:w="2835"/>
          </w:tcPr>
          <w:p>
            <w:r/>
            <w:r>
              <w:rPr>
                <w:rFonts w:ascii="メイリオ" w:hAnsi="メイリオ" w:eastAsia="メイリオ"/>
                <w:b w:val="0"/>
                <w:sz w:val="19"/>
              </w:rPr>
              <w:t>5-2 体育(古江 渓那)</w:t>
            </w:r>
          </w:p>
        </w:tc>
        <w:tc>
          <w:tcPr>
            <w:tcW w:type="dxa" w:w="6520"/>
          </w:tcPr>
          <w:p>
            <w:r/>
            <w:r>
              <w:rPr>
                <w:rFonts w:ascii="メイリオ" w:hAnsi="メイリオ" w:eastAsia="メイリオ"/>
                <w:b w:val="0"/>
                <w:sz w:val="19"/>
              </w:rPr>
              <w:t>作戦盤を囲むチーム／試合後の振り返り円陣</w:t>
            </w:r>
          </w:p>
        </w:tc>
      </w:tr>
      <w:tr>
        <w:tc>
          <w:tcPr>
            <w:tcW w:type="dxa" w:w="2835"/>
          </w:tcPr>
          <w:p>
            <w:r/>
            <w:r>
              <w:rPr>
                <w:rFonts w:ascii="メイリオ" w:hAnsi="メイリオ" w:eastAsia="メイリオ"/>
                <w:b w:val="0"/>
                <w:sz w:val="19"/>
              </w:rPr>
              <w:t>6-2 外国語(木下)</w:t>
            </w:r>
          </w:p>
        </w:tc>
        <w:tc>
          <w:tcPr>
            <w:tcW w:type="dxa" w:w="6520"/>
          </w:tcPr>
          <w:p>
            <w:r/>
            <w:r>
              <w:rPr>
                <w:rFonts w:ascii="メイリオ" w:hAnsi="メイリオ" w:eastAsia="メイリオ"/>
                <w:b w:val="0"/>
                <w:sz w:val="19"/>
              </w:rPr>
              <w:t>ペア・ポインティングの場面／次回予告のスライド／発話の表情</w:t>
            </w:r>
          </w:p>
        </w:tc>
      </w:tr>
      <w:tr>
        <w:tc>
          <w:tcPr>
            <w:tcW w:type="dxa" w:w="2835"/>
          </w:tcPr>
          <w:p>
            <w:r/>
            <w:r>
              <w:rPr>
                <w:rFonts w:ascii="メイリオ" w:hAnsi="メイリオ" w:eastAsia="メイリオ"/>
                <w:b w:val="0"/>
                <w:sz w:val="19"/>
              </w:rPr>
              <w:t>6-2 音楽(見城 麻美)</w:t>
            </w:r>
          </w:p>
        </w:tc>
        <w:tc>
          <w:tcPr>
            <w:tcW w:type="dxa" w:w="6520"/>
          </w:tcPr>
          <w:p>
            <w:r/>
            <w:r>
              <w:rPr>
                <w:rFonts w:ascii="メイリオ" w:hAnsi="メイリオ" w:eastAsia="メイリオ"/>
                <w:b w:val="0"/>
                <w:sz w:val="19"/>
              </w:rPr>
              <w:t>パート別練習／グループの楽器編成決定／合奏全景</w:t>
            </w:r>
          </w:p>
        </w:tc>
      </w:tr>
    </w:tbl>
    <w:p>
      <w:pPr>
        <w:spacing w:before="200" w:after="80"/>
      </w:pPr>
      <w:r>
        <w:rPr>
          <w:rFonts w:ascii="メイリオ" w:hAnsi="メイリオ" w:eastAsia="メイリオ"/>
          <w:b/>
          <w:color w:val="1F4E79"/>
          <w:sz w:val="26"/>
        </w:rPr>
        <w:t>■ ★ICT活用(スライド15)</w:t>
      </w:r>
    </w:p>
    <w:p>
      <w:pPr>
        <w:spacing w:after="40"/>
      </w:pPr>
      <w:r>
        <w:rPr>
          <w:rFonts w:ascii="メイリオ" w:hAnsi="メイリオ" w:eastAsia="メイリオ"/>
          <w:b w:val="0"/>
          <w:color w:val="595959"/>
          <w:sz w:val="21"/>
        </w:rPr>
        <w:t>既存：児童がタブレットで学習する写真(前回アップロードから流用済み)</w:t>
      </w:r>
    </w:p>
    <w:p>
      <w:pPr>
        <w:spacing w:before="200" w:after="80"/>
      </w:pPr>
      <w:r>
        <w:rPr>
          <w:rFonts w:ascii="メイリオ" w:hAnsi="メイリオ" w:eastAsia="メイリオ"/>
          <w:b/>
          <w:color w:val="1F4E79"/>
          <w:sz w:val="26"/>
        </w:rPr>
        <w:t>■ 撮影オペレーション 簡易メモ</w:t>
      </w:r>
    </w:p>
    <w:p>
      <w:pPr>
        <w:spacing w:after="40"/>
        <w:ind w:left="397"/>
      </w:pPr>
      <w:r>
        <w:rPr>
          <w:rFonts w:ascii="メイリオ" w:hAnsi="メイリオ" w:eastAsia="メイリオ"/>
          <w:b w:val="0"/>
          <w:sz w:val="21"/>
        </w:rPr>
        <w:t>・機材：スマホで十分。可能ならフラッシュOFF、シャッター音OFFアプリ</w:t>
      </w:r>
    </w:p>
    <w:p>
      <w:pPr>
        <w:spacing w:after="40"/>
        <w:ind w:left="397"/>
      </w:pPr>
      <w:r>
        <w:rPr>
          <w:rFonts w:ascii="メイリオ" w:hAnsi="メイリオ" w:eastAsia="メイリオ"/>
          <w:b w:val="0"/>
          <w:sz w:val="21"/>
        </w:rPr>
        <w:t>・構図：横長16:9、子供の顔が分かる角度と手元のアップをペアで</w:t>
      </w:r>
    </w:p>
    <w:p>
      <w:pPr>
        <w:spacing w:after="40"/>
        <w:ind w:left="397"/>
      </w:pPr>
      <w:r>
        <w:rPr>
          <w:rFonts w:ascii="メイリオ" w:hAnsi="メイリオ" w:eastAsia="メイリオ"/>
          <w:b w:val="0"/>
          <w:sz w:val="21"/>
        </w:rPr>
        <w:t>・タイミング：導入5分・展開中盤・振り返りの3点を必ず押さえる</w:t>
      </w:r>
    </w:p>
    <w:p>
      <w:pPr>
        <w:spacing w:after="40"/>
        <w:ind w:left="397"/>
      </w:pPr>
      <w:r>
        <w:rPr>
          <w:rFonts w:ascii="メイリオ" w:hAnsi="メイリオ" w:eastAsia="メイリオ"/>
          <w:b w:val="0"/>
          <w:sz w:val="21"/>
        </w:rPr>
        <w:t>・★複数学級合同(1年体育・3年算数)：同じアングルで各クラス1枚ずつ揃える</w:t>
      </w:r>
    </w:p>
    <w:p>
      <w:pPr>
        <w:spacing w:after="40"/>
        <w:ind w:left="397"/>
      </w:pPr>
      <w:r>
        <w:rPr>
          <w:rFonts w:ascii="メイリオ" w:hAnsi="メイリオ" w:eastAsia="メイリオ"/>
          <w:b w:val="0"/>
          <w:sz w:val="21"/>
        </w:rPr>
        <w:t>・権利：個人が特定できる正面顔は、掲載前に学校で要確認</w:t>
      </w:r>
    </w:p>
    <w:p>
      <w:pPr>
        <w:spacing w:before="200" w:after="80"/>
      </w:pPr>
      <w:r>
        <w:rPr>
          <w:rFonts w:ascii="メイリオ" w:hAnsi="メイリオ" w:eastAsia="メイリオ"/>
          <w:b/>
          <w:color w:val="1F4E79"/>
          <w:sz w:val="26"/>
        </w:rPr>
        <w:t>■ リハーサル時のチェック</w:t>
      </w:r>
    </w:p>
    <w:p>
      <w:pPr>
        <w:spacing w:after="40"/>
        <w:ind w:left="397"/>
      </w:pPr>
      <w:r>
        <w:rPr>
          <w:rFonts w:ascii="メイリオ" w:hAnsi="メイリオ" w:eastAsia="メイリオ"/>
          <w:b w:val="0"/>
          <w:sz w:val="21"/>
        </w:rPr>
        <w:t>・全17名の名前を間違えずに言えるか(岡崎／鈴木「崇」「寛」「寛明」の区別)</w:t>
      </w:r>
    </w:p>
    <w:p>
      <w:pPr>
        <w:spacing w:after="40"/>
        <w:ind w:left="397"/>
      </w:pPr>
      <w:r>
        <w:rPr>
          <w:rFonts w:ascii="メイリオ" w:hAnsi="メイリオ" w:eastAsia="メイリオ"/>
          <w:b w:val="0"/>
          <w:sz w:val="21"/>
        </w:rPr>
        <w:t>・笑い①で間(ま)を取る(息継ぎ1拍)</w:t>
      </w:r>
    </w:p>
    <w:p>
      <w:pPr>
        <w:spacing w:after="40"/>
        <w:ind w:left="397"/>
      </w:pPr>
      <w:r>
        <w:rPr>
          <w:rFonts w:ascii="メイリオ" w:hAnsi="メイリオ" w:eastAsia="メイリオ"/>
          <w:b w:val="0"/>
          <w:sz w:val="21"/>
        </w:rPr>
        <w:t>・手だて①は2スライドにまたがる(スライド7→8の切り替えタイミング)</w:t>
      </w:r>
    </w:p>
    <w:p>
      <w:pPr>
        <w:spacing w:after="40"/>
        <w:ind w:left="397"/>
      </w:pPr>
      <w:r>
        <w:rPr>
          <w:rFonts w:ascii="メイリオ" w:hAnsi="メイリオ" w:eastAsia="メイリオ"/>
          <w:b w:val="0"/>
          <w:sz w:val="21"/>
        </w:rPr>
        <w:t>・手だて③の5項目で早口にならないよう注意(中盤で時計確認)</w:t>
      </w:r>
    </w:p>
    <w:p>
      <w:pPr>
        <w:spacing w:after="40"/>
        <w:ind w:left="397"/>
      </w:pPr>
      <w:r>
        <w:rPr>
          <w:rFonts w:ascii="メイリオ" w:hAnsi="メイリオ" w:eastAsia="メイリオ"/>
          <w:b w:val="0"/>
          <w:sz w:val="21"/>
        </w:rPr>
        <w:t>・まとめは13→14→15(ICT事例)→16(ICT今後)→17(終わりに)の5枚通し</w:t>
      </w:r>
    </w:p>
    <w:p>
      <w:pPr>
        <w:spacing w:after="40"/>
        <w:ind w:left="397"/>
      </w:pPr>
      <w:r>
        <w:rPr>
          <w:rFonts w:ascii="メイリオ" w:hAnsi="メイリオ" w:eastAsia="メイリオ"/>
          <w:b w:val="0"/>
          <w:sz w:val="21"/>
        </w:rPr>
        <w:t>・11分を超えそうなら、スライド5の定義朗読を半分カット可能</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メイリオ" w:hAnsi="メイリオ" w:eastAsia="メイリオ"/>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