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1A4C8B"/>
          <w:sz w:val="56"/>
          <w:szCs w:val="56"/>
        </w:rPr>
        <w:t xml:space="preserve">ERTAN ÇELİK</w:t>
      </w:r>
    </w:p>
    <w:p>
      <w:pPr>
        <w:pBdr>
          <w:bottom w:val="single" w:color="C8A84B" w:sz="6" w:space="4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Story Pitch · Selbstpräsentation</w:t>
      </w:r>
    </w:p>
    <w:p>
      <w:pPr>
        <w:spacing w:after="0" w:before="8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C8A84B"/>
          <w:sz w:val="22"/>
          <w:szCs w:val="22"/>
        </w:rPr>
        <w:t xml:space="preserve">„Erfahrung trifft Menschlichkeit – Vertrauen als Fundament jedes Erfolgs.“</w:t>
      </w:r>
    </w:p>
    <w:p>
      <w:pPr>
        <w:spacing w:after="0" w:before="120"/>
      </w:pPr>
      <w:r>
        <w:t xml:space="preserve"/>
      </w:r>
    </w:p>
    <w:p>
      <w:pPr>
        <w:pBdr>
          <w:bottom w:val="single" w:color="C8A84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4C8B"/>
          <w:sz w:val="28"/>
          <w:szCs w:val="28"/>
        </w:rPr>
        <w:t xml:space="preserve">01 | Wer bin ich?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3"/>
          <w:szCs w:val="23"/>
        </w:rPr>
        <w:t xml:space="preserve">Mein Name ist Ertan Çelik. Ich bin gebürtiger Ulmer, Sohn einer Gastarbeiterfamilie, 50 Jahre jung, glücklich geschieden und stolzer Vater von drei Töchtern. Heute lebe ich in Antalya – eine bewusste Entscheidung für Lebensqualität, Internationalität und ortsunabhängige Professionalität.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3"/>
          <w:szCs w:val="23"/>
        </w:rPr>
        <w:t xml:space="preserve">Mein Leben war selten geradlinig – und genau das ist meine größte Stärke. Ich habe in verschiedensten Branchen gearbeitet, in unterschiedlichsten Kulturen kommuniziert und dabei eines gelernt: Menschen wollen gehört, verstanden und respektiert werden. Dieses Verständnis prägt alles, was ich tue.</w:t>
      </w:r>
    </w:p>
    <w:p>
      <w:pPr>
        <w:spacing w:after="0" w:before="160"/>
      </w:pPr>
      <w:r>
        <w:t xml:space="preserve"/>
      </w:r>
    </w:p>
    <w:p>
      <w:pPr>
        <w:pBdr>
          <w:bottom w:val="single" w:color="C8A84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4C8B"/>
          <w:sz w:val="28"/>
          <w:szCs w:val="28"/>
        </w:rPr>
        <w:t xml:space="preserve">02 | Mein beruflicher Werdegang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3"/>
          <w:szCs w:val="23"/>
        </w:rPr>
        <w:t xml:space="preserve">Eine Karriere voller Vielfalt, Eigenverantwortung und direktem Menschenkontakt: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Friseurausbildung im Salon Haberda, Ulm – die Schule der Geduld und des Zuhörens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1992–1997: Familienbetrieb Antalya Kebap Salon – erste unternehmerische Praxis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1998: Reiseleiter bei GTI German Travel International, Alanya – Führung internationaler Gruppen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1999–2003: Familienbetrieb Side Bistro, Senden – Gastronomie und Gästebetreuung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Hamam-Bereich des Arocaria Hotels, Side – Serviceexzellenz im Wellnessumfeld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2006–2008: Selbstständig mit den Illertal Stuben, Fellheim – eigene Sportgaststätte in der Gemeindehalle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2009–2011: Photovoltaikbranche – Verkauf und Montage erneuerbarer Energien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Gründung der Ausflugsagentur Efe's &amp; Charly's Ausflüge – eigenes Touristikunternehmen aufgebaut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Management Delphine Hamam Spa Side – Leitung eines Wellnessbetriebs mit internationalem Publikum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Aktuell: Hotel Guide bei der Reisegesellschaft Suntalya – tägliche Betreuung, Kommunikation und Gästemanagement auf höchstem Niveau</w:t>
      </w:r>
    </w:p>
    <w:p>
      <w:pPr>
        <w:spacing w:after="0" w:before="160"/>
      </w:pPr>
      <w:r>
        <w:t xml:space="preserve"/>
      </w:r>
    </w:p>
    <w:p>
      <w:pPr>
        <w:pBdr>
          <w:bottom w:val="single" w:color="C8A84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4C8B"/>
          <w:sz w:val="28"/>
          <w:szCs w:val="28"/>
        </w:rPr>
        <w:t xml:space="preserve">03 | Meine Stärken &amp; mein USP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3"/>
          <w:szCs w:val="23"/>
        </w:rPr>
        <w:t xml:space="preserve">Durch jahrzehntelange Erfahrung im direkten Umgang mit Menschen aus verschiedensten Kulturen und Lebenswelten habe ich Fähigkeiten entwickelt, die kein Seminar vermitteln kann: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Authentische Kommunikation – ich spreche mit Menschen, nicht zu ihnen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Vertrauensaufbau – nachhaltig, ehrlich und auf Augenhöhe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Kulturelle Sensibilität – durch internationale Berufsstationen tief verankert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Lösungsorientierung – auch in herausfordernden Situationen ruhig und fokussiert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Selbstorganisation &amp; Remote-Kompetenz – seit Jahren erfolgreich standortunabhängig tätig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Strategisches Denken – Zusammenhänge erkennen, Potenziale nutzen, Chancen entwickeln</w:t>
      </w:r>
    </w:p>
    <w:p>
      <w:pPr>
        <w:spacing w:after="0" w:before="160"/>
      </w:pPr>
      <w:r>
        <w:t xml:space="preserve"/>
      </w:r>
    </w:p>
    <w:p>
      <w:pPr>
        <w:pBdr>
          <w:bottom w:val="single" w:color="C8A84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4C8B"/>
          <w:sz w:val="28"/>
          <w:szCs w:val="28"/>
        </w:rPr>
        <w:t xml:space="preserve">04 | Meine Werte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3"/>
          <w:szCs w:val="23"/>
        </w:rPr>
        <w:t xml:space="preserve">Im Umgang mit Menschen und Unternehmen sind mir vier Werte besonders wichtig – sie sind nicht nur Worte, sondern gelebte Haltung: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Ehrlichkeit – klare, direkte Kommunikation ohne Umwege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Respekt – jeder Mensch verdient Wertschätzung, unabhängig von Position oder Herkunft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Zuverlässigkeit – Versprechen halte ich ein, auch wenn es unbequem wird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Augenhöhe – erfolgreiche Zusammenarbeit entsteht durch gegenseitiges Vertrauen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3"/>
          <w:szCs w:val="23"/>
        </w:rPr>
        <w:t xml:space="preserve">Als Vater von drei Töchtern weiß ich aus tiefer Überzeugung: Geduld, Verbindlichkeit und echtes Interesse an Menschen sind keine weichen Faktoren – sie sind der Kern jedes nachhaltigen Erfolgs.</w:t>
      </w:r>
    </w:p>
    <w:p>
      <w:pPr>
        <w:spacing w:after="0" w:before="160"/>
      </w:pPr>
      <w:r>
        <w:t xml:space="preserve"/>
      </w:r>
    </w:p>
    <w:p>
      <w:pPr>
        <w:pBdr>
          <w:bottom w:val="single" w:color="C8A84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4C8B"/>
          <w:sz w:val="28"/>
          <w:szCs w:val="28"/>
        </w:rPr>
        <w:t xml:space="preserve">05 | Was ich für Sie leisten kann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3"/>
          <w:szCs w:val="23"/>
        </w:rPr>
        <w:t xml:space="preserve">Ob Unternehmen, Coach oder Agentur – mit mir gewinnen Sie keinen bloßen Aufgabenerfüller, sondern einen erfahrenen Partner, der mitdenkt und mitgestaltet: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Aufbau hochwertiger, vertrauensvoller Kundenbeziehungen – remote und skalierbar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Professionelle Gesprächsführung &amp; Kommunikation auf allen Ebenen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Stärkung Ihrer Kundenbindung durch echte Menschlichkeit und Empathie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Brücke zwischen Unternehmen und Kunden – kulturell sensibel, persönlich authentisch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Erfahrung in Finanzen, Investment und Coaching als strategischer Mehrwert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3"/>
          <w:szCs w:val="23"/>
        </w:rPr>
        <w:t xml:space="preserve">Eigenverantwortliches Arbeiten – kein Mikromanagement nötig</w:t>
      </w:r>
    </w:p>
    <w:p>
      <w:pPr>
        <w:spacing w:after="0" w:before="160"/>
      </w:pPr>
      <w:r>
        <w:t xml:space="preserve"/>
      </w:r>
    </w:p>
    <w:p>
      <w:pPr>
        <w:pBdr>
          <w:bottom w:val="single" w:color="C8A84B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4C8B"/>
          <w:sz w:val="28"/>
          <w:szCs w:val="28"/>
        </w:rPr>
        <w:t xml:space="preserve">06 | Meine Vision &amp; Ihr Gewinn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3"/>
          <w:szCs w:val="23"/>
        </w:rPr>
        <w:t xml:space="preserve">Mit 50 Jahren bringe ich etwas mit, das sich nicht lehren lässt: die Gelassenheit eines Menschen, der viel erlebt hat – und die Energie eines Menschen, der noch viel vorhat. Mein Lebensweg hat mich gelehrt, Herausforderungen als Chancen zu sehen und Veränderungen mit Offenheit zu begegnen.</w:t>
      </w:r>
    </w:p>
    <w:p>
      <w:pPr>
        <w:spacing w:after="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3"/>
          <w:szCs w:val="23"/>
        </w:rPr>
        <w:t xml:space="preserve">Ich suche keine kurzfristige Zusammenarbeit – ich suche eine echte Partnerschaft. Gemeinsam mit Unternehmen und Menschen zu wachsen, die Verantwortung übernehmen und nachhaltige Ergebnisse erzielen wollen – das ist mein Antrieb.</w:t>
      </w:r>
    </w:p>
    <w:p>
      <w:pPr>
        <w:spacing w:after="0" w:before="160"/>
      </w:pPr>
      <w:r>
        <w:t xml:space="preserve"/>
      </w:r>
    </w:p>
    <w:p>
      <w:pPr>
        <w:pBdr>
          <w:bottom w:val="single" w:color="C8A84B" w:sz="2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1A4C8B"/>
          <w:sz w:val="32"/>
          <w:szCs w:val="32"/>
        </w:rPr>
        <w:t xml:space="preserve">Lassen Sie uns sprechen.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Ich freue mich darauf, mehr über Ihr Unternehmen, Ihre Vision und Ihre Ziele zu erfahren – und gemeinsam herauszufinden, wie ich Sie bestmöglich unterstützen kann.</w:t>
      </w:r>
    </w:p>
    <w:p>
      <w:pPr>
        <w:spacing w:after="0" w:before="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A84B"/>
          <w:sz w:val="22"/>
          <w:szCs w:val="22"/>
        </w:rPr>
        <w:t xml:space="preserve">Ertan Çelik  ·  Antalya, Türkei  ·  Remote verfügbar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2026-06-13T18:22:09.556Z</dcterms:created>
  <dcterms:modified xsi:type="dcterms:W3CDTF">2026-06-13T18:22:09.556Z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