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2C04F" w14:textId="77777777" w:rsidR="00CC389A" w:rsidRPr="00CC389A" w:rsidRDefault="00CC389A" w:rsidP="00CC389A">
      <w:pPr>
        <w:pStyle w:val="NoSpacing"/>
        <w:spacing w:after="0" w:line="240" w:lineRule="auto"/>
        <w:contextualSpacing/>
        <w:rPr>
          <w:rFonts w:ascii="Times New Roman" w:hAnsi="Times New Roman" w:cs="Times New Roman"/>
          <w:b/>
        </w:rPr>
      </w:pPr>
      <w:r w:rsidRPr="00CC389A">
        <w:rPr>
          <w:rFonts w:ascii="Times New Roman" w:hAnsi="Times New Roman" w:cs="Times New Roman"/>
          <w:b/>
        </w:rPr>
        <w:t xml:space="preserve">FISH 507/SOE 592 – Introduction to Structured Decision Making </w:t>
      </w:r>
    </w:p>
    <w:p w14:paraId="5D4272F2" w14:textId="77777777" w:rsidR="00CC389A" w:rsidRDefault="00CC389A" w:rsidP="00CC389A">
      <w:pPr>
        <w:spacing w:after="0" w:line="240" w:lineRule="auto"/>
        <w:rPr>
          <w:rFonts w:ascii="Times New Roman" w:hAnsi="Times New Roman" w:cs="Times New Roman"/>
          <w:sz w:val="24"/>
          <w:szCs w:val="24"/>
        </w:rPr>
      </w:pPr>
    </w:p>
    <w:p w14:paraId="666BC0F9" w14:textId="7B1B120F" w:rsidR="00CC389A" w:rsidRDefault="00CC389A" w:rsidP="00CC389A">
      <w:pPr>
        <w:spacing w:after="0" w:line="240" w:lineRule="auto"/>
        <w:rPr>
          <w:rFonts w:ascii="Times New Roman" w:hAnsi="Times New Roman" w:cs="Times New Roman"/>
          <w:sz w:val="24"/>
          <w:szCs w:val="24"/>
        </w:rPr>
      </w:pPr>
      <w:r w:rsidRPr="00CC389A">
        <w:rPr>
          <w:rFonts w:ascii="Times New Roman" w:hAnsi="Times New Roman" w:cs="Times New Roman"/>
          <w:sz w:val="24"/>
          <w:szCs w:val="24"/>
        </w:rPr>
        <w:t>Homework #</w:t>
      </w:r>
      <w:r w:rsidR="0040416C">
        <w:rPr>
          <w:rFonts w:ascii="Times New Roman" w:hAnsi="Times New Roman" w:cs="Times New Roman"/>
          <w:sz w:val="24"/>
          <w:szCs w:val="24"/>
        </w:rPr>
        <w:t>3</w:t>
      </w:r>
    </w:p>
    <w:p w14:paraId="4669EED4" w14:textId="0B67B21C" w:rsidR="00CC389A" w:rsidRPr="00CC389A" w:rsidRDefault="00CC389A" w:rsidP="00CC389A">
      <w:pPr>
        <w:spacing w:after="0" w:line="240" w:lineRule="auto"/>
        <w:rPr>
          <w:rFonts w:ascii="Times New Roman" w:hAnsi="Times New Roman" w:cs="Times New Roman"/>
          <w:sz w:val="24"/>
          <w:szCs w:val="24"/>
        </w:rPr>
      </w:pPr>
      <w:r w:rsidRPr="00217B5A">
        <w:rPr>
          <w:rFonts w:ascii="Times New Roman" w:hAnsi="Times New Roman" w:cs="Times New Roman"/>
          <w:sz w:val="24"/>
          <w:szCs w:val="24"/>
        </w:rPr>
        <w:t>Due to Sarah via email (</w:t>
      </w:r>
      <w:hyperlink r:id="rId5" w:history="1">
        <w:r w:rsidRPr="00217B5A">
          <w:rPr>
            <w:rStyle w:val="Hyperlink"/>
            <w:rFonts w:ascii="Times New Roman" w:hAnsi="Times New Roman" w:cs="Times New Roman"/>
            <w:sz w:val="24"/>
            <w:szCs w:val="24"/>
          </w:rPr>
          <w:t>sconver@uw.edu</w:t>
        </w:r>
      </w:hyperlink>
      <w:r w:rsidRPr="00217B5A">
        <w:rPr>
          <w:rFonts w:ascii="Times New Roman" w:hAnsi="Times New Roman" w:cs="Times New Roman"/>
          <w:sz w:val="24"/>
          <w:szCs w:val="24"/>
        </w:rPr>
        <w:t xml:space="preserve">) by 5pm on Friday, </w:t>
      </w:r>
      <w:r w:rsidR="00217B5A" w:rsidRPr="00217B5A">
        <w:rPr>
          <w:rFonts w:ascii="Times New Roman" w:hAnsi="Times New Roman" w:cs="Times New Roman"/>
          <w:sz w:val="24"/>
          <w:szCs w:val="24"/>
        </w:rPr>
        <w:t>2/</w:t>
      </w:r>
      <w:r w:rsidR="00D516F2">
        <w:rPr>
          <w:rFonts w:ascii="Times New Roman" w:hAnsi="Times New Roman" w:cs="Times New Roman"/>
          <w:sz w:val="24"/>
          <w:szCs w:val="24"/>
        </w:rPr>
        <w:t>10</w:t>
      </w:r>
      <w:r w:rsidRPr="00217B5A">
        <w:rPr>
          <w:rFonts w:ascii="Times New Roman" w:hAnsi="Times New Roman" w:cs="Times New Roman"/>
          <w:sz w:val="24"/>
          <w:szCs w:val="24"/>
        </w:rPr>
        <w:t>/2023</w:t>
      </w:r>
    </w:p>
    <w:p w14:paraId="57DA13E8" w14:textId="77777777" w:rsidR="0024502A" w:rsidRDefault="0024502A" w:rsidP="00CC389A">
      <w:pPr>
        <w:spacing w:after="0" w:line="240" w:lineRule="auto"/>
        <w:rPr>
          <w:rFonts w:ascii="Times New Roman" w:hAnsi="Times New Roman" w:cs="Times New Roman"/>
          <w:sz w:val="24"/>
          <w:szCs w:val="24"/>
        </w:rPr>
      </w:pPr>
    </w:p>
    <w:p w14:paraId="2C538EB9" w14:textId="4E750D06" w:rsidR="001F5944" w:rsidRDefault="0024502A" w:rsidP="00CC389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multi-agency group of managers are working to improve habitat in one of the breeding tributaries </w:t>
      </w:r>
      <w:r w:rsidR="001F5944">
        <w:rPr>
          <w:rFonts w:ascii="Times New Roman" w:hAnsi="Times New Roman" w:cs="Times New Roman"/>
          <w:sz w:val="24"/>
          <w:szCs w:val="24"/>
        </w:rPr>
        <w:t>of</w:t>
      </w:r>
      <w:r>
        <w:rPr>
          <w:rFonts w:ascii="Times New Roman" w:hAnsi="Times New Roman" w:cs="Times New Roman"/>
          <w:sz w:val="24"/>
          <w:szCs w:val="24"/>
        </w:rPr>
        <w:t xml:space="preserve"> the</w:t>
      </w:r>
      <w:r w:rsidR="001F5944">
        <w:rPr>
          <w:rFonts w:ascii="Times New Roman" w:hAnsi="Times New Roman" w:cs="Times New Roman"/>
          <w:sz w:val="24"/>
          <w:szCs w:val="24"/>
        </w:rPr>
        <w:t xml:space="preserve"> federally endangered</w:t>
      </w:r>
      <w:r>
        <w:rPr>
          <w:rFonts w:ascii="Times New Roman" w:hAnsi="Times New Roman" w:cs="Times New Roman"/>
          <w:sz w:val="24"/>
          <w:szCs w:val="24"/>
        </w:rPr>
        <w:t xml:space="preserve"> Wenatchee River Chinook salmon population. </w:t>
      </w:r>
      <w:r w:rsidR="001F5944">
        <w:rPr>
          <w:rFonts w:ascii="Times New Roman" w:hAnsi="Times New Roman" w:cs="Times New Roman"/>
          <w:sz w:val="24"/>
          <w:szCs w:val="24"/>
        </w:rPr>
        <w:t>There is uncertainty over what habitat management actions are most effective. Due to some recent research, though, we have estimated probabilities of population outcomes in terms of the expected number of returning breeders per year under each of five habitat management strategies, which are collections of habitat management actions. We have discretized the possible outcomes to intervals of 100 breeding fish – we can take the median of the interval as the value for that outcome (e.g., for the 0-100 breeding fish interval, we can use a value of 50 fish</w:t>
      </w:r>
      <w:r w:rsidR="00217B5A">
        <w:rPr>
          <w:rFonts w:ascii="Times New Roman" w:hAnsi="Times New Roman" w:cs="Times New Roman"/>
          <w:sz w:val="24"/>
          <w:szCs w:val="24"/>
        </w:rPr>
        <w:t xml:space="preserve"> for our calculations</w:t>
      </w:r>
      <w:r w:rsidR="001F5944">
        <w:rPr>
          <w:rFonts w:ascii="Times New Roman" w:hAnsi="Times New Roman" w:cs="Times New Roman"/>
          <w:sz w:val="24"/>
          <w:szCs w:val="24"/>
        </w:rPr>
        <w:t xml:space="preserve">).   </w:t>
      </w:r>
    </w:p>
    <w:p w14:paraId="691DBBEF" w14:textId="77777777" w:rsidR="001F5944" w:rsidRDefault="001F5944" w:rsidP="00CC389A">
      <w:pPr>
        <w:spacing w:after="0" w:line="240" w:lineRule="auto"/>
        <w:rPr>
          <w:rFonts w:ascii="Times New Roman" w:hAnsi="Times New Roman" w:cs="Times New Roman"/>
          <w:sz w:val="24"/>
          <w:szCs w:val="24"/>
        </w:rPr>
      </w:pPr>
    </w:p>
    <w:p w14:paraId="46F3E567" w14:textId="009388E9" w:rsidR="0024502A" w:rsidRDefault="0040416C" w:rsidP="00CC389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Your assignment is to </w:t>
      </w:r>
      <w:r w:rsidR="0024502A">
        <w:rPr>
          <w:rFonts w:ascii="Times New Roman" w:hAnsi="Times New Roman" w:cs="Times New Roman"/>
          <w:sz w:val="24"/>
          <w:szCs w:val="24"/>
        </w:rPr>
        <w:t xml:space="preserve">solve the following </w:t>
      </w:r>
      <w:r w:rsidR="00217B5A">
        <w:rPr>
          <w:rFonts w:ascii="Times New Roman" w:hAnsi="Times New Roman" w:cs="Times New Roman"/>
          <w:sz w:val="24"/>
          <w:szCs w:val="24"/>
        </w:rPr>
        <w:t xml:space="preserve">decision </w:t>
      </w:r>
      <w:r w:rsidR="0024502A">
        <w:rPr>
          <w:rFonts w:ascii="Times New Roman" w:hAnsi="Times New Roman" w:cs="Times New Roman"/>
          <w:sz w:val="24"/>
          <w:szCs w:val="24"/>
        </w:rPr>
        <w:t>problem for</w:t>
      </w:r>
      <w:r w:rsidR="001F5944">
        <w:rPr>
          <w:rFonts w:ascii="Times New Roman" w:hAnsi="Times New Roman" w:cs="Times New Roman"/>
          <w:sz w:val="24"/>
          <w:szCs w:val="24"/>
        </w:rPr>
        <w:t xml:space="preserve"> a variety of </w:t>
      </w:r>
      <w:r w:rsidR="00DD4861">
        <w:rPr>
          <w:rFonts w:ascii="Times New Roman" w:hAnsi="Times New Roman" w:cs="Times New Roman"/>
          <w:sz w:val="24"/>
          <w:szCs w:val="24"/>
        </w:rPr>
        <w:t xml:space="preserve">decision makers representing different agencies, each of whom has a slightly different risk tolerance. </w:t>
      </w:r>
      <w:r w:rsidR="009F0801">
        <w:rPr>
          <w:rFonts w:ascii="Times New Roman" w:hAnsi="Times New Roman" w:cs="Times New Roman"/>
          <w:sz w:val="24"/>
          <w:szCs w:val="24"/>
        </w:rPr>
        <w:t>A decision analyst worked with these decision makers to better understand their risk toleranc</w:t>
      </w:r>
      <w:r w:rsidR="00217B5A">
        <w:rPr>
          <w:rFonts w:ascii="Times New Roman" w:hAnsi="Times New Roman" w:cs="Times New Roman"/>
          <w:sz w:val="24"/>
          <w:szCs w:val="24"/>
        </w:rPr>
        <w:t>e, producing the information we have below</w:t>
      </w:r>
      <w:r w:rsidR="009F0801">
        <w:rPr>
          <w:rFonts w:ascii="Times New Roman" w:hAnsi="Times New Roman" w:cs="Times New Roman"/>
          <w:sz w:val="24"/>
          <w:szCs w:val="24"/>
        </w:rPr>
        <w:t xml:space="preserve">. </w:t>
      </w:r>
    </w:p>
    <w:p w14:paraId="358C79D4" w14:textId="692A7D00" w:rsidR="0024502A" w:rsidRDefault="0024502A" w:rsidP="00CC389A">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4502A" w14:paraId="509677AA" w14:textId="77777777" w:rsidTr="0024502A">
        <w:tc>
          <w:tcPr>
            <w:tcW w:w="1558" w:type="dxa"/>
          </w:tcPr>
          <w:p w14:paraId="0DB4719F" w14:textId="77777777" w:rsidR="0024502A" w:rsidRDefault="0024502A" w:rsidP="00CC389A">
            <w:pPr>
              <w:rPr>
                <w:rFonts w:ascii="Times New Roman" w:hAnsi="Times New Roman" w:cs="Times New Roman"/>
                <w:sz w:val="24"/>
                <w:szCs w:val="24"/>
              </w:rPr>
            </w:pPr>
          </w:p>
        </w:tc>
        <w:tc>
          <w:tcPr>
            <w:tcW w:w="1558" w:type="dxa"/>
          </w:tcPr>
          <w:p w14:paraId="5E779416" w14:textId="1B3747EB" w:rsidR="0024502A" w:rsidRDefault="0024502A" w:rsidP="00CC389A">
            <w:pPr>
              <w:rPr>
                <w:rFonts w:ascii="Times New Roman" w:hAnsi="Times New Roman" w:cs="Times New Roman"/>
                <w:sz w:val="24"/>
                <w:szCs w:val="24"/>
              </w:rPr>
            </w:pPr>
            <w:r>
              <w:rPr>
                <w:rFonts w:ascii="Times New Roman" w:hAnsi="Times New Roman" w:cs="Times New Roman"/>
                <w:sz w:val="24"/>
                <w:szCs w:val="24"/>
              </w:rPr>
              <w:t xml:space="preserve">Action 1: Habitat </w:t>
            </w:r>
            <w:r w:rsidR="001F5944">
              <w:rPr>
                <w:rFonts w:ascii="Times New Roman" w:hAnsi="Times New Roman" w:cs="Times New Roman"/>
                <w:sz w:val="24"/>
                <w:szCs w:val="24"/>
              </w:rPr>
              <w:t>Strategy</w:t>
            </w:r>
            <w:r>
              <w:rPr>
                <w:rFonts w:ascii="Times New Roman" w:hAnsi="Times New Roman" w:cs="Times New Roman"/>
                <w:sz w:val="24"/>
                <w:szCs w:val="24"/>
              </w:rPr>
              <w:t xml:space="preserve"> 1</w:t>
            </w:r>
          </w:p>
        </w:tc>
        <w:tc>
          <w:tcPr>
            <w:tcW w:w="1558" w:type="dxa"/>
          </w:tcPr>
          <w:p w14:paraId="2C78FA18" w14:textId="00B115C5" w:rsidR="0024502A" w:rsidRDefault="0024502A" w:rsidP="00CC389A">
            <w:pPr>
              <w:rPr>
                <w:rFonts w:ascii="Times New Roman" w:hAnsi="Times New Roman" w:cs="Times New Roman"/>
                <w:sz w:val="24"/>
                <w:szCs w:val="24"/>
              </w:rPr>
            </w:pPr>
            <w:r>
              <w:rPr>
                <w:rFonts w:ascii="Times New Roman" w:hAnsi="Times New Roman" w:cs="Times New Roman"/>
                <w:sz w:val="24"/>
                <w:szCs w:val="24"/>
              </w:rPr>
              <w:t xml:space="preserve">Action 2: Habitat </w:t>
            </w:r>
            <w:r w:rsidR="001F5944">
              <w:rPr>
                <w:rFonts w:ascii="Times New Roman" w:hAnsi="Times New Roman" w:cs="Times New Roman"/>
                <w:sz w:val="24"/>
                <w:szCs w:val="24"/>
              </w:rPr>
              <w:t>Strategy</w:t>
            </w:r>
            <w:r>
              <w:rPr>
                <w:rFonts w:ascii="Times New Roman" w:hAnsi="Times New Roman" w:cs="Times New Roman"/>
                <w:sz w:val="24"/>
                <w:szCs w:val="24"/>
              </w:rPr>
              <w:t xml:space="preserve"> 2 </w:t>
            </w:r>
          </w:p>
        </w:tc>
        <w:tc>
          <w:tcPr>
            <w:tcW w:w="1558" w:type="dxa"/>
          </w:tcPr>
          <w:p w14:paraId="381F25FD" w14:textId="1F5BD6D0" w:rsidR="0024502A" w:rsidRDefault="0024502A" w:rsidP="00CC389A">
            <w:pPr>
              <w:rPr>
                <w:rFonts w:ascii="Times New Roman" w:hAnsi="Times New Roman" w:cs="Times New Roman"/>
                <w:sz w:val="24"/>
                <w:szCs w:val="24"/>
              </w:rPr>
            </w:pPr>
            <w:r>
              <w:rPr>
                <w:rFonts w:ascii="Times New Roman" w:hAnsi="Times New Roman" w:cs="Times New Roman"/>
                <w:sz w:val="24"/>
                <w:szCs w:val="24"/>
              </w:rPr>
              <w:t xml:space="preserve">Action 3: Habitat </w:t>
            </w:r>
            <w:r w:rsidR="001F5944">
              <w:rPr>
                <w:rFonts w:ascii="Times New Roman" w:hAnsi="Times New Roman" w:cs="Times New Roman"/>
                <w:sz w:val="24"/>
                <w:szCs w:val="24"/>
              </w:rPr>
              <w:t>Strategy</w:t>
            </w:r>
            <w:r>
              <w:rPr>
                <w:rFonts w:ascii="Times New Roman" w:hAnsi="Times New Roman" w:cs="Times New Roman"/>
                <w:sz w:val="24"/>
                <w:szCs w:val="24"/>
              </w:rPr>
              <w:t xml:space="preserve"> 3</w:t>
            </w:r>
          </w:p>
        </w:tc>
        <w:tc>
          <w:tcPr>
            <w:tcW w:w="1559" w:type="dxa"/>
          </w:tcPr>
          <w:p w14:paraId="1E012863" w14:textId="391A22C4" w:rsidR="0024502A" w:rsidRDefault="0024502A" w:rsidP="00CC389A">
            <w:pPr>
              <w:rPr>
                <w:rFonts w:ascii="Times New Roman" w:hAnsi="Times New Roman" w:cs="Times New Roman"/>
                <w:sz w:val="24"/>
                <w:szCs w:val="24"/>
              </w:rPr>
            </w:pPr>
            <w:r>
              <w:rPr>
                <w:rFonts w:ascii="Times New Roman" w:hAnsi="Times New Roman" w:cs="Times New Roman"/>
                <w:sz w:val="24"/>
                <w:szCs w:val="24"/>
              </w:rPr>
              <w:t xml:space="preserve">Action 4: Habitat </w:t>
            </w:r>
            <w:r w:rsidR="001F5944">
              <w:rPr>
                <w:rFonts w:ascii="Times New Roman" w:hAnsi="Times New Roman" w:cs="Times New Roman"/>
                <w:sz w:val="24"/>
                <w:szCs w:val="24"/>
              </w:rPr>
              <w:t>Strategy</w:t>
            </w:r>
            <w:r>
              <w:rPr>
                <w:rFonts w:ascii="Times New Roman" w:hAnsi="Times New Roman" w:cs="Times New Roman"/>
                <w:sz w:val="24"/>
                <w:szCs w:val="24"/>
              </w:rPr>
              <w:t xml:space="preserve"> 4</w:t>
            </w:r>
          </w:p>
        </w:tc>
        <w:tc>
          <w:tcPr>
            <w:tcW w:w="1559" w:type="dxa"/>
          </w:tcPr>
          <w:p w14:paraId="2D7730C3" w14:textId="14EE1F01" w:rsidR="0024502A" w:rsidRDefault="0024502A" w:rsidP="00CC389A">
            <w:pPr>
              <w:rPr>
                <w:rFonts w:ascii="Times New Roman" w:hAnsi="Times New Roman" w:cs="Times New Roman"/>
                <w:sz w:val="24"/>
                <w:szCs w:val="24"/>
              </w:rPr>
            </w:pPr>
            <w:r>
              <w:rPr>
                <w:rFonts w:ascii="Times New Roman" w:hAnsi="Times New Roman" w:cs="Times New Roman"/>
                <w:sz w:val="24"/>
                <w:szCs w:val="24"/>
              </w:rPr>
              <w:t xml:space="preserve">Action 5: Habitat </w:t>
            </w:r>
            <w:r w:rsidR="001F5944">
              <w:rPr>
                <w:rFonts w:ascii="Times New Roman" w:hAnsi="Times New Roman" w:cs="Times New Roman"/>
                <w:sz w:val="24"/>
                <w:szCs w:val="24"/>
              </w:rPr>
              <w:t>Strategy</w:t>
            </w:r>
            <w:r>
              <w:rPr>
                <w:rFonts w:ascii="Times New Roman" w:hAnsi="Times New Roman" w:cs="Times New Roman"/>
                <w:sz w:val="24"/>
                <w:szCs w:val="24"/>
              </w:rPr>
              <w:t xml:space="preserve"> 5</w:t>
            </w:r>
          </w:p>
        </w:tc>
      </w:tr>
      <w:tr w:rsidR="00217B5A" w14:paraId="2A89F58B" w14:textId="77777777" w:rsidTr="00725D80">
        <w:tc>
          <w:tcPr>
            <w:tcW w:w="1558" w:type="dxa"/>
          </w:tcPr>
          <w:p w14:paraId="31C9E286" w14:textId="77777777" w:rsidR="00217B5A" w:rsidRDefault="00217B5A" w:rsidP="00CC389A">
            <w:pPr>
              <w:rPr>
                <w:rFonts w:ascii="Times New Roman" w:hAnsi="Times New Roman" w:cs="Times New Roman"/>
                <w:sz w:val="24"/>
                <w:szCs w:val="24"/>
              </w:rPr>
            </w:pPr>
          </w:p>
        </w:tc>
        <w:tc>
          <w:tcPr>
            <w:tcW w:w="7792" w:type="dxa"/>
            <w:gridSpan w:val="5"/>
          </w:tcPr>
          <w:p w14:paraId="77DB138D" w14:textId="5F872BA7" w:rsidR="00217B5A" w:rsidRDefault="00217B5A" w:rsidP="00217B5A">
            <w:pPr>
              <w:jc w:val="center"/>
              <w:rPr>
                <w:rFonts w:ascii="Times New Roman" w:hAnsi="Times New Roman" w:cs="Times New Roman"/>
                <w:sz w:val="24"/>
                <w:szCs w:val="24"/>
              </w:rPr>
            </w:pPr>
            <w:r>
              <w:rPr>
                <w:rFonts w:ascii="Times New Roman" w:hAnsi="Times New Roman" w:cs="Times New Roman"/>
                <w:sz w:val="24"/>
                <w:szCs w:val="24"/>
              </w:rPr>
              <w:t>Probabilities of seven outcomes (value for the outcome is given on left) under each of the strategies</w:t>
            </w:r>
          </w:p>
        </w:tc>
      </w:tr>
      <w:tr w:rsidR="0024502A" w14:paraId="039C4C23" w14:textId="77777777" w:rsidTr="0024502A">
        <w:tc>
          <w:tcPr>
            <w:tcW w:w="1558" w:type="dxa"/>
          </w:tcPr>
          <w:p w14:paraId="00105194" w14:textId="77777777" w:rsidR="0024502A" w:rsidRDefault="0024502A" w:rsidP="0024502A">
            <w:pPr>
              <w:rPr>
                <w:rFonts w:ascii="Times New Roman" w:hAnsi="Times New Roman" w:cs="Times New Roman"/>
                <w:sz w:val="24"/>
                <w:szCs w:val="24"/>
              </w:rPr>
            </w:pPr>
            <w:r>
              <w:rPr>
                <w:rFonts w:ascii="Times New Roman" w:hAnsi="Times New Roman" w:cs="Times New Roman"/>
                <w:sz w:val="24"/>
                <w:szCs w:val="24"/>
              </w:rPr>
              <w:t>N = 0-100</w:t>
            </w:r>
          </w:p>
          <w:p w14:paraId="377991E5" w14:textId="0D1639F0" w:rsidR="0024502A" w:rsidRPr="009F0801" w:rsidRDefault="0024502A" w:rsidP="0024502A">
            <w:pPr>
              <w:rPr>
                <w:rFonts w:ascii="Times New Roman" w:hAnsi="Times New Roman" w:cs="Times New Roman"/>
                <w:b/>
                <w:bCs/>
                <w:sz w:val="24"/>
                <w:szCs w:val="24"/>
              </w:rPr>
            </w:pPr>
            <w:r w:rsidRPr="009F0801">
              <w:rPr>
                <w:rFonts w:ascii="Times New Roman" w:hAnsi="Times New Roman" w:cs="Times New Roman"/>
                <w:b/>
                <w:bCs/>
                <w:sz w:val="24"/>
                <w:szCs w:val="24"/>
              </w:rPr>
              <w:t>Value = 50</w:t>
            </w:r>
          </w:p>
        </w:tc>
        <w:tc>
          <w:tcPr>
            <w:tcW w:w="1558" w:type="dxa"/>
          </w:tcPr>
          <w:p w14:paraId="4DDECF90" w14:textId="4BDE26F1" w:rsidR="0024502A" w:rsidRDefault="00DB0F0F" w:rsidP="00CC389A">
            <w:pPr>
              <w:rPr>
                <w:rFonts w:ascii="Times New Roman" w:hAnsi="Times New Roman" w:cs="Times New Roman"/>
                <w:sz w:val="24"/>
                <w:szCs w:val="24"/>
              </w:rPr>
            </w:pPr>
            <w:r>
              <w:rPr>
                <w:rFonts w:ascii="Times New Roman" w:hAnsi="Times New Roman" w:cs="Times New Roman"/>
                <w:sz w:val="24"/>
                <w:szCs w:val="24"/>
              </w:rPr>
              <w:t>0.10</w:t>
            </w:r>
          </w:p>
        </w:tc>
        <w:tc>
          <w:tcPr>
            <w:tcW w:w="1558" w:type="dxa"/>
          </w:tcPr>
          <w:p w14:paraId="77CDAB30" w14:textId="3D4975BD" w:rsidR="0024502A" w:rsidRDefault="00DB0F0F" w:rsidP="00CC389A">
            <w:pPr>
              <w:rPr>
                <w:rFonts w:ascii="Times New Roman" w:hAnsi="Times New Roman" w:cs="Times New Roman"/>
                <w:sz w:val="24"/>
                <w:szCs w:val="24"/>
              </w:rPr>
            </w:pPr>
            <w:r>
              <w:rPr>
                <w:rFonts w:ascii="Times New Roman" w:hAnsi="Times New Roman" w:cs="Times New Roman"/>
                <w:sz w:val="24"/>
                <w:szCs w:val="24"/>
              </w:rPr>
              <w:t>0.25</w:t>
            </w:r>
          </w:p>
        </w:tc>
        <w:tc>
          <w:tcPr>
            <w:tcW w:w="1558" w:type="dxa"/>
          </w:tcPr>
          <w:p w14:paraId="282D5583" w14:textId="5BF65AC3" w:rsidR="0024502A" w:rsidRDefault="00DB0F0F" w:rsidP="00CC389A">
            <w:pPr>
              <w:rPr>
                <w:rFonts w:ascii="Times New Roman" w:hAnsi="Times New Roman" w:cs="Times New Roman"/>
                <w:sz w:val="24"/>
                <w:szCs w:val="24"/>
              </w:rPr>
            </w:pPr>
            <w:r>
              <w:rPr>
                <w:rFonts w:ascii="Times New Roman" w:hAnsi="Times New Roman" w:cs="Times New Roman"/>
                <w:sz w:val="24"/>
                <w:szCs w:val="24"/>
              </w:rPr>
              <w:t>0.00</w:t>
            </w:r>
          </w:p>
        </w:tc>
        <w:tc>
          <w:tcPr>
            <w:tcW w:w="1559" w:type="dxa"/>
          </w:tcPr>
          <w:p w14:paraId="6E364CD7" w14:textId="7AD7FA6B" w:rsidR="0024502A" w:rsidRDefault="00DB0F0F" w:rsidP="00CC389A">
            <w:pPr>
              <w:rPr>
                <w:rFonts w:ascii="Times New Roman" w:hAnsi="Times New Roman" w:cs="Times New Roman"/>
                <w:sz w:val="24"/>
                <w:szCs w:val="24"/>
              </w:rPr>
            </w:pPr>
            <w:r>
              <w:rPr>
                <w:rFonts w:ascii="Times New Roman" w:hAnsi="Times New Roman" w:cs="Times New Roman"/>
                <w:sz w:val="24"/>
                <w:szCs w:val="24"/>
              </w:rPr>
              <w:t>0.10</w:t>
            </w:r>
          </w:p>
        </w:tc>
        <w:tc>
          <w:tcPr>
            <w:tcW w:w="1559" w:type="dxa"/>
          </w:tcPr>
          <w:p w14:paraId="342ED489" w14:textId="5128C5CF" w:rsidR="0024502A" w:rsidRDefault="00DB0F0F" w:rsidP="00CC389A">
            <w:pPr>
              <w:rPr>
                <w:rFonts w:ascii="Times New Roman" w:hAnsi="Times New Roman" w:cs="Times New Roman"/>
                <w:sz w:val="24"/>
                <w:szCs w:val="24"/>
              </w:rPr>
            </w:pPr>
            <w:r>
              <w:rPr>
                <w:rFonts w:ascii="Times New Roman" w:hAnsi="Times New Roman" w:cs="Times New Roman"/>
                <w:sz w:val="24"/>
                <w:szCs w:val="24"/>
              </w:rPr>
              <w:t>0.14</w:t>
            </w:r>
          </w:p>
        </w:tc>
      </w:tr>
      <w:tr w:rsidR="0024502A" w14:paraId="024DFD5A" w14:textId="77777777" w:rsidTr="0024502A">
        <w:tc>
          <w:tcPr>
            <w:tcW w:w="1558" w:type="dxa"/>
          </w:tcPr>
          <w:p w14:paraId="1E218F51" w14:textId="7D214F12" w:rsidR="0024502A" w:rsidRDefault="0024502A" w:rsidP="00CC389A">
            <w:pPr>
              <w:rPr>
                <w:rFonts w:ascii="Times New Roman" w:hAnsi="Times New Roman" w:cs="Times New Roman"/>
                <w:sz w:val="24"/>
                <w:szCs w:val="24"/>
              </w:rPr>
            </w:pPr>
            <w:r>
              <w:rPr>
                <w:rFonts w:ascii="Times New Roman" w:hAnsi="Times New Roman" w:cs="Times New Roman"/>
                <w:sz w:val="24"/>
                <w:szCs w:val="24"/>
              </w:rPr>
              <w:t xml:space="preserve">N = 100-200 </w:t>
            </w:r>
            <w:r w:rsidRPr="009F0801">
              <w:rPr>
                <w:rFonts w:ascii="Times New Roman" w:hAnsi="Times New Roman" w:cs="Times New Roman"/>
                <w:b/>
                <w:bCs/>
                <w:sz w:val="24"/>
                <w:szCs w:val="24"/>
              </w:rPr>
              <w:t>Value = 150</w:t>
            </w:r>
          </w:p>
        </w:tc>
        <w:tc>
          <w:tcPr>
            <w:tcW w:w="1558" w:type="dxa"/>
          </w:tcPr>
          <w:p w14:paraId="0883DD89" w14:textId="1090FAF8" w:rsidR="0024502A" w:rsidRDefault="00DB0F0F" w:rsidP="00CC389A">
            <w:pPr>
              <w:rPr>
                <w:rFonts w:ascii="Times New Roman" w:hAnsi="Times New Roman" w:cs="Times New Roman"/>
                <w:sz w:val="24"/>
                <w:szCs w:val="24"/>
              </w:rPr>
            </w:pPr>
            <w:r>
              <w:rPr>
                <w:rFonts w:ascii="Times New Roman" w:hAnsi="Times New Roman" w:cs="Times New Roman"/>
                <w:sz w:val="24"/>
                <w:szCs w:val="24"/>
              </w:rPr>
              <w:t>0.15</w:t>
            </w:r>
          </w:p>
        </w:tc>
        <w:tc>
          <w:tcPr>
            <w:tcW w:w="1558" w:type="dxa"/>
          </w:tcPr>
          <w:p w14:paraId="45D692B5" w14:textId="775AC85E" w:rsidR="0024502A" w:rsidRDefault="00DB0F0F" w:rsidP="00CC389A">
            <w:pPr>
              <w:rPr>
                <w:rFonts w:ascii="Times New Roman" w:hAnsi="Times New Roman" w:cs="Times New Roman"/>
                <w:sz w:val="24"/>
                <w:szCs w:val="24"/>
              </w:rPr>
            </w:pPr>
            <w:r>
              <w:rPr>
                <w:rFonts w:ascii="Times New Roman" w:hAnsi="Times New Roman" w:cs="Times New Roman"/>
                <w:sz w:val="24"/>
                <w:szCs w:val="24"/>
              </w:rPr>
              <w:t>0.10</w:t>
            </w:r>
          </w:p>
        </w:tc>
        <w:tc>
          <w:tcPr>
            <w:tcW w:w="1558" w:type="dxa"/>
          </w:tcPr>
          <w:p w14:paraId="53C6FD99" w14:textId="589A2C7E" w:rsidR="0024502A" w:rsidRDefault="00DB0F0F" w:rsidP="00CC389A">
            <w:pPr>
              <w:rPr>
                <w:rFonts w:ascii="Times New Roman" w:hAnsi="Times New Roman" w:cs="Times New Roman"/>
                <w:sz w:val="24"/>
                <w:szCs w:val="24"/>
              </w:rPr>
            </w:pPr>
            <w:r>
              <w:rPr>
                <w:rFonts w:ascii="Times New Roman" w:hAnsi="Times New Roman" w:cs="Times New Roman"/>
                <w:sz w:val="24"/>
                <w:szCs w:val="24"/>
              </w:rPr>
              <w:t>0.00</w:t>
            </w:r>
          </w:p>
        </w:tc>
        <w:tc>
          <w:tcPr>
            <w:tcW w:w="1559" w:type="dxa"/>
          </w:tcPr>
          <w:p w14:paraId="13FBBA3D" w14:textId="31F75B89" w:rsidR="0024502A" w:rsidRDefault="00DB0F0F" w:rsidP="00CC389A">
            <w:pPr>
              <w:rPr>
                <w:rFonts w:ascii="Times New Roman" w:hAnsi="Times New Roman" w:cs="Times New Roman"/>
                <w:sz w:val="24"/>
                <w:szCs w:val="24"/>
              </w:rPr>
            </w:pPr>
            <w:r>
              <w:rPr>
                <w:rFonts w:ascii="Times New Roman" w:hAnsi="Times New Roman" w:cs="Times New Roman"/>
                <w:sz w:val="24"/>
                <w:szCs w:val="24"/>
              </w:rPr>
              <w:t>0.10</w:t>
            </w:r>
          </w:p>
        </w:tc>
        <w:tc>
          <w:tcPr>
            <w:tcW w:w="1559" w:type="dxa"/>
          </w:tcPr>
          <w:p w14:paraId="3B247FF7" w14:textId="3BB273B4" w:rsidR="0024502A" w:rsidRDefault="00DB0F0F" w:rsidP="00CC389A">
            <w:pPr>
              <w:rPr>
                <w:rFonts w:ascii="Times New Roman" w:hAnsi="Times New Roman" w:cs="Times New Roman"/>
                <w:sz w:val="24"/>
                <w:szCs w:val="24"/>
              </w:rPr>
            </w:pPr>
            <w:r>
              <w:rPr>
                <w:rFonts w:ascii="Times New Roman" w:hAnsi="Times New Roman" w:cs="Times New Roman"/>
                <w:sz w:val="24"/>
                <w:szCs w:val="24"/>
              </w:rPr>
              <w:t>0.14</w:t>
            </w:r>
          </w:p>
        </w:tc>
      </w:tr>
      <w:tr w:rsidR="0024502A" w14:paraId="534B6961" w14:textId="77777777" w:rsidTr="0024502A">
        <w:tc>
          <w:tcPr>
            <w:tcW w:w="1558" w:type="dxa"/>
          </w:tcPr>
          <w:p w14:paraId="04FD1847" w14:textId="328DC174" w:rsidR="0024502A" w:rsidRDefault="0024502A" w:rsidP="00CC389A">
            <w:pPr>
              <w:rPr>
                <w:rFonts w:ascii="Times New Roman" w:hAnsi="Times New Roman" w:cs="Times New Roman"/>
                <w:sz w:val="24"/>
                <w:szCs w:val="24"/>
              </w:rPr>
            </w:pPr>
            <w:r>
              <w:rPr>
                <w:rFonts w:ascii="Times New Roman" w:hAnsi="Times New Roman" w:cs="Times New Roman"/>
                <w:sz w:val="24"/>
                <w:szCs w:val="24"/>
              </w:rPr>
              <w:t xml:space="preserve">N = 200-300 </w:t>
            </w:r>
            <w:r w:rsidRPr="009F0801">
              <w:rPr>
                <w:rFonts w:ascii="Times New Roman" w:hAnsi="Times New Roman" w:cs="Times New Roman"/>
                <w:b/>
                <w:bCs/>
                <w:sz w:val="24"/>
                <w:szCs w:val="24"/>
              </w:rPr>
              <w:t>Value = 250</w:t>
            </w:r>
          </w:p>
        </w:tc>
        <w:tc>
          <w:tcPr>
            <w:tcW w:w="1558" w:type="dxa"/>
          </w:tcPr>
          <w:p w14:paraId="7C990035" w14:textId="2488D7AD" w:rsidR="0024502A" w:rsidRDefault="00DB0F0F" w:rsidP="00CC389A">
            <w:pPr>
              <w:rPr>
                <w:rFonts w:ascii="Times New Roman" w:hAnsi="Times New Roman" w:cs="Times New Roman"/>
                <w:sz w:val="24"/>
                <w:szCs w:val="24"/>
              </w:rPr>
            </w:pPr>
            <w:r>
              <w:rPr>
                <w:rFonts w:ascii="Times New Roman" w:hAnsi="Times New Roman" w:cs="Times New Roman"/>
                <w:sz w:val="24"/>
                <w:szCs w:val="24"/>
              </w:rPr>
              <w:t>0.20</w:t>
            </w:r>
          </w:p>
        </w:tc>
        <w:tc>
          <w:tcPr>
            <w:tcW w:w="1558" w:type="dxa"/>
          </w:tcPr>
          <w:p w14:paraId="14A9ECBB" w14:textId="11A377B4" w:rsidR="0024502A" w:rsidRDefault="00DB0F0F" w:rsidP="00CC389A">
            <w:pPr>
              <w:rPr>
                <w:rFonts w:ascii="Times New Roman" w:hAnsi="Times New Roman" w:cs="Times New Roman"/>
                <w:sz w:val="24"/>
                <w:szCs w:val="24"/>
              </w:rPr>
            </w:pPr>
            <w:r>
              <w:rPr>
                <w:rFonts w:ascii="Times New Roman" w:hAnsi="Times New Roman" w:cs="Times New Roman"/>
                <w:sz w:val="24"/>
                <w:szCs w:val="24"/>
              </w:rPr>
              <w:t>0.05</w:t>
            </w:r>
          </w:p>
        </w:tc>
        <w:tc>
          <w:tcPr>
            <w:tcW w:w="1558" w:type="dxa"/>
          </w:tcPr>
          <w:p w14:paraId="55EB7376" w14:textId="74EF1FCD" w:rsidR="0024502A" w:rsidRDefault="00DB0F0F" w:rsidP="00CC389A">
            <w:pPr>
              <w:rPr>
                <w:rFonts w:ascii="Times New Roman" w:hAnsi="Times New Roman" w:cs="Times New Roman"/>
                <w:sz w:val="24"/>
                <w:szCs w:val="24"/>
              </w:rPr>
            </w:pPr>
            <w:r>
              <w:rPr>
                <w:rFonts w:ascii="Times New Roman" w:hAnsi="Times New Roman" w:cs="Times New Roman"/>
                <w:sz w:val="24"/>
                <w:szCs w:val="24"/>
              </w:rPr>
              <w:t>0.25</w:t>
            </w:r>
          </w:p>
        </w:tc>
        <w:tc>
          <w:tcPr>
            <w:tcW w:w="1559" w:type="dxa"/>
          </w:tcPr>
          <w:p w14:paraId="44B9522E" w14:textId="02A99088" w:rsidR="0024502A" w:rsidRDefault="00DB0F0F" w:rsidP="00CC389A">
            <w:pPr>
              <w:rPr>
                <w:rFonts w:ascii="Times New Roman" w:hAnsi="Times New Roman" w:cs="Times New Roman"/>
                <w:sz w:val="24"/>
                <w:szCs w:val="24"/>
              </w:rPr>
            </w:pPr>
            <w:r>
              <w:rPr>
                <w:rFonts w:ascii="Times New Roman" w:hAnsi="Times New Roman" w:cs="Times New Roman"/>
                <w:sz w:val="24"/>
                <w:szCs w:val="24"/>
              </w:rPr>
              <w:t>0.10</w:t>
            </w:r>
          </w:p>
        </w:tc>
        <w:tc>
          <w:tcPr>
            <w:tcW w:w="1559" w:type="dxa"/>
          </w:tcPr>
          <w:p w14:paraId="14928029" w14:textId="1A9CCC3B" w:rsidR="0024502A" w:rsidRDefault="00DB0F0F" w:rsidP="00CC389A">
            <w:pPr>
              <w:rPr>
                <w:rFonts w:ascii="Times New Roman" w:hAnsi="Times New Roman" w:cs="Times New Roman"/>
                <w:sz w:val="24"/>
                <w:szCs w:val="24"/>
              </w:rPr>
            </w:pPr>
            <w:r>
              <w:rPr>
                <w:rFonts w:ascii="Times New Roman" w:hAnsi="Times New Roman" w:cs="Times New Roman"/>
                <w:sz w:val="24"/>
                <w:szCs w:val="24"/>
              </w:rPr>
              <w:t>0.14</w:t>
            </w:r>
          </w:p>
        </w:tc>
      </w:tr>
      <w:tr w:rsidR="0024502A" w14:paraId="681C23AF" w14:textId="77777777" w:rsidTr="0024502A">
        <w:tc>
          <w:tcPr>
            <w:tcW w:w="1558" w:type="dxa"/>
          </w:tcPr>
          <w:p w14:paraId="0F1688D4" w14:textId="382289DF" w:rsidR="0024502A" w:rsidRDefault="0024502A" w:rsidP="00CC389A">
            <w:pPr>
              <w:rPr>
                <w:rFonts w:ascii="Times New Roman" w:hAnsi="Times New Roman" w:cs="Times New Roman"/>
                <w:sz w:val="24"/>
                <w:szCs w:val="24"/>
              </w:rPr>
            </w:pPr>
            <w:r>
              <w:rPr>
                <w:rFonts w:ascii="Times New Roman" w:hAnsi="Times New Roman" w:cs="Times New Roman"/>
                <w:sz w:val="24"/>
                <w:szCs w:val="24"/>
              </w:rPr>
              <w:t xml:space="preserve">N = 300-400 </w:t>
            </w:r>
            <w:r w:rsidRPr="009F0801">
              <w:rPr>
                <w:rFonts w:ascii="Times New Roman" w:hAnsi="Times New Roman" w:cs="Times New Roman"/>
                <w:b/>
                <w:bCs/>
                <w:sz w:val="24"/>
                <w:szCs w:val="24"/>
              </w:rPr>
              <w:t>Value = 350</w:t>
            </w:r>
          </w:p>
        </w:tc>
        <w:tc>
          <w:tcPr>
            <w:tcW w:w="1558" w:type="dxa"/>
          </w:tcPr>
          <w:p w14:paraId="6E8BF7A4" w14:textId="30C6BF72" w:rsidR="0024502A" w:rsidRDefault="00DB0F0F" w:rsidP="00CC389A">
            <w:pPr>
              <w:rPr>
                <w:rFonts w:ascii="Times New Roman" w:hAnsi="Times New Roman" w:cs="Times New Roman"/>
                <w:sz w:val="24"/>
                <w:szCs w:val="24"/>
              </w:rPr>
            </w:pPr>
            <w:r>
              <w:rPr>
                <w:rFonts w:ascii="Times New Roman" w:hAnsi="Times New Roman" w:cs="Times New Roman"/>
                <w:sz w:val="24"/>
                <w:szCs w:val="24"/>
              </w:rPr>
              <w:t>0.20</w:t>
            </w:r>
          </w:p>
        </w:tc>
        <w:tc>
          <w:tcPr>
            <w:tcW w:w="1558" w:type="dxa"/>
          </w:tcPr>
          <w:p w14:paraId="0AA84B7D" w14:textId="7C9DAD50" w:rsidR="0024502A" w:rsidRDefault="00DB0F0F" w:rsidP="00CC389A">
            <w:pPr>
              <w:rPr>
                <w:rFonts w:ascii="Times New Roman" w:hAnsi="Times New Roman" w:cs="Times New Roman"/>
                <w:sz w:val="24"/>
                <w:szCs w:val="24"/>
              </w:rPr>
            </w:pPr>
            <w:r>
              <w:rPr>
                <w:rFonts w:ascii="Times New Roman" w:hAnsi="Times New Roman" w:cs="Times New Roman"/>
                <w:sz w:val="24"/>
                <w:szCs w:val="24"/>
              </w:rPr>
              <w:t>0.05</w:t>
            </w:r>
          </w:p>
        </w:tc>
        <w:tc>
          <w:tcPr>
            <w:tcW w:w="1558" w:type="dxa"/>
          </w:tcPr>
          <w:p w14:paraId="7564A617" w14:textId="11EBDEB0" w:rsidR="0024502A" w:rsidRDefault="00DB0F0F" w:rsidP="00CC389A">
            <w:pPr>
              <w:rPr>
                <w:rFonts w:ascii="Times New Roman" w:hAnsi="Times New Roman" w:cs="Times New Roman"/>
                <w:sz w:val="24"/>
                <w:szCs w:val="24"/>
              </w:rPr>
            </w:pPr>
            <w:r>
              <w:rPr>
                <w:rFonts w:ascii="Times New Roman" w:hAnsi="Times New Roman" w:cs="Times New Roman"/>
                <w:sz w:val="24"/>
                <w:szCs w:val="24"/>
              </w:rPr>
              <w:t>0.25</w:t>
            </w:r>
          </w:p>
        </w:tc>
        <w:tc>
          <w:tcPr>
            <w:tcW w:w="1559" w:type="dxa"/>
          </w:tcPr>
          <w:p w14:paraId="3144BC96" w14:textId="7FC3ADB5" w:rsidR="0024502A" w:rsidRDefault="00DB0F0F" w:rsidP="00CC389A">
            <w:pPr>
              <w:rPr>
                <w:rFonts w:ascii="Times New Roman" w:hAnsi="Times New Roman" w:cs="Times New Roman"/>
                <w:sz w:val="24"/>
                <w:szCs w:val="24"/>
              </w:rPr>
            </w:pPr>
            <w:r>
              <w:rPr>
                <w:rFonts w:ascii="Times New Roman" w:hAnsi="Times New Roman" w:cs="Times New Roman"/>
                <w:sz w:val="24"/>
                <w:szCs w:val="24"/>
              </w:rPr>
              <w:t>0.10</w:t>
            </w:r>
          </w:p>
        </w:tc>
        <w:tc>
          <w:tcPr>
            <w:tcW w:w="1559" w:type="dxa"/>
          </w:tcPr>
          <w:p w14:paraId="3503A6A0" w14:textId="52D35160" w:rsidR="0024502A" w:rsidRDefault="00DB0F0F" w:rsidP="00CC389A">
            <w:pPr>
              <w:rPr>
                <w:rFonts w:ascii="Times New Roman" w:hAnsi="Times New Roman" w:cs="Times New Roman"/>
                <w:sz w:val="24"/>
                <w:szCs w:val="24"/>
              </w:rPr>
            </w:pPr>
            <w:r>
              <w:rPr>
                <w:rFonts w:ascii="Times New Roman" w:hAnsi="Times New Roman" w:cs="Times New Roman"/>
                <w:sz w:val="24"/>
                <w:szCs w:val="24"/>
              </w:rPr>
              <w:t>0.15</w:t>
            </w:r>
          </w:p>
        </w:tc>
      </w:tr>
      <w:tr w:rsidR="0024502A" w14:paraId="5EF4C8D7" w14:textId="77777777" w:rsidTr="0024502A">
        <w:tc>
          <w:tcPr>
            <w:tcW w:w="1558" w:type="dxa"/>
          </w:tcPr>
          <w:p w14:paraId="1A91EF6E" w14:textId="641ADE0E" w:rsidR="0024502A" w:rsidRDefault="0024502A" w:rsidP="00CC389A">
            <w:pPr>
              <w:rPr>
                <w:rFonts w:ascii="Times New Roman" w:hAnsi="Times New Roman" w:cs="Times New Roman"/>
                <w:sz w:val="24"/>
                <w:szCs w:val="24"/>
              </w:rPr>
            </w:pPr>
            <w:r>
              <w:rPr>
                <w:rFonts w:ascii="Times New Roman" w:hAnsi="Times New Roman" w:cs="Times New Roman"/>
                <w:sz w:val="24"/>
                <w:szCs w:val="24"/>
              </w:rPr>
              <w:t xml:space="preserve">N = 400-500 </w:t>
            </w:r>
            <w:r w:rsidRPr="009F0801">
              <w:rPr>
                <w:rFonts w:ascii="Times New Roman" w:hAnsi="Times New Roman" w:cs="Times New Roman"/>
                <w:b/>
                <w:bCs/>
                <w:sz w:val="24"/>
                <w:szCs w:val="24"/>
              </w:rPr>
              <w:t>Value = 450</w:t>
            </w:r>
          </w:p>
        </w:tc>
        <w:tc>
          <w:tcPr>
            <w:tcW w:w="1558" w:type="dxa"/>
          </w:tcPr>
          <w:p w14:paraId="6B9B164A" w14:textId="1B2FF019" w:rsidR="0024502A" w:rsidRDefault="00DB0F0F" w:rsidP="00CC389A">
            <w:pPr>
              <w:rPr>
                <w:rFonts w:ascii="Times New Roman" w:hAnsi="Times New Roman" w:cs="Times New Roman"/>
                <w:sz w:val="24"/>
                <w:szCs w:val="24"/>
              </w:rPr>
            </w:pPr>
            <w:r>
              <w:rPr>
                <w:rFonts w:ascii="Times New Roman" w:hAnsi="Times New Roman" w:cs="Times New Roman"/>
                <w:sz w:val="24"/>
                <w:szCs w:val="24"/>
              </w:rPr>
              <w:t>0.15</w:t>
            </w:r>
          </w:p>
        </w:tc>
        <w:tc>
          <w:tcPr>
            <w:tcW w:w="1558" w:type="dxa"/>
          </w:tcPr>
          <w:p w14:paraId="37B31217" w14:textId="6C1E9BA3" w:rsidR="0024502A" w:rsidRDefault="00DB0F0F" w:rsidP="00CC389A">
            <w:pPr>
              <w:rPr>
                <w:rFonts w:ascii="Times New Roman" w:hAnsi="Times New Roman" w:cs="Times New Roman"/>
                <w:sz w:val="24"/>
                <w:szCs w:val="24"/>
              </w:rPr>
            </w:pPr>
            <w:r>
              <w:rPr>
                <w:rFonts w:ascii="Times New Roman" w:hAnsi="Times New Roman" w:cs="Times New Roman"/>
                <w:sz w:val="24"/>
                <w:szCs w:val="24"/>
              </w:rPr>
              <w:t>0.10</w:t>
            </w:r>
          </w:p>
        </w:tc>
        <w:tc>
          <w:tcPr>
            <w:tcW w:w="1558" w:type="dxa"/>
          </w:tcPr>
          <w:p w14:paraId="6BC9C3E9" w14:textId="2DD4F2CD" w:rsidR="0024502A" w:rsidRDefault="00DB0F0F" w:rsidP="00CC389A">
            <w:pPr>
              <w:rPr>
                <w:rFonts w:ascii="Times New Roman" w:hAnsi="Times New Roman" w:cs="Times New Roman"/>
                <w:sz w:val="24"/>
                <w:szCs w:val="24"/>
              </w:rPr>
            </w:pPr>
            <w:r>
              <w:rPr>
                <w:rFonts w:ascii="Times New Roman" w:hAnsi="Times New Roman" w:cs="Times New Roman"/>
                <w:sz w:val="24"/>
                <w:szCs w:val="24"/>
              </w:rPr>
              <w:t>0.25</w:t>
            </w:r>
          </w:p>
        </w:tc>
        <w:tc>
          <w:tcPr>
            <w:tcW w:w="1559" w:type="dxa"/>
          </w:tcPr>
          <w:p w14:paraId="366DAD64" w14:textId="4D029F8A" w:rsidR="0024502A" w:rsidRDefault="00DB0F0F" w:rsidP="00CC389A">
            <w:pPr>
              <w:rPr>
                <w:rFonts w:ascii="Times New Roman" w:hAnsi="Times New Roman" w:cs="Times New Roman"/>
                <w:sz w:val="24"/>
                <w:szCs w:val="24"/>
              </w:rPr>
            </w:pPr>
            <w:r>
              <w:rPr>
                <w:rFonts w:ascii="Times New Roman" w:hAnsi="Times New Roman" w:cs="Times New Roman"/>
                <w:sz w:val="24"/>
                <w:szCs w:val="24"/>
              </w:rPr>
              <w:t>0.20</w:t>
            </w:r>
          </w:p>
        </w:tc>
        <w:tc>
          <w:tcPr>
            <w:tcW w:w="1559" w:type="dxa"/>
          </w:tcPr>
          <w:p w14:paraId="28A1B6F6" w14:textId="03877B5D" w:rsidR="0024502A" w:rsidRDefault="00DB0F0F" w:rsidP="00CC389A">
            <w:pPr>
              <w:rPr>
                <w:rFonts w:ascii="Times New Roman" w:hAnsi="Times New Roman" w:cs="Times New Roman"/>
                <w:sz w:val="24"/>
                <w:szCs w:val="24"/>
              </w:rPr>
            </w:pPr>
            <w:r>
              <w:rPr>
                <w:rFonts w:ascii="Times New Roman" w:hAnsi="Times New Roman" w:cs="Times New Roman"/>
                <w:sz w:val="24"/>
                <w:szCs w:val="24"/>
              </w:rPr>
              <w:t>0.15</w:t>
            </w:r>
          </w:p>
        </w:tc>
      </w:tr>
      <w:tr w:rsidR="0024502A" w14:paraId="68369170" w14:textId="77777777" w:rsidTr="0024502A">
        <w:tc>
          <w:tcPr>
            <w:tcW w:w="1558" w:type="dxa"/>
          </w:tcPr>
          <w:p w14:paraId="6FC9D943" w14:textId="1C43EF57" w:rsidR="0024502A" w:rsidRDefault="0024502A" w:rsidP="00CC389A">
            <w:pPr>
              <w:rPr>
                <w:rFonts w:ascii="Times New Roman" w:hAnsi="Times New Roman" w:cs="Times New Roman"/>
                <w:sz w:val="24"/>
                <w:szCs w:val="24"/>
              </w:rPr>
            </w:pPr>
            <w:r>
              <w:rPr>
                <w:rFonts w:ascii="Times New Roman" w:hAnsi="Times New Roman" w:cs="Times New Roman"/>
                <w:sz w:val="24"/>
                <w:szCs w:val="24"/>
              </w:rPr>
              <w:t xml:space="preserve">N = 500-600 </w:t>
            </w:r>
            <w:r w:rsidRPr="009F0801">
              <w:rPr>
                <w:rFonts w:ascii="Times New Roman" w:hAnsi="Times New Roman" w:cs="Times New Roman"/>
                <w:b/>
                <w:bCs/>
                <w:sz w:val="24"/>
                <w:szCs w:val="24"/>
              </w:rPr>
              <w:t>Value = 550</w:t>
            </w:r>
          </w:p>
        </w:tc>
        <w:tc>
          <w:tcPr>
            <w:tcW w:w="1558" w:type="dxa"/>
          </w:tcPr>
          <w:p w14:paraId="2DA0D487" w14:textId="53AB49B6" w:rsidR="0024502A" w:rsidRDefault="00DB0F0F" w:rsidP="00CC389A">
            <w:pPr>
              <w:rPr>
                <w:rFonts w:ascii="Times New Roman" w:hAnsi="Times New Roman" w:cs="Times New Roman"/>
                <w:sz w:val="24"/>
                <w:szCs w:val="24"/>
              </w:rPr>
            </w:pPr>
            <w:r>
              <w:rPr>
                <w:rFonts w:ascii="Times New Roman" w:hAnsi="Times New Roman" w:cs="Times New Roman"/>
                <w:sz w:val="24"/>
                <w:szCs w:val="24"/>
              </w:rPr>
              <w:t>0.10</w:t>
            </w:r>
          </w:p>
        </w:tc>
        <w:tc>
          <w:tcPr>
            <w:tcW w:w="1558" w:type="dxa"/>
          </w:tcPr>
          <w:p w14:paraId="0E061C2F" w14:textId="05A6B47B" w:rsidR="0024502A" w:rsidRDefault="00DB0F0F" w:rsidP="00CC389A">
            <w:pPr>
              <w:rPr>
                <w:rFonts w:ascii="Times New Roman" w:hAnsi="Times New Roman" w:cs="Times New Roman"/>
                <w:sz w:val="24"/>
                <w:szCs w:val="24"/>
              </w:rPr>
            </w:pPr>
            <w:r>
              <w:rPr>
                <w:rFonts w:ascii="Times New Roman" w:hAnsi="Times New Roman" w:cs="Times New Roman"/>
                <w:sz w:val="24"/>
                <w:szCs w:val="24"/>
              </w:rPr>
              <w:t>0.20</w:t>
            </w:r>
          </w:p>
        </w:tc>
        <w:tc>
          <w:tcPr>
            <w:tcW w:w="1558" w:type="dxa"/>
          </w:tcPr>
          <w:p w14:paraId="1B73E216" w14:textId="2D127AF4" w:rsidR="0024502A" w:rsidRDefault="00DB0F0F" w:rsidP="00CC389A">
            <w:pPr>
              <w:rPr>
                <w:rFonts w:ascii="Times New Roman" w:hAnsi="Times New Roman" w:cs="Times New Roman"/>
                <w:sz w:val="24"/>
                <w:szCs w:val="24"/>
              </w:rPr>
            </w:pPr>
            <w:r>
              <w:rPr>
                <w:rFonts w:ascii="Times New Roman" w:hAnsi="Times New Roman" w:cs="Times New Roman"/>
                <w:sz w:val="24"/>
                <w:szCs w:val="24"/>
              </w:rPr>
              <w:t>0.25</w:t>
            </w:r>
          </w:p>
        </w:tc>
        <w:tc>
          <w:tcPr>
            <w:tcW w:w="1559" w:type="dxa"/>
          </w:tcPr>
          <w:p w14:paraId="47B52382" w14:textId="520FC560" w:rsidR="0024502A" w:rsidRDefault="00DB0F0F" w:rsidP="00CC389A">
            <w:pPr>
              <w:rPr>
                <w:rFonts w:ascii="Times New Roman" w:hAnsi="Times New Roman" w:cs="Times New Roman"/>
                <w:sz w:val="24"/>
                <w:szCs w:val="24"/>
              </w:rPr>
            </w:pPr>
            <w:r>
              <w:rPr>
                <w:rFonts w:ascii="Times New Roman" w:hAnsi="Times New Roman" w:cs="Times New Roman"/>
                <w:sz w:val="24"/>
                <w:szCs w:val="24"/>
              </w:rPr>
              <w:t>0.20</w:t>
            </w:r>
          </w:p>
        </w:tc>
        <w:tc>
          <w:tcPr>
            <w:tcW w:w="1559" w:type="dxa"/>
          </w:tcPr>
          <w:p w14:paraId="0B2010F1" w14:textId="773F9393" w:rsidR="0024502A" w:rsidRDefault="00DB0F0F" w:rsidP="00CC389A">
            <w:pPr>
              <w:rPr>
                <w:rFonts w:ascii="Times New Roman" w:hAnsi="Times New Roman" w:cs="Times New Roman"/>
                <w:sz w:val="24"/>
                <w:szCs w:val="24"/>
              </w:rPr>
            </w:pPr>
            <w:r>
              <w:rPr>
                <w:rFonts w:ascii="Times New Roman" w:hAnsi="Times New Roman" w:cs="Times New Roman"/>
                <w:sz w:val="24"/>
                <w:szCs w:val="24"/>
              </w:rPr>
              <w:t>0.14</w:t>
            </w:r>
          </w:p>
        </w:tc>
      </w:tr>
      <w:tr w:rsidR="001F5944" w14:paraId="01C2A0AA" w14:textId="77777777" w:rsidTr="0024502A">
        <w:tc>
          <w:tcPr>
            <w:tcW w:w="1558" w:type="dxa"/>
          </w:tcPr>
          <w:p w14:paraId="6C410002" w14:textId="77777777" w:rsidR="001F5944" w:rsidRDefault="001F5944" w:rsidP="00CC389A">
            <w:pPr>
              <w:rPr>
                <w:rFonts w:ascii="Times New Roman" w:hAnsi="Times New Roman" w:cs="Times New Roman"/>
                <w:sz w:val="24"/>
                <w:szCs w:val="24"/>
              </w:rPr>
            </w:pPr>
            <w:r>
              <w:rPr>
                <w:rFonts w:ascii="Times New Roman" w:hAnsi="Times New Roman" w:cs="Times New Roman"/>
                <w:sz w:val="24"/>
                <w:szCs w:val="24"/>
              </w:rPr>
              <w:t>N = 600-700</w:t>
            </w:r>
          </w:p>
          <w:p w14:paraId="75197124" w14:textId="63CC7E0B" w:rsidR="001F5944" w:rsidRPr="009F0801" w:rsidRDefault="001F5944" w:rsidP="00CC389A">
            <w:pPr>
              <w:rPr>
                <w:rFonts w:ascii="Times New Roman" w:hAnsi="Times New Roman" w:cs="Times New Roman"/>
                <w:b/>
                <w:bCs/>
                <w:sz w:val="24"/>
                <w:szCs w:val="24"/>
              </w:rPr>
            </w:pPr>
            <w:r w:rsidRPr="009F0801">
              <w:rPr>
                <w:rFonts w:ascii="Times New Roman" w:hAnsi="Times New Roman" w:cs="Times New Roman"/>
                <w:b/>
                <w:bCs/>
                <w:sz w:val="24"/>
                <w:szCs w:val="24"/>
              </w:rPr>
              <w:t>Value = 650</w:t>
            </w:r>
          </w:p>
        </w:tc>
        <w:tc>
          <w:tcPr>
            <w:tcW w:w="1558" w:type="dxa"/>
          </w:tcPr>
          <w:p w14:paraId="6C166DEF" w14:textId="6D37A807" w:rsidR="001F5944" w:rsidRDefault="00DB0F0F" w:rsidP="00CC389A">
            <w:pPr>
              <w:rPr>
                <w:rFonts w:ascii="Times New Roman" w:hAnsi="Times New Roman" w:cs="Times New Roman"/>
                <w:sz w:val="24"/>
                <w:szCs w:val="24"/>
              </w:rPr>
            </w:pPr>
            <w:r>
              <w:rPr>
                <w:rFonts w:ascii="Times New Roman" w:hAnsi="Times New Roman" w:cs="Times New Roman"/>
                <w:sz w:val="24"/>
                <w:szCs w:val="24"/>
              </w:rPr>
              <w:t>0.10</w:t>
            </w:r>
          </w:p>
        </w:tc>
        <w:tc>
          <w:tcPr>
            <w:tcW w:w="1558" w:type="dxa"/>
          </w:tcPr>
          <w:p w14:paraId="33844D68" w14:textId="49B44056" w:rsidR="001F5944" w:rsidRDefault="00DB0F0F" w:rsidP="00CC389A">
            <w:pPr>
              <w:rPr>
                <w:rFonts w:ascii="Times New Roman" w:hAnsi="Times New Roman" w:cs="Times New Roman"/>
                <w:sz w:val="24"/>
                <w:szCs w:val="24"/>
              </w:rPr>
            </w:pPr>
            <w:r>
              <w:rPr>
                <w:rFonts w:ascii="Times New Roman" w:hAnsi="Times New Roman" w:cs="Times New Roman"/>
                <w:sz w:val="24"/>
                <w:szCs w:val="24"/>
              </w:rPr>
              <w:t>0.25</w:t>
            </w:r>
          </w:p>
        </w:tc>
        <w:tc>
          <w:tcPr>
            <w:tcW w:w="1558" w:type="dxa"/>
          </w:tcPr>
          <w:p w14:paraId="759A51B0" w14:textId="6FA66A6C" w:rsidR="001F5944" w:rsidRDefault="00DB0F0F" w:rsidP="00CC389A">
            <w:pPr>
              <w:rPr>
                <w:rFonts w:ascii="Times New Roman" w:hAnsi="Times New Roman" w:cs="Times New Roman"/>
                <w:sz w:val="24"/>
                <w:szCs w:val="24"/>
              </w:rPr>
            </w:pPr>
            <w:r>
              <w:rPr>
                <w:rFonts w:ascii="Times New Roman" w:hAnsi="Times New Roman" w:cs="Times New Roman"/>
                <w:sz w:val="24"/>
                <w:szCs w:val="24"/>
              </w:rPr>
              <w:t>0.00</w:t>
            </w:r>
          </w:p>
        </w:tc>
        <w:tc>
          <w:tcPr>
            <w:tcW w:w="1559" w:type="dxa"/>
          </w:tcPr>
          <w:p w14:paraId="3C3CD502" w14:textId="04201BE2" w:rsidR="001F5944" w:rsidRDefault="00DB0F0F" w:rsidP="00CC389A">
            <w:pPr>
              <w:rPr>
                <w:rFonts w:ascii="Times New Roman" w:hAnsi="Times New Roman" w:cs="Times New Roman"/>
                <w:sz w:val="24"/>
                <w:szCs w:val="24"/>
              </w:rPr>
            </w:pPr>
            <w:r>
              <w:rPr>
                <w:rFonts w:ascii="Times New Roman" w:hAnsi="Times New Roman" w:cs="Times New Roman"/>
                <w:sz w:val="24"/>
                <w:szCs w:val="24"/>
              </w:rPr>
              <w:t>0.20</w:t>
            </w:r>
          </w:p>
        </w:tc>
        <w:tc>
          <w:tcPr>
            <w:tcW w:w="1559" w:type="dxa"/>
          </w:tcPr>
          <w:p w14:paraId="04C4822D" w14:textId="00D01A17" w:rsidR="001F5944" w:rsidRDefault="00DB0F0F" w:rsidP="00CC389A">
            <w:pPr>
              <w:rPr>
                <w:rFonts w:ascii="Times New Roman" w:hAnsi="Times New Roman" w:cs="Times New Roman"/>
                <w:sz w:val="24"/>
                <w:szCs w:val="24"/>
              </w:rPr>
            </w:pPr>
            <w:r>
              <w:rPr>
                <w:rFonts w:ascii="Times New Roman" w:hAnsi="Times New Roman" w:cs="Times New Roman"/>
                <w:sz w:val="24"/>
                <w:szCs w:val="24"/>
              </w:rPr>
              <w:t>0.14</w:t>
            </w:r>
          </w:p>
        </w:tc>
      </w:tr>
    </w:tbl>
    <w:p w14:paraId="1E0A51AD" w14:textId="6FDC4E08" w:rsidR="0024502A" w:rsidRDefault="0024502A" w:rsidP="00CC389A">
      <w:pPr>
        <w:spacing w:after="0" w:line="240" w:lineRule="auto"/>
        <w:rPr>
          <w:rFonts w:ascii="Times New Roman" w:hAnsi="Times New Roman" w:cs="Times New Roman"/>
          <w:sz w:val="24"/>
          <w:szCs w:val="24"/>
        </w:rPr>
      </w:pPr>
    </w:p>
    <w:p w14:paraId="71AA8403" w14:textId="42DE1541" w:rsidR="00F3732E" w:rsidRDefault="009F0801" w:rsidP="009F0801">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first decision maker is interested in maximizing the expected number of returning breeders. Which habitat strategy maximizes the expected number of breeders, and how many breeders are expected under that strategy? </w:t>
      </w:r>
    </w:p>
    <w:p w14:paraId="4D53960F" w14:textId="22206EA6" w:rsidR="009F0801" w:rsidRDefault="009F0801" w:rsidP="009F0801">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second decision maker has articulated a desire to </w:t>
      </w:r>
      <w:r w:rsidR="00217B5A">
        <w:rPr>
          <w:rFonts w:ascii="Times New Roman" w:hAnsi="Times New Roman" w:cs="Times New Roman"/>
          <w:sz w:val="24"/>
          <w:szCs w:val="24"/>
        </w:rPr>
        <w:t>maximize</w:t>
      </w:r>
      <w:r>
        <w:rPr>
          <w:rFonts w:ascii="Times New Roman" w:hAnsi="Times New Roman" w:cs="Times New Roman"/>
          <w:sz w:val="24"/>
          <w:szCs w:val="24"/>
        </w:rPr>
        <w:t xml:space="preserve"> the </w:t>
      </w:r>
      <w:r w:rsidR="00217B5A">
        <w:rPr>
          <w:rFonts w:ascii="Times New Roman" w:hAnsi="Times New Roman" w:cs="Times New Roman"/>
          <w:sz w:val="24"/>
          <w:szCs w:val="24"/>
        </w:rPr>
        <w:t>probability</w:t>
      </w:r>
      <w:r>
        <w:rPr>
          <w:rFonts w:ascii="Times New Roman" w:hAnsi="Times New Roman" w:cs="Times New Roman"/>
          <w:sz w:val="24"/>
          <w:szCs w:val="24"/>
        </w:rPr>
        <w:t xml:space="preserve"> that the population </w:t>
      </w:r>
      <w:r w:rsidR="00217B5A">
        <w:rPr>
          <w:rFonts w:ascii="Times New Roman" w:hAnsi="Times New Roman" w:cs="Times New Roman"/>
          <w:sz w:val="24"/>
          <w:szCs w:val="24"/>
        </w:rPr>
        <w:t>does not decline</w:t>
      </w:r>
      <w:r>
        <w:rPr>
          <w:rFonts w:ascii="Times New Roman" w:hAnsi="Times New Roman" w:cs="Times New Roman"/>
          <w:sz w:val="24"/>
          <w:szCs w:val="24"/>
        </w:rPr>
        <w:t xml:space="preserve"> below its current value (current value = 250). Which habitat </w:t>
      </w:r>
      <w:r>
        <w:rPr>
          <w:rFonts w:ascii="Times New Roman" w:hAnsi="Times New Roman" w:cs="Times New Roman"/>
          <w:sz w:val="24"/>
          <w:szCs w:val="24"/>
        </w:rPr>
        <w:lastRenderedPageBreak/>
        <w:t>management strategy maximizes the probability that we get at least 250 breeders, and what is the probability that we get at least 250 breeders under that strategy?</w:t>
      </w:r>
    </w:p>
    <w:p w14:paraId="00EEB300" w14:textId="62D04104" w:rsidR="009F0801" w:rsidRDefault="009F0801" w:rsidP="009F0801">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The third decision maker has articulated a desire to maximize the probability of hitting the population target for this breeding tributary that is identified in recovery planning documents, which is 450 breeders. Which habitat management strategy maximizes the probability that we get at least 450 breeders, and what is the probability that we get at least 450 breeders under that strategy?</w:t>
      </w:r>
    </w:p>
    <w:p w14:paraId="6372D876" w14:textId="77777777" w:rsidR="009F0801" w:rsidRDefault="009F0801" w:rsidP="00CC389A">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fourth decision maker has identified a desire to maximize the minimum outcome. Which habitat management strategy maximizes the minimum number of breeders that might be obtained under that strategy, and what is the minimum number of breeders that might be obtained under that strategy? </w:t>
      </w:r>
    </w:p>
    <w:p w14:paraId="09269F3E" w14:textId="6E73D539" w:rsidR="00F3732E" w:rsidRPr="009F0801" w:rsidRDefault="009F0801" w:rsidP="00CC389A">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The fifth decision</w:t>
      </w:r>
      <w:r w:rsidR="00F3732E" w:rsidRPr="009F0801">
        <w:rPr>
          <w:rFonts w:ascii="Times New Roman" w:hAnsi="Times New Roman" w:cs="Times New Roman"/>
          <w:sz w:val="24"/>
          <w:szCs w:val="24"/>
        </w:rPr>
        <w:t xml:space="preserve"> maker has developed their own utility function: </w:t>
      </w:r>
    </w:p>
    <w:p w14:paraId="3D012980" w14:textId="77777777" w:rsidR="009F0801" w:rsidRDefault="00F3732E" w:rsidP="00CC389A">
      <w:pPr>
        <w:spacing w:after="0" w:line="240" w:lineRule="auto"/>
        <w:rPr>
          <w:rFonts w:ascii="Times New Roman" w:hAnsi="Times New Roman" w:cs="Times New Roman"/>
          <w:sz w:val="24"/>
          <w:szCs w:val="24"/>
        </w:rPr>
      </w:pPr>
      <m:oMathPara>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x+0.1</m:t>
                      </m:r>
                    </m:e>
                  </m:d>
                </m:e>
              </m:func>
              <m:r>
                <w:rPr>
                  <w:rFonts w:ascii="Cambria Math" w:hAnsi="Cambria Math" w:cs="Times New Roman"/>
                  <w:sz w:val="24"/>
                  <w:szCs w:val="24"/>
                </w:rPr>
                <m:t>-</m:t>
              </m:r>
              <m:r>
                <m:rPr>
                  <m:sty m:val="p"/>
                </m:rPr>
                <w:rPr>
                  <w:rFonts w:ascii="Cambria Math" w:hAnsi="Cambria Math" w:cs="Times New Roman"/>
                  <w:sz w:val="24"/>
                  <w:szCs w:val="24"/>
                </w:rPr>
                <m:t>min</m:t>
              </m:r>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(x+0.1)</m:t>
              </m:r>
            </m:num>
            <m:den>
              <m:func>
                <m:funcPr>
                  <m:ctrlPr>
                    <w:rPr>
                      <w:rFonts w:ascii="Cambria Math" w:hAnsi="Cambria Math" w:cs="Times New Roman"/>
                      <w:sz w:val="24"/>
                      <w:szCs w:val="24"/>
                    </w:rPr>
                  </m:ctrlPr>
                </m:funcPr>
                <m:fName>
                  <m:r>
                    <m:rPr>
                      <m:sty m:val="p"/>
                    </m:rPr>
                    <w:rPr>
                      <w:rFonts w:ascii="Cambria Math" w:hAnsi="Cambria Math" w:cs="Times New Roman"/>
                      <w:sz w:val="24"/>
                      <w:szCs w:val="24"/>
                    </w:rPr>
                    <m:t>max(ln</m:t>
                  </m:r>
                </m:fName>
                <m:e>
                  <m:d>
                    <m:dPr>
                      <m:ctrlPr>
                        <w:rPr>
                          <w:rFonts w:ascii="Cambria Math" w:hAnsi="Cambria Math" w:cs="Times New Roman"/>
                          <w:i/>
                          <w:sz w:val="24"/>
                          <w:szCs w:val="24"/>
                        </w:rPr>
                      </m:ctrlPr>
                    </m:dPr>
                    <m:e>
                      <m:r>
                        <w:rPr>
                          <w:rFonts w:ascii="Cambria Math" w:hAnsi="Cambria Math" w:cs="Times New Roman"/>
                          <w:sz w:val="24"/>
                          <w:szCs w:val="24"/>
                        </w:rPr>
                        <m:t>x+0.1</m:t>
                      </m:r>
                    </m:e>
                  </m:d>
                  <m:r>
                    <w:rPr>
                      <w:rFonts w:ascii="Cambria Math" w:hAnsi="Cambria Math" w:cs="Times New Roman"/>
                      <w:sz w:val="24"/>
                      <w:szCs w:val="24"/>
                    </w:rPr>
                    <m:t>)</m:t>
                  </m:r>
                </m:e>
              </m:func>
              <m:r>
                <w:rPr>
                  <w:rFonts w:ascii="Cambria Math" w:hAnsi="Cambria Math" w:cs="Times New Roman"/>
                  <w:sz w:val="24"/>
                  <w:szCs w:val="24"/>
                </w:rPr>
                <m:t>-</m:t>
              </m:r>
              <m:r>
                <m:rPr>
                  <m:sty m:val="p"/>
                </m:rPr>
                <w:rPr>
                  <w:rFonts w:ascii="Cambria Math" w:hAnsi="Cambria Math" w:cs="Times New Roman"/>
                  <w:sz w:val="24"/>
                  <w:szCs w:val="24"/>
                </w:rPr>
                <m:t>min</m:t>
              </m:r>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x+0.1</m:t>
                      </m:r>
                    </m:e>
                  </m:d>
                </m:e>
              </m:func>
              <m:r>
                <w:rPr>
                  <w:rFonts w:ascii="Cambria Math" w:hAnsi="Cambria Math" w:cs="Times New Roman"/>
                  <w:sz w:val="24"/>
                  <w:szCs w:val="24"/>
                </w:rPr>
                <m:t>)</m:t>
              </m:r>
            </m:den>
          </m:f>
        </m:oMath>
      </m:oMathPara>
    </w:p>
    <w:p w14:paraId="2E6A2D3B" w14:textId="77777777" w:rsidR="00217B5A" w:rsidRDefault="00DD4861" w:rsidP="00217B5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Note that this </w:t>
      </w:r>
      <w:r w:rsidR="00217B5A">
        <w:rPr>
          <w:rFonts w:ascii="Times New Roman" w:hAnsi="Times New Roman" w:cs="Times New Roman"/>
          <w:sz w:val="24"/>
          <w:szCs w:val="24"/>
        </w:rPr>
        <w:t xml:space="preserve">is </w:t>
      </w:r>
      <w:r>
        <w:rPr>
          <w:rFonts w:ascii="Times New Roman" w:hAnsi="Times New Roman" w:cs="Times New Roman"/>
          <w:sz w:val="24"/>
          <w:szCs w:val="24"/>
        </w:rPr>
        <w:t xml:space="preserve">essentially a utility of ln(x+0.1) but where we have standardized it to the </w:t>
      </w:r>
    </w:p>
    <w:p w14:paraId="79CC6DB2" w14:textId="32992FC3" w:rsidR="00217B5A" w:rsidRPr="00217B5A" w:rsidRDefault="00DD4861" w:rsidP="00217B5A">
      <w:pPr>
        <w:pStyle w:val="ListParagraph"/>
        <w:numPr>
          <w:ilvl w:val="1"/>
          <w:numId w:val="4"/>
        </w:numPr>
        <w:spacing w:after="0" w:line="240" w:lineRule="auto"/>
        <w:rPr>
          <w:rFonts w:ascii="Times New Roman" w:hAnsi="Times New Roman" w:cs="Times New Roman"/>
          <w:sz w:val="24"/>
          <w:szCs w:val="24"/>
        </w:rPr>
      </w:pPr>
      <w:r w:rsidRPr="00217B5A">
        <w:rPr>
          <w:rFonts w:ascii="Times New Roman" w:hAnsi="Times New Roman" w:cs="Times New Roman"/>
          <w:sz w:val="24"/>
          <w:szCs w:val="24"/>
        </w:rPr>
        <w:t xml:space="preserve">scale. </w:t>
      </w:r>
    </w:p>
    <w:p w14:paraId="12C13986" w14:textId="77777777" w:rsidR="00217B5A" w:rsidRDefault="00F3732E" w:rsidP="00217B5A">
      <w:pPr>
        <w:pStyle w:val="ListParagraph"/>
        <w:numPr>
          <w:ilvl w:val="0"/>
          <w:numId w:val="5"/>
        </w:numPr>
        <w:spacing w:after="0" w:line="240" w:lineRule="auto"/>
        <w:rPr>
          <w:rFonts w:ascii="Times New Roman" w:hAnsi="Times New Roman" w:cs="Times New Roman"/>
          <w:sz w:val="24"/>
          <w:szCs w:val="24"/>
        </w:rPr>
      </w:pPr>
      <w:r w:rsidRPr="00217B5A">
        <w:rPr>
          <w:rFonts w:ascii="Times New Roman" w:hAnsi="Times New Roman" w:cs="Times New Roman"/>
          <w:sz w:val="24"/>
          <w:szCs w:val="24"/>
        </w:rPr>
        <w:t xml:space="preserve">Provide a plot of the utility function (i.e., value on x-axis, utility on y-axis). </w:t>
      </w:r>
    </w:p>
    <w:p w14:paraId="3EF1511D" w14:textId="77777777" w:rsidR="00217B5A" w:rsidRDefault="00217B5A" w:rsidP="00217B5A">
      <w:pPr>
        <w:pStyle w:val="ListParagraph"/>
        <w:numPr>
          <w:ilvl w:val="0"/>
          <w:numId w:val="5"/>
        </w:numPr>
        <w:spacing w:after="0" w:line="240" w:lineRule="auto"/>
        <w:rPr>
          <w:rFonts w:ascii="Times New Roman" w:hAnsi="Times New Roman" w:cs="Times New Roman"/>
          <w:sz w:val="24"/>
          <w:szCs w:val="24"/>
        </w:rPr>
      </w:pPr>
      <w:r w:rsidRPr="00217B5A">
        <w:rPr>
          <w:rFonts w:ascii="Times New Roman" w:hAnsi="Times New Roman" w:cs="Times New Roman"/>
          <w:sz w:val="24"/>
          <w:szCs w:val="24"/>
        </w:rPr>
        <w:t>Is this decision maker</w:t>
      </w:r>
      <w:r w:rsidR="00F3732E" w:rsidRPr="00217B5A">
        <w:rPr>
          <w:rFonts w:ascii="Times New Roman" w:hAnsi="Times New Roman" w:cs="Times New Roman"/>
          <w:sz w:val="24"/>
          <w:szCs w:val="24"/>
        </w:rPr>
        <w:t xml:space="preserve"> risk-averse or risk-seeking</w:t>
      </w:r>
      <w:r w:rsidRPr="00217B5A">
        <w:rPr>
          <w:rFonts w:ascii="Times New Roman" w:hAnsi="Times New Roman" w:cs="Times New Roman"/>
          <w:sz w:val="24"/>
          <w:szCs w:val="24"/>
        </w:rPr>
        <w:t>?</w:t>
      </w:r>
      <w:r w:rsidR="00F3732E" w:rsidRPr="00217B5A">
        <w:rPr>
          <w:rFonts w:ascii="Times New Roman" w:hAnsi="Times New Roman" w:cs="Times New Roman"/>
          <w:sz w:val="24"/>
          <w:szCs w:val="24"/>
        </w:rPr>
        <w:t xml:space="preserve"> Explain.</w:t>
      </w:r>
      <w:r w:rsidR="009F0801" w:rsidRPr="00217B5A">
        <w:rPr>
          <w:rFonts w:ascii="Times New Roman" w:hAnsi="Times New Roman" w:cs="Times New Roman"/>
          <w:sz w:val="24"/>
          <w:szCs w:val="24"/>
        </w:rPr>
        <w:t xml:space="preserve"> </w:t>
      </w:r>
    </w:p>
    <w:p w14:paraId="2E8B439F" w14:textId="259E660F" w:rsidR="009F0801" w:rsidRPr="00217B5A" w:rsidRDefault="009F0801" w:rsidP="00217B5A">
      <w:pPr>
        <w:pStyle w:val="ListParagraph"/>
        <w:numPr>
          <w:ilvl w:val="0"/>
          <w:numId w:val="5"/>
        </w:numPr>
        <w:spacing w:after="0" w:line="240" w:lineRule="auto"/>
        <w:rPr>
          <w:rFonts w:ascii="Times New Roman" w:hAnsi="Times New Roman" w:cs="Times New Roman"/>
          <w:sz w:val="24"/>
          <w:szCs w:val="24"/>
        </w:rPr>
      </w:pPr>
      <w:r w:rsidRPr="00217B5A">
        <w:rPr>
          <w:rFonts w:ascii="Times New Roman" w:hAnsi="Times New Roman" w:cs="Times New Roman"/>
          <w:sz w:val="24"/>
          <w:szCs w:val="24"/>
        </w:rPr>
        <w:t>Which habitat management strategy is preferred by this decision maker</w:t>
      </w:r>
      <w:r w:rsidR="00217B5A">
        <w:rPr>
          <w:rFonts w:ascii="Times New Roman" w:hAnsi="Times New Roman" w:cs="Times New Roman"/>
          <w:sz w:val="24"/>
          <w:szCs w:val="24"/>
        </w:rPr>
        <w:t xml:space="preserve">, and what is the expected utility under that strategy? </w:t>
      </w:r>
      <w:r w:rsidRPr="00217B5A">
        <w:rPr>
          <w:rFonts w:ascii="Times New Roman" w:hAnsi="Times New Roman" w:cs="Times New Roman"/>
          <w:sz w:val="24"/>
          <w:szCs w:val="24"/>
        </w:rPr>
        <w:t xml:space="preserve"> </w:t>
      </w:r>
    </w:p>
    <w:p w14:paraId="0A120790" w14:textId="48BE274A" w:rsidR="00F3732E" w:rsidRPr="009F0801" w:rsidRDefault="00841E92" w:rsidP="009F0801">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Explain the collective preferences of these five decision makers. Are there some alternatives that we can eliminate? Are there some alternatives that are still in play? Can we identify a single alternative that is preferred by all? If not, what would you recommend next, if you were the decision analyst working with this group?</w:t>
      </w:r>
      <w:r w:rsidR="00217B5A">
        <w:rPr>
          <w:rFonts w:ascii="Times New Roman" w:hAnsi="Times New Roman" w:cs="Times New Roman"/>
          <w:sz w:val="24"/>
          <w:szCs w:val="24"/>
        </w:rPr>
        <w:t xml:space="preserve"> </w:t>
      </w:r>
      <w:r>
        <w:rPr>
          <w:rFonts w:ascii="Times New Roman" w:hAnsi="Times New Roman" w:cs="Times New Roman"/>
          <w:sz w:val="24"/>
          <w:szCs w:val="24"/>
        </w:rPr>
        <w:t xml:space="preserve"> </w:t>
      </w:r>
      <w:r w:rsidR="00F3732E" w:rsidRPr="009F0801">
        <w:rPr>
          <w:rFonts w:ascii="Times New Roman" w:hAnsi="Times New Roman" w:cs="Times New Roman"/>
          <w:sz w:val="24"/>
          <w:szCs w:val="24"/>
        </w:rPr>
        <w:t xml:space="preserve"> </w:t>
      </w:r>
    </w:p>
    <w:p w14:paraId="631666F9" w14:textId="77777777" w:rsidR="00F3732E" w:rsidRDefault="00F3732E" w:rsidP="00CC389A">
      <w:pPr>
        <w:spacing w:after="0" w:line="240" w:lineRule="auto"/>
        <w:rPr>
          <w:rFonts w:ascii="Times New Roman" w:hAnsi="Times New Roman" w:cs="Times New Roman"/>
          <w:sz w:val="24"/>
          <w:szCs w:val="24"/>
        </w:rPr>
      </w:pPr>
    </w:p>
    <w:p w14:paraId="3D9774E1" w14:textId="766BBB58" w:rsidR="00F3732E" w:rsidRDefault="00F3732E" w:rsidP="00CC389A">
      <w:pPr>
        <w:spacing w:after="0" w:line="240" w:lineRule="auto"/>
        <w:rPr>
          <w:rFonts w:ascii="Times New Roman" w:hAnsi="Times New Roman" w:cs="Times New Roman"/>
          <w:sz w:val="24"/>
          <w:szCs w:val="24"/>
        </w:rPr>
      </w:pPr>
    </w:p>
    <w:p w14:paraId="1DFF167B" w14:textId="77777777" w:rsidR="00F3732E" w:rsidRPr="00CC389A" w:rsidRDefault="00F3732E" w:rsidP="00CC389A">
      <w:pPr>
        <w:spacing w:after="0" w:line="240" w:lineRule="auto"/>
        <w:rPr>
          <w:rFonts w:ascii="Times New Roman" w:hAnsi="Times New Roman" w:cs="Times New Roman"/>
          <w:sz w:val="24"/>
          <w:szCs w:val="24"/>
        </w:rPr>
      </w:pPr>
    </w:p>
    <w:sectPr w:rsidR="00F3732E" w:rsidRPr="00CC3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51EB3"/>
    <w:multiLevelType w:val="hybridMultilevel"/>
    <w:tmpl w:val="5BC4D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212053"/>
    <w:multiLevelType w:val="hybridMultilevel"/>
    <w:tmpl w:val="1CBA7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041ACA"/>
    <w:multiLevelType w:val="multilevel"/>
    <w:tmpl w:val="D4FC462E"/>
    <w:lvl w:ilvl="0">
      <w:numFmt w:val="decimal"/>
      <w:lvlText w:val="%1"/>
      <w:lvlJc w:val="left"/>
      <w:pPr>
        <w:ind w:left="383" w:hanging="383"/>
      </w:pPr>
      <w:rPr>
        <w:rFonts w:hint="default"/>
      </w:rPr>
    </w:lvl>
    <w:lvl w:ilvl="1">
      <w:start w:val="1"/>
      <w:numFmt w:val="decimal"/>
      <w:lvlText w:val="%1-%2"/>
      <w:lvlJc w:val="left"/>
      <w:pPr>
        <w:ind w:left="1103" w:hanging="383"/>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B6A647E"/>
    <w:multiLevelType w:val="hybridMultilevel"/>
    <w:tmpl w:val="02942D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EBC1C6D"/>
    <w:multiLevelType w:val="hybridMultilevel"/>
    <w:tmpl w:val="DCBA7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9689821">
    <w:abstractNumId w:val="4"/>
  </w:num>
  <w:num w:numId="2" w16cid:durableId="1251425363">
    <w:abstractNumId w:val="1"/>
  </w:num>
  <w:num w:numId="3" w16cid:durableId="738289418">
    <w:abstractNumId w:val="0"/>
  </w:num>
  <w:num w:numId="4" w16cid:durableId="1759671350">
    <w:abstractNumId w:val="2"/>
  </w:num>
  <w:num w:numId="5" w16cid:durableId="14921406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89A"/>
    <w:rsid w:val="001D4A36"/>
    <w:rsid w:val="001F1454"/>
    <w:rsid w:val="001F5944"/>
    <w:rsid w:val="00217B5A"/>
    <w:rsid w:val="0024502A"/>
    <w:rsid w:val="002A4D6A"/>
    <w:rsid w:val="0040416C"/>
    <w:rsid w:val="004317DA"/>
    <w:rsid w:val="005928C9"/>
    <w:rsid w:val="005A3E02"/>
    <w:rsid w:val="00620F02"/>
    <w:rsid w:val="00621B32"/>
    <w:rsid w:val="00791937"/>
    <w:rsid w:val="00827D60"/>
    <w:rsid w:val="00841E92"/>
    <w:rsid w:val="009F0801"/>
    <w:rsid w:val="00A76D66"/>
    <w:rsid w:val="00CC389A"/>
    <w:rsid w:val="00D516F2"/>
    <w:rsid w:val="00DB0F0F"/>
    <w:rsid w:val="00DD4861"/>
    <w:rsid w:val="00F37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87933"/>
  <w15:chartTrackingRefBased/>
  <w15:docId w15:val="{6755E3A8-A501-44A8-A57C-3C8B8B2CC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CC389A"/>
    <w:pPr>
      <w:spacing w:after="200" w:line="276" w:lineRule="auto"/>
    </w:pPr>
    <w:rPr>
      <w:rFonts w:ascii="Cambria" w:hAnsi="Cambria"/>
      <w:sz w:val="24"/>
      <w:szCs w:val="24"/>
    </w:rPr>
  </w:style>
  <w:style w:type="character" w:styleId="Hyperlink">
    <w:name w:val="Hyperlink"/>
    <w:basedOn w:val="DefaultParagraphFont"/>
    <w:uiPriority w:val="99"/>
    <w:unhideWhenUsed/>
    <w:rsid w:val="00CC389A"/>
    <w:rPr>
      <w:color w:val="0563C1" w:themeColor="hyperlink"/>
      <w:u w:val="single"/>
    </w:rPr>
  </w:style>
  <w:style w:type="character" w:styleId="UnresolvedMention">
    <w:name w:val="Unresolved Mention"/>
    <w:basedOn w:val="DefaultParagraphFont"/>
    <w:uiPriority w:val="99"/>
    <w:semiHidden/>
    <w:unhideWhenUsed/>
    <w:rsid w:val="00CC389A"/>
    <w:rPr>
      <w:color w:val="605E5C"/>
      <w:shd w:val="clear" w:color="auto" w:fill="E1DFDD"/>
    </w:rPr>
  </w:style>
  <w:style w:type="paragraph" w:styleId="ListParagraph">
    <w:name w:val="List Paragraph"/>
    <w:basedOn w:val="Normal"/>
    <w:uiPriority w:val="34"/>
    <w:qFormat/>
    <w:rsid w:val="005A3E02"/>
    <w:pPr>
      <w:ind w:left="720"/>
      <w:contextualSpacing/>
    </w:pPr>
  </w:style>
  <w:style w:type="table" w:styleId="TableGrid">
    <w:name w:val="Table Grid"/>
    <w:basedOn w:val="TableNormal"/>
    <w:uiPriority w:val="39"/>
    <w:rsid w:val="00245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373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conver@uw.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J Converse</dc:creator>
  <cp:keywords/>
  <dc:description/>
  <cp:lastModifiedBy>Sarah J Converse</cp:lastModifiedBy>
  <cp:revision>5</cp:revision>
  <dcterms:created xsi:type="dcterms:W3CDTF">2023-01-17T06:00:00Z</dcterms:created>
  <dcterms:modified xsi:type="dcterms:W3CDTF">2023-02-01T21:53:00Z</dcterms:modified>
</cp:coreProperties>
</file>