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FF5F" w14:textId="77777777" w:rsidR="00824E6D" w:rsidRDefault="00824E6D" w:rsidP="00824E6D">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6378C676" w14:textId="070C706C" w:rsidR="00824E6D" w:rsidRDefault="00824E6D" w:rsidP="00824E6D">
      <w:pPr>
        <w:autoSpaceDE w:val="0"/>
        <w:autoSpaceDN w:val="0"/>
        <w:adjustRightInd w:val="0"/>
        <w:spacing w:after="0" w:line="240" w:lineRule="auto"/>
        <w:rPr>
          <w:rFonts w:ascii="Calibri" w:hAnsi="Calibri" w:cs="Calibri"/>
        </w:rPr>
      </w:pPr>
      <w:r>
        <w:rPr>
          <w:rFonts w:ascii="Calibri" w:hAnsi="Calibri" w:cs="Calibri"/>
        </w:rPr>
        <w:t xml:space="preserve">By the end of </w:t>
      </w:r>
      <w:r w:rsidR="00CB00BA">
        <w:rPr>
          <w:rFonts w:ascii="Calibri" w:hAnsi="Calibri" w:cs="Calibri"/>
        </w:rPr>
        <w:t>this module</w:t>
      </w:r>
      <w:r>
        <w:rPr>
          <w:rFonts w:ascii="Calibri" w:hAnsi="Calibri" w:cs="Calibri"/>
        </w:rPr>
        <w:t>, you should be able to:</w:t>
      </w:r>
    </w:p>
    <w:p w14:paraId="6FE0EA1C" w14:textId="77777777" w:rsidR="009C77F7" w:rsidRPr="009C77F7" w:rsidRDefault="00824E6D" w:rsidP="00824E6D">
      <w:pPr>
        <w:pStyle w:val="ListParagraph"/>
        <w:numPr>
          <w:ilvl w:val="0"/>
          <w:numId w:val="9"/>
        </w:numPr>
        <w:autoSpaceDE w:val="0"/>
        <w:autoSpaceDN w:val="0"/>
        <w:adjustRightInd w:val="0"/>
        <w:spacing w:after="0" w:line="240" w:lineRule="auto"/>
        <w:rPr>
          <w:rFonts w:ascii="Wingdings-Regular" w:eastAsia="Wingdings-Regular" w:hAnsi="Calibri-Bold" w:cs="Wingdings-Regular"/>
        </w:rPr>
      </w:pPr>
      <w:r w:rsidRPr="009C77F7">
        <w:rPr>
          <w:rFonts w:ascii="Calibri" w:hAnsi="Calibri" w:cs="Calibri"/>
        </w:rPr>
        <w:t>Recognize risk problems</w:t>
      </w:r>
    </w:p>
    <w:p w14:paraId="78E4E7B6" w14:textId="77777777" w:rsidR="009C77F7" w:rsidRPr="009C77F7" w:rsidRDefault="00824E6D" w:rsidP="00824E6D">
      <w:pPr>
        <w:pStyle w:val="ListParagraph"/>
        <w:numPr>
          <w:ilvl w:val="0"/>
          <w:numId w:val="9"/>
        </w:numPr>
        <w:autoSpaceDE w:val="0"/>
        <w:autoSpaceDN w:val="0"/>
        <w:adjustRightInd w:val="0"/>
        <w:spacing w:after="0" w:line="240" w:lineRule="auto"/>
        <w:rPr>
          <w:rFonts w:ascii="Wingdings-Regular" w:eastAsia="Wingdings-Regular" w:hAnsi="Calibri-Bold" w:cs="Wingdings-Regular"/>
        </w:rPr>
      </w:pPr>
      <w:r w:rsidRPr="009C77F7">
        <w:rPr>
          <w:rFonts w:ascii="Calibri" w:hAnsi="Calibri" w:cs="Calibri"/>
        </w:rPr>
        <w:t>Understand how decision trees can be used to structure and solve risk problems</w:t>
      </w:r>
    </w:p>
    <w:p w14:paraId="533B986A" w14:textId="77777777" w:rsidR="009C77F7" w:rsidRPr="009C77F7" w:rsidRDefault="00824E6D" w:rsidP="00824E6D">
      <w:pPr>
        <w:pStyle w:val="ListParagraph"/>
        <w:numPr>
          <w:ilvl w:val="0"/>
          <w:numId w:val="9"/>
        </w:numPr>
        <w:autoSpaceDE w:val="0"/>
        <w:autoSpaceDN w:val="0"/>
        <w:adjustRightInd w:val="0"/>
        <w:spacing w:after="0" w:line="240" w:lineRule="auto"/>
        <w:rPr>
          <w:rFonts w:ascii="Wingdings-Regular" w:eastAsia="Wingdings-Regular" w:hAnsi="Calibri-Bold" w:cs="Wingdings-Regular"/>
        </w:rPr>
      </w:pPr>
      <w:r w:rsidRPr="009C77F7">
        <w:rPr>
          <w:rFonts w:ascii="Calibri" w:hAnsi="Calibri" w:cs="Calibri"/>
        </w:rPr>
        <w:t>Understand the concept of risk tolerance</w:t>
      </w:r>
    </w:p>
    <w:p w14:paraId="36B124F5" w14:textId="77777777" w:rsidR="009C77F7" w:rsidRDefault="009C77F7" w:rsidP="009C77F7">
      <w:pPr>
        <w:autoSpaceDE w:val="0"/>
        <w:autoSpaceDN w:val="0"/>
        <w:adjustRightInd w:val="0"/>
        <w:spacing w:after="0" w:line="240" w:lineRule="auto"/>
        <w:rPr>
          <w:rFonts w:ascii="Calibri" w:hAnsi="Calibri" w:cs="Calibri"/>
        </w:rPr>
      </w:pPr>
    </w:p>
    <w:p w14:paraId="6F5441D2" w14:textId="63A7C804" w:rsidR="00824E6D" w:rsidRPr="009C77F7" w:rsidRDefault="00824E6D" w:rsidP="009C77F7">
      <w:pPr>
        <w:autoSpaceDE w:val="0"/>
        <w:autoSpaceDN w:val="0"/>
        <w:adjustRightInd w:val="0"/>
        <w:spacing w:after="0" w:line="240" w:lineRule="auto"/>
        <w:rPr>
          <w:rFonts w:ascii="Wingdings-Regular" w:eastAsia="Wingdings-Regular" w:hAnsi="Calibri-Bold" w:cs="Wingdings-Regular"/>
        </w:rPr>
      </w:pPr>
      <w:r w:rsidRPr="009C77F7">
        <w:rPr>
          <w:rFonts w:ascii="Calibri" w:hAnsi="Calibri" w:cs="Calibri"/>
        </w:rPr>
        <w:t>Many of our decisions are made in the face of uncertainty. The next two modules (Module 11: Risk Problems</w:t>
      </w:r>
      <w:r w:rsidRPr="009C77F7">
        <w:rPr>
          <w:rFonts w:ascii="Wingdings-Regular" w:eastAsia="Wingdings-Regular" w:hAnsi="Calibri-Bold" w:cs="Wingdings-Regular"/>
        </w:rPr>
        <w:t xml:space="preserve"> </w:t>
      </w:r>
      <w:r w:rsidRPr="009C77F7">
        <w:rPr>
          <w:rFonts w:ascii="Calibri" w:hAnsi="Calibri" w:cs="Calibri"/>
        </w:rPr>
        <w:t>and Module 12: Information Problems) address decisions in which uncertainty is a primary impediment.</w:t>
      </w:r>
    </w:p>
    <w:p w14:paraId="6D79B5A7" w14:textId="77777777" w:rsidR="009C77F7" w:rsidRDefault="009C77F7" w:rsidP="00824E6D">
      <w:pPr>
        <w:autoSpaceDE w:val="0"/>
        <w:autoSpaceDN w:val="0"/>
        <w:adjustRightInd w:val="0"/>
        <w:spacing w:after="0" w:line="240" w:lineRule="auto"/>
        <w:rPr>
          <w:rFonts w:ascii="Calibri-Bold" w:hAnsi="Calibri-Bold" w:cs="Calibri-Bold"/>
          <w:b/>
          <w:bCs/>
        </w:rPr>
      </w:pPr>
    </w:p>
    <w:p w14:paraId="0E6E06F5" w14:textId="0FDFDB1C" w:rsidR="00824E6D" w:rsidRDefault="00997B45" w:rsidP="00824E6D">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CLASSIFYING </w:t>
      </w:r>
      <w:r w:rsidR="00824E6D">
        <w:rPr>
          <w:rFonts w:ascii="Calibri-Bold" w:hAnsi="Calibri-Bold" w:cs="Calibri-Bold"/>
          <w:b/>
          <w:bCs/>
        </w:rPr>
        <w:t>UNCERTAINTY</w:t>
      </w:r>
      <w:r>
        <w:rPr>
          <w:rFonts w:ascii="Calibri-Bold" w:hAnsi="Calibri-Bold" w:cs="Calibri-Bold"/>
          <w:b/>
          <w:bCs/>
        </w:rPr>
        <w:t xml:space="preserve"> </w:t>
      </w:r>
    </w:p>
    <w:p w14:paraId="5DCA13E2" w14:textId="672BD5F7" w:rsidR="00824E6D" w:rsidRPr="00CB00BA" w:rsidRDefault="00824E6D" w:rsidP="00CB00BA">
      <w:pPr>
        <w:autoSpaceDE w:val="0"/>
        <w:autoSpaceDN w:val="0"/>
        <w:adjustRightInd w:val="0"/>
        <w:spacing w:after="0" w:line="240" w:lineRule="auto"/>
        <w:rPr>
          <w:rFonts w:ascii="Calibri" w:hAnsi="Calibri" w:cs="Calibri"/>
        </w:rPr>
      </w:pPr>
      <w:r>
        <w:rPr>
          <w:rFonts w:ascii="Calibri" w:hAnsi="Calibri" w:cs="Calibri"/>
        </w:rPr>
        <w:t>There are many kinds of uncertainty, and many sources of uncertainty, and they can all affect decision</w:t>
      </w:r>
      <w:r w:rsidR="00EC409B">
        <w:rPr>
          <w:rFonts w:ascii="Calibri" w:hAnsi="Calibri" w:cs="Calibri"/>
        </w:rPr>
        <w:t>s</w:t>
      </w:r>
      <w:r>
        <w:rPr>
          <w:rFonts w:ascii="Calibri" w:hAnsi="Calibri" w:cs="Calibri"/>
        </w:rPr>
        <w:t xml:space="preserve"> in</w:t>
      </w:r>
      <w:r w:rsidR="009C77F7">
        <w:rPr>
          <w:rFonts w:ascii="Calibri" w:hAnsi="Calibri" w:cs="Calibri"/>
        </w:rPr>
        <w:t xml:space="preserve"> </w:t>
      </w:r>
      <w:r>
        <w:rPr>
          <w:rFonts w:ascii="Calibri" w:hAnsi="Calibri" w:cs="Calibri"/>
        </w:rPr>
        <w:t xml:space="preserve">different ways. </w:t>
      </w:r>
      <w:r w:rsidR="00EC409B">
        <w:rPr>
          <w:rFonts w:ascii="Calibri" w:hAnsi="Calibri" w:cs="Calibri"/>
        </w:rPr>
        <w:t>In the</w:t>
      </w:r>
      <w:r>
        <w:rPr>
          <w:rFonts w:ascii="Calibri" w:hAnsi="Calibri" w:cs="Calibri"/>
        </w:rPr>
        <w:t xml:space="preserve"> </w:t>
      </w:r>
      <w:proofErr w:type="spellStart"/>
      <w:r>
        <w:rPr>
          <w:rFonts w:ascii="Calibri" w:hAnsi="Calibri" w:cs="Calibri"/>
        </w:rPr>
        <w:t>PrOACT</w:t>
      </w:r>
      <w:proofErr w:type="spellEnd"/>
      <w:r>
        <w:rPr>
          <w:rFonts w:ascii="Calibri" w:hAnsi="Calibri" w:cs="Calibri"/>
        </w:rPr>
        <w:t xml:space="preserve"> sequence</w:t>
      </w:r>
      <w:r w:rsidR="00CB00BA">
        <w:rPr>
          <w:rFonts w:ascii="Calibri" w:hAnsi="Calibri" w:cs="Calibri"/>
        </w:rPr>
        <w:t xml:space="preserve">, </w:t>
      </w:r>
      <w:r w:rsidRPr="00CB00BA">
        <w:rPr>
          <w:rFonts w:ascii="Calibri" w:hAnsi="Calibri" w:cs="Calibri"/>
        </w:rPr>
        <w:t>there can be uncertainty about any of the elements:</w:t>
      </w:r>
    </w:p>
    <w:p w14:paraId="6A641853" w14:textId="605E5E50" w:rsidR="00CB00BA" w:rsidRDefault="00EC409B" w:rsidP="00CB00BA">
      <w:pPr>
        <w:pStyle w:val="ListParagraph"/>
        <w:numPr>
          <w:ilvl w:val="0"/>
          <w:numId w:val="19"/>
        </w:numPr>
        <w:autoSpaceDE w:val="0"/>
        <w:autoSpaceDN w:val="0"/>
        <w:adjustRightInd w:val="0"/>
        <w:spacing w:after="0" w:line="240" w:lineRule="auto"/>
        <w:rPr>
          <w:rFonts w:ascii="Calibri" w:hAnsi="Calibri" w:cs="Calibri"/>
        </w:rPr>
      </w:pPr>
      <w:proofErr w:type="spellStart"/>
      <w:r>
        <w:rPr>
          <w:rFonts w:ascii="Calibri" w:hAnsi="Calibri" w:cs="Calibri"/>
        </w:rPr>
        <w:t>Pr</w:t>
      </w:r>
      <w:proofErr w:type="spellEnd"/>
      <w:r>
        <w:rPr>
          <w:rFonts w:ascii="Calibri" w:hAnsi="Calibri" w:cs="Calibri"/>
        </w:rPr>
        <w:t xml:space="preserve">: </w:t>
      </w:r>
      <w:r w:rsidR="00824E6D" w:rsidRPr="00CB00BA">
        <w:rPr>
          <w:rFonts w:ascii="Calibri" w:hAnsi="Calibri" w:cs="Calibri"/>
        </w:rPr>
        <w:t>uncertainty in how to structure the problem (</w:t>
      </w:r>
      <w:r w:rsidR="00824E6D" w:rsidRPr="00CB00BA">
        <w:rPr>
          <w:rFonts w:ascii="Calibri-Italic" w:hAnsi="Calibri-Italic" w:cs="Calibri-Italic"/>
          <w:i/>
          <w:iCs/>
        </w:rPr>
        <w:t>framing uncertainty</w:t>
      </w:r>
      <w:r w:rsidR="00824E6D" w:rsidRPr="00CB00BA">
        <w:rPr>
          <w:rFonts w:ascii="Calibri" w:hAnsi="Calibri" w:cs="Calibri"/>
        </w:rPr>
        <w:t>)</w:t>
      </w:r>
    </w:p>
    <w:p w14:paraId="7B9412BD" w14:textId="419BEDD5" w:rsidR="00CB00BA" w:rsidRDefault="00EC409B" w:rsidP="00CB00BA">
      <w:pPr>
        <w:pStyle w:val="ListParagraph"/>
        <w:numPr>
          <w:ilvl w:val="0"/>
          <w:numId w:val="19"/>
        </w:numPr>
        <w:autoSpaceDE w:val="0"/>
        <w:autoSpaceDN w:val="0"/>
        <w:adjustRightInd w:val="0"/>
        <w:spacing w:after="0" w:line="240" w:lineRule="auto"/>
        <w:rPr>
          <w:rFonts w:ascii="Calibri" w:hAnsi="Calibri" w:cs="Calibri"/>
        </w:rPr>
      </w:pPr>
      <w:r>
        <w:rPr>
          <w:rFonts w:ascii="Calibri" w:hAnsi="Calibri" w:cs="Calibri"/>
        </w:rPr>
        <w:t xml:space="preserve">O: </w:t>
      </w:r>
      <w:r w:rsidR="00824E6D" w:rsidRPr="00CB00BA">
        <w:rPr>
          <w:rFonts w:ascii="Calibri" w:hAnsi="Calibri" w:cs="Calibri"/>
        </w:rPr>
        <w:t>uncertainty about the objectives,</w:t>
      </w:r>
      <w:r w:rsidR="009C77F7" w:rsidRPr="00CB00BA">
        <w:rPr>
          <w:rFonts w:ascii="Calibri" w:hAnsi="Calibri" w:cs="Calibri"/>
        </w:rPr>
        <w:t xml:space="preserve"> </w:t>
      </w:r>
      <w:r w:rsidR="00824E6D" w:rsidRPr="00CB00BA">
        <w:rPr>
          <w:rFonts w:ascii="Calibri" w:hAnsi="Calibri" w:cs="Calibri"/>
        </w:rPr>
        <w:t>how to</w:t>
      </w:r>
      <w:r w:rsidR="009C77F7" w:rsidRPr="00CB00BA">
        <w:rPr>
          <w:rFonts w:ascii="Calibri" w:hAnsi="Calibri" w:cs="Calibri"/>
        </w:rPr>
        <w:t xml:space="preserve"> </w:t>
      </w:r>
      <w:r w:rsidR="00824E6D" w:rsidRPr="00CB00BA">
        <w:rPr>
          <w:rFonts w:ascii="Calibri" w:hAnsi="Calibri" w:cs="Calibri"/>
        </w:rPr>
        <w:t>express them, or how to weigh them (</w:t>
      </w:r>
      <w:r w:rsidR="00824E6D" w:rsidRPr="00CB00BA">
        <w:rPr>
          <w:rFonts w:ascii="Calibri-Italic" w:hAnsi="Calibri-Italic" w:cs="Calibri-Italic"/>
          <w:i/>
          <w:iCs/>
        </w:rPr>
        <w:t>values uncertainty</w:t>
      </w:r>
      <w:r w:rsidR="00824E6D" w:rsidRPr="00CB00BA">
        <w:rPr>
          <w:rFonts w:ascii="Calibri" w:hAnsi="Calibri" w:cs="Calibri"/>
        </w:rPr>
        <w:t>)</w:t>
      </w:r>
    </w:p>
    <w:p w14:paraId="28653447" w14:textId="683A08B1" w:rsidR="00CB00BA" w:rsidRDefault="00EC409B" w:rsidP="00CB00BA">
      <w:pPr>
        <w:pStyle w:val="ListParagraph"/>
        <w:numPr>
          <w:ilvl w:val="0"/>
          <w:numId w:val="19"/>
        </w:numPr>
        <w:autoSpaceDE w:val="0"/>
        <w:autoSpaceDN w:val="0"/>
        <w:adjustRightInd w:val="0"/>
        <w:spacing w:after="0" w:line="240" w:lineRule="auto"/>
        <w:rPr>
          <w:rFonts w:ascii="Calibri" w:hAnsi="Calibri" w:cs="Calibri"/>
        </w:rPr>
      </w:pPr>
      <w:r>
        <w:rPr>
          <w:rFonts w:ascii="Calibri" w:hAnsi="Calibri" w:cs="Calibri"/>
        </w:rPr>
        <w:t xml:space="preserve">A: </w:t>
      </w:r>
      <w:r w:rsidR="00824E6D" w:rsidRPr="00CB00BA">
        <w:rPr>
          <w:rFonts w:ascii="Calibri" w:hAnsi="Calibri" w:cs="Calibri"/>
        </w:rPr>
        <w:t xml:space="preserve">uncertainty in what alternatives </w:t>
      </w:r>
      <w:proofErr w:type="gramStart"/>
      <w:r w:rsidR="00824E6D" w:rsidRPr="00CB00BA">
        <w:rPr>
          <w:rFonts w:ascii="Calibri" w:hAnsi="Calibri" w:cs="Calibri"/>
        </w:rPr>
        <w:t>are</w:t>
      </w:r>
      <w:proofErr w:type="gramEnd"/>
      <w:r w:rsidR="00824E6D" w:rsidRPr="00CB00BA">
        <w:rPr>
          <w:rFonts w:ascii="Calibri" w:hAnsi="Calibri" w:cs="Calibri"/>
        </w:rPr>
        <w:t xml:space="preserve"> available</w:t>
      </w:r>
      <w:r w:rsidR="009C77F7" w:rsidRPr="00CB00BA">
        <w:rPr>
          <w:rFonts w:ascii="Calibri" w:hAnsi="Calibri" w:cs="Calibri"/>
        </w:rPr>
        <w:t xml:space="preserve"> </w:t>
      </w:r>
      <w:r w:rsidR="00824E6D" w:rsidRPr="00CB00BA">
        <w:rPr>
          <w:rFonts w:ascii="Calibri" w:hAnsi="Calibri" w:cs="Calibri"/>
        </w:rPr>
        <w:t>(</w:t>
      </w:r>
      <w:r w:rsidR="00824E6D" w:rsidRPr="00CB00BA">
        <w:rPr>
          <w:rFonts w:ascii="Calibri-Italic" w:hAnsi="Calibri-Italic" w:cs="Calibri-Italic"/>
          <w:i/>
          <w:iCs/>
        </w:rPr>
        <w:t>engineering uncertainty</w:t>
      </w:r>
      <w:r w:rsidR="00824E6D" w:rsidRPr="00CB00BA">
        <w:rPr>
          <w:rFonts w:ascii="Calibri" w:hAnsi="Calibri" w:cs="Calibri"/>
        </w:rPr>
        <w:t>)</w:t>
      </w:r>
    </w:p>
    <w:p w14:paraId="411ED761" w14:textId="56CD3151" w:rsidR="00CB00BA" w:rsidRDefault="00EC409B" w:rsidP="00CB00BA">
      <w:pPr>
        <w:pStyle w:val="ListParagraph"/>
        <w:numPr>
          <w:ilvl w:val="0"/>
          <w:numId w:val="19"/>
        </w:numPr>
        <w:autoSpaceDE w:val="0"/>
        <w:autoSpaceDN w:val="0"/>
        <w:adjustRightInd w:val="0"/>
        <w:spacing w:after="0" w:line="240" w:lineRule="auto"/>
        <w:rPr>
          <w:rFonts w:ascii="Calibri" w:hAnsi="Calibri" w:cs="Calibri"/>
        </w:rPr>
      </w:pPr>
      <w:r>
        <w:rPr>
          <w:rFonts w:ascii="Calibri" w:hAnsi="Calibri" w:cs="Calibri"/>
        </w:rPr>
        <w:t xml:space="preserve">C: </w:t>
      </w:r>
      <w:r w:rsidR="00824E6D" w:rsidRPr="00CB00BA">
        <w:rPr>
          <w:rFonts w:ascii="Calibri" w:hAnsi="Calibri" w:cs="Calibri"/>
        </w:rPr>
        <w:t>uncertainty in the consequences (</w:t>
      </w:r>
      <w:r w:rsidR="00824E6D" w:rsidRPr="00CB00BA">
        <w:rPr>
          <w:rFonts w:ascii="Calibri-Italic" w:hAnsi="Calibri-Italic" w:cs="Calibri-Italic"/>
          <w:i/>
          <w:iCs/>
        </w:rPr>
        <w:t>scientific uncertainty</w:t>
      </w:r>
      <w:r w:rsidR="00824E6D" w:rsidRPr="00CB00BA">
        <w:rPr>
          <w:rFonts w:ascii="Calibri" w:hAnsi="Calibri" w:cs="Calibri"/>
        </w:rPr>
        <w:t>)</w:t>
      </w:r>
    </w:p>
    <w:p w14:paraId="68959C75" w14:textId="46EDACF0" w:rsidR="00CB00BA" w:rsidRDefault="00EC409B" w:rsidP="00CB00BA">
      <w:pPr>
        <w:pStyle w:val="ListParagraph"/>
        <w:numPr>
          <w:ilvl w:val="0"/>
          <w:numId w:val="19"/>
        </w:numPr>
        <w:autoSpaceDE w:val="0"/>
        <w:autoSpaceDN w:val="0"/>
        <w:adjustRightInd w:val="0"/>
        <w:spacing w:after="0" w:line="240" w:lineRule="auto"/>
        <w:rPr>
          <w:rFonts w:ascii="Calibri" w:hAnsi="Calibri" w:cs="Calibri"/>
        </w:rPr>
      </w:pPr>
      <w:r>
        <w:rPr>
          <w:rFonts w:ascii="Calibri" w:hAnsi="Calibri" w:cs="Calibri"/>
        </w:rPr>
        <w:t xml:space="preserve">T: </w:t>
      </w:r>
      <w:r w:rsidR="00824E6D" w:rsidRPr="00CB00BA">
        <w:rPr>
          <w:rFonts w:ascii="Calibri" w:hAnsi="Calibri" w:cs="Calibri"/>
        </w:rPr>
        <w:t>uncertainty about how to</w:t>
      </w:r>
      <w:r w:rsidR="009C77F7" w:rsidRPr="00CB00BA">
        <w:rPr>
          <w:rFonts w:ascii="Calibri" w:hAnsi="Calibri" w:cs="Calibri"/>
        </w:rPr>
        <w:t xml:space="preserve"> </w:t>
      </w:r>
      <w:r w:rsidR="00824E6D" w:rsidRPr="00CB00BA">
        <w:rPr>
          <w:rFonts w:ascii="Calibri" w:hAnsi="Calibri" w:cs="Calibri"/>
        </w:rPr>
        <w:t>find the preferred alternative (</w:t>
      </w:r>
      <w:r w:rsidR="00824E6D" w:rsidRPr="00CB00BA">
        <w:rPr>
          <w:rFonts w:ascii="Calibri-Italic" w:hAnsi="Calibri-Italic" w:cs="Calibri-Italic"/>
          <w:i/>
          <w:iCs/>
        </w:rPr>
        <w:t>optimization uncertainty</w:t>
      </w:r>
      <w:r w:rsidR="00824E6D" w:rsidRPr="00CB00BA">
        <w:rPr>
          <w:rFonts w:ascii="Calibri" w:hAnsi="Calibri" w:cs="Calibri"/>
        </w:rPr>
        <w:t>)</w:t>
      </w:r>
    </w:p>
    <w:p w14:paraId="228EFE4E" w14:textId="690023D3" w:rsidR="009C77F7" w:rsidRDefault="009C77F7" w:rsidP="009C77F7">
      <w:pPr>
        <w:autoSpaceDE w:val="0"/>
        <w:autoSpaceDN w:val="0"/>
        <w:adjustRightInd w:val="0"/>
        <w:spacing w:after="0" w:line="240" w:lineRule="auto"/>
        <w:rPr>
          <w:rFonts w:ascii="Calibri" w:hAnsi="Calibri" w:cs="Calibri"/>
        </w:rPr>
      </w:pPr>
    </w:p>
    <w:p w14:paraId="456B3B2E" w14:textId="29DB11B0" w:rsidR="00997B45" w:rsidRDefault="00997B45" w:rsidP="009C77F7">
      <w:pPr>
        <w:autoSpaceDE w:val="0"/>
        <w:autoSpaceDN w:val="0"/>
        <w:adjustRightInd w:val="0"/>
        <w:spacing w:after="0" w:line="240" w:lineRule="auto"/>
        <w:rPr>
          <w:rFonts w:ascii="Calibri" w:hAnsi="Calibri" w:cs="Calibri"/>
        </w:rPr>
      </w:pPr>
      <w:r>
        <w:rPr>
          <w:rFonts w:ascii="Calibri" w:hAnsi="Calibri" w:cs="Calibri"/>
        </w:rPr>
        <w:t xml:space="preserve">We can classify </w:t>
      </w:r>
      <w:proofErr w:type="gramStart"/>
      <w:r>
        <w:rPr>
          <w:rFonts w:ascii="Calibri" w:hAnsi="Calibri" w:cs="Calibri"/>
        </w:rPr>
        <w:t>all of</w:t>
      </w:r>
      <w:proofErr w:type="gramEnd"/>
      <w:r>
        <w:rPr>
          <w:rFonts w:ascii="Calibri" w:hAnsi="Calibri" w:cs="Calibri"/>
        </w:rPr>
        <w:t xml:space="preserve"> the diverse kinds of uncertainty that we encounter into three major types: </w:t>
      </w:r>
    </w:p>
    <w:p w14:paraId="22E38CB0" w14:textId="77777777" w:rsidR="00997B45" w:rsidRDefault="00997B45" w:rsidP="009C77F7">
      <w:pPr>
        <w:autoSpaceDE w:val="0"/>
        <w:autoSpaceDN w:val="0"/>
        <w:adjustRightInd w:val="0"/>
        <w:spacing w:after="0" w:line="240" w:lineRule="auto"/>
        <w:rPr>
          <w:rFonts w:ascii="Calibri" w:hAnsi="Calibri" w:cs="Calibri"/>
        </w:rPr>
      </w:pPr>
    </w:p>
    <w:p w14:paraId="457AB2D5" w14:textId="77777777" w:rsidR="009C77F7" w:rsidRPr="00CB00BA" w:rsidRDefault="009C77F7" w:rsidP="009C77F7">
      <w:pPr>
        <w:autoSpaceDE w:val="0"/>
        <w:autoSpaceDN w:val="0"/>
        <w:adjustRightInd w:val="0"/>
        <w:spacing w:after="0" w:line="240" w:lineRule="auto"/>
        <w:rPr>
          <w:rFonts w:ascii="Calibri-BoldItalic" w:hAnsi="Calibri-BoldItalic" w:cs="Calibri-BoldItalic"/>
          <w:b/>
          <w:bCs/>
          <w:i/>
          <w:iCs/>
        </w:rPr>
      </w:pPr>
      <w:r w:rsidRPr="00CB00BA">
        <w:rPr>
          <w:rFonts w:ascii="Calibri-BoldItalic" w:hAnsi="Calibri-BoldItalic" w:cs="Calibri-BoldItalic"/>
          <w:b/>
          <w:bCs/>
          <w:i/>
          <w:iCs/>
        </w:rPr>
        <w:t>Linguistic Uncertainty</w:t>
      </w:r>
    </w:p>
    <w:p w14:paraId="64103E74" w14:textId="50A1EC4F" w:rsidR="009C77F7" w:rsidRPr="00CB00BA" w:rsidRDefault="009C77F7" w:rsidP="009C77F7">
      <w:pPr>
        <w:autoSpaceDE w:val="0"/>
        <w:autoSpaceDN w:val="0"/>
        <w:adjustRightInd w:val="0"/>
        <w:spacing w:after="0" w:line="240" w:lineRule="auto"/>
        <w:rPr>
          <w:rFonts w:ascii="Calibri" w:hAnsi="Calibri" w:cs="Calibri"/>
        </w:rPr>
      </w:pPr>
      <w:r w:rsidRPr="00CB00BA">
        <w:rPr>
          <w:rFonts w:ascii="Calibri" w:hAnsi="Calibri" w:cs="Calibri"/>
        </w:rPr>
        <w:t xml:space="preserve">Regan et al. (2002) provided a taxonomy of uncertainty that included a class of uncertainty that arises from the language we use to talk about the elements of a decision. </w:t>
      </w:r>
      <w:r w:rsidRPr="00CB00BA">
        <w:rPr>
          <w:rFonts w:ascii="Calibri-Italic" w:hAnsi="Calibri-Italic" w:cs="Calibri-Italic"/>
          <w:i/>
          <w:iCs/>
        </w:rPr>
        <w:t xml:space="preserve">Linguistic uncertainty </w:t>
      </w:r>
      <w:r w:rsidRPr="00CB00BA">
        <w:rPr>
          <w:rFonts w:ascii="Calibri" w:hAnsi="Calibri" w:cs="Calibri"/>
        </w:rPr>
        <w:t xml:space="preserve">can be an impediment to analysis of a decision, to elicitation of information from experts, and to communication about the decision. It is </w:t>
      </w:r>
      <w:r w:rsidRPr="00CB00BA">
        <w:rPr>
          <w:rFonts w:ascii="Calibri-Italic" w:hAnsi="Calibri-Italic" w:cs="Calibri-Italic"/>
          <w:i/>
          <w:iCs/>
        </w:rPr>
        <w:t>reducible</w:t>
      </w:r>
      <w:r w:rsidRPr="00CB00BA">
        <w:rPr>
          <w:rFonts w:ascii="Calibri" w:hAnsi="Calibri" w:cs="Calibri"/>
        </w:rPr>
        <w:t>, however, or should be, through deliberate efforts to clarify terms. There are several different kinds of linguistic uncertainty, including:</w:t>
      </w:r>
    </w:p>
    <w:p w14:paraId="4C3EA294" w14:textId="77777777" w:rsidR="0084353C"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Vagueness: when the language we use permits borderline cases</w:t>
      </w:r>
    </w:p>
    <w:p w14:paraId="78E692EE" w14:textId="77777777" w:rsidR="0084353C"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Context dependence: when the meaning of a term depends on the context</w:t>
      </w:r>
    </w:p>
    <w:p w14:paraId="2221D300" w14:textId="77777777" w:rsidR="0084353C"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Ambiguity: when a word can have more than one meaning</w:t>
      </w:r>
    </w:p>
    <w:p w14:paraId="776FE34E" w14:textId="77777777" w:rsidR="0084353C"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Under specificity: when statements allow unwanted generality</w:t>
      </w:r>
    </w:p>
    <w:p w14:paraId="4B7654D7" w14:textId="5A539A31" w:rsidR="009C77F7" w:rsidRPr="00CB00BA" w:rsidRDefault="009C77F7" w:rsidP="009C77F7">
      <w:pPr>
        <w:pStyle w:val="ListParagraph"/>
        <w:numPr>
          <w:ilvl w:val="0"/>
          <w:numId w:val="10"/>
        </w:numPr>
        <w:autoSpaceDE w:val="0"/>
        <w:autoSpaceDN w:val="0"/>
        <w:adjustRightInd w:val="0"/>
        <w:spacing w:after="0" w:line="240" w:lineRule="auto"/>
        <w:rPr>
          <w:rFonts w:ascii="Wingdings-Regular" w:eastAsia="Wingdings-Regular" w:hAnsi="Calibri-BoldItalic" w:cs="Wingdings-Regular"/>
        </w:rPr>
      </w:pPr>
      <w:r w:rsidRPr="00CB00BA">
        <w:rPr>
          <w:rFonts w:ascii="Calibri" w:hAnsi="Calibri" w:cs="Calibri"/>
        </w:rPr>
        <w:t>Indeterminacy of terms: when the understanding of a term changes over time</w:t>
      </w:r>
    </w:p>
    <w:p w14:paraId="544F413C" w14:textId="51C10003" w:rsidR="0084353C" w:rsidRPr="00CB00BA" w:rsidRDefault="0084353C" w:rsidP="0084353C">
      <w:pPr>
        <w:autoSpaceDE w:val="0"/>
        <w:autoSpaceDN w:val="0"/>
        <w:adjustRightInd w:val="0"/>
        <w:spacing w:after="0" w:line="240" w:lineRule="auto"/>
        <w:rPr>
          <w:rFonts w:ascii="Wingdings-Regular" w:eastAsia="Wingdings-Regular" w:hAnsi="Calibri-BoldItalic" w:cs="Wingdings-Regular"/>
        </w:rPr>
      </w:pPr>
    </w:p>
    <w:p w14:paraId="7A9E65C6" w14:textId="77777777" w:rsidR="0084353C" w:rsidRPr="00CB00BA" w:rsidRDefault="0084353C" w:rsidP="0084353C">
      <w:pPr>
        <w:autoSpaceDE w:val="0"/>
        <w:autoSpaceDN w:val="0"/>
        <w:adjustRightInd w:val="0"/>
        <w:spacing w:after="0" w:line="240" w:lineRule="auto"/>
        <w:rPr>
          <w:rFonts w:ascii="Calibri-BoldItalic" w:hAnsi="Calibri-BoldItalic" w:cs="Calibri-BoldItalic"/>
          <w:b/>
          <w:bCs/>
          <w:i/>
          <w:iCs/>
        </w:rPr>
      </w:pPr>
      <w:r w:rsidRPr="00CB00BA">
        <w:rPr>
          <w:rFonts w:ascii="Calibri-BoldItalic" w:hAnsi="Calibri-BoldItalic" w:cs="Calibri-BoldItalic"/>
          <w:b/>
          <w:bCs/>
          <w:i/>
          <w:iCs/>
        </w:rPr>
        <w:t>Aleatory Uncertainty</w:t>
      </w:r>
    </w:p>
    <w:p w14:paraId="1A84A99E" w14:textId="3902F4DF" w:rsidR="0084353C" w:rsidRDefault="0084353C" w:rsidP="0084353C">
      <w:pPr>
        <w:autoSpaceDE w:val="0"/>
        <w:autoSpaceDN w:val="0"/>
        <w:adjustRightInd w:val="0"/>
        <w:spacing w:after="0" w:line="240" w:lineRule="auto"/>
        <w:rPr>
          <w:rFonts w:ascii="Calibri" w:hAnsi="Calibri" w:cs="Calibri"/>
        </w:rPr>
      </w:pPr>
      <w:r w:rsidRPr="00CB00BA">
        <w:rPr>
          <w:rFonts w:ascii="Calibri" w:hAnsi="Calibri" w:cs="Calibri"/>
        </w:rPr>
        <w:t xml:space="preserve">The Latin word for a gambler is </w:t>
      </w:r>
      <w:proofErr w:type="spellStart"/>
      <w:r w:rsidRPr="00CB00BA">
        <w:rPr>
          <w:rFonts w:ascii="Calibri-Italic" w:hAnsi="Calibri-Italic" w:cs="Calibri-Italic"/>
          <w:i/>
          <w:iCs/>
        </w:rPr>
        <w:t>aleator</w:t>
      </w:r>
      <w:proofErr w:type="spellEnd"/>
      <w:r w:rsidRPr="00CB00BA">
        <w:rPr>
          <w:rFonts w:ascii="Calibri" w:hAnsi="Calibri" w:cs="Calibri"/>
        </w:rPr>
        <w:t xml:space="preserve">. Aleatory uncertainty is the kind of uncertainty that arises in games of chance: uncertainty that arises randomly and which cannot be fully controlled. Before a die is rolled, the outcome of the roll is unknown, not because our knowledge is lacking, but because it is an event which is essentially unpredictable. Aleatory uncertainty is </w:t>
      </w:r>
      <w:r w:rsidRPr="00CB00BA">
        <w:rPr>
          <w:rFonts w:ascii="Calibri-Italic" w:hAnsi="Calibri-Italic" w:cs="Calibri-Italic"/>
          <w:i/>
          <w:iCs/>
        </w:rPr>
        <w:t>irreducible</w:t>
      </w:r>
      <w:r w:rsidRPr="00CB00BA">
        <w:rPr>
          <w:rFonts w:ascii="Calibri" w:hAnsi="Calibri" w:cs="Calibri"/>
        </w:rPr>
        <w:t>, or practically so. Some examples of sources</w:t>
      </w:r>
      <w:r>
        <w:rPr>
          <w:rFonts w:ascii="Calibri" w:hAnsi="Calibri" w:cs="Calibri"/>
        </w:rPr>
        <w:t xml:space="preserve"> of aleatory uncertainty in natural resource management include:</w:t>
      </w:r>
    </w:p>
    <w:p w14:paraId="72FC6A8A" w14:textId="77777777" w:rsidR="0084353C" w:rsidRDefault="0084353C" w:rsidP="0084353C">
      <w:pPr>
        <w:pStyle w:val="ListParagraph"/>
        <w:numPr>
          <w:ilvl w:val="0"/>
          <w:numId w:val="11"/>
        </w:numPr>
        <w:autoSpaceDE w:val="0"/>
        <w:autoSpaceDN w:val="0"/>
        <w:adjustRightInd w:val="0"/>
        <w:spacing w:after="0" w:line="240" w:lineRule="auto"/>
        <w:rPr>
          <w:rFonts w:ascii="Calibri" w:hAnsi="Calibri" w:cs="Calibri"/>
        </w:rPr>
      </w:pPr>
      <w:r w:rsidRPr="0084353C">
        <w:rPr>
          <w:rFonts w:ascii="Calibri" w:hAnsi="Calibri" w:cs="Calibri"/>
        </w:rPr>
        <w:t>Environmental stochasticity: Natural variation in systems over space and time that is difficult to predict</w:t>
      </w:r>
    </w:p>
    <w:p w14:paraId="742A5A43" w14:textId="4178DE49" w:rsidR="0084353C" w:rsidRDefault="0084353C" w:rsidP="0084353C">
      <w:pPr>
        <w:pStyle w:val="ListParagraph"/>
        <w:numPr>
          <w:ilvl w:val="0"/>
          <w:numId w:val="11"/>
        </w:numPr>
        <w:autoSpaceDE w:val="0"/>
        <w:autoSpaceDN w:val="0"/>
        <w:adjustRightInd w:val="0"/>
        <w:spacing w:after="0" w:line="240" w:lineRule="auto"/>
        <w:rPr>
          <w:rFonts w:ascii="Calibri" w:hAnsi="Calibri" w:cs="Calibri"/>
        </w:rPr>
      </w:pPr>
      <w:r w:rsidRPr="0084353C">
        <w:rPr>
          <w:rFonts w:ascii="Calibri" w:hAnsi="Calibri" w:cs="Calibri"/>
        </w:rPr>
        <w:t>Demographic stochasticity: The chance events that happen to individuals in a population</w:t>
      </w:r>
    </w:p>
    <w:p w14:paraId="54F4771A" w14:textId="4F26E370" w:rsidR="0084353C" w:rsidRDefault="0084353C" w:rsidP="0084353C">
      <w:pPr>
        <w:autoSpaceDE w:val="0"/>
        <w:autoSpaceDN w:val="0"/>
        <w:adjustRightInd w:val="0"/>
        <w:spacing w:after="0" w:line="240" w:lineRule="auto"/>
        <w:rPr>
          <w:rFonts w:ascii="Calibri" w:hAnsi="Calibri" w:cs="Calibri"/>
        </w:rPr>
      </w:pPr>
    </w:p>
    <w:p w14:paraId="21F01D0D" w14:textId="13973BA4" w:rsidR="0084353C" w:rsidRDefault="0084353C" w:rsidP="0084353C">
      <w:pPr>
        <w:autoSpaceDE w:val="0"/>
        <w:autoSpaceDN w:val="0"/>
        <w:adjustRightInd w:val="0"/>
        <w:spacing w:after="0" w:line="240" w:lineRule="auto"/>
        <w:rPr>
          <w:rFonts w:ascii="Calibri" w:hAnsi="Calibri" w:cs="Calibri"/>
        </w:rPr>
      </w:pPr>
    </w:p>
    <w:p w14:paraId="2BD7B3BC" w14:textId="3498A3BC" w:rsidR="0084353C" w:rsidRDefault="0084353C" w:rsidP="0084353C">
      <w:pPr>
        <w:autoSpaceDE w:val="0"/>
        <w:autoSpaceDN w:val="0"/>
        <w:adjustRightInd w:val="0"/>
        <w:spacing w:after="0" w:line="240" w:lineRule="auto"/>
        <w:rPr>
          <w:rFonts w:ascii="Calibri" w:hAnsi="Calibri" w:cs="Calibri"/>
        </w:rPr>
      </w:pPr>
    </w:p>
    <w:p w14:paraId="5ECE41C8" w14:textId="77777777" w:rsidR="00377EFB" w:rsidRDefault="00377EFB" w:rsidP="0084353C">
      <w:pPr>
        <w:autoSpaceDE w:val="0"/>
        <w:autoSpaceDN w:val="0"/>
        <w:adjustRightInd w:val="0"/>
        <w:spacing w:after="0" w:line="240" w:lineRule="auto"/>
        <w:rPr>
          <w:rFonts w:ascii="Calibri" w:hAnsi="Calibri" w:cs="Calibri"/>
        </w:rPr>
      </w:pPr>
    </w:p>
    <w:p w14:paraId="0B519105" w14:textId="77777777" w:rsidR="0084353C" w:rsidRDefault="0084353C" w:rsidP="0084353C">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Epistemic Uncertainty</w:t>
      </w:r>
    </w:p>
    <w:p w14:paraId="479A1091" w14:textId="0D91EAD4"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 xml:space="preserve">Epistemic uncertainty arises from the limitations of our knowledge. There is a fact, but we don’t know it exactly. In this sense, epistemic uncertainty is potentially </w:t>
      </w:r>
      <w:r>
        <w:rPr>
          <w:rFonts w:ascii="Calibri-Italic" w:hAnsi="Calibri-Italic" w:cs="Calibri-Italic"/>
          <w:i/>
          <w:iCs/>
        </w:rPr>
        <w:t>reducible</w:t>
      </w:r>
      <w:r>
        <w:rPr>
          <w:rFonts w:ascii="Calibri" w:hAnsi="Calibri" w:cs="Calibri"/>
        </w:rPr>
        <w:t xml:space="preserve">—we could choose to undertake an effort to reduce the uncertainty, to learn more precisely about the underlying fact in question. Epistemic uncertainty can arise from </w:t>
      </w:r>
      <w:proofErr w:type="gramStart"/>
      <w:r>
        <w:rPr>
          <w:rFonts w:ascii="Calibri" w:hAnsi="Calibri" w:cs="Calibri"/>
        </w:rPr>
        <w:t>a number of</w:t>
      </w:r>
      <w:proofErr w:type="gramEnd"/>
      <w:r>
        <w:rPr>
          <w:rFonts w:ascii="Calibri" w:hAnsi="Calibri" w:cs="Calibri"/>
        </w:rPr>
        <w:t xml:space="preserve"> sources:</w:t>
      </w:r>
    </w:p>
    <w:p w14:paraId="52DE509E" w14:textId="77777777" w:rsid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Measurement error: our measuring instruments have limited precision</w:t>
      </w:r>
    </w:p>
    <w:p w14:paraId="7B590FFD" w14:textId="77777777" w:rsid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Sampling error: in estimating a parameter of interest, we take a sample of the population and use its</w:t>
      </w:r>
      <w:r>
        <w:rPr>
          <w:rFonts w:ascii="Calibri" w:hAnsi="Calibri" w:cs="Calibri"/>
        </w:rPr>
        <w:t xml:space="preserve"> </w:t>
      </w:r>
      <w:r w:rsidRPr="0084353C">
        <w:rPr>
          <w:rFonts w:ascii="Calibri" w:hAnsi="Calibri" w:cs="Calibri"/>
        </w:rPr>
        <w:t>properties to make inference, but our precision is limited</w:t>
      </w:r>
    </w:p>
    <w:p w14:paraId="2C75552B" w14:textId="77777777" w:rsid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Systematic error (bias): our measuring instruments could be biased</w:t>
      </w:r>
    </w:p>
    <w:p w14:paraId="686E1F1A" w14:textId="77777777" w:rsid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Model uncertainty: uncertainty in the outcomes of our models arising from limited knowledge of the</w:t>
      </w:r>
      <w:r>
        <w:rPr>
          <w:rFonts w:ascii="Calibri" w:hAnsi="Calibri" w:cs="Calibri"/>
        </w:rPr>
        <w:t xml:space="preserve"> </w:t>
      </w:r>
      <w:r w:rsidRPr="0084353C">
        <w:rPr>
          <w:rFonts w:ascii="Calibri" w:hAnsi="Calibri" w:cs="Calibri"/>
        </w:rPr>
        <w:t>structure of the system (structural uncertainty) or imprecision in the parameters (parametric</w:t>
      </w:r>
      <w:r>
        <w:rPr>
          <w:rFonts w:ascii="Calibri" w:hAnsi="Calibri" w:cs="Calibri"/>
        </w:rPr>
        <w:t xml:space="preserve"> </w:t>
      </w:r>
      <w:r w:rsidRPr="0084353C">
        <w:rPr>
          <w:rFonts w:ascii="Calibri" w:hAnsi="Calibri" w:cs="Calibri"/>
        </w:rPr>
        <w:t>uncertainty)</w:t>
      </w:r>
    </w:p>
    <w:p w14:paraId="0E2CAB0A" w14:textId="17C02BD0" w:rsidR="0084353C" w:rsidRPr="0084353C" w:rsidRDefault="0084353C" w:rsidP="0084353C">
      <w:pPr>
        <w:pStyle w:val="ListParagraph"/>
        <w:numPr>
          <w:ilvl w:val="0"/>
          <w:numId w:val="12"/>
        </w:numPr>
        <w:autoSpaceDE w:val="0"/>
        <w:autoSpaceDN w:val="0"/>
        <w:adjustRightInd w:val="0"/>
        <w:spacing w:after="0" w:line="240" w:lineRule="auto"/>
        <w:rPr>
          <w:rFonts w:ascii="Wingdings-Regular" w:eastAsia="Wingdings-Regular" w:hAnsi="Calibri-BoldItalic" w:cs="Wingdings-Regular"/>
          <w:sz w:val="28"/>
          <w:szCs w:val="28"/>
        </w:rPr>
      </w:pPr>
      <w:r w:rsidRPr="0084353C">
        <w:rPr>
          <w:rFonts w:ascii="Calibri" w:hAnsi="Calibri" w:cs="Calibri"/>
        </w:rPr>
        <w:t>Subjective judgment: when working with experts to estimate parameters that are otherwise difficult to</w:t>
      </w:r>
      <w:r>
        <w:rPr>
          <w:rFonts w:ascii="Calibri" w:hAnsi="Calibri" w:cs="Calibri"/>
        </w:rPr>
        <w:t xml:space="preserve"> </w:t>
      </w:r>
      <w:r w:rsidRPr="0084353C">
        <w:rPr>
          <w:rFonts w:ascii="Calibri" w:hAnsi="Calibri" w:cs="Calibri"/>
        </w:rPr>
        <w:t>measure, there will be uncertainty in the knowledge of the experts</w:t>
      </w:r>
    </w:p>
    <w:p w14:paraId="425D9019" w14:textId="7289D4BE" w:rsidR="0084353C" w:rsidRDefault="0084353C" w:rsidP="0084353C">
      <w:pPr>
        <w:autoSpaceDE w:val="0"/>
        <w:autoSpaceDN w:val="0"/>
        <w:adjustRightInd w:val="0"/>
        <w:spacing w:after="0" w:line="240" w:lineRule="auto"/>
        <w:rPr>
          <w:rFonts w:ascii="Wingdings-Regular" w:eastAsia="Wingdings-Regular" w:hAnsi="Calibri-BoldItalic" w:cs="Wingdings-Regular"/>
          <w:sz w:val="28"/>
          <w:szCs w:val="28"/>
        </w:rPr>
      </w:pPr>
    </w:p>
    <w:p w14:paraId="46AD1D97" w14:textId="77777777" w:rsidR="0084353C" w:rsidRDefault="0084353C" w:rsidP="0084353C">
      <w:pPr>
        <w:autoSpaceDE w:val="0"/>
        <w:autoSpaceDN w:val="0"/>
        <w:adjustRightInd w:val="0"/>
        <w:spacing w:after="0" w:line="240" w:lineRule="auto"/>
        <w:rPr>
          <w:rFonts w:ascii="Calibri-Bold" w:hAnsi="Calibri-Bold" w:cs="Calibri-Bold"/>
          <w:b/>
          <w:bCs/>
        </w:rPr>
      </w:pPr>
      <w:r>
        <w:rPr>
          <w:rFonts w:ascii="Calibri-Bold" w:hAnsi="Calibri-Bold" w:cs="Calibri-Bold"/>
          <w:b/>
          <w:bCs/>
        </w:rPr>
        <w:t>UNCERTAINTY, DECISIONS, AND RISK</w:t>
      </w:r>
    </w:p>
    <w:p w14:paraId="1581D928" w14:textId="75A6C229"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A good, structured process for decision analysis, as described in all the previous modules, is designed to help greatly reduce many of the kinds of uncertainty discussed above, including framing uncertainty, values uncertainty, and linguistic uncertainty.</w:t>
      </w:r>
    </w:p>
    <w:p w14:paraId="01ABAADA" w14:textId="77777777" w:rsidR="0084353C" w:rsidRDefault="0084353C" w:rsidP="0084353C">
      <w:pPr>
        <w:autoSpaceDE w:val="0"/>
        <w:autoSpaceDN w:val="0"/>
        <w:adjustRightInd w:val="0"/>
        <w:spacing w:after="0" w:line="240" w:lineRule="auto"/>
        <w:rPr>
          <w:rFonts w:ascii="Calibri" w:hAnsi="Calibri" w:cs="Calibri"/>
        </w:rPr>
      </w:pPr>
    </w:p>
    <w:p w14:paraId="75D8FA3D" w14:textId="77777777" w:rsidR="004B1A21" w:rsidRDefault="0084353C" w:rsidP="0084353C">
      <w:pPr>
        <w:autoSpaceDE w:val="0"/>
        <w:autoSpaceDN w:val="0"/>
        <w:adjustRightInd w:val="0"/>
        <w:spacing w:after="0" w:line="240" w:lineRule="auto"/>
        <w:rPr>
          <w:rFonts w:ascii="Calibri" w:hAnsi="Calibri" w:cs="Calibri"/>
        </w:rPr>
      </w:pPr>
      <w:r>
        <w:rPr>
          <w:rFonts w:ascii="Calibri" w:hAnsi="Calibri" w:cs="Calibri"/>
        </w:rPr>
        <w:t xml:space="preserve">The next module (Module 12: Information Problems) discusses what to do about epistemic uncertainty. This module discusses what to do about aleatory uncertainty (or epistemic uncertainty that you want to treat as irreducible). </w:t>
      </w:r>
    </w:p>
    <w:p w14:paraId="75FF670C" w14:textId="77777777" w:rsidR="004B1A21" w:rsidRDefault="004B1A21" w:rsidP="0084353C">
      <w:pPr>
        <w:autoSpaceDE w:val="0"/>
        <w:autoSpaceDN w:val="0"/>
        <w:adjustRightInd w:val="0"/>
        <w:spacing w:after="0" w:line="240" w:lineRule="auto"/>
        <w:rPr>
          <w:rFonts w:ascii="Calibri" w:hAnsi="Calibri" w:cs="Calibri"/>
        </w:rPr>
      </w:pPr>
    </w:p>
    <w:p w14:paraId="47BECA6F" w14:textId="3B1C700F" w:rsidR="0084353C" w:rsidRDefault="004B1A21" w:rsidP="0084353C">
      <w:pPr>
        <w:autoSpaceDE w:val="0"/>
        <w:autoSpaceDN w:val="0"/>
        <w:adjustRightInd w:val="0"/>
        <w:spacing w:after="0" w:line="240" w:lineRule="auto"/>
        <w:rPr>
          <w:rFonts w:ascii="Calibri" w:hAnsi="Calibri" w:cs="Calibri"/>
        </w:rPr>
      </w:pPr>
      <w:r>
        <w:rPr>
          <w:rFonts w:ascii="Calibri" w:hAnsi="Calibri" w:cs="Calibri"/>
        </w:rPr>
        <w:t>Some decisions are made in the</w:t>
      </w:r>
      <w:r w:rsidR="0084353C">
        <w:rPr>
          <w:rFonts w:ascii="Calibri" w:hAnsi="Calibri" w:cs="Calibri"/>
        </w:rPr>
        <w:t xml:space="preserve"> face of uncertainty, </w:t>
      </w:r>
      <w:r>
        <w:rPr>
          <w:rFonts w:ascii="Calibri" w:hAnsi="Calibri" w:cs="Calibri"/>
        </w:rPr>
        <w:t>without the opportunity to reduce it</w:t>
      </w:r>
      <w:r w:rsidR="0084353C">
        <w:rPr>
          <w:rFonts w:ascii="Calibri" w:hAnsi="Calibri" w:cs="Calibri"/>
        </w:rPr>
        <w:t xml:space="preserve">. How should the decision‐maker grapple with the uncertainty? </w:t>
      </w:r>
    </w:p>
    <w:p w14:paraId="3C44F5BD" w14:textId="77777777" w:rsidR="0084353C" w:rsidRDefault="0084353C" w:rsidP="0084353C">
      <w:pPr>
        <w:autoSpaceDE w:val="0"/>
        <w:autoSpaceDN w:val="0"/>
        <w:adjustRightInd w:val="0"/>
        <w:spacing w:after="0" w:line="240" w:lineRule="auto"/>
        <w:rPr>
          <w:rFonts w:ascii="Calibri" w:hAnsi="Calibri" w:cs="Calibri"/>
        </w:rPr>
      </w:pPr>
    </w:p>
    <w:p w14:paraId="0C7BAED2" w14:textId="7D68E5CD"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Let’s first eliminate some linguistic uncertainty:</w:t>
      </w:r>
    </w:p>
    <w:p w14:paraId="78DE9DA0" w14:textId="77777777" w:rsidR="0084353C" w:rsidRDefault="0084353C" w:rsidP="0084353C">
      <w:pPr>
        <w:pStyle w:val="ListParagraph"/>
        <w:numPr>
          <w:ilvl w:val="0"/>
          <w:numId w:val="13"/>
        </w:numPr>
        <w:autoSpaceDE w:val="0"/>
        <w:autoSpaceDN w:val="0"/>
        <w:adjustRightInd w:val="0"/>
        <w:spacing w:after="0" w:line="240" w:lineRule="auto"/>
        <w:rPr>
          <w:rFonts w:ascii="Calibri" w:hAnsi="Calibri" w:cs="Calibri"/>
        </w:rPr>
      </w:pPr>
      <w:r w:rsidRPr="0084353C">
        <w:rPr>
          <w:rFonts w:ascii="Calibri" w:hAnsi="Calibri" w:cs="Calibri"/>
        </w:rPr>
        <w:t>Uncertainty. For the purposes of this module, we’ll use this term to refer to an inability to precisely</w:t>
      </w:r>
      <w:r>
        <w:rPr>
          <w:rFonts w:ascii="Calibri" w:hAnsi="Calibri" w:cs="Calibri"/>
        </w:rPr>
        <w:t xml:space="preserve"> </w:t>
      </w:r>
      <w:r w:rsidRPr="0084353C">
        <w:rPr>
          <w:rFonts w:ascii="Calibri" w:hAnsi="Calibri" w:cs="Calibri"/>
        </w:rPr>
        <w:t>predict what the outcomes of an action will be. We can use probability theory to express this</w:t>
      </w:r>
      <w:r>
        <w:rPr>
          <w:rFonts w:ascii="Calibri" w:hAnsi="Calibri" w:cs="Calibri"/>
        </w:rPr>
        <w:t xml:space="preserve"> </w:t>
      </w:r>
      <w:r w:rsidRPr="0084353C">
        <w:rPr>
          <w:rFonts w:ascii="Calibri" w:hAnsi="Calibri" w:cs="Calibri"/>
        </w:rPr>
        <w:t>uncertainty. Uncertainty</w:t>
      </w:r>
      <w:proofErr w:type="gramStart"/>
      <w:r w:rsidRPr="0084353C">
        <w:rPr>
          <w:rFonts w:ascii="Calibri" w:hAnsi="Calibri" w:cs="Calibri"/>
        </w:rPr>
        <w:t>, in itself, is</w:t>
      </w:r>
      <w:proofErr w:type="gramEnd"/>
      <w:r w:rsidRPr="0084353C">
        <w:rPr>
          <w:rFonts w:ascii="Calibri" w:hAnsi="Calibri" w:cs="Calibri"/>
        </w:rPr>
        <w:t xml:space="preserve"> not necessarily an impediment to a decision maker.</w:t>
      </w:r>
    </w:p>
    <w:p w14:paraId="2CB36121" w14:textId="62502427" w:rsidR="0084353C" w:rsidRPr="0084353C" w:rsidRDefault="0084353C" w:rsidP="0084353C">
      <w:pPr>
        <w:pStyle w:val="ListParagraph"/>
        <w:numPr>
          <w:ilvl w:val="0"/>
          <w:numId w:val="13"/>
        </w:numPr>
        <w:autoSpaceDE w:val="0"/>
        <w:autoSpaceDN w:val="0"/>
        <w:adjustRightInd w:val="0"/>
        <w:spacing w:after="0" w:line="240" w:lineRule="auto"/>
        <w:rPr>
          <w:rFonts w:ascii="Calibri" w:hAnsi="Calibri" w:cs="Calibri"/>
        </w:rPr>
      </w:pPr>
      <w:r w:rsidRPr="0084353C">
        <w:rPr>
          <w:rFonts w:ascii="Calibri" w:hAnsi="Calibri" w:cs="Calibri"/>
        </w:rPr>
        <w:t>Risk. Some of the possible outcomes associated with an action might be less desirable than others. In</w:t>
      </w:r>
      <w:r>
        <w:rPr>
          <w:rFonts w:ascii="Calibri" w:hAnsi="Calibri" w:cs="Calibri"/>
        </w:rPr>
        <w:t xml:space="preserve"> </w:t>
      </w:r>
      <w:r w:rsidRPr="0084353C">
        <w:rPr>
          <w:rFonts w:ascii="Calibri" w:hAnsi="Calibri" w:cs="Calibri"/>
        </w:rPr>
        <w:t>choosing that action, we take a risk that the less desirable outcomes may happen. Risk can be measured</w:t>
      </w:r>
      <w:r>
        <w:rPr>
          <w:rFonts w:ascii="Calibri" w:hAnsi="Calibri" w:cs="Calibri"/>
        </w:rPr>
        <w:t xml:space="preserve"> </w:t>
      </w:r>
      <w:r w:rsidRPr="0084353C">
        <w:rPr>
          <w:rFonts w:ascii="Calibri" w:hAnsi="Calibri" w:cs="Calibri"/>
        </w:rPr>
        <w:t>through lost utility, foregone performance, or other ways of expressing the reduction in the</w:t>
      </w:r>
      <w:r>
        <w:rPr>
          <w:rFonts w:ascii="Calibri" w:hAnsi="Calibri" w:cs="Calibri"/>
        </w:rPr>
        <w:t xml:space="preserve"> </w:t>
      </w:r>
      <w:r w:rsidRPr="0084353C">
        <w:rPr>
          <w:rFonts w:ascii="Calibri" w:hAnsi="Calibri" w:cs="Calibri"/>
        </w:rPr>
        <w:t>achievement of the fundamental objectives. If uncertainty is associated with risk, then it becomes a</w:t>
      </w:r>
      <w:r>
        <w:rPr>
          <w:rFonts w:ascii="Calibri" w:hAnsi="Calibri" w:cs="Calibri"/>
        </w:rPr>
        <w:t xml:space="preserve"> </w:t>
      </w:r>
      <w:r w:rsidRPr="0084353C">
        <w:rPr>
          <w:rFonts w:ascii="Calibri" w:hAnsi="Calibri" w:cs="Calibri"/>
        </w:rPr>
        <w:t>concern to the decision maker. What should we do about it?</w:t>
      </w:r>
    </w:p>
    <w:p w14:paraId="3787C855" w14:textId="5F877FDE" w:rsidR="0084353C" w:rsidRDefault="0084353C" w:rsidP="0084353C">
      <w:pPr>
        <w:autoSpaceDE w:val="0"/>
        <w:autoSpaceDN w:val="0"/>
        <w:adjustRightInd w:val="0"/>
        <w:spacing w:after="0" w:line="240" w:lineRule="auto"/>
        <w:rPr>
          <w:rFonts w:ascii="Calibri" w:hAnsi="Calibri" w:cs="Calibri"/>
        </w:rPr>
      </w:pPr>
    </w:p>
    <w:p w14:paraId="6C415F88" w14:textId="22FAD639" w:rsidR="0084353C" w:rsidRDefault="0084353C" w:rsidP="0084353C">
      <w:pPr>
        <w:autoSpaceDE w:val="0"/>
        <w:autoSpaceDN w:val="0"/>
        <w:adjustRightInd w:val="0"/>
        <w:spacing w:after="0" w:line="240" w:lineRule="auto"/>
        <w:rPr>
          <w:rFonts w:ascii="Calibri" w:hAnsi="Calibri" w:cs="Calibri"/>
        </w:rPr>
      </w:pPr>
    </w:p>
    <w:p w14:paraId="0BF91F41" w14:textId="6F30AC38" w:rsidR="0084353C" w:rsidRDefault="0084353C" w:rsidP="0084353C">
      <w:pPr>
        <w:autoSpaceDE w:val="0"/>
        <w:autoSpaceDN w:val="0"/>
        <w:adjustRightInd w:val="0"/>
        <w:spacing w:after="0" w:line="240" w:lineRule="auto"/>
        <w:rPr>
          <w:rFonts w:ascii="Calibri" w:hAnsi="Calibri" w:cs="Calibri"/>
        </w:rPr>
      </w:pPr>
    </w:p>
    <w:p w14:paraId="394BD59B" w14:textId="2D4E7F7D" w:rsidR="0084353C" w:rsidRDefault="0084353C" w:rsidP="0084353C">
      <w:pPr>
        <w:autoSpaceDE w:val="0"/>
        <w:autoSpaceDN w:val="0"/>
        <w:adjustRightInd w:val="0"/>
        <w:spacing w:after="0" w:line="240" w:lineRule="auto"/>
        <w:rPr>
          <w:rFonts w:ascii="Calibri" w:hAnsi="Calibri" w:cs="Calibri"/>
        </w:rPr>
      </w:pPr>
    </w:p>
    <w:p w14:paraId="377DB2A1" w14:textId="6C3AAA9E" w:rsidR="0084353C" w:rsidRDefault="0084353C" w:rsidP="0084353C">
      <w:pPr>
        <w:autoSpaceDE w:val="0"/>
        <w:autoSpaceDN w:val="0"/>
        <w:adjustRightInd w:val="0"/>
        <w:spacing w:after="0" w:line="240" w:lineRule="auto"/>
        <w:rPr>
          <w:rFonts w:ascii="Calibri" w:hAnsi="Calibri" w:cs="Calibri"/>
        </w:rPr>
      </w:pPr>
    </w:p>
    <w:p w14:paraId="21B07154" w14:textId="08F855CC" w:rsidR="0084353C" w:rsidRDefault="0084353C" w:rsidP="0084353C">
      <w:pPr>
        <w:autoSpaceDE w:val="0"/>
        <w:autoSpaceDN w:val="0"/>
        <w:adjustRightInd w:val="0"/>
        <w:spacing w:after="0" w:line="240" w:lineRule="auto"/>
        <w:rPr>
          <w:rFonts w:ascii="Calibri" w:hAnsi="Calibri" w:cs="Calibri"/>
        </w:rPr>
      </w:pPr>
    </w:p>
    <w:p w14:paraId="3A002204" w14:textId="3225C20E" w:rsidR="0084353C" w:rsidRDefault="0084353C" w:rsidP="0084353C">
      <w:pPr>
        <w:autoSpaceDE w:val="0"/>
        <w:autoSpaceDN w:val="0"/>
        <w:adjustRightInd w:val="0"/>
        <w:spacing w:after="0" w:line="240" w:lineRule="auto"/>
        <w:rPr>
          <w:rFonts w:ascii="Calibri" w:hAnsi="Calibri" w:cs="Calibri"/>
        </w:rPr>
      </w:pPr>
    </w:p>
    <w:p w14:paraId="6D925B50" w14:textId="22C6102A" w:rsidR="0084353C" w:rsidRDefault="0084353C" w:rsidP="0084353C">
      <w:pPr>
        <w:autoSpaceDE w:val="0"/>
        <w:autoSpaceDN w:val="0"/>
        <w:adjustRightInd w:val="0"/>
        <w:spacing w:after="0" w:line="240" w:lineRule="auto"/>
        <w:rPr>
          <w:rFonts w:ascii="Calibri" w:hAnsi="Calibri" w:cs="Calibri"/>
        </w:rPr>
      </w:pPr>
    </w:p>
    <w:p w14:paraId="2366D7BA" w14:textId="3B6EC473" w:rsidR="0084353C" w:rsidRDefault="0084353C" w:rsidP="0084353C">
      <w:pPr>
        <w:autoSpaceDE w:val="0"/>
        <w:autoSpaceDN w:val="0"/>
        <w:adjustRightInd w:val="0"/>
        <w:spacing w:after="0" w:line="240" w:lineRule="auto"/>
        <w:rPr>
          <w:rFonts w:ascii="Calibri" w:hAnsi="Calibri" w:cs="Calibri"/>
        </w:rPr>
      </w:pPr>
    </w:p>
    <w:p w14:paraId="26BC4D4A" w14:textId="77777777" w:rsidR="0084353C" w:rsidRDefault="0084353C" w:rsidP="0084353C">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DECISION TREES</w:t>
      </w:r>
    </w:p>
    <w:p w14:paraId="20EDEA40" w14:textId="77777777" w:rsidR="0084353C" w:rsidRDefault="0084353C" w:rsidP="0084353C">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Deal or No Deal</w:t>
      </w:r>
    </w:p>
    <w:p w14:paraId="3813FA30" w14:textId="60CB059E"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 xml:space="preserve">In the October 29, </w:t>
      </w:r>
      <w:proofErr w:type="gramStart"/>
      <w:r>
        <w:rPr>
          <w:rFonts w:ascii="Calibri" w:hAnsi="Calibri" w:cs="Calibri"/>
        </w:rPr>
        <w:t>2008</w:t>
      </w:r>
      <w:proofErr w:type="gramEnd"/>
      <w:r>
        <w:rPr>
          <w:rFonts w:ascii="Calibri" w:hAnsi="Calibri" w:cs="Calibri"/>
        </w:rPr>
        <w:t xml:space="preserve"> episode of “Deal or No Deal”, Tomorrow Rodriquez was trying to win $1,000,000. In the sixth round, she had eliminated all but 5 cases, and those contained:</w:t>
      </w:r>
    </w:p>
    <w:p w14:paraId="3E8057BC" w14:textId="77777777"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sidRPr="0084353C">
        <w:rPr>
          <w:rFonts w:ascii="Calibri" w:hAnsi="Calibri" w:cs="Calibri"/>
        </w:rPr>
        <w:t>$300</w:t>
      </w:r>
    </w:p>
    <w:p w14:paraId="1B90E983" w14:textId="5CB2966B"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sidRPr="0084353C">
        <w:rPr>
          <w:rFonts w:ascii="Calibri" w:hAnsi="Calibri" w:cs="Calibri"/>
        </w:rPr>
        <w:t>$400</w:t>
      </w:r>
    </w:p>
    <w:p w14:paraId="4A417FE1" w14:textId="24BCD3CC"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Pr>
          <w:rFonts w:ascii="Calibri" w:hAnsi="Calibri" w:cs="Calibri"/>
        </w:rPr>
        <w:t>$1,000,000</w:t>
      </w:r>
    </w:p>
    <w:p w14:paraId="7B15F174" w14:textId="07D57922"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Pr>
          <w:rFonts w:ascii="Calibri" w:hAnsi="Calibri" w:cs="Calibri"/>
        </w:rPr>
        <w:t>$1,000,000</w:t>
      </w:r>
    </w:p>
    <w:p w14:paraId="2394BA16" w14:textId="45E2F1AA" w:rsidR="0084353C" w:rsidRDefault="0084353C" w:rsidP="0084353C">
      <w:pPr>
        <w:pStyle w:val="ListParagraph"/>
        <w:numPr>
          <w:ilvl w:val="0"/>
          <w:numId w:val="14"/>
        </w:numPr>
        <w:autoSpaceDE w:val="0"/>
        <w:autoSpaceDN w:val="0"/>
        <w:adjustRightInd w:val="0"/>
        <w:spacing w:after="0" w:line="240" w:lineRule="auto"/>
        <w:rPr>
          <w:rFonts w:ascii="Calibri" w:hAnsi="Calibri" w:cs="Calibri"/>
        </w:rPr>
      </w:pPr>
      <w:r>
        <w:rPr>
          <w:rFonts w:ascii="Calibri" w:hAnsi="Calibri" w:cs="Calibri"/>
        </w:rPr>
        <w:t>$1,000,000</w:t>
      </w:r>
    </w:p>
    <w:p w14:paraId="2E5DE3BF" w14:textId="6804D027" w:rsidR="0084353C" w:rsidRDefault="0084353C" w:rsidP="0084353C">
      <w:pPr>
        <w:autoSpaceDE w:val="0"/>
        <w:autoSpaceDN w:val="0"/>
        <w:adjustRightInd w:val="0"/>
        <w:spacing w:after="0" w:line="240" w:lineRule="auto"/>
        <w:rPr>
          <w:rFonts w:ascii="Calibri" w:hAnsi="Calibri" w:cs="Calibri"/>
        </w:rPr>
      </w:pPr>
    </w:p>
    <w:p w14:paraId="1BB2635A" w14:textId="2969EBCA"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The banker offered her $423,000 to stop playing</w:t>
      </w:r>
    </w:p>
    <w:p w14:paraId="3E052FBA" w14:textId="5312C5D3" w:rsidR="0084353C" w:rsidRDefault="0084353C" w:rsidP="0084353C">
      <w:pPr>
        <w:autoSpaceDE w:val="0"/>
        <w:autoSpaceDN w:val="0"/>
        <w:adjustRightInd w:val="0"/>
        <w:spacing w:after="0" w:line="240" w:lineRule="auto"/>
        <w:rPr>
          <w:rFonts w:ascii="Calibri" w:hAnsi="Calibri" w:cs="Calibri"/>
        </w:rPr>
      </w:pPr>
    </w:p>
    <w:p w14:paraId="1C2CBF86" w14:textId="77777777"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What should she have done?</w:t>
      </w:r>
    </w:p>
    <w:p w14:paraId="0231ACE2" w14:textId="1E675D1D"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What would you have done?</w:t>
      </w:r>
    </w:p>
    <w:p w14:paraId="7E6BF407" w14:textId="0E7DB039" w:rsidR="0084353C" w:rsidRDefault="0084353C" w:rsidP="0084353C">
      <w:pPr>
        <w:autoSpaceDE w:val="0"/>
        <w:autoSpaceDN w:val="0"/>
        <w:adjustRightInd w:val="0"/>
        <w:spacing w:after="0" w:line="240" w:lineRule="auto"/>
        <w:rPr>
          <w:rFonts w:ascii="Calibri" w:hAnsi="Calibri" w:cs="Calibri"/>
        </w:rPr>
      </w:pPr>
    </w:p>
    <w:p w14:paraId="06DE41F8" w14:textId="0114CBF7"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One approach to understanding risk is to draw a decision tree. For Ms. Rodriquez’ conundrum, a decision tree would look like this:</w:t>
      </w:r>
    </w:p>
    <w:p w14:paraId="15E1729D" w14:textId="04F6A723" w:rsidR="0084353C" w:rsidRDefault="0084353C" w:rsidP="0084353C">
      <w:pPr>
        <w:autoSpaceDE w:val="0"/>
        <w:autoSpaceDN w:val="0"/>
        <w:adjustRightInd w:val="0"/>
        <w:spacing w:after="0" w:line="240" w:lineRule="auto"/>
        <w:rPr>
          <w:rFonts w:ascii="Calibri" w:hAnsi="Calibri" w:cs="Calibri"/>
        </w:rPr>
      </w:pPr>
    </w:p>
    <w:p w14:paraId="0576AE3E" w14:textId="2AE6AA19" w:rsidR="0084353C" w:rsidRDefault="0084353C" w:rsidP="0084353C">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1F405D07" wp14:editId="75B1390D">
            <wp:extent cx="5029200" cy="298289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2982898"/>
                    </a:xfrm>
                    <a:prstGeom prst="rect">
                      <a:avLst/>
                    </a:prstGeom>
                    <a:noFill/>
                  </pic:spPr>
                </pic:pic>
              </a:graphicData>
            </a:graphic>
          </wp:inline>
        </w:drawing>
      </w:r>
    </w:p>
    <w:p w14:paraId="6E185D04" w14:textId="56DD6346" w:rsidR="0084353C" w:rsidRDefault="0084353C" w:rsidP="0084353C">
      <w:pPr>
        <w:autoSpaceDE w:val="0"/>
        <w:autoSpaceDN w:val="0"/>
        <w:adjustRightInd w:val="0"/>
        <w:spacing w:after="0" w:line="240" w:lineRule="auto"/>
        <w:rPr>
          <w:rFonts w:ascii="Calibri" w:hAnsi="Calibri" w:cs="Calibri"/>
        </w:rPr>
      </w:pPr>
    </w:p>
    <w:p w14:paraId="06365C5C" w14:textId="6E81E66C" w:rsidR="0084353C" w:rsidRDefault="0084353C" w:rsidP="0084353C">
      <w:pPr>
        <w:autoSpaceDE w:val="0"/>
        <w:autoSpaceDN w:val="0"/>
        <w:adjustRightInd w:val="0"/>
        <w:spacing w:after="0" w:line="240" w:lineRule="auto"/>
        <w:rPr>
          <w:rFonts w:ascii="Calibri" w:hAnsi="Calibri" w:cs="Calibri"/>
        </w:rPr>
      </w:pPr>
    </w:p>
    <w:p w14:paraId="742FB8FA" w14:textId="443B37FA"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To “solve” a decision tree, we take expected values (weighted averages) of the outcomes associated with each chance node; and choose the most advantageous branch at each decision node.</w:t>
      </w:r>
    </w:p>
    <w:p w14:paraId="4721672C" w14:textId="77777777" w:rsidR="0084353C" w:rsidRDefault="0084353C" w:rsidP="0084353C">
      <w:pPr>
        <w:autoSpaceDE w:val="0"/>
        <w:autoSpaceDN w:val="0"/>
        <w:adjustRightInd w:val="0"/>
        <w:spacing w:after="0" w:line="240" w:lineRule="auto"/>
        <w:rPr>
          <w:rFonts w:ascii="Calibri" w:hAnsi="Calibri" w:cs="Calibri"/>
        </w:rPr>
      </w:pPr>
    </w:p>
    <w:p w14:paraId="0871B57F" w14:textId="677FCC30"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What does the expected value calculation suggest that Ms. Rodriquez should do?</w:t>
      </w:r>
    </w:p>
    <w:p w14:paraId="2CC93909" w14:textId="6265E7B3" w:rsidR="0084353C" w:rsidRDefault="0084353C" w:rsidP="0084353C">
      <w:pPr>
        <w:autoSpaceDE w:val="0"/>
        <w:autoSpaceDN w:val="0"/>
        <w:adjustRightInd w:val="0"/>
        <w:spacing w:after="0" w:line="240" w:lineRule="auto"/>
        <w:rPr>
          <w:rFonts w:ascii="Calibri" w:hAnsi="Calibri" w:cs="Calibri"/>
        </w:rPr>
      </w:pPr>
    </w:p>
    <w:p w14:paraId="7A76A4E7" w14:textId="34A11AD2" w:rsidR="0084353C" w:rsidRDefault="0084353C" w:rsidP="0084353C">
      <w:pPr>
        <w:autoSpaceDE w:val="0"/>
        <w:autoSpaceDN w:val="0"/>
        <w:adjustRightInd w:val="0"/>
        <w:spacing w:after="0" w:line="240" w:lineRule="auto"/>
        <w:rPr>
          <w:rFonts w:ascii="Calibri" w:hAnsi="Calibri" w:cs="Calibri"/>
        </w:rPr>
      </w:pPr>
    </w:p>
    <w:p w14:paraId="238EA928" w14:textId="32FC2638" w:rsidR="0084353C" w:rsidRDefault="0084353C" w:rsidP="0084353C">
      <w:pPr>
        <w:autoSpaceDE w:val="0"/>
        <w:autoSpaceDN w:val="0"/>
        <w:adjustRightInd w:val="0"/>
        <w:spacing w:after="0" w:line="240" w:lineRule="auto"/>
        <w:rPr>
          <w:rFonts w:ascii="Calibri" w:hAnsi="Calibri" w:cs="Calibri"/>
        </w:rPr>
      </w:pPr>
    </w:p>
    <w:p w14:paraId="0E52FF26" w14:textId="21130F40" w:rsidR="0084353C" w:rsidRDefault="0084353C" w:rsidP="0084353C">
      <w:pPr>
        <w:autoSpaceDE w:val="0"/>
        <w:autoSpaceDN w:val="0"/>
        <w:adjustRightInd w:val="0"/>
        <w:spacing w:after="0" w:line="240" w:lineRule="auto"/>
        <w:rPr>
          <w:rFonts w:ascii="Calibri" w:hAnsi="Calibri" w:cs="Calibri"/>
        </w:rPr>
      </w:pPr>
    </w:p>
    <w:p w14:paraId="733CD7CC" w14:textId="002FAD3E" w:rsidR="0084353C" w:rsidRDefault="0084353C" w:rsidP="0084353C">
      <w:pPr>
        <w:autoSpaceDE w:val="0"/>
        <w:autoSpaceDN w:val="0"/>
        <w:adjustRightInd w:val="0"/>
        <w:spacing w:after="0" w:line="240" w:lineRule="auto"/>
        <w:rPr>
          <w:rFonts w:ascii="Calibri" w:hAnsi="Calibri" w:cs="Calibri"/>
        </w:rPr>
      </w:pPr>
    </w:p>
    <w:p w14:paraId="4015C804" w14:textId="77777777" w:rsidR="0084353C" w:rsidRDefault="0084353C" w:rsidP="0084353C">
      <w:pPr>
        <w:autoSpaceDE w:val="0"/>
        <w:autoSpaceDN w:val="0"/>
        <w:adjustRightInd w:val="0"/>
        <w:spacing w:after="0" w:line="240" w:lineRule="auto"/>
        <w:rPr>
          <w:rFonts w:ascii="Calibri" w:hAnsi="Calibri" w:cs="Calibri"/>
        </w:rPr>
      </w:pPr>
    </w:p>
    <w:p w14:paraId="25BE4739" w14:textId="77777777" w:rsidR="0084353C" w:rsidRDefault="0084353C" w:rsidP="0084353C">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Linked Decision Trees</w:t>
      </w:r>
    </w:p>
    <w:p w14:paraId="49ECD6B5" w14:textId="1EA7068A"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Consider the manager of a forest who wishes to minimize the number of acres lost to fire. It’s possible to conduct a fuel‐reducing burn as a preventative measure, but this will result in the loss of some acres. If a fuel reducing burn is not conducted and a wildfire erupts, there is a subsequent decision whether to fight the fire or not, with some uncertainty as to the efficacy. The uncertainties and risks are expressed in the following decision tree. What is the best decision?</w:t>
      </w:r>
    </w:p>
    <w:p w14:paraId="08B2B022" w14:textId="4A1BAD37" w:rsidR="0084353C" w:rsidRDefault="0084353C" w:rsidP="0084353C">
      <w:pPr>
        <w:autoSpaceDE w:val="0"/>
        <w:autoSpaceDN w:val="0"/>
        <w:adjustRightInd w:val="0"/>
        <w:spacing w:after="0" w:line="240" w:lineRule="auto"/>
        <w:rPr>
          <w:rFonts w:ascii="Calibri" w:hAnsi="Calibri" w:cs="Calibri"/>
        </w:rPr>
      </w:pPr>
    </w:p>
    <w:p w14:paraId="22D0FEE8" w14:textId="27938875" w:rsidR="0084353C" w:rsidRDefault="0084353C" w:rsidP="0084353C">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30106F34" wp14:editId="62A33617">
            <wp:extent cx="5029200" cy="25391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2539158"/>
                    </a:xfrm>
                    <a:prstGeom prst="rect">
                      <a:avLst/>
                    </a:prstGeom>
                    <a:noFill/>
                  </pic:spPr>
                </pic:pic>
              </a:graphicData>
            </a:graphic>
          </wp:inline>
        </w:drawing>
      </w:r>
    </w:p>
    <w:p w14:paraId="61E6C459" w14:textId="2ABF69DA" w:rsidR="0084353C" w:rsidRDefault="0084353C" w:rsidP="0084353C">
      <w:pPr>
        <w:autoSpaceDE w:val="0"/>
        <w:autoSpaceDN w:val="0"/>
        <w:adjustRightInd w:val="0"/>
        <w:spacing w:after="0" w:line="240" w:lineRule="auto"/>
        <w:rPr>
          <w:rFonts w:ascii="Calibri" w:hAnsi="Calibri" w:cs="Calibri"/>
        </w:rPr>
      </w:pPr>
    </w:p>
    <w:p w14:paraId="0C4C8EB0" w14:textId="700ABC25" w:rsidR="0084353C" w:rsidRDefault="0084353C" w:rsidP="0084353C">
      <w:pPr>
        <w:autoSpaceDE w:val="0"/>
        <w:autoSpaceDN w:val="0"/>
        <w:adjustRightInd w:val="0"/>
        <w:spacing w:after="0" w:line="240" w:lineRule="auto"/>
        <w:rPr>
          <w:rFonts w:ascii="Calibri" w:hAnsi="Calibri" w:cs="Calibri"/>
        </w:rPr>
      </w:pPr>
    </w:p>
    <w:p w14:paraId="5166A7E0" w14:textId="0FAE1766"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The solution is found by solving the tree from right to left, using expected values as chance nodes, and optimal (in this case, minimum) values at decision nodes.</w:t>
      </w:r>
    </w:p>
    <w:p w14:paraId="6BB798EC" w14:textId="77777777" w:rsidR="0084353C" w:rsidRDefault="0084353C" w:rsidP="0084353C">
      <w:pPr>
        <w:autoSpaceDE w:val="0"/>
        <w:autoSpaceDN w:val="0"/>
        <w:adjustRightInd w:val="0"/>
        <w:spacing w:after="0" w:line="240" w:lineRule="auto"/>
        <w:rPr>
          <w:rFonts w:ascii="Calibri" w:hAnsi="Calibri" w:cs="Calibri"/>
        </w:rPr>
      </w:pPr>
    </w:p>
    <w:p w14:paraId="66E0B8D9" w14:textId="7D728872" w:rsidR="0084353C" w:rsidRDefault="0084353C" w:rsidP="0084353C">
      <w:pPr>
        <w:autoSpaceDE w:val="0"/>
        <w:autoSpaceDN w:val="0"/>
        <w:adjustRightInd w:val="0"/>
        <w:spacing w:after="0" w:line="240" w:lineRule="auto"/>
        <w:rPr>
          <w:rFonts w:ascii="Calibri" w:hAnsi="Calibri" w:cs="Calibri"/>
        </w:rPr>
      </w:pPr>
      <w:r>
        <w:rPr>
          <w:rFonts w:ascii="Calibri" w:hAnsi="Calibri" w:cs="Calibri"/>
        </w:rPr>
        <w:t xml:space="preserve">In the first step, we take the expected value (weighted average) over the uncertainty about </w:t>
      </w:r>
      <w:proofErr w:type="gramStart"/>
      <w:r>
        <w:rPr>
          <w:rFonts w:ascii="Calibri" w:hAnsi="Calibri" w:cs="Calibri"/>
        </w:rPr>
        <w:t>effectiveness, and</w:t>
      </w:r>
      <w:proofErr w:type="gramEnd"/>
      <w:r>
        <w:rPr>
          <w:rFonts w:ascii="Calibri" w:hAnsi="Calibri" w:cs="Calibri"/>
        </w:rPr>
        <w:t xml:space="preserve"> reduce the last chance node to its average.</w:t>
      </w:r>
    </w:p>
    <w:p w14:paraId="2DE98137" w14:textId="720EE1EF" w:rsidR="0084353C" w:rsidRDefault="0084353C" w:rsidP="0084353C">
      <w:pPr>
        <w:autoSpaceDE w:val="0"/>
        <w:autoSpaceDN w:val="0"/>
        <w:adjustRightInd w:val="0"/>
        <w:spacing w:after="0" w:line="240" w:lineRule="auto"/>
        <w:rPr>
          <w:rFonts w:ascii="Calibri" w:hAnsi="Calibri" w:cs="Calibri"/>
        </w:rPr>
      </w:pPr>
    </w:p>
    <w:p w14:paraId="3FFE8E8D" w14:textId="3F252CE2" w:rsidR="0084353C" w:rsidRDefault="0084353C" w:rsidP="0084353C">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0F8098DA" wp14:editId="02F9D326">
            <wp:extent cx="5029200" cy="2364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2364535"/>
                    </a:xfrm>
                    <a:prstGeom prst="rect">
                      <a:avLst/>
                    </a:prstGeom>
                    <a:noFill/>
                  </pic:spPr>
                </pic:pic>
              </a:graphicData>
            </a:graphic>
          </wp:inline>
        </w:drawing>
      </w:r>
    </w:p>
    <w:p w14:paraId="1037A795" w14:textId="3D083D59" w:rsidR="00ED6775" w:rsidRDefault="00ED6775" w:rsidP="0084353C">
      <w:pPr>
        <w:autoSpaceDE w:val="0"/>
        <w:autoSpaceDN w:val="0"/>
        <w:adjustRightInd w:val="0"/>
        <w:spacing w:after="0" w:line="240" w:lineRule="auto"/>
        <w:rPr>
          <w:rFonts w:ascii="Calibri" w:hAnsi="Calibri" w:cs="Calibri"/>
        </w:rPr>
      </w:pPr>
    </w:p>
    <w:p w14:paraId="002665D7" w14:textId="5C1D88CC" w:rsidR="00ED6775" w:rsidRDefault="00ED6775" w:rsidP="0084353C">
      <w:pPr>
        <w:autoSpaceDE w:val="0"/>
        <w:autoSpaceDN w:val="0"/>
        <w:adjustRightInd w:val="0"/>
        <w:spacing w:after="0" w:line="240" w:lineRule="auto"/>
        <w:rPr>
          <w:rFonts w:ascii="Calibri" w:hAnsi="Calibri" w:cs="Calibri"/>
        </w:rPr>
      </w:pPr>
    </w:p>
    <w:p w14:paraId="7415F3F1" w14:textId="77777777" w:rsidR="00ED6775" w:rsidRDefault="00ED6775" w:rsidP="0084353C">
      <w:pPr>
        <w:autoSpaceDE w:val="0"/>
        <w:autoSpaceDN w:val="0"/>
        <w:adjustRightInd w:val="0"/>
        <w:spacing w:after="0" w:line="240" w:lineRule="auto"/>
        <w:rPr>
          <w:rFonts w:ascii="Calibri" w:hAnsi="Calibri" w:cs="Calibri"/>
        </w:rPr>
      </w:pPr>
    </w:p>
    <w:p w14:paraId="13D68224" w14:textId="68987EE8"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lastRenderedPageBreak/>
        <w:t>In the second step, we take the minimum over the “Fight Fire?” decision node (because if we got to that point, we would choose to fight the fire (expected value = 2500).</w:t>
      </w:r>
    </w:p>
    <w:p w14:paraId="3D497DAC" w14:textId="4766FED5" w:rsidR="00ED6775" w:rsidRDefault="00ED6775" w:rsidP="00ED6775">
      <w:pPr>
        <w:autoSpaceDE w:val="0"/>
        <w:autoSpaceDN w:val="0"/>
        <w:adjustRightInd w:val="0"/>
        <w:spacing w:after="0" w:line="240" w:lineRule="auto"/>
        <w:rPr>
          <w:rFonts w:ascii="Calibri" w:hAnsi="Calibri" w:cs="Calibri"/>
        </w:rPr>
      </w:pPr>
    </w:p>
    <w:p w14:paraId="554B18EE" w14:textId="49C8DB48" w:rsidR="00ED6775" w:rsidRDefault="00ED6775" w:rsidP="00ED6775">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6B59E439" wp14:editId="79B25737">
            <wp:extent cx="5029200" cy="23645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2364533"/>
                    </a:xfrm>
                    <a:prstGeom prst="rect">
                      <a:avLst/>
                    </a:prstGeom>
                    <a:noFill/>
                  </pic:spPr>
                </pic:pic>
              </a:graphicData>
            </a:graphic>
          </wp:inline>
        </w:drawing>
      </w:r>
    </w:p>
    <w:p w14:paraId="39912E33" w14:textId="18FCB512" w:rsidR="00ED6775" w:rsidRDefault="00ED6775" w:rsidP="00ED6775">
      <w:pPr>
        <w:autoSpaceDE w:val="0"/>
        <w:autoSpaceDN w:val="0"/>
        <w:adjustRightInd w:val="0"/>
        <w:spacing w:after="0" w:line="240" w:lineRule="auto"/>
        <w:rPr>
          <w:rFonts w:ascii="Calibri" w:hAnsi="Calibri" w:cs="Calibri"/>
        </w:rPr>
      </w:pPr>
    </w:p>
    <w:p w14:paraId="31BB2944" w14:textId="27CBB7CC"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t>In the third step, the expected number of acres lost is found, using the probabilities of wildfire to weight the outcomes.</w:t>
      </w:r>
    </w:p>
    <w:p w14:paraId="4D56DEDB" w14:textId="18B057EB" w:rsidR="00ED6775" w:rsidRDefault="00ED6775" w:rsidP="00ED6775">
      <w:pPr>
        <w:autoSpaceDE w:val="0"/>
        <w:autoSpaceDN w:val="0"/>
        <w:adjustRightInd w:val="0"/>
        <w:spacing w:after="0" w:line="240" w:lineRule="auto"/>
        <w:rPr>
          <w:rFonts w:ascii="Calibri" w:hAnsi="Calibri" w:cs="Calibri"/>
        </w:rPr>
      </w:pPr>
    </w:p>
    <w:p w14:paraId="40299C7A" w14:textId="43A5CDB1" w:rsidR="00ED6775" w:rsidRDefault="00ED6775" w:rsidP="00ED6775">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0F37C43C" wp14:editId="6B19462B">
            <wp:extent cx="5029200" cy="16239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1623903"/>
                    </a:xfrm>
                    <a:prstGeom prst="rect">
                      <a:avLst/>
                    </a:prstGeom>
                    <a:noFill/>
                  </pic:spPr>
                </pic:pic>
              </a:graphicData>
            </a:graphic>
          </wp:inline>
        </w:drawing>
      </w:r>
    </w:p>
    <w:p w14:paraId="4AD0D2B2" w14:textId="684EB11F" w:rsidR="00ED6775" w:rsidRDefault="00ED6775" w:rsidP="00ED6775">
      <w:pPr>
        <w:autoSpaceDE w:val="0"/>
        <w:autoSpaceDN w:val="0"/>
        <w:adjustRightInd w:val="0"/>
        <w:spacing w:after="0" w:line="240" w:lineRule="auto"/>
        <w:rPr>
          <w:rFonts w:ascii="Calibri" w:hAnsi="Calibri" w:cs="Calibri"/>
        </w:rPr>
      </w:pPr>
    </w:p>
    <w:p w14:paraId="2DEDDA43" w14:textId="22009C02"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t>In the final step, the decision with the minimum expected value is found. Thus, we should choose to conduct the fuel‐reducing burn.</w:t>
      </w:r>
    </w:p>
    <w:p w14:paraId="0C6DB8A5" w14:textId="1F230B67" w:rsidR="00ED6775" w:rsidRDefault="00ED6775" w:rsidP="00ED6775">
      <w:pPr>
        <w:autoSpaceDE w:val="0"/>
        <w:autoSpaceDN w:val="0"/>
        <w:adjustRightInd w:val="0"/>
        <w:spacing w:after="0" w:line="240" w:lineRule="auto"/>
        <w:rPr>
          <w:rFonts w:ascii="Calibri" w:hAnsi="Calibri" w:cs="Calibri"/>
        </w:rPr>
      </w:pPr>
    </w:p>
    <w:p w14:paraId="1E793261" w14:textId="2A8E836A" w:rsidR="00ED6775" w:rsidRDefault="00ED6775" w:rsidP="00ED6775">
      <w:pPr>
        <w:autoSpaceDE w:val="0"/>
        <w:autoSpaceDN w:val="0"/>
        <w:adjustRightInd w:val="0"/>
        <w:spacing w:after="0" w:line="240" w:lineRule="auto"/>
        <w:rPr>
          <w:rFonts w:ascii="Calibri" w:hAnsi="Calibri" w:cs="Calibri"/>
        </w:rPr>
      </w:pPr>
    </w:p>
    <w:p w14:paraId="38543A9F" w14:textId="2A07A247" w:rsidR="00ED6775" w:rsidRDefault="00ED6775" w:rsidP="00ED6775">
      <w:pPr>
        <w:autoSpaceDE w:val="0"/>
        <w:autoSpaceDN w:val="0"/>
        <w:adjustRightInd w:val="0"/>
        <w:spacing w:after="0" w:line="240" w:lineRule="auto"/>
        <w:rPr>
          <w:rFonts w:ascii="Calibri" w:hAnsi="Calibri" w:cs="Calibri"/>
        </w:rPr>
      </w:pPr>
    </w:p>
    <w:p w14:paraId="23205B07" w14:textId="77777777" w:rsidR="00ED6775" w:rsidRDefault="00ED6775" w:rsidP="00ED6775">
      <w:pPr>
        <w:autoSpaceDE w:val="0"/>
        <w:autoSpaceDN w:val="0"/>
        <w:adjustRightInd w:val="0"/>
        <w:spacing w:after="0" w:line="240" w:lineRule="auto"/>
        <w:rPr>
          <w:rFonts w:ascii="Calibri-Bold" w:hAnsi="Calibri-Bold" w:cs="Calibri-Bold"/>
          <w:b/>
          <w:bCs/>
        </w:rPr>
      </w:pPr>
    </w:p>
    <w:p w14:paraId="58A98764" w14:textId="77777777" w:rsidR="00ED6775" w:rsidRDefault="00ED6775" w:rsidP="00ED6775">
      <w:pPr>
        <w:autoSpaceDE w:val="0"/>
        <w:autoSpaceDN w:val="0"/>
        <w:adjustRightInd w:val="0"/>
        <w:spacing w:after="0" w:line="240" w:lineRule="auto"/>
        <w:rPr>
          <w:rFonts w:ascii="Calibri-Bold" w:hAnsi="Calibri-Bold" w:cs="Calibri-Bold"/>
          <w:b/>
          <w:bCs/>
        </w:rPr>
      </w:pPr>
    </w:p>
    <w:p w14:paraId="13AEAC53" w14:textId="77777777" w:rsidR="00ED6775" w:rsidRDefault="00ED6775" w:rsidP="00ED6775">
      <w:pPr>
        <w:autoSpaceDE w:val="0"/>
        <w:autoSpaceDN w:val="0"/>
        <w:adjustRightInd w:val="0"/>
        <w:spacing w:after="0" w:line="240" w:lineRule="auto"/>
        <w:rPr>
          <w:rFonts w:ascii="Calibri-Bold" w:hAnsi="Calibri-Bold" w:cs="Calibri-Bold"/>
          <w:b/>
          <w:bCs/>
        </w:rPr>
      </w:pPr>
    </w:p>
    <w:p w14:paraId="6B7CF673" w14:textId="77777777" w:rsidR="00ED6775" w:rsidRDefault="00ED6775" w:rsidP="00ED6775">
      <w:pPr>
        <w:autoSpaceDE w:val="0"/>
        <w:autoSpaceDN w:val="0"/>
        <w:adjustRightInd w:val="0"/>
        <w:spacing w:after="0" w:line="240" w:lineRule="auto"/>
        <w:rPr>
          <w:rFonts w:ascii="Calibri-Bold" w:hAnsi="Calibri-Bold" w:cs="Calibri-Bold"/>
          <w:b/>
          <w:bCs/>
        </w:rPr>
      </w:pPr>
    </w:p>
    <w:p w14:paraId="2306FFCB" w14:textId="77777777" w:rsidR="00ED6775" w:rsidRDefault="00ED6775" w:rsidP="00ED6775">
      <w:pPr>
        <w:autoSpaceDE w:val="0"/>
        <w:autoSpaceDN w:val="0"/>
        <w:adjustRightInd w:val="0"/>
        <w:spacing w:after="0" w:line="240" w:lineRule="auto"/>
        <w:rPr>
          <w:rFonts w:ascii="Calibri-Bold" w:hAnsi="Calibri-Bold" w:cs="Calibri-Bold"/>
          <w:b/>
          <w:bCs/>
        </w:rPr>
      </w:pPr>
    </w:p>
    <w:p w14:paraId="5050C5E2" w14:textId="77777777" w:rsidR="00ED6775" w:rsidRDefault="00ED6775" w:rsidP="00ED6775">
      <w:pPr>
        <w:autoSpaceDE w:val="0"/>
        <w:autoSpaceDN w:val="0"/>
        <w:adjustRightInd w:val="0"/>
        <w:spacing w:after="0" w:line="240" w:lineRule="auto"/>
        <w:rPr>
          <w:rFonts w:ascii="Calibri-Bold" w:hAnsi="Calibri-Bold" w:cs="Calibri-Bold"/>
          <w:b/>
          <w:bCs/>
        </w:rPr>
      </w:pPr>
    </w:p>
    <w:p w14:paraId="147D0AC1" w14:textId="77777777" w:rsidR="00ED6775" w:rsidRDefault="00ED6775" w:rsidP="00ED6775">
      <w:pPr>
        <w:autoSpaceDE w:val="0"/>
        <w:autoSpaceDN w:val="0"/>
        <w:adjustRightInd w:val="0"/>
        <w:spacing w:after="0" w:line="240" w:lineRule="auto"/>
        <w:rPr>
          <w:rFonts w:ascii="Calibri-Bold" w:hAnsi="Calibri-Bold" w:cs="Calibri-Bold"/>
          <w:b/>
          <w:bCs/>
        </w:rPr>
      </w:pPr>
    </w:p>
    <w:p w14:paraId="049EA1B2" w14:textId="77777777" w:rsidR="00ED6775" w:rsidRDefault="00ED6775" w:rsidP="00ED6775">
      <w:pPr>
        <w:autoSpaceDE w:val="0"/>
        <w:autoSpaceDN w:val="0"/>
        <w:adjustRightInd w:val="0"/>
        <w:spacing w:after="0" w:line="240" w:lineRule="auto"/>
        <w:rPr>
          <w:rFonts w:ascii="Calibri-Bold" w:hAnsi="Calibri-Bold" w:cs="Calibri-Bold"/>
          <w:b/>
          <w:bCs/>
        </w:rPr>
      </w:pPr>
    </w:p>
    <w:p w14:paraId="2A21013F" w14:textId="77777777" w:rsidR="00ED6775" w:rsidRDefault="00ED6775" w:rsidP="00ED6775">
      <w:pPr>
        <w:autoSpaceDE w:val="0"/>
        <w:autoSpaceDN w:val="0"/>
        <w:adjustRightInd w:val="0"/>
        <w:spacing w:after="0" w:line="240" w:lineRule="auto"/>
        <w:rPr>
          <w:rFonts w:ascii="Calibri-Bold" w:hAnsi="Calibri-Bold" w:cs="Calibri-Bold"/>
          <w:b/>
          <w:bCs/>
        </w:rPr>
      </w:pPr>
    </w:p>
    <w:p w14:paraId="70CD88C9" w14:textId="77777777" w:rsidR="00ED6775" w:rsidRDefault="00ED6775" w:rsidP="00ED6775">
      <w:pPr>
        <w:autoSpaceDE w:val="0"/>
        <w:autoSpaceDN w:val="0"/>
        <w:adjustRightInd w:val="0"/>
        <w:spacing w:after="0" w:line="240" w:lineRule="auto"/>
        <w:rPr>
          <w:rFonts w:ascii="Calibri-Bold" w:hAnsi="Calibri-Bold" w:cs="Calibri-Bold"/>
          <w:b/>
          <w:bCs/>
        </w:rPr>
      </w:pPr>
    </w:p>
    <w:p w14:paraId="23BA6E91" w14:textId="77777777" w:rsidR="00ED6775" w:rsidRDefault="00ED6775" w:rsidP="00ED6775">
      <w:pPr>
        <w:autoSpaceDE w:val="0"/>
        <w:autoSpaceDN w:val="0"/>
        <w:adjustRightInd w:val="0"/>
        <w:spacing w:after="0" w:line="240" w:lineRule="auto"/>
        <w:rPr>
          <w:rFonts w:ascii="Calibri-Bold" w:hAnsi="Calibri-Bold" w:cs="Calibri-Bold"/>
          <w:b/>
          <w:bCs/>
        </w:rPr>
      </w:pPr>
    </w:p>
    <w:p w14:paraId="423078C2" w14:textId="77777777"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lastRenderedPageBreak/>
        <w:t>The simplest game in the Maryland Lottery is the Pick‐3. A ticket costs $1. You pick three numbers, in order. If you place a straight bet and your number comes up, you win $500</w:t>
      </w:r>
      <w:r>
        <w:rPr>
          <w:rFonts w:ascii="Calibri-Bold" w:hAnsi="Calibri-Bold" w:cs="Calibri-Bold"/>
          <w:b/>
          <w:bCs/>
        </w:rPr>
        <w:t>. Construct a decision tree to represent</w:t>
      </w:r>
      <w:r>
        <w:rPr>
          <w:rFonts w:ascii="Calibri" w:hAnsi="Calibri" w:cs="Calibri"/>
        </w:rPr>
        <w:t xml:space="preserve"> </w:t>
      </w:r>
      <w:r>
        <w:rPr>
          <w:rFonts w:ascii="Calibri-Bold" w:hAnsi="Calibri-Bold" w:cs="Calibri-Bold"/>
          <w:b/>
          <w:bCs/>
        </w:rPr>
        <w:t xml:space="preserve">this </w:t>
      </w:r>
      <w:proofErr w:type="gramStart"/>
      <w:r>
        <w:rPr>
          <w:rFonts w:ascii="Calibri-Bold" w:hAnsi="Calibri-Bold" w:cs="Calibri-Bold"/>
          <w:b/>
          <w:bCs/>
        </w:rPr>
        <w:t>situation, and</w:t>
      </w:r>
      <w:proofErr w:type="gramEnd"/>
      <w:r>
        <w:rPr>
          <w:rFonts w:ascii="Calibri-Bold" w:hAnsi="Calibri-Bold" w:cs="Calibri-Bold"/>
          <w:b/>
          <w:bCs/>
        </w:rPr>
        <w:t xml:space="preserve"> solve it. </w:t>
      </w:r>
      <w:r>
        <w:rPr>
          <w:rFonts w:ascii="Calibri" w:hAnsi="Calibri" w:cs="Calibri"/>
        </w:rPr>
        <w:t>Should you buy a Pick‐3 lottery ticket?</w:t>
      </w:r>
    </w:p>
    <w:p w14:paraId="7980BA6D" w14:textId="77777777" w:rsidR="00ED6775" w:rsidRDefault="00ED6775" w:rsidP="00ED6775">
      <w:pPr>
        <w:autoSpaceDE w:val="0"/>
        <w:autoSpaceDN w:val="0"/>
        <w:adjustRightInd w:val="0"/>
        <w:spacing w:after="0" w:line="240" w:lineRule="auto"/>
        <w:rPr>
          <w:rFonts w:ascii="Calibri-Bold" w:hAnsi="Calibri-Bold" w:cs="Calibri-Bold"/>
          <w:b/>
          <w:bCs/>
        </w:rPr>
      </w:pPr>
    </w:p>
    <w:p w14:paraId="01491E17" w14:textId="77777777" w:rsidR="00ED6775" w:rsidRDefault="00ED6775" w:rsidP="00ED6775">
      <w:pPr>
        <w:autoSpaceDE w:val="0"/>
        <w:autoSpaceDN w:val="0"/>
        <w:adjustRightInd w:val="0"/>
        <w:spacing w:after="0" w:line="240" w:lineRule="auto"/>
        <w:rPr>
          <w:rFonts w:ascii="Calibri-Bold" w:hAnsi="Calibri-Bold" w:cs="Calibri-Bold"/>
          <w:b/>
          <w:bCs/>
        </w:rPr>
      </w:pPr>
    </w:p>
    <w:p w14:paraId="35C0546C" w14:textId="77777777" w:rsidR="00ED6775" w:rsidRDefault="00ED6775" w:rsidP="00ED6775">
      <w:pPr>
        <w:autoSpaceDE w:val="0"/>
        <w:autoSpaceDN w:val="0"/>
        <w:adjustRightInd w:val="0"/>
        <w:spacing w:after="0" w:line="240" w:lineRule="auto"/>
        <w:rPr>
          <w:rFonts w:ascii="Calibri-Bold" w:hAnsi="Calibri-Bold" w:cs="Calibri-Bold"/>
          <w:b/>
          <w:bCs/>
        </w:rPr>
      </w:pPr>
    </w:p>
    <w:p w14:paraId="21B2E6AE" w14:textId="77777777" w:rsidR="00ED6775" w:rsidRDefault="00ED6775" w:rsidP="00ED6775">
      <w:pPr>
        <w:autoSpaceDE w:val="0"/>
        <w:autoSpaceDN w:val="0"/>
        <w:adjustRightInd w:val="0"/>
        <w:spacing w:after="0" w:line="240" w:lineRule="auto"/>
        <w:rPr>
          <w:rFonts w:ascii="Calibri-Bold" w:hAnsi="Calibri-Bold" w:cs="Calibri-Bold"/>
          <w:b/>
          <w:bCs/>
        </w:rPr>
      </w:pPr>
    </w:p>
    <w:p w14:paraId="6027501A" w14:textId="77777777" w:rsidR="00ED6775" w:rsidRDefault="00ED6775" w:rsidP="00ED6775">
      <w:pPr>
        <w:autoSpaceDE w:val="0"/>
        <w:autoSpaceDN w:val="0"/>
        <w:adjustRightInd w:val="0"/>
        <w:spacing w:after="0" w:line="240" w:lineRule="auto"/>
        <w:rPr>
          <w:rFonts w:ascii="Calibri-Bold" w:hAnsi="Calibri-Bold" w:cs="Calibri-Bold"/>
          <w:b/>
          <w:bCs/>
        </w:rPr>
      </w:pPr>
    </w:p>
    <w:p w14:paraId="26433DD7" w14:textId="77777777" w:rsidR="00ED6775" w:rsidRDefault="00ED6775" w:rsidP="00ED6775">
      <w:pPr>
        <w:autoSpaceDE w:val="0"/>
        <w:autoSpaceDN w:val="0"/>
        <w:adjustRightInd w:val="0"/>
        <w:spacing w:after="0" w:line="240" w:lineRule="auto"/>
        <w:rPr>
          <w:rFonts w:ascii="Calibri-Bold" w:hAnsi="Calibri-Bold" w:cs="Calibri-Bold"/>
          <w:b/>
          <w:bCs/>
        </w:rPr>
      </w:pPr>
    </w:p>
    <w:p w14:paraId="5CFB66CF" w14:textId="77777777" w:rsidR="00ED6775" w:rsidRDefault="00ED6775" w:rsidP="00ED6775">
      <w:pPr>
        <w:autoSpaceDE w:val="0"/>
        <w:autoSpaceDN w:val="0"/>
        <w:adjustRightInd w:val="0"/>
        <w:spacing w:after="0" w:line="240" w:lineRule="auto"/>
        <w:rPr>
          <w:rFonts w:ascii="Calibri-Bold" w:hAnsi="Calibri-Bold" w:cs="Calibri-Bold"/>
          <w:b/>
          <w:bCs/>
        </w:rPr>
      </w:pPr>
    </w:p>
    <w:p w14:paraId="34C3538B" w14:textId="77777777" w:rsidR="00ED6775" w:rsidRDefault="00ED6775" w:rsidP="00ED6775">
      <w:pPr>
        <w:autoSpaceDE w:val="0"/>
        <w:autoSpaceDN w:val="0"/>
        <w:adjustRightInd w:val="0"/>
        <w:spacing w:after="0" w:line="240" w:lineRule="auto"/>
        <w:rPr>
          <w:rFonts w:ascii="Calibri-Bold" w:hAnsi="Calibri-Bold" w:cs="Calibri-Bold"/>
          <w:b/>
          <w:bCs/>
        </w:rPr>
      </w:pPr>
    </w:p>
    <w:p w14:paraId="00380020" w14:textId="77777777" w:rsidR="00ED6775" w:rsidRDefault="00ED6775" w:rsidP="00ED6775">
      <w:pPr>
        <w:autoSpaceDE w:val="0"/>
        <w:autoSpaceDN w:val="0"/>
        <w:adjustRightInd w:val="0"/>
        <w:spacing w:after="0" w:line="240" w:lineRule="auto"/>
        <w:rPr>
          <w:rFonts w:ascii="Calibri-Bold" w:hAnsi="Calibri-Bold" w:cs="Calibri-Bold"/>
          <w:b/>
          <w:bCs/>
        </w:rPr>
      </w:pPr>
    </w:p>
    <w:p w14:paraId="0DDBF302" w14:textId="77777777" w:rsidR="00ED6775" w:rsidRDefault="00ED6775" w:rsidP="00ED6775">
      <w:pPr>
        <w:autoSpaceDE w:val="0"/>
        <w:autoSpaceDN w:val="0"/>
        <w:adjustRightInd w:val="0"/>
        <w:spacing w:after="0" w:line="240" w:lineRule="auto"/>
        <w:rPr>
          <w:rFonts w:ascii="Calibri-Bold" w:hAnsi="Calibri-Bold" w:cs="Calibri-Bold"/>
          <w:b/>
          <w:bCs/>
        </w:rPr>
      </w:pPr>
    </w:p>
    <w:p w14:paraId="7087094C" w14:textId="77777777" w:rsidR="00ED6775" w:rsidRDefault="00ED6775" w:rsidP="00ED6775">
      <w:pPr>
        <w:autoSpaceDE w:val="0"/>
        <w:autoSpaceDN w:val="0"/>
        <w:adjustRightInd w:val="0"/>
        <w:spacing w:after="0" w:line="240" w:lineRule="auto"/>
        <w:rPr>
          <w:rFonts w:ascii="Calibri-Bold" w:hAnsi="Calibri-Bold" w:cs="Calibri-Bold"/>
          <w:b/>
          <w:bCs/>
        </w:rPr>
      </w:pPr>
    </w:p>
    <w:p w14:paraId="538A8F23" w14:textId="77777777" w:rsidR="00ED6775" w:rsidRDefault="00ED6775" w:rsidP="00ED6775">
      <w:pPr>
        <w:autoSpaceDE w:val="0"/>
        <w:autoSpaceDN w:val="0"/>
        <w:adjustRightInd w:val="0"/>
        <w:spacing w:after="0" w:line="240" w:lineRule="auto"/>
        <w:rPr>
          <w:rFonts w:ascii="Calibri-Bold" w:hAnsi="Calibri-Bold" w:cs="Calibri-Bold"/>
          <w:b/>
          <w:bCs/>
        </w:rPr>
      </w:pPr>
    </w:p>
    <w:p w14:paraId="7A284B30" w14:textId="077CA31F" w:rsidR="00ED6775" w:rsidRDefault="00ED6775" w:rsidP="00ED6775">
      <w:pPr>
        <w:autoSpaceDE w:val="0"/>
        <w:autoSpaceDN w:val="0"/>
        <w:adjustRightInd w:val="0"/>
        <w:spacing w:after="0" w:line="240" w:lineRule="auto"/>
        <w:rPr>
          <w:rFonts w:ascii="Calibri-Bold" w:hAnsi="Calibri-Bold" w:cs="Calibri-Bold"/>
          <w:b/>
          <w:bCs/>
        </w:rPr>
      </w:pPr>
      <w:r>
        <w:rPr>
          <w:rFonts w:ascii="Calibri-Bold" w:hAnsi="Calibri-Bold" w:cs="Calibri-Bold"/>
          <w:b/>
          <w:bCs/>
        </w:rPr>
        <w:t>RISK TOLERANCE</w:t>
      </w:r>
    </w:p>
    <w:p w14:paraId="76D96C24" w14:textId="77777777"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t>Why would anyone buy a lottery ticket?</w:t>
      </w:r>
    </w:p>
    <w:p w14:paraId="37FF0C66" w14:textId="4E8B808B" w:rsidR="00ED6775" w:rsidRDefault="00ED6775" w:rsidP="00ED6775">
      <w:pPr>
        <w:autoSpaceDE w:val="0"/>
        <w:autoSpaceDN w:val="0"/>
        <w:adjustRightInd w:val="0"/>
        <w:spacing w:after="0" w:line="240" w:lineRule="auto"/>
        <w:rPr>
          <w:rFonts w:ascii="Calibri" w:hAnsi="Calibri" w:cs="Calibri"/>
        </w:rPr>
      </w:pPr>
    </w:p>
    <w:p w14:paraId="58CF2604" w14:textId="77777777" w:rsidR="00ED6775" w:rsidRDefault="00ED6775" w:rsidP="00ED6775">
      <w:pPr>
        <w:autoSpaceDE w:val="0"/>
        <w:autoSpaceDN w:val="0"/>
        <w:adjustRightInd w:val="0"/>
        <w:spacing w:after="0" w:line="240" w:lineRule="auto"/>
        <w:rPr>
          <w:rFonts w:ascii="Calibri" w:hAnsi="Calibri" w:cs="Calibri"/>
        </w:rPr>
      </w:pPr>
    </w:p>
    <w:p w14:paraId="01E94BDF" w14:textId="14952026" w:rsidR="00ED6775" w:rsidRDefault="00ED6775" w:rsidP="00ED6775">
      <w:pPr>
        <w:autoSpaceDE w:val="0"/>
        <w:autoSpaceDN w:val="0"/>
        <w:adjustRightInd w:val="0"/>
        <w:spacing w:after="0" w:line="240" w:lineRule="auto"/>
        <w:rPr>
          <w:rFonts w:ascii="Calibri" w:hAnsi="Calibri" w:cs="Calibri"/>
        </w:rPr>
      </w:pPr>
      <w:r>
        <w:rPr>
          <w:rFonts w:ascii="Calibri" w:hAnsi="Calibri" w:cs="Calibri"/>
        </w:rPr>
        <w:t>Here’s a decision tree for car insurance (assuming it’s not mandatory):</w:t>
      </w:r>
    </w:p>
    <w:p w14:paraId="173532D6" w14:textId="6EEC016C" w:rsidR="00ED6775" w:rsidRDefault="00ED6775" w:rsidP="00ED6775">
      <w:pPr>
        <w:autoSpaceDE w:val="0"/>
        <w:autoSpaceDN w:val="0"/>
        <w:adjustRightInd w:val="0"/>
        <w:spacing w:after="0" w:line="240" w:lineRule="auto"/>
        <w:rPr>
          <w:rFonts w:ascii="Calibri" w:hAnsi="Calibri" w:cs="Calibri"/>
        </w:rPr>
      </w:pPr>
    </w:p>
    <w:p w14:paraId="6EFF8996" w14:textId="5C4E3B59" w:rsidR="00ED6775" w:rsidRDefault="00ED6775" w:rsidP="00ED6775">
      <w:pPr>
        <w:autoSpaceDE w:val="0"/>
        <w:autoSpaceDN w:val="0"/>
        <w:adjustRightInd w:val="0"/>
        <w:spacing w:after="0" w:line="240" w:lineRule="auto"/>
        <w:rPr>
          <w:rFonts w:ascii="Calibri" w:hAnsi="Calibri" w:cs="Calibri"/>
        </w:rPr>
      </w:pPr>
    </w:p>
    <w:p w14:paraId="4047A8E9" w14:textId="2B6FC26C" w:rsidR="00ED6775" w:rsidRDefault="00ED6775" w:rsidP="00ED6775">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368DA225" wp14:editId="6CD98FA3">
            <wp:extent cx="5029200" cy="3007923"/>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007923"/>
                    </a:xfrm>
                    <a:prstGeom prst="rect">
                      <a:avLst/>
                    </a:prstGeom>
                    <a:noFill/>
                  </pic:spPr>
                </pic:pic>
              </a:graphicData>
            </a:graphic>
          </wp:inline>
        </w:drawing>
      </w:r>
    </w:p>
    <w:p w14:paraId="4C29C835" w14:textId="79F271D1" w:rsidR="00ED6775" w:rsidRDefault="00ED6775" w:rsidP="00ED6775">
      <w:pPr>
        <w:autoSpaceDE w:val="0"/>
        <w:autoSpaceDN w:val="0"/>
        <w:adjustRightInd w:val="0"/>
        <w:spacing w:after="0" w:line="240" w:lineRule="auto"/>
        <w:rPr>
          <w:rFonts w:ascii="Calibri" w:hAnsi="Calibri" w:cs="Calibri"/>
        </w:rPr>
      </w:pPr>
    </w:p>
    <w:p w14:paraId="65055396" w14:textId="18649AA7" w:rsidR="00ED6775" w:rsidRDefault="00ED6775" w:rsidP="00ED6775">
      <w:pPr>
        <w:autoSpaceDE w:val="0"/>
        <w:autoSpaceDN w:val="0"/>
        <w:adjustRightInd w:val="0"/>
        <w:spacing w:after="0" w:line="240" w:lineRule="auto"/>
        <w:rPr>
          <w:rFonts w:ascii="Calibri" w:hAnsi="Calibri" w:cs="Calibri"/>
        </w:rPr>
      </w:pPr>
    </w:p>
    <w:p w14:paraId="668DC77E" w14:textId="682B09E8" w:rsidR="00ED6775" w:rsidRDefault="00ED6775" w:rsidP="00ED6775">
      <w:pPr>
        <w:autoSpaceDE w:val="0"/>
        <w:autoSpaceDN w:val="0"/>
        <w:adjustRightInd w:val="0"/>
        <w:spacing w:after="0" w:line="240" w:lineRule="auto"/>
        <w:rPr>
          <w:rFonts w:ascii="Calibri" w:hAnsi="Calibri" w:cs="Calibri"/>
        </w:rPr>
      </w:pPr>
    </w:p>
    <w:p w14:paraId="56280104" w14:textId="57BBDA55" w:rsidR="00ED6775" w:rsidRDefault="00ED6775" w:rsidP="00ED6775">
      <w:pPr>
        <w:autoSpaceDE w:val="0"/>
        <w:autoSpaceDN w:val="0"/>
        <w:adjustRightInd w:val="0"/>
        <w:spacing w:after="0" w:line="240" w:lineRule="auto"/>
        <w:rPr>
          <w:rFonts w:ascii="Calibri" w:hAnsi="Calibri" w:cs="Calibri"/>
        </w:rPr>
      </w:pPr>
    </w:p>
    <w:p w14:paraId="0AE2AC30" w14:textId="77777777"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Why would anyone buy car insurance?</w:t>
      </w:r>
    </w:p>
    <w:p w14:paraId="7E052C05"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p>
    <w:p w14:paraId="11AA770C"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p>
    <w:p w14:paraId="17429DD3"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p>
    <w:p w14:paraId="34F45154" w14:textId="53A5B5F7" w:rsidR="00706C83" w:rsidRDefault="00706C83" w:rsidP="00706C83">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Risk Attitude</w:t>
      </w:r>
    </w:p>
    <w:p w14:paraId="1CA15D58" w14:textId="2262B49A" w:rsidR="00706C83" w:rsidRPr="00706C83" w:rsidRDefault="00706C83" w:rsidP="00706C83">
      <w:pPr>
        <w:autoSpaceDE w:val="0"/>
        <w:autoSpaceDN w:val="0"/>
        <w:adjustRightInd w:val="0"/>
        <w:spacing w:after="0" w:line="240" w:lineRule="auto"/>
        <w:rPr>
          <w:rFonts w:ascii="Calibri" w:hAnsi="Calibri" w:cs="Calibri"/>
        </w:rPr>
      </w:pPr>
      <w:r w:rsidRPr="00706C83">
        <w:rPr>
          <w:rFonts w:ascii="Calibri" w:hAnsi="Calibri" w:cs="Calibri"/>
        </w:rPr>
        <w:t>A risk‐neutral decision maker is happy to use the expected values to make a particular decision. But there are many occasions when the decision maker’s risk attitude is not neutral:</w:t>
      </w:r>
    </w:p>
    <w:p w14:paraId="276061AF" w14:textId="77777777" w:rsidR="00706C83" w:rsidRPr="00706C83" w:rsidRDefault="00706C83" w:rsidP="00706C83">
      <w:pPr>
        <w:pStyle w:val="ListParagraph"/>
        <w:numPr>
          <w:ilvl w:val="0"/>
          <w:numId w:val="15"/>
        </w:numPr>
        <w:autoSpaceDE w:val="0"/>
        <w:autoSpaceDN w:val="0"/>
        <w:adjustRightInd w:val="0"/>
        <w:spacing w:after="0" w:line="240" w:lineRule="auto"/>
        <w:rPr>
          <w:rFonts w:ascii="Wingdings-Regular" w:eastAsia="Wingdings-Regular" w:hAnsi="Calibri" w:cs="Wingdings-Regular"/>
        </w:rPr>
      </w:pPr>
      <w:r w:rsidRPr="00706C83">
        <w:rPr>
          <w:rFonts w:ascii="Calibri" w:hAnsi="Calibri" w:cs="Calibri"/>
        </w:rPr>
        <w:t>Risk‐averse</w:t>
      </w:r>
    </w:p>
    <w:p w14:paraId="59F86249"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You would trade a gamble for a sure amount that is less than the expected value of the gamble</w:t>
      </w:r>
    </w:p>
    <w:p w14:paraId="390FE72A" w14:textId="1C67ECE9"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e.g., buying insurance</w:t>
      </w:r>
    </w:p>
    <w:p w14:paraId="2737653A" w14:textId="77777777" w:rsidR="00706C83" w:rsidRPr="00706C83" w:rsidRDefault="00706C83" w:rsidP="00706C83">
      <w:pPr>
        <w:pStyle w:val="ListParagraph"/>
        <w:numPr>
          <w:ilvl w:val="0"/>
          <w:numId w:val="15"/>
        </w:numPr>
        <w:autoSpaceDE w:val="0"/>
        <w:autoSpaceDN w:val="0"/>
        <w:adjustRightInd w:val="0"/>
        <w:spacing w:after="0" w:line="240" w:lineRule="auto"/>
        <w:rPr>
          <w:rFonts w:ascii="Wingdings-Regular" w:eastAsia="Wingdings-Regular" w:hAnsi="Calibri" w:cs="Wingdings-Regular"/>
        </w:rPr>
      </w:pPr>
      <w:r w:rsidRPr="00706C83">
        <w:rPr>
          <w:rFonts w:ascii="Calibri" w:hAnsi="Calibri" w:cs="Calibri"/>
        </w:rPr>
        <w:t>Risk‐seeking</w:t>
      </w:r>
    </w:p>
    <w:p w14:paraId="28B2BD0A"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You would trade a sure amount for a gamble that has a smaller expected value (but the chance of a</w:t>
      </w:r>
      <w:r w:rsidRPr="00706C83">
        <w:rPr>
          <w:rFonts w:ascii="Wingdings-Regular" w:eastAsia="Wingdings-Regular" w:hAnsi="Calibri" w:cs="Wingdings-Regular"/>
        </w:rPr>
        <w:t xml:space="preserve"> </w:t>
      </w:r>
      <w:r w:rsidRPr="00706C83">
        <w:rPr>
          <w:rFonts w:ascii="Calibri" w:hAnsi="Calibri" w:cs="Calibri"/>
        </w:rPr>
        <w:t>larger payout)</w:t>
      </w:r>
    </w:p>
    <w:p w14:paraId="2653ACE0" w14:textId="6A03A3E0"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e.g., buying lottery tickets</w:t>
      </w:r>
    </w:p>
    <w:p w14:paraId="293D5A1C" w14:textId="759D6345" w:rsidR="00706C83" w:rsidRPr="00706C83" w:rsidRDefault="00706C83" w:rsidP="00706C83">
      <w:pPr>
        <w:pStyle w:val="ListParagraph"/>
        <w:numPr>
          <w:ilvl w:val="0"/>
          <w:numId w:val="15"/>
        </w:numPr>
        <w:autoSpaceDE w:val="0"/>
        <w:autoSpaceDN w:val="0"/>
        <w:adjustRightInd w:val="0"/>
        <w:spacing w:after="0" w:line="240" w:lineRule="auto"/>
        <w:rPr>
          <w:rFonts w:ascii="Wingdings-Regular" w:eastAsia="Wingdings-Regular" w:hAnsi="Calibri" w:cs="Wingdings-Regular"/>
        </w:rPr>
      </w:pPr>
      <w:r w:rsidRPr="00706C83">
        <w:rPr>
          <w:rFonts w:ascii="Calibri" w:hAnsi="Calibri" w:cs="Calibri"/>
        </w:rPr>
        <w:t xml:space="preserve">The decision‐maker’s approach to risk is a </w:t>
      </w:r>
      <w:r w:rsidR="002A6D4C">
        <w:rPr>
          <w:rFonts w:ascii="Calibri" w:hAnsi="Calibri" w:cs="Calibri"/>
        </w:rPr>
        <w:t xml:space="preserve">function of their </w:t>
      </w:r>
      <w:r w:rsidRPr="00706C83">
        <w:rPr>
          <w:rFonts w:ascii="Calibri" w:hAnsi="Calibri" w:cs="Calibri"/>
        </w:rPr>
        <w:t xml:space="preserve">values </w:t>
      </w:r>
    </w:p>
    <w:p w14:paraId="260FE9A2"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Individuals have different risk avoidance and risk seeking preferences</w:t>
      </w:r>
    </w:p>
    <w:p w14:paraId="1A868F5B" w14:textId="6992212F"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Risk tolerance is also context‐dependent</w:t>
      </w:r>
    </w:p>
    <w:p w14:paraId="07581D29" w14:textId="77777777" w:rsidR="00706C83" w:rsidRPr="00706C83" w:rsidRDefault="00706C83" w:rsidP="00706C83">
      <w:pPr>
        <w:pStyle w:val="ListParagraph"/>
        <w:numPr>
          <w:ilvl w:val="0"/>
          <w:numId w:val="15"/>
        </w:numPr>
        <w:autoSpaceDE w:val="0"/>
        <w:autoSpaceDN w:val="0"/>
        <w:adjustRightInd w:val="0"/>
        <w:spacing w:after="0" w:line="240" w:lineRule="auto"/>
        <w:rPr>
          <w:rFonts w:ascii="Wingdings-Regular" w:eastAsia="Wingdings-Regular" w:hAnsi="Calibri" w:cs="Wingdings-Regular"/>
        </w:rPr>
      </w:pPr>
      <w:r w:rsidRPr="00706C83">
        <w:rPr>
          <w:rFonts w:ascii="Calibri" w:hAnsi="Calibri" w:cs="Calibri"/>
        </w:rPr>
        <w:t xml:space="preserve">In our context, the risk tolerance is often a public </w:t>
      </w:r>
      <w:proofErr w:type="gramStart"/>
      <w:r w:rsidRPr="00706C83">
        <w:rPr>
          <w:rFonts w:ascii="Calibri" w:hAnsi="Calibri" w:cs="Calibri"/>
        </w:rPr>
        <w:t>value;</w:t>
      </w:r>
      <w:proofErr w:type="gramEnd"/>
      <w:r w:rsidRPr="00706C83">
        <w:rPr>
          <w:rFonts w:ascii="Calibri" w:hAnsi="Calibri" w:cs="Calibri"/>
        </w:rPr>
        <w:t xml:space="preserve"> whose values matter? Who decides the approach</w:t>
      </w:r>
      <w:r w:rsidRPr="00706C83">
        <w:rPr>
          <w:rFonts w:ascii="Wingdings-Regular" w:eastAsia="Wingdings-Regular" w:hAnsi="Calibri" w:cs="Wingdings-Regular"/>
        </w:rPr>
        <w:t xml:space="preserve"> </w:t>
      </w:r>
      <w:r w:rsidRPr="00706C83">
        <w:rPr>
          <w:rFonts w:ascii="Calibri" w:hAnsi="Calibri" w:cs="Calibri"/>
        </w:rPr>
        <w:t>to risk?</w:t>
      </w:r>
    </w:p>
    <w:p w14:paraId="2F33314B"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Legal mandates (e.g., ESA)?</w:t>
      </w:r>
    </w:p>
    <w:p w14:paraId="0CD5DFA7" w14:textId="77777777" w:rsidR="00706C83"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Western science (5% p‐values)?</w:t>
      </w:r>
    </w:p>
    <w:p w14:paraId="5CB3CD96" w14:textId="5CAA5042" w:rsidR="00ED6775" w:rsidRPr="00706C83" w:rsidRDefault="00706C83" w:rsidP="00706C83">
      <w:pPr>
        <w:pStyle w:val="ListParagraph"/>
        <w:numPr>
          <w:ilvl w:val="0"/>
          <w:numId w:val="15"/>
        </w:numPr>
        <w:autoSpaceDE w:val="0"/>
        <w:autoSpaceDN w:val="0"/>
        <w:adjustRightInd w:val="0"/>
        <w:spacing w:after="0" w:line="240" w:lineRule="auto"/>
        <w:ind w:left="720"/>
        <w:rPr>
          <w:rFonts w:ascii="Wingdings-Regular" w:eastAsia="Wingdings-Regular" w:hAnsi="Calibri" w:cs="Wingdings-Regular"/>
        </w:rPr>
      </w:pPr>
      <w:r w:rsidRPr="00706C83">
        <w:rPr>
          <w:rFonts w:ascii="Calibri" w:hAnsi="Calibri" w:cs="Calibri"/>
        </w:rPr>
        <w:t>Other?</w:t>
      </w:r>
    </w:p>
    <w:p w14:paraId="3355E03D" w14:textId="00884487" w:rsidR="00ED6775" w:rsidRPr="00706C83" w:rsidRDefault="00ED6775" w:rsidP="00ED6775">
      <w:pPr>
        <w:autoSpaceDE w:val="0"/>
        <w:autoSpaceDN w:val="0"/>
        <w:adjustRightInd w:val="0"/>
        <w:spacing w:after="0" w:line="240" w:lineRule="auto"/>
        <w:rPr>
          <w:rFonts w:ascii="Calibri" w:hAnsi="Calibri" w:cs="Calibri"/>
        </w:rPr>
      </w:pPr>
    </w:p>
    <w:p w14:paraId="06B9A3A5" w14:textId="03F1BDD2" w:rsidR="00ED6775" w:rsidRDefault="00ED6775" w:rsidP="00ED6775">
      <w:pPr>
        <w:autoSpaceDE w:val="0"/>
        <w:autoSpaceDN w:val="0"/>
        <w:adjustRightInd w:val="0"/>
        <w:spacing w:after="0" w:line="240" w:lineRule="auto"/>
        <w:rPr>
          <w:rFonts w:ascii="Calibri" w:hAnsi="Calibri" w:cs="Calibri"/>
        </w:rPr>
      </w:pPr>
    </w:p>
    <w:p w14:paraId="38EF3647"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Methods for Grappling with Risk Attitude</w:t>
      </w:r>
    </w:p>
    <w:p w14:paraId="6A689EA2" w14:textId="77777777" w:rsidR="00706C83" w:rsidRPr="00706C83" w:rsidRDefault="00706C83" w:rsidP="00706C83">
      <w:pPr>
        <w:pStyle w:val="ListParagraph"/>
        <w:numPr>
          <w:ilvl w:val="0"/>
          <w:numId w:val="16"/>
        </w:numPr>
        <w:autoSpaceDE w:val="0"/>
        <w:autoSpaceDN w:val="0"/>
        <w:adjustRightInd w:val="0"/>
        <w:spacing w:after="0" w:line="240" w:lineRule="auto"/>
        <w:rPr>
          <w:rFonts w:ascii="Wingdings-Regular" w:eastAsia="Wingdings-Regular" w:hAnsi="Calibri-BoldItalic" w:cs="Wingdings-Regular"/>
        </w:rPr>
      </w:pPr>
      <w:r w:rsidRPr="00706C83">
        <w:rPr>
          <w:rFonts w:ascii="Calibri" w:hAnsi="Calibri" w:cs="Calibri"/>
        </w:rPr>
        <w:t>Optimization</w:t>
      </w:r>
    </w:p>
    <w:p w14:paraId="288FA4FD" w14:textId="77777777"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Maximize (or minimize) the expected value of objective function</w:t>
      </w:r>
    </w:p>
    <w:p w14:paraId="07D9AF88" w14:textId="77777777"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Actual performance can be less, owing to uncertainty. Just accept that.</w:t>
      </w:r>
    </w:p>
    <w:p w14:paraId="7A4CD584" w14:textId="77777777" w:rsidR="00706C83" w:rsidRDefault="00706C83" w:rsidP="00706C83">
      <w:pPr>
        <w:pStyle w:val="ListParagraph"/>
        <w:numPr>
          <w:ilvl w:val="0"/>
          <w:numId w:val="16"/>
        </w:numPr>
        <w:autoSpaceDE w:val="0"/>
        <w:autoSpaceDN w:val="0"/>
        <w:adjustRightInd w:val="0"/>
        <w:spacing w:after="0" w:line="240" w:lineRule="auto"/>
        <w:rPr>
          <w:rFonts w:ascii="Wingdings-Regular" w:eastAsia="Wingdings-Regular" w:hAnsi="Calibri-BoldItalic" w:cs="Wingdings-Regular"/>
        </w:rPr>
      </w:pPr>
      <w:r w:rsidRPr="00706C83">
        <w:rPr>
          <w:rFonts w:ascii="Calibri" w:hAnsi="Calibri" w:cs="Calibri"/>
        </w:rPr>
        <w:t>Mini‐max, Maxi‐min</w:t>
      </w:r>
    </w:p>
    <w:p w14:paraId="6342262E" w14:textId="77777777"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Select the action that minimizes the maximum loss (i.e., minimize the worst case if the outcome is</w:t>
      </w:r>
      <w:r>
        <w:rPr>
          <w:rFonts w:ascii="Calibri" w:hAnsi="Calibri" w:cs="Calibri"/>
        </w:rPr>
        <w:t xml:space="preserve"> </w:t>
      </w:r>
      <w:r w:rsidRPr="00706C83">
        <w:rPr>
          <w:rFonts w:ascii="Calibri" w:hAnsi="Calibri" w:cs="Calibri"/>
        </w:rPr>
        <w:t>not what you wanted)</w:t>
      </w:r>
    </w:p>
    <w:p w14:paraId="012255C7" w14:textId="08A95583"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Or maximize the minimum gain (i.e., select the action that gives you greatest chance of some minimum amount)</w:t>
      </w:r>
    </w:p>
    <w:p w14:paraId="717A610D" w14:textId="77777777" w:rsidR="00706C83" w:rsidRPr="00706C83" w:rsidRDefault="00706C83" w:rsidP="00706C83">
      <w:pPr>
        <w:pStyle w:val="ListParagraph"/>
        <w:numPr>
          <w:ilvl w:val="0"/>
          <w:numId w:val="16"/>
        </w:numPr>
        <w:autoSpaceDE w:val="0"/>
        <w:autoSpaceDN w:val="0"/>
        <w:adjustRightInd w:val="0"/>
        <w:spacing w:after="0" w:line="240" w:lineRule="auto"/>
        <w:rPr>
          <w:rFonts w:ascii="Wingdings-Regular" w:eastAsia="Wingdings-Regular" w:hAnsi="Calibri-BoldItalic" w:cs="Wingdings-Regular"/>
        </w:rPr>
      </w:pPr>
      <w:r w:rsidRPr="00706C83">
        <w:rPr>
          <w:rFonts w:ascii="Calibri" w:hAnsi="Calibri" w:cs="Calibri"/>
        </w:rPr>
        <w:t>Satisficing and robustness</w:t>
      </w:r>
    </w:p>
    <w:p w14:paraId="572E814C" w14:textId="77777777"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Focus on attaining a minimum satisfactory performance requirement</w:t>
      </w:r>
    </w:p>
    <w:p w14:paraId="622753B6" w14:textId="28802595"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Beyond that, select the action that guarantees this minimum performance over greatest range of uncertainty (robust to uncertainty)</w:t>
      </w:r>
    </w:p>
    <w:p w14:paraId="5517F6A1" w14:textId="77777777" w:rsidR="00706C83" w:rsidRPr="00706C83" w:rsidRDefault="00706C83" w:rsidP="00706C83">
      <w:pPr>
        <w:pStyle w:val="ListParagraph"/>
        <w:numPr>
          <w:ilvl w:val="0"/>
          <w:numId w:val="16"/>
        </w:numPr>
        <w:autoSpaceDE w:val="0"/>
        <w:autoSpaceDN w:val="0"/>
        <w:adjustRightInd w:val="0"/>
        <w:spacing w:after="0" w:line="240" w:lineRule="auto"/>
        <w:rPr>
          <w:rFonts w:ascii="Wingdings-Regular" w:eastAsia="Wingdings-Regular" w:hAnsi="Calibri-BoldItalic" w:cs="Wingdings-Regular"/>
        </w:rPr>
      </w:pPr>
      <w:r w:rsidRPr="00706C83">
        <w:rPr>
          <w:rFonts w:ascii="Calibri" w:hAnsi="Calibri" w:cs="Calibri"/>
        </w:rPr>
        <w:t>Utility</w:t>
      </w:r>
    </w:p>
    <w:p w14:paraId="6C0BE4F2" w14:textId="51616F01" w:rsidR="00706C83" w:rsidRPr="00706C83" w:rsidRDefault="00706C83" w:rsidP="00706C83">
      <w:pPr>
        <w:pStyle w:val="ListParagraph"/>
        <w:numPr>
          <w:ilvl w:val="0"/>
          <w:numId w:val="16"/>
        </w:numPr>
        <w:autoSpaceDE w:val="0"/>
        <w:autoSpaceDN w:val="0"/>
        <w:adjustRightInd w:val="0"/>
        <w:spacing w:after="0" w:line="240" w:lineRule="auto"/>
        <w:ind w:left="720"/>
        <w:rPr>
          <w:rFonts w:ascii="Wingdings-Regular" w:eastAsia="Wingdings-Regular" w:hAnsi="Calibri-BoldItalic" w:cs="Wingdings-Regular"/>
        </w:rPr>
      </w:pPr>
      <w:r w:rsidRPr="00706C83">
        <w:rPr>
          <w:rFonts w:ascii="Calibri" w:hAnsi="Calibri" w:cs="Calibri"/>
        </w:rPr>
        <w:t>Translate the values (return) into a utility scale that expresses risk attitude and select the action that</w:t>
      </w:r>
      <w:r>
        <w:rPr>
          <w:rFonts w:ascii="Calibri" w:hAnsi="Calibri" w:cs="Calibri"/>
        </w:rPr>
        <w:t xml:space="preserve"> </w:t>
      </w:r>
      <w:r w:rsidRPr="00706C83">
        <w:rPr>
          <w:rFonts w:ascii="Calibri" w:hAnsi="Calibri" w:cs="Calibri"/>
        </w:rPr>
        <w:t>has the highest “expected utility”</w:t>
      </w:r>
    </w:p>
    <w:p w14:paraId="682AFB87" w14:textId="38DA6AE6" w:rsidR="00ED6775" w:rsidRDefault="00ED6775" w:rsidP="00ED6775">
      <w:pPr>
        <w:autoSpaceDE w:val="0"/>
        <w:autoSpaceDN w:val="0"/>
        <w:adjustRightInd w:val="0"/>
        <w:spacing w:after="0" w:line="240" w:lineRule="auto"/>
        <w:rPr>
          <w:rFonts w:ascii="Calibri" w:hAnsi="Calibri" w:cs="Calibri"/>
        </w:rPr>
      </w:pPr>
    </w:p>
    <w:p w14:paraId="2E43BD84" w14:textId="77CA4120" w:rsidR="00706C83" w:rsidRDefault="00706C83" w:rsidP="00ED6775">
      <w:pPr>
        <w:autoSpaceDE w:val="0"/>
        <w:autoSpaceDN w:val="0"/>
        <w:adjustRightInd w:val="0"/>
        <w:spacing w:after="0" w:line="240" w:lineRule="auto"/>
        <w:rPr>
          <w:rFonts w:ascii="Calibri" w:hAnsi="Calibri" w:cs="Calibri"/>
        </w:rPr>
      </w:pPr>
    </w:p>
    <w:p w14:paraId="2531501A" w14:textId="6FDAC970" w:rsidR="00706C83" w:rsidRDefault="00706C83" w:rsidP="00ED6775">
      <w:pPr>
        <w:autoSpaceDE w:val="0"/>
        <w:autoSpaceDN w:val="0"/>
        <w:adjustRightInd w:val="0"/>
        <w:spacing w:after="0" w:line="240" w:lineRule="auto"/>
        <w:rPr>
          <w:rFonts w:ascii="Calibri" w:hAnsi="Calibri" w:cs="Calibri"/>
        </w:rPr>
      </w:pPr>
    </w:p>
    <w:p w14:paraId="376EBF48" w14:textId="2EACEEB8" w:rsidR="00706C83" w:rsidRDefault="00706C83" w:rsidP="00ED6775">
      <w:pPr>
        <w:autoSpaceDE w:val="0"/>
        <w:autoSpaceDN w:val="0"/>
        <w:adjustRightInd w:val="0"/>
        <w:spacing w:after="0" w:line="240" w:lineRule="auto"/>
        <w:rPr>
          <w:rFonts w:ascii="Calibri" w:hAnsi="Calibri" w:cs="Calibri"/>
        </w:rPr>
      </w:pPr>
    </w:p>
    <w:p w14:paraId="3B4EE036" w14:textId="5BFC4983" w:rsidR="00706C83" w:rsidRDefault="00706C83" w:rsidP="00ED6775">
      <w:pPr>
        <w:autoSpaceDE w:val="0"/>
        <w:autoSpaceDN w:val="0"/>
        <w:adjustRightInd w:val="0"/>
        <w:spacing w:after="0" w:line="240" w:lineRule="auto"/>
        <w:rPr>
          <w:rFonts w:ascii="Calibri" w:hAnsi="Calibri" w:cs="Calibri"/>
        </w:rPr>
      </w:pPr>
    </w:p>
    <w:p w14:paraId="789D14E2" w14:textId="3D370A54" w:rsidR="00706C83" w:rsidRDefault="00706C83" w:rsidP="00ED6775">
      <w:pPr>
        <w:autoSpaceDE w:val="0"/>
        <w:autoSpaceDN w:val="0"/>
        <w:adjustRightInd w:val="0"/>
        <w:spacing w:after="0" w:line="240" w:lineRule="auto"/>
        <w:rPr>
          <w:rFonts w:ascii="Calibri" w:hAnsi="Calibri" w:cs="Calibri"/>
        </w:rPr>
      </w:pPr>
    </w:p>
    <w:p w14:paraId="03940579" w14:textId="60A294F9" w:rsidR="00706C83" w:rsidRDefault="00706C83" w:rsidP="00ED6775">
      <w:pPr>
        <w:autoSpaceDE w:val="0"/>
        <w:autoSpaceDN w:val="0"/>
        <w:adjustRightInd w:val="0"/>
        <w:spacing w:after="0" w:line="240" w:lineRule="auto"/>
        <w:rPr>
          <w:rFonts w:ascii="Calibri" w:hAnsi="Calibri" w:cs="Calibri"/>
        </w:rPr>
      </w:pPr>
    </w:p>
    <w:p w14:paraId="583A0021" w14:textId="4423CC80" w:rsidR="00706C83" w:rsidRDefault="00706C83" w:rsidP="00ED6775">
      <w:pPr>
        <w:autoSpaceDE w:val="0"/>
        <w:autoSpaceDN w:val="0"/>
        <w:adjustRightInd w:val="0"/>
        <w:spacing w:after="0" w:line="240" w:lineRule="auto"/>
        <w:rPr>
          <w:rFonts w:ascii="Calibri" w:hAnsi="Calibri" w:cs="Calibri"/>
        </w:rPr>
      </w:pPr>
    </w:p>
    <w:p w14:paraId="2C693486" w14:textId="5B10D357" w:rsidR="00706C83" w:rsidRDefault="00706C83" w:rsidP="00ED6775">
      <w:pPr>
        <w:autoSpaceDE w:val="0"/>
        <w:autoSpaceDN w:val="0"/>
        <w:adjustRightInd w:val="0"/>
        <w:spacing w:after="0" w:line="240" w:lineRule="auto"/>
        <w:rPr>
          <w:rFonts w:ascii="Calibri" w:hAnsi="Calibri" w:cs="Calibri"/>
        </w:rPr>
      </w:pPr>
    </w:p>
    <w:p w14:paraId="2F88A891" w14:textId="77777777" w:rsidR="00706C83" w:rsidRDefault="00706C83" w:rsidP="00ED6775">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600" w:firstRow="0" w:lastRow="0" w:firstColumn="0" w:lastColumn="0" w:noHBand="1" w:noVBand="1"/>
      </w:tblPr>
      <w:tblGrid>
        <w:gridCol w:w="1385"/>
        <w:gridCol w:w="944"/>
        <w:gridCol w:w="1165"/>
        <w:gridCol w:w="1164"/>
        <w:gridCol w:w="1164"/>
        <w:gridCol w:w="1164"/>
        <w:gridCol w:w="1164"/>
        <w:gridCol w:w="1164"/>
      </w:tblGrid>
      <w:tr w:rsidR="00706C83" w:rsidRPr="00706C83" w14:paraId="5A4A83C5" w14:textId="77777777" w:rsidTr="00706C83">
        <w:trPr>
          <w:trHeight w:val="20"/>
        </w:trPr>
        <w:tc>
          <w:tcPr>
            <w:tcW w:w="743" w:type="pc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3E9DA0"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lastRenderedPageBreak/>
              <w:t>Action</w:t>
            </w:r>
          </w:p>
        </w:tc>
        <w:tc>
          <w:tcPr>
            <w:tcW w:w="2381" w:type="pct"/>
            <w:gridSpan w:val="4"/>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31FD7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Outcome</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4959"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EV</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C8CA39"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Maxi-Min</w:t>
            </w:r>
          </w:p>
        </w:tc>
        <w:tc>
          <w:tcPr>
            <w:tcW w:w="625" w:type="pct"/>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002E652"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P&gt;15</w:t>
            </w:r>
          </w:p>
        </w:tc>
      </w:tr>
      <w:tr w:rsidR="00706C83" w:rsidRPr="00706C83" w14:paraId="5BC59824" w14:textId="77777777" w:rsidTr="00706C83">
        <w:trPr>
          <w:trHeight w:val="20"/>
        </w:trPr>
        <w:tc>
          <w:tcPr>
            <w:tcW w:w="743"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77AE0E4E" w14:textId="77777777" w:rsidR="00706C83" w:rsidRPr="00706C83" w:rsidRDefault="00706C83" w:rsidP="00706C83">
            <w:pPr>
              <w:autoSpaceDE w:val="0"/>
              <w:autoSpaceDN w:val="0"/>
              <w:adjustRightInd w:val="0"/>
              <w:spacing w:after="0" w:line="240" w:lineRule="auto"/>
              <w:rPr>
                <w:rFonts w:cstheme="minorHAnsi"/>
              </w:rPr>
            </w:pPr>
          </w:p>
        </w:tc>
        <w:tc>
          <w:tcPr>
            <w:tcW w:w="506"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6B67BC32"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w:t>
            </w:r>
          </w:p>
        </w:tc>
        <w:tc>
          <w:tcPr>
            <w:tcW w:w="625"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05ABBFB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10</w:t>
            </w:r>
          </w:p>
        </w:tc>
        <w:tc>
          <w:tcPr>
            <w:tcW w:w="625"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28E71C43"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20</w:t>
            </w:r>
          </w:p>
        </w:tc>
        <w:tc>
          <w:tcPr>
            <w:tcW w:w="625"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4533FA13"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30</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760D8C88"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00D53140"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14:paraId="0DCF10D6" w14:textId="77777777" w:rsidR="00706C83" w:rsidRPr="00706C83" w:rsidRDefault="00706C83" w:rsidP="00706C83">
            <w:pPr>
              <w:autoSpaceDE w:val="0"/>
              <w:autoSpaceDN w:val="0"/>
              <w:adjustRightInd w:val="0"/>
              <w:spacing w:after="0" w:line="240" w:lineRule="auto"/>
              <w:rPr>
                <w:rFonts w:cstheme="minorHAnsi"/>
              </w:rPr>
            </w:pPr>
          </w:p>
        </w:tc>
      </w:tr>
      <w:tr w:rsidR="00706C83" w:rsidRPr="00706C83" w14:paraId="788B0771" w14:textId="77777777" w:rsidTr="00706C83">
        <w:trPr>
          <w:trHeight w:val="20"/>
        </w:trPr>
        <w:tc>
          <w:tcPr>
            <w:tcW w:w="743" w:type="pct"/>
            <w:tcBorders>
              <w:top w:val="single" w:sz="1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693C41C2" w14:textId="77777777" w:rsidR="00706C83" w:rsidRPr="00706C83" w:rsidRDefault="00706C83" w:rsidP="00706C83">
            <w:pPr>
              <w:autoSpaceDE w:val="0"/>
              <w:autoSpaceDN w:val="0"/>
              <w:adjustRightInd w:val="0"/>
              <w:spacing w:after="0" w:line="240" w:lineRule="auto"/>
              <w:rPr>
                <w:rFonts w:cstheme="minorHAnsi"/>
              </w:rPr>
            </w:pPr>
          </w:p>
        </w:tc>
        <w:tc>
          <w:tcPr>
            <w:tcW w:w="506"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7B39F58"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0F4D413"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B78C653"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35D4DCC"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6D7E574F"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2E8677D"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tcPr>
          <w:p w14:paraId="48D6EE91" w14:textId="77777777" w:rsidR="00706C83" w:rsidRPr="00706C83" w:rsidRDefault="00706C83" w:rsidP="00706C83">
            <w:pPr>
              <w:autoSpaceDE w:val="0"/>
              <w:autoSpaceDN w:val="0"/>
              <w:adjustRightInd w:val="0"/>
              <w:spacing w:after="0" w:line="240" w:lineRule="auto"/>
              <w:rPr>
                <w:rFonts w:cstheme="minorHAnsi"/>
              </w:rPr>
            </w:pPr>
          </w:p>
        </w:tc>
      </w:tr>
      <w:tr w:rsidR="00706C83" w:rsidRPr="00706C83" w14:paraId="7CE3D28F" w14:textId="77777777" w:rsidTr="00706C83">
        <w:trPr>
          <w:trHeight w:val="20"/>
        </w:trPr>
        <w:tc>
          <w:tcPr>
            <w:tcW w:w="743" w:type="pct"/>
            <w:tcBorders>
              <w:top w:val="single" w:sz="1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03F111C1" w14:textId="77777777" w:rsidR="00706C83" w:rsidRPr="00706C83" w:rsidRDefault="00706C83" w:rsidP="00706C83">
            <w:pPr>
              <w:autoSpaceDE w:val="0"/>
              <w:autoSpaceDN w:val="0"/>
              <w:adjustRightInd w:val="0"/>
              <w:spacing w:after="0" w:line="240" w:lineRule="auto"/>
              <w:rPr>
                <w:rFonts w:cstheme="minorHAnsi"/>
              </w:rPr>
            </w:pPr>
          </w:p>
        </w:tc>
        <w:tc>
          <w:tcPr>
            <w:tcW w:w="506"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242CED6"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805CAA5"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3C1327"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8B798A2"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tcPr>
          <w:p w14:paraId="7667540B"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51017FD" w14:textId="77777777" w:rsidR="00706C83" w:rsidRPr="00706C83" w:rsidRDefault="00706C83" w:rsidP="00706C83">
            <w:pPr>
              <w:autoSpaceDE w:val="0"/>
              <w:autoSpaceDN w:val="0"/>
              <w:adjustRightInd w:val="0"/>
              <w:spacing w:after="0" w:line="240" w:lineRule="auto"/>
              <w:rPr>
                <w:rFonts w:cstheme="minorHAnsi"/>
              </w:rPr>
            </w:pPr>
          </w:p>
        </w:tc>
        <w:tc>
          <w:tcPr>
            <w:tcW w:w="625" w:type="pct"/>
            <w:tcBorders>
              <w:top w:val="single" w:sz="1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tcPr>
          <w:p w14:paraId="057537A1" w14:textId="77777777" w:rsidR="00706C83" w:rsidRPr="00706C83" w:rsidRDefault="00706C83" w:rsidP="00706C83">
            <w:pPr>
              <w:autoSpaceDE w:val="0"/>
              <w:autoSpaceDN w:val="0"/>
              <w:adjustRightInd w:val="0"/>
              <w:spacing w:after="0" w:line="240" w:lineRule="auto"/>
              <w:rPr>
                <w:rFonts w:cstheme="minorHAnsi"/>
              </w:rPr>
            </w:pPr>
          </w:p>
        </w:tc>
      </w:tr>
      <w:tr w:rsidR="00706C83" w:rsidRPr="00706C83" w14:paraId="182B5734" w14:textId="77777777" w:rsidTr="00706C83">
        <w:trPr>
          <w:trHeight w:val="20"/>
        </w:trPr>
        <w:tc>
          <w:tcPr>
            <w:tcW w:w="743" w:type="pct"/>
            <w:tcBorders>
              <w:top w:val="single" w:sz="1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466A7D79"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A</w:t>
            </w:r>
          </w:p>
        </w:tc>
        <w:tc>
          <w:tcPr>
            <w:tcW w:w="506"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5C6BC3"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9F0BC1"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92C4F5"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9A9650"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1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6C855474"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15</w:t>
            </w:r>
          </w:p>
        </w:tc>
        <w:tc>
          <w:tcPr>
            <w:tcW w:w="625"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5CB5E"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w:t>
            </w:r>
          </w:p>
        </w:tc>
        <w:tc>
          <w:tcPr>
            <w:tcW w:w="625" w:type="pct"/>
            <w:tcBorders>
              <w:top w:val="single" w:sz="1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hideMark/>
          </w:tcPr>
          <w:p w14:paraId="4357BE4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50%</w:t>
            </w:r>
          </w:p>
        </w:tc>
      </w:tr>
      <w:tr w:rsidR="00706C83" w:rsidRPr="00706C83" w14:paraId="38237510" w14:textId="77777777" w:rsidTr="00706C83">
        <w:trPr>
          <w:trHeight w:val="20"/>
        </w:trPr>
        <w:tc>
          <w:tcPr>
            <w:tcW w:w="743" w:type="pct"/>
            <w:tcBorders>
              <w:top w:val="single" w:sz="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51BD1C3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B</w:t>
            </w:r>
          </w:p>
        </w:tc>
        <w:tc>
          <w:tcPr>
            <w:tcW w:w="50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F037E8"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9D958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7E1223"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.50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8ACE77"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.25</w:t>
            </w:r>
          </w:p>
        </w:tc>
        <w:tc>
          <w:tcPr>
            <w:tcW w:w="625" w:type="pct"/>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431F678C"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D4482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10</w:t>
            </w:r>
          </w:p>
        </w:tc>
        <w:tc>
          <w:tcPr>
            <w:tcW w:w="625" w:type="pct"/>
            <w:tcBorders>
              <w:top w:val="single" w:sz="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hideMark/>
          </w:tcPr>
          <w:p w14:paraId="38E1591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75%</w:t>
            </w:r>
          </w:p>
        </w:tc>
      </w:tr>
      <w:tr w:rsidR="00706C83" w:rsidRPr="00706C83" w14:paraId="3676AD48" w14:textId="77777777" w:rsidTr="00706C83">
        <w:trPr>
          <w:trHeight w:val="20"/>
        </w:trPr>
        <w:tc>
          <w:tcPr>
            <w:tcW w:w="743" w:type="pct"/>
            <w:tcBorders>
              <w:top w:val="single" w:sz="8" w:space="0" w:color="000000"/>
              <w:left w:val="single" w:sz="1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434EB902"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C</w:t>
            </w:r>
          </w:p>
        </w:tc>
        <w:tc>
          <w:tcPr>
            <w:tcW w:w="50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1C6588"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26FEA25"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6822D"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.00</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6CF867"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.70</w:t>
            </w:r>
          </w:p>
        </w:tc>
        <w:tc>
          <w:tcPr>
            <w:tcW w:w="625" w:type="pct"/>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14:paraId="02824B3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23</w:t>
            </w:r>
          </w:p>
        </w:tc>
        <w:tc>
          <w:tcPr>
            <w:tcW w:w="62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8CD8A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w:t>
            </w:r>
          </w:p>
        </w:tc>
        <w:tc>
          <w:tcPr>
            <w:tcW w:w="625" w:type="pct"/>
            <w:tcBorders>
              <w:top w:val="single" w:sz="8" w:space="0" w:color="000000"/>
              <w:left w:val="single" w:sz="8" w:space="0" w:color="000000"/>
              <w:bottom w:val="single" w:sz="8" w:space="0" w:color="000000"/>
              <w:right w:val="single" w:sz="18" w:space="0" w:color="000000"/>
            </w:tcBorders>
            <w:shd w:val="clear" w:color="auto" w:fill="BFBFBF"/>
            <w:tcMar>
              <w:top w:w="72" w:type="dxa"/>
              <w:left w:w="144" w:type="dxa"/>
              <w:bottom w:w="72" w:type="dxa"/>
              <w:right w:w="144" w:type="dxa"/>
            </w:tcMar>
            <w:vAlign w:val="center"/>
            <w:hideMark/>
          </w:tcPr>
          <w:p w14:paraId="456107D7"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70%</w:t>
            </w:r>
          </w:p>
        </w:tc>
      </w:tr>
      <w:tr w:rsidR="00706C83" w:rsidRPr="00706C83" w14:paraId="64ED02C1" w14:textId="77777777" w:rsidTr="00706C83">
        <w:trPr>
          <w:trHeight w:val="20"/>
        </w:trPr>
        <w:tc>
          <w:tcPr>
            <w:tcW w:w="743" w:type="pct"/>
            <w:tcBorders>
              <w:top w:val="single" w:sz="8" w:space="0" w:color="000000"/>
              <w:left w:val="single" w:sz="1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01E2656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D</w:t>
            </w:r>
          </w:p>
        </w:tc>
        <w:tc>
          <w:tcPr>
            <w:tcW w:w="506"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5589D0B"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.20</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38DA889"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.00</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C874BB6"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.80</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2D706AF2"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.00</w:t>
            </w:r>
          </w:p>
        </w:tc>
        <w:tc>
          <w:tcPr>
            <w:tcW w:w="625" w:type="pct"/>
            <w:tcBorders>
              <w:top w:val="single" w:sz="8" w:space="0" w:color="000000"/>
              <w:left w:val="single" w:sz="8" w:space="0" w:color="000000"/>
              <w:bottom w:val="single" w:sz="18" w:space="0" w:color="000000"/>
              <w:right w:val="single" w:sz="8" w:space="0" w:color="000000"/>
            </w:tcBorders>
            <w:shd w:val="clear" w:color="auto" w:fill="BFBFBF"/>
            <w:tcMar>
              <w:top w:w="72" w:type="dxa"/>
              <w:left w:w="144" w:type="dxa"/>
              <w:bottom w:w="72" w:type="dxa"/>
              <w:right w:w="144" w:type="dxa"/>
            </w:tcMar>
            <w:vAlign w:val="center"/>
            <w:hideMark/>
          </w:tcPr>
          <w:p w14:paraId="4CC399FC"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16</w:t>
            </w:r>
          </w:p>
        </w:tc>
        <w:tc>
          <w:tcPr>
            <w:tcW w:w="625"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06F72ABF"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0</w:t>
            </w:r>
          </w:p>
        </w:tc>
        <w:tc>
          <w:tcPr>
            <w:tcW w:w="625" w:type="pct"/>
            <w:tcBorders>
              <w:top w:val="single" w:sz="8" w:space="0" w:color="000000"/>
              <w:left w:val="single" w:sz="8" w:space="0" w:color="000000"/>
              <w:bottom w:val="single" w:sz="18" w:space="0" w:color="000000"/>
              <w:right w:val="single" w:sz="18" w:space="0" w:color="000000"/>
            </w:tcBorders>
            <w:shd w:val="clear" w:color="auto" w:fill="BFBFBF"/>
            <w:tcMar>
              <w:top w:w="72" w:type="dxa"/>
              <w:left w:w="144" w:type="dxa"/>
              <w:bottom w:w="72" w:type="dxa"/>
              <w:right w:w="144" w:type="dxa"/>
            </w:tcMar>
            <w:vAlign w:val="center"/>
            <w:hideMark/>
          </w:tcPr>
          <w:p w14:paraId="532F9ED4" w14:textId="77777777" w:rsidR="00706C83" w:rsidRPr="00706C83" w:rsidRDefault="00706C83" w:rsidP="00706C83">
            <w:pPr>
              <w:autoSpaceDE w:val="0"/>
              <w:autoSpaceDN w:val="0"/>
              <w:adjustRightInd w:val="0"/>
              <w:spacing w:after="0" w:line="240" w:lineRule="auto"/>
              <w:rPr>
                <w:rFonts w:cstheme="minorHAnsi"/>
              </w:rPr>
            </w:pPr>
            <w:r w:rsidRPr="00706C83">
              <w:rPr>
                <w:rFonts w:cstheme="minorHAnsi"/>
              </w:rPr>
              <w:t>80%</w:t>
            </w:r>
          </w:p>
        </w:tc>
      </w:tr>
    </w:tbl>
    <w:p w14:paraId="7DC53793" w14:textId="77777777" w:rsidR="00706C83" w:rsidRPr="00706C83" w:rsidRDefault="00706C83" w:rsidP="00ED6775">
      <w:pPr>
        <w:autoSpaceDE w:val="0"/>
        <w:autoSpaceDN w:val="0"/>
        <w:adjustRightInd w:val="0"/>
        <w:spacing w:after="0" w:line="240" w:lineRule="auto"/>
        <w:rPr>
          <w:rFonts w:ascii="Calibri" w:hAnsi="Calibri" w:cs="Calibri"/>
        </w:rPr>
      </w:pPr>
    </w:p>
    <w:p w14:paraId="297B23CD" w14:textId="741936CD" w:rsidR="00ED6775" w:rsidRPr="00706C83" w:rsidRDefault="00ED6775" w:rsidP="00ED6775">
      <w:pPr>
        <w:autoSpaceDE w:val="0"/>
        <w:autoSpaceDN w:val="0"/>
        <w:adjustRightInd w:val="0"/>
        <w:spacing w:after="0" w:line="240" w:lineRule="auto"/>
        <w:rPr>
          <w:rFonts w:ascii="Calibri" w:hAnsi="Calibri" w:cs="Calibri"/>
        </w:rPr>
      </w:pPr>
    </w:p>
    <w:p w14:paraId="6423D87C" w14:textId="77777777" w:rsidR="00706C83" w:rsidRPr="00706C83" w:rsidRDefault="00706C83" w:rsidP="00ED6775">
      <w:pPr>
        <w:autoSpaceDE w:val="0"/>
        <w:autoSpaceDN w:val="0"/>
        <w:adjustRightInd w:val="0"/>
        <w:spacing w:after="0" w:line="240" w:lineRule="auto"/>
        <w:rPr>
          <w:rFonts w:ascii="Calibri" w:hAnsi="Calibri" w:cs="Calibri"/>
        </w:rPr>
      </w:pPr>
    </w:p>
    <w:p w14:paraId="6080E8EE" w14:textId="77777777" w:rsidR="00706C83" w:rsidRDefault="00706C83" w:rsidP="00706C83">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Decision Tree with Utility</w:t>
      </w:r>
    </w:p>
    <w:p w14:paraId="379D5661" w14:textId="4E34F75F" w:rsidR="00ED6775" w:rsidRDefault="00706C83" w:rsidP="00706C83">
      <w:pPr>
        <w:autoSpaceDE w:val="0"/>
        <w:autoSpaceDN w:val="0"/>
        <w:adjustRightInd w:val="0"/>
        <w:spacing w:after="0" w:line="240" w:lineRule="auto"/>
        <w:rPr>
          <w:rFonts w:ascii="Calibri" w:hAnsi="Calibri" w:cs="Calibri"/>
        </w:rPr>
      </w:pPr>
      <w:r>
        <w:rPr>
          <w:rFonts w:ascii="Calibri" w:hAnsi="Calibri" w:cs="Calibri"/>
        </w:rPr>
        <w:t xml:space="preserve">The manager of a hatchery has received a proposal to install a new technology. If it works, the new technology will increase the production from 40,000 to 70,000 fry per year. If it does not work, the carefully tuned methods of the hatchery will be </w:t>
      </w:r>
      <w:proofErr w:type="gramStart"/>
      <w:r>
        <w:rPr>
          <w:rFonts w:ascii="Calibri" w:hAnsi="Calibri" w:cs="Calibri"/>
        </w:rPr>
        <w:t>disrupted</w:t>
      </w:r>
      <w:proofErr w:type="gramEnd"/>
      <w:r>
        <w:rPr>
          <w:rFonts w:ascii="Calibri" w:hAnsi="Calibri" w:cs="Calibri"/>
        </w:rPr>
        <w:t xml:space="preserve"> and the production will drop to 10,000 fry/year. There is an 80% chance that the technology will work. Should the manager install the new technology?</w:t>
      </w:r>
    </w:p>
    <w:p w14:paraId="6102C7AF" w14:textId="42B36C0D" w:rsidR="00706C83" w:rsidRDefault="00706C83" w:rsidP="00706C83">
      <w:pPr>
        <w:autoSpaceDE w:val="0"/>
        <w:autoSpaceDN w:val="0"/>
        <w:adjustRightInd w:val="0"/>
        <w:spacing w:after="0" w:line="240" w:lineRule="auto"/>
        <w:rPr>
          <w:rFonts w:ascii="Calibri" w:hAnsi="Calibri" w:cs="Calibri"/>
        </w:rPr>
      </w:pPr>
    </w:p>
    <w:p w14:paraId="784502A4" w14:textId="7AB653EA" w:rsidR="00706C83" w:rsidRDefault="00706C83" w:rsidP="00706C83">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7D73A271" wp14:editId="46530A13">
            <wp:extent cx="5029200" cy="3577953"/>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577953"/>
                    </a:xfrm>
                    <a:prstGeom prst="rect">
                      <a:avLst/>
                    </a:prstGeom>
                    <a:noFill/>
                  </pic:spPr>
                </pic:pic>
              </a:graphicData>
            </a:graphic>
          </wp:inline>
        </w:drawing>
      </w:r>
    </w:p>
    <w:p w14:paraId="3FBE301E" w14:textId="547B1840" w:rsidR="00706C83" w:rsidRDefault="00706C83" w:rsidP="00706C83">
      <w:pPr>
        <w:autoSpaceDE w:val="0"/>
        <w:autoSpaceDN w:val="0"/>
        <w:adjustRightInd w:val="0"/>
        <w:spacing w:after="0" w:line="240" w:lineRule="auto"/>
        <w:rPr>
          <w:rFonts w:ascii="Calibri" w:hAnsi="Calibri" w:cs="Calibri"/>
        </w:rPr>
      </w:pPr>
    </w:p>
    <w:p w14:paraId="115E3827" w14:textId="669CEF08" w:rsidR="00706C83" w:rsidRDefault="00706C83" w:rsidP="00706C83">
      <w:pPr>
        <w:autoSpaceDE w:val="0"/>
        <w:autoSpaceDN w:val="0"/>
        <w:adjustRightInd w:val="0"/>
        <w:spacing w:after="0" w:line="240" w:lineRule="auto"/>
        <w:rPr>
          <w:rFonts w:ascii="Calibri" w:hAnsi="Calibri" w:cs="Calibri"/>
        </w:rPr>
      </w:pPr>
    </w:p>
    <w:p w14:paraId="2D8AEEF5" w14:textId="45FDF9CE" w:rsidR="00706C83" w:rsidRDefault="00706C83" w:rsidP="00706C83">
      <w:pPr>
        <w:autoSpaceDE w:val="0"/>
        <w:autoSpaceDN w:val="0"/>
        <w:adjustRightInd w:val="0"/>
        <w:spacing w:after="0" w:line="240" w:lineRule="auto"/>
        <w:rPr>
          <w:rFonts w:ascii="Calibri" w:hAnsi="Calibri" w:cs="Calibri"/>
        </w:rPr>
      </w:pPr>
    </w:p>
    <w:p w14:paraId="3B6534A5" w14:textId="1F2DB390" w:rsidR="00706C83" w:rsidRDefault="00706C83" w:rsidP="00706C83">
      <w:pPr>
        <w:autoSpaceDE w:val="0"/>
        <w:autoSpaceDN w:val="0"/>
        <w:adjustRightInd w:val="0"/>
        <w:spacing w:after="0" w:line="240" w:lineRule="auto"/>
        <w:rPr>
          <w:rFonts w:ascii="Calibri" w:hAnsi="Calibri" w:cs="Calibri"/>
        </w:rPr>
      </w:pPr>
    </w:p>
    <w:p w14:paraId="374E66D7" w14:textId="7CC667CF"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 xml:space="preserve">The answer depends on the decision maker’s risk attitude. Let the utility scale range from 0.0 for 10,000 </w:t>
      </w:r>
      <w:proofErr w:type="gramStart"/>
      <w:r>
        <w:rPr>
          <w:rFonts w:ascii="Calibri" w:hAnsi="Calibri" w:cs="Calibri"/>
        </w:rPr>
        <w:t>fry</w:t>
      </w:r>
      <w:proofErr w:type="gramEnd"/>
      <w:r>
        <w:rPr>
          <w:rFonts w:ascii="Calibri" w:hAnsi="Calibri" w:cs="Calibri"/>
        </w:rPr>
        <w:t xml:space="preserve"> (worst case) to 1.0 for 70,000 fry (best case). Suppose a particular decision maker is meeting Recovery Plan goals with 40,000 </w:t>
      </w:r>
      <w:proofErr w:type="gramStart"/>
      <w:r>
        <w:rPr>
          <w:rFonts w:ascii="Calibri" w:hAnsi="Calibri" w:cs="Calibri"/>
        </w:rPr>
        <w:t>fry</w:t>
      </w:r>
      <w:proofErr w:type="gramEnd"/>
      <w:r>
        <w:rPr>
          <w:rFonts w:ascii="Calibri" w:hAnsi="Calibri" w:cs="Calibri"/>
        </w:rPr>
        <w:t>, but would not with 10,000 fry, so assigns a utility of 0.9 to the current production. What decision would the manager choose? How would you describe the risk attitude?</w:t>
      </w:r>
    </w:p>
    <w:p w14:paraId="24273E6C" w14:textId="1092857C" w:rsidR="00706C83" w:rsidRDefault="00706C83" w:rsidP="00706C83">
      <w:pPr>
        <w:autoSpaceDE w:val="0"/>
        <w:autoSpaceDN w:val="0"/>
        <w:adjustRightInd w:val="0"/>
        <w:spacing w:after="0" w:line="240" w:lineRule="auto"/>
        <w:rPr>
          <w:rFonts w:ascii="Calibri" w:hAnsi="Calibri" w:cs="Calibri"/>
        </w:rPr>
      </w:pPr>
    </w:p>
    <w:p w14:paraId="6017AE20" w14:textId="77777777" w:rsidR="00706C83" w:rsidRDefault="00706C83" w:rsidP="00706C83">
      <w:pPr>
        <w:autoSpaceDE w:val="0"/>
        <w:autoSpaceDN w:val="0"/>
        <w:adjustRightInd w:val="0"/>
        <w:spacing w:after="0" w:line="240" w:lineRule="auto"/>
        <w:rPr>
          <w:rFonts w:ascii="Calibri" w:hAnsi="Calibri" w:cs="Calibri"/>
        </w:rPr>
      </w:pPr>
    </w:p>
    <w:p w14:paraId="7FDD7140" w14:textId="6D4E9876" w:rsidR="00706C83" w:rsidRDefault="00706C83" w:rsidP="00706C83">
      <w:pPr>
        <w:autoSpaceDE w:val="0"/>
        <w:autoSpaceDN w:val="0"/>
        <w:adjustRightInd w:val="0"/>
        <w:spacing w:after="0" w:line="240" w:lineRule="auto"/>
        <w:rPr>
          <w:rFonts w:ascii="Calibri" w:hAnsi="Calibri" w:cs="Calibri"/>
        </w:rPr>
      </w:pPr>
    </w:p>
    <w:p w14:paraId="7B3BDC94" w14:textId="4D1003D1" w:rsidR="00706C83" w:rsidRDefault="00706C83" w:rsidP="00706C83">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43643B42" wp14:editId="628EE680">
            <wp:extent cx="5029200" cy="39711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971124"/>
                    </a:xfrm>
                    <a:prstGeom prst="rect">
                      <a:avLst/>
                    </a:prstGeom>
                    <a:noFill/>
                  </pic:spPr>
                </pic:pic>
              </a:graphicData>
            </a:graphic>
          </wp:inline>
        </w:drawing>
      </w:r>
    </w:p>
    <w:p w14:paraId="2FA59A8A" w14:textId="6289598C" w:rsidR="00706C83" w:rsidRPr="00706C83" w:rsidRDefault="00706C83" w:rsidP="00706C83">
      <w:pPr>
        <w:autoSpaceDE w:val="0"/>
        <w:autoSpaceDN w:val="0"/>
        <w:adjustRightInd w:val="0"/>
        <w:spacing w:after="0" w:line="240" w:lineRule="auto"/>
        <w:rPr>
          <w:rFonts w:ascii="Calibri" w:hAnsi="Calibri" w:cs="Calibri"/>
        </w:rPr>
      </w:pPr>
    </w:p>
    <w:p w14:paraId="13E2A99F" w14:textId="77777777" w:rsidR="00706C83" w:rsidRPr="00706C83" w:rsidRDefault="00706C83" w:rsidP="00706C83">
      <w:pPr>
        <w:autoSpaceDE w:val="0"/>
        <w:autoSpaceDN w:val="0"/>
        <w:adjustRightInd w:val="0"/>
        <w:spacing w:after="0" w:line="240" w:lineRule="auto"/>
        <w:rPr>
          <w:rFonts w:ascii="Calibri-Bold" w:hAnsi="Calibri-Bold" w:cs="Calibri-Bold"/>
          <w:b/>
          <w:bCs/>
        </w:rPr>
      </w:pPr>
      <w:r w:rsidRPr="00706C83">
        <w:rPr>
          <w:rFonts w:ascii="Calibri-Bold" w:hAnsi="Calibri-Bold" w:cs="Calibri-Bold"/>
          <w:b/>
          <w:bCs/>
        </w:rPr>
        <w:t>SUMMARY OF RISK PROBLEMS</w:t>
      </w:r>
    </w:p>
    <w:p w14:paraId="25DFB95C" w14:textId="77777777" w:rsidR="00706C83" w:rsidRPr="00706C83" w:rsidRDefault="00706C83" w:rsidP="00706C83">
      <w:pPr>
        <w:pStyle w:val="ListParagraph"/>
        <w:numPr>
          <w:ilvl w:val="0"/>
          <w:numId w:val="17"/>
        </w:numPr>
        <w:autoSpaceDE w:val="0"/>
        <w:autoSpaceDN w:val="0"/>
        <w:adjustRightInd w:val="0"/>
        <w:spacing w:after="0" w:line="240" w:lineRule="auto"/>
        <w:rPr>
          <w:rFonts w:ascii="Wingdings-Regular" w:eastAsia="Wingdings-Regular" w:hAnsi="Calibri-Bold" w:cs="Wingdings-Regular"/>
        </w:rPr>
      </w:pPr>
      <w:r w:rsidRPr="00706C83">
        <w:rPr>
          <w:rFonts w:ascii="Calibri" w:hAnsi="Calibri" w:cs="Calibri"/>
        </w:rPr>
        <w:t>The challenge is irreducible uncertainty (or uncertainty that is too costly to reduce)</w:t>
      </w:r>
    </w:p>
    <w:p w14:paraId="04248C18" w14:textId="77777777" w:rsidR="00706C83" w:rsidRPr="00706C83" w:rsidRDefault="00706C83" w:rsidP="00706C83">
      <w:pPr>
        <w:pStyle w:val="ListParagraph"/>
        <w:numPr>
          <w:ilvl w:val="0"/>
          <w:numId w:val="17"/>
        </w:numPr>
        <w:autoSpaceDE w:val="0"/>
        <w:autoSpaceDN w:val="0"/>
        <w:adjustRightInd w:val="0"/>
        <w:spacing w:after="0" w:line="240" w:lineRule="auto"/>
        <w:rPr>
          <w:rFonts w:ascii="Wingdings-Regular" w:eastAsia="Wingdings-Regular" w:hAnsi="Calibri-Bold" w:cs="Wingdings-Regular"/>
        </w:rPr>
      </w:pPr>
      <w:r w:rsidRPr="00706C83">
        <w:rPr>
          <w:rFonts w:ascii="Calibri" w:hAnsi="Calibri" w:cs="Calibri"/>
        </w:rPr>
        <w:t>The primary approach is to express the uncertainty with probability, and evaluate the alternatives using the</w:t>
      </w:r>
      <w:r w:rsidRPr="00706C83">
        <w:rPr>
          <w:rFonts w:ascii="Wingdings-Regular" w:eastAsia="Wingdings-Regular" w:hAnsi="Calibri-Bold" w:cs="Wingdings-Regular"/>
        </w:rPr>
        <w:t xml:space="preserve"> </w:t>
      </w:r>
      <w:r w:rsidRPr="00706C83">
        <w:rPr>
          <w:rFonts w:ascii="Calibri" w:hAnsi="Calibri" w:cs="Calibri"/>
        </w:rPr>
        <w:t>expected value</w:t>
      </w:r>
    </w:p>
    <w:p w14:paraId="4A3D38AF" w14:textId="09397027" w:rsidR="00706C83" w:rsidRPr="00706C83" w:rsidRDefault="00706C83" w:rsidP="00706C83">
      <w:pPr>
        <w:pStyle w:val="ListParagraph"/>
        <w:numPr>
          <w:ilvl w:val="0"/>
          <w:numId w:val="17"/>
        </w:numPr>
        <w:autoSpaceDE w:val="0"/>
        <w:autoSpaceDN w:val="0"/>
        <w:adjustRightInd w:val="0"/>
        <w:spacing w:after="0" w:line="240" w:lineRule="auto"/>
        <w:rPr>
          <w:rFonts w:ascii="Wingdings-Regular" w:eastAsia="Wingdings-Regular" w:hAnsi="Calibri-Bold" w:cs="Wingdings-Regular"/>
        </w:rPr>
      </w:pPr>
      <w:r w:rsidRPr="00706C83">
        <w:rPr>
          <w:rFonts w:ascii="Calibri" w:hAnsi="Calibri" w:cs="Calibri"/>
        </w:rPr>
        <w:t>This requires considering a new values‐based aspect, the risk tolerance of the decision maker</w:t>
      </w:r>
    </w:p>
    <w:p w14:paraId="7B9042AF" w14:textId="17B679E1"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4E6E7BB6" w14:textId="1F967BED"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6B1CFC00" w14:textId="51FC8216"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5F176A05" w14:textId="204B2E77"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7F424D3D" w14:textId="2D9A1E57"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0C8AA8C7" w14:textId="3E79A479"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5BA7890D" w14:textId="4541A26C"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0200D5E4" w14:textId="751A3855"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09F0110B" w14:textId="77777777" w:rsidR="00706C83" w:rsidRDefault="00706C83" w:rsidP="00706C83">
      <w:pPr>
        <w:autoSpaceDE w:val="0"/>
        <w:autoSpaceDN w:val="0"/>
        <w:adjustRightInd w:val="0"/>
        <w:spacing w:after="0" w:line="240" w:lineRule="auto"/>
        <w:rPr>
          <w:rFonts w:ascii="Wingdings-Regular" w:eastAsia="Wingdings-Regular" w:hAnsi="Calibri-Bold" w:cs="Wingdings-Regular"/>
        </w:rPr>
      </w:pPr>
    </w:p>
    <w:p w14:paraId="4185D044" w14:textId="77777777" w:rsidR="00706C83" w:rsidRDefault="00706C83" w:rsidP="00706C83">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6EF094CF" w14:textId="1E89B33A"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 xml:space="preserve">Regan HM, </w:t>
      </w:r>
      <w:proofErr w:type="spellStart"/>
      <w:r>
        <w:rPr>
          <w:rFonts w:ascii="Calibri" w:hAnsi="Calibri" w:cs="Calibri"/>
        </w:rPr>
        <w:t>Colyvan</w:t>
      </w:r>
      <w:proofErr w:type="spellEnd"/>
      <w:r>
        <w:rPr>
          <w:rFonts w:ascii="Calibri" w:hAnsi="Calibri" w:cs="Calibri"/>
        </w:rPr>
        <w:t xml:space="preserve"> M, </w:t>
      </w:r>
      <w:proofErr w:type="spellStart"/>
      <w:r>
        <w:rPr>
          <w:rFonts w:ascii="Calibri" w:hAnsi="Calibri" w:cs="Calibri"/>
        </w:rPr>
        <w:t>Burgman</w:t>
      </w:r>
      <w:proofErr w:type="spellEnd"/>
      <w:r>
        <w:rPr>
          <w:rFonts w:ascii="Calibri" w:hAnsi="Calibri" w:cs="Calibri"/>
        </w:rPr>
        <w:t xml:space="preserve"> MA. 2002. A taxonomy and treatment of uncertainty for ecology and</w:t>
      </w:r>
    </w:p>
    <w:p w14:paraId="4CB8FFDB" w14:textId="4190E6BC" w:rsidR="00706C83" w:rsidRDefault="00706C83" w:rsidP="00706C83">
      <w:pPr>
        <w:autoSpaceDE w:val="0"/>
        <w:autoSpaceDN w:val="0"/>
        <w:adjustRightInd w:val="0"/>
        <w:spacing w:after="0" w:line="240" w:lineRule="auto"/>
        <w:ind w:firstLine="720"/>
        <w:rPr>
          <w:rFonts w:ascii="Calibri" w:hAnsi="Calibri" w:cs="Calibri"/>
        </w:rPr>
      </w:pPr>
      <w:r>
        <w:rPr>
          <w:rFonts w:ascii="Calibri" w:hAnsi="Calibri" w:cs="Calibri"/>
        </w:rPr>
        <w:t>conservation biology. Ecological Applications 12:618‐628.</w:t>
      </w:r>
    </w:p>
    <w:p w14:paraId="36B10EC8" w14:textId="77777777" w:rsidR="00706C83" w:rsidRDefault="00706C83" w:rsidP="00706C83">
      <w:pPr>
        <w:autoSpaceDE w:val="0"/>
        <w:autoSpaceDN w:val="0"/>
        <w:adjustRightInd w:val="0"/>
        <w:spacing w:after="0" w:line="240" w:lineRule="auto"/>
        <w:rPr>
          <w:rFonts w:ascii="Calibri-Bold" w:hAnsi="Calibri-Bold" w:cs="Calibri-Bold"/>
          <w:b/>
          <w:bCs/>
        </w:rPr>
      </w:pPr>
    </w:p>
    <w:p w14:paraId="703C4674" w14:textId="0987B82B" w:rsidR="00706C83" w:rsidRDefault="00706C83" w:rsidP="00706C83">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5367BE6F" w14:textId="77777777" w:rsidR="00706C83" w:rsidRDefault="00706C83" w:rsidP="00706C83">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33F88DBE" w14:textId="77777777" w:rsidR="00706C83" w:rsidRDefault="00706C83" w:rsidP="00706C83">
      <w:pPr>
        <w:autoSpaceDE w:val="0"/>
        <w:autoSpaceDN w:val="0"/>
        <w:adjustRightInd w:val="0"/>
        <w:spacing w:after="0" w:line="240" w:lineRule="auto"/>
        <w:rPr>
          <w:rFonts w:ascii="Calibri" w:hAnsi="Calibri" w:cs="Calibri"/>
        </w:rPr>
      </w:pPr>
    </w:p>
    <w:p w14:paraId="4E01908D" w14:textId="2CE04D0C"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608D77C4" w14:textId="77777777" w:rsidR="00706C83" w:rsidRDefault="00706C83" w:rsidP="00706C83">
      <w:pPr>
        <w:autoSpaceDE w:val="0"/>
        <w:autoSpaceDN w:val="0"/>
        <w:adjustRightInd w:val="0"/>
        <w:spacing w:after="0" w:line="240" w:lineRule="auto"/>
        <w:rPr>
          <w:rFonts w:ascii="Calibri" w:hAnsi="Calibri" w:cs="Calibri"/>
        </w:rPr>
      </w:pPr>
      <w:r>
        <w:rPr>
          <w:rFonts w:ascii="Calibri" w:hAnsi="Calibri" w:cs="Calibri"/>
        </w:rPr>
        <w:t xml:space="preserve">Runge MC. 2016. Risk problems. Module 11 </w:t>
      </w:r>
      <w:r>
        <w:rPr>
          <w:rFonts w:ascii="Calibri-Italic" w:hAnsi="Calibri-Italic" w:cs="Calibri-Italic"/>
          <w:i/>
          <w:iCs/>
        </w:rPr>
        <w:t xml:space="preserve">in </w:t>
      </w:r>
      <w:r>
        <w:rPr>
          <w:rFonts w:ascii="Calibri" w:hAnsi="Calibri" w:cs="Calibri"/>
        </w:rPr>
        <w:t xml:space="preserve">Runge MC, </w:t>
      </w:r>
      <w:proofErr w:type="spellStart"/>
      <w:r>
        <w:rPr>
          <w:rFonts w:ascii="Calibri" w:hAnsi="Calibri" w:cs="Calibri"/>
        </w:rPr>
        <w:t>Romito</w:t>
      </w:r>
      <w:proofErr w:type="spellEnd"/>
      <w:r>
        <w:rPr>
          <w:rFonts w:ascii="Calibri" w:hAnsi="Calibri" w:cs="Calibri"/>
        </w:rPr>
        <w:t xml:space="preserve"> AM, Breese G, Cochrane JF, Converse </w:t>
      </w:r>
    </w:p>
    <w:p w14:paraId="5A8180EE" w14:textId="02164EF9" w:rsidR="00706C83" w:rsidRPr="00706C83" w:rsidRDefault="00706C83" w:rsidP="00706C83">
      <w:pPr>
        <w:autoSpaceDE w:val="0"/>
        <w:autoSpaceDN w:val="0"/>
        <w:adjustRightInd w:val="0"/>
        <w:spacing w:after="0" w:line="240" w:lineRule="auto"/>
        <w:ind w:left="720"/>
        <w:rPr>
          <w:rFonts w:ascii="Calibri" w:hAnsi="Calibri" w:cs="Calibri"/>
        </w:rPr>
      </w:pPr>
      <w:r>
        <w:rPr>
          <w:rFonts w:ascii="Calibri" w:hAnsi="Calibri" w:cs="Calibri"/>
        </w:rPr>
        <w:t xml:space="preserve">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 Conservation Training Center, Shepherdstown, West Virginia, USA.</w:t>
      </w:r>
    </w:p>
    <w:sectPr w:rsidR="00706C83" w:rsidRPr="00706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369"/>
    <w:multiLevelType w:val="hybridMultilevel"/>
    <w:tmpl w:val="0622A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D4C34"/>
    <w:multiLevelType w:val="hybridMultilevel"/>
    <w:tmpl w:val="3BF0B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E62F60"/>
    <w:multiLevelType w:val="hybridMultilevel"/>
    <w:tmpl w:val="4F26C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DA6874"/>
    <w:multiLevelType w:val="hybridMultilevel"/>
    <w:tmpl w:val="04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F19E5"/>
    <w:multiLevelType w:val="hybridMultilevel"/>
    <w:tmpl w:val="355A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90C6C"/>
    <w:multiLevelType w:val="hybridMultilevel"/>
    <w:tmpl w:val="ECE82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24297F"/>
    <w:multiLevelType w:val="hybridMultilevel"/>
    <w:tmpl w:val="3F8C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00D99"/>
    <w:multiLevelType w:val="hybridMultilevel"/>
    <w:tmpl w:val="19DC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231C43"/>
    <w:multiLevelType w:val="hybridMultilevel"/>
    <w:tmpl w:val="E5BAB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1B6D9F"/>
    <w:multiLevelType w:val="hybridMultilevel"/>
    <w:tmpl w:val="7BA29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563EE9"/>
    <w:multiLevelType w:val="hybridMultilevel"/>
    <w:tmpl w:val="523A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009BC"/>
    <w:multiLevelType w:val="hybridMultilevel"/>
    <w:tmpl w:val="30D2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501D4"/>
    <w:multiLevelType w:val="hybridMultilevel"/>
    <w:tmpl w:val="8182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95E17"/>
    <w:multiLevelType w:val="hybridMultilevel"/>
    <w:tmpl w:val="D608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076174"/>
    <w:multiLevelType w:val="hybridMultilevel"/>
    <w:tmpl w:val="F3F20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455639"/>
    <w:multiLevelType w:val="hybridMultilevel"/>
    <w:tmpl w:val="13006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2254A4D"/>
    <w:multiLevelType w:val="hybridMultilevel"/>
    <w:tmpl w:val="41500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E73749"/>
    <w:multiLevelType w:val="hybridMultilevel"/>
    <w:tmpl w:val="9704E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2D3CC4"/>
    <w:multiLevelType w:val="hybridMultilevel"/>
    <w:tmpl w:val="9EC8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18"/>
  </w:num>
  <w:num w:numId="4">
    <w:abstractNumId w:val="15"/>
  </w:num>
  <w:num w:numId="5">
    <w:abstractNumId w:val="13"/>
  </w:num>
  <w:num w:numId="6">
    <w:abstractNumId w:val="2"/>
  </w:num>
  <w:num w:numId="7">
    <w:abstractNumId w:val="5"/>
  </w:num>
  <w:num w:numId="8">
    <w:abstractNumId w:val="3"/>
  </w:num>
  <w:num w:numId="9">
    <w:abstractNumId w:val="0"/>
  </w:num>
  <w:num w:numId="10">
    <w:abstractNumId w:val="6"/>
  </w:num>
  <w:num w:numId="11">
    <w:abstractNumId w:val="16"/>
  </w:num>
  <w:num w:numId="12">
    <w:abstractNumId w:val="9"/>
  </w:num>
  <w:num w:numId="13">
    <w:abstractNumId w:val="10"/>
  </w:num>
  <w:num w:numId="14">
    <w:abstractNumId w:val="11"/>
  </w:num>
  <w:num w:numId="15">
    <w:abstractNumId w:val="17"/>
  </w:num>
  <w:num w:numId="16">
    <w:abstractNumId w:val="8"/>
  </w:num>
  <w:num w:numId="17">
    <w:abstractNumId w:val="14"/>
  </w:num>
  <w:num w:numId="18">
    <w:abstractNumId w:val="12"/>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13110D"/>
    <w:rsid w:val="001B01C2"/>
    <w:rsid w:val="001B6CE2"/>
    <w:rsid w:val="001F0BF2"/>
    <w:rsid w:val="001F1454"/>
    <w:rsid w:val="0020576B"/>
    <w:rsid w:val="00233930"/>
    <w:rsid w:val="002A6D4C"/>
    <w:rsid w:val="00357238"/>
    <w:rsid w:val="00377EFB"/>
    <w:rsid w:val="003816B8"/>
    <w:rsid w:val="00384AC8"/>
    <w:rsid w:val="0049489E"/>
    <w:rsid w:val="004A6F7E"/>
    <w:rsid w:val="004B1A21"/>
    <w:rsid w:val="004B4466"/>
    <w:rsid w:val="004B6AFF"/>
    <w:rsid w:val="004F3A1E"/>
    <w:rsid w:val="005808DD"/>
    <w:rsid w:val="006B3943"/>
    <w:rsid w:val="006D6081"/>
    <w:rsid w:val="006F0DA6"/>
    <w:rsid w:val="00706C83"/>
    <w:rsid w:val="00726920"/>
    <w:rsid w:val="007344EF"/>
    <w:rsid w:val="00744A5B"/>
    <w:rsid w:val="007C2998"/>
    <w:rsid w:val="007E702A"/>
    <w:rsid w:val="00824E6D"/>
    <w:rsid w:val="00827D60"/>
    <w:rsid w:val="0084353C"/>
    <w:rsid w:val="008D3F05"/>
    <w:rsid w:val="00970552"/>
    <w:rsid w:val="00997B45"/>
    <w:rsid w:val="009B2D9E"/>
    <w:rsid w:val="009C77F7"/>
    <w:rsid w:val="009D4AEE"/>
    <w:rsid w:val="00A470EE"/>
    <w:rsid w:val="00A93B62"/>
    <w:rsid w:val="00AF2FF2"/>
    <w:rsid w:val="00B029D1"/>
    <w:rsid w:val="00B332FB"/>
    <w:rsid w:val="00B432A6"/>
    <w:rsid w:val="00B7658C"/>
    <w:rsid w:val="00B86741"/>
    <w:rsid w:val="00B86823"/>
    <w:rsid w:val="00BC55B0"/>
    <w:rsid w:val="00BD6382"/>
    <w:rsid w:val="00C20A01"/>
    <w:rsid w:val="00C235C2"/>
    <w:rsid w:val="00C744B9"/>
    <w:rsid w:val="00C816C1"/>
    <w:rsid w:val="00CB00BA"/>
    <w:rsid w:val="00D176C5"/>
    <w:rsid w:val="00D21C24"/>
    <w:rsid w:val="00D408A0"/>
    <w:rsid w:val="00D64CD3"/>
    <w:rsid w:val="00E04313"/>
    <w:rsid w:val="00E21A2D"/>
    <w:rsid w:val="00E44D15"/>
    <w:rsid w:val="00EC409B"/>
    <w:rsid w:val="00ED6775"/>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931474916">
      <w:bodyDiv w:val="1"/>
      <w:marLeft w:val="0"/>
      <w:marRight w:val="0"/>
      <w:marTop w:val="0"/>
      <w:marBottom w:val="0"/>
      <w:divBdr>
        <w:top w:val="none" w:sz="0" w:space="0" w:color="auto"/>
        <w:left w:val="none" w:sz="0" w:space="0" w:color="auto"/>
        <w:bottom w:val="none" w:sz="0" w:space="0" w:color="auto"/>
        <w:right w:val="none" w:sz="0" w:space="0" w:color="auto"/>
      </w:divBdr>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6</cp:revision>
  <dcterms:created xsi:type="dcterms:W3CDTF">2022-12-28T19:23:00Z</dcterms:created>
  <dcterms:modified xsi:type="dcterms:W3CDTF">2023-01-03T04:36:00Z</dcterms:modified>
</cp:coreProperties>
</file>