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F9B" w:rsidRPr="00665766" w:rsidRDefault="00CA5F9B" w:rsidP="00117D9D">
      <w:pPr>
        <w:spacing w:line="360" w:lineRule="auto"/>
        <w:jc w:val="center"/>
        <w:rPr>
          <w:rFonts w:ascii="Times New Roman" w:hAnsi="Times New Roman" w:cs="Times New Roman"/>
          <w:sz w:val="28"/>
          <w:szCs w:val="28"/>
        </w:rPr>
      </w:pPr>
      <w:r w:rsidRPr="00665766">
        <w:rPr>
          <w:rFonts w:ascii="Times New Roman" w:hAnsi="Times New Roman" w:cs="Times New Roman"/>
          <w:sz w:val="28"/>
          <w:szCs w:val="28"/>
        </w:rPr>
        <w:t xml:space="preserve">Министерство науки и высшего образования Российской Федерации </w:t>
      </w:r>
    </w:p>
    <w:p w:rsidR="00CA5F9B" w:rsidRPr="00665766" w:rsidRDefault="00CA5F9B" w:rsidP="00117D9D">
      <w:pPr>
        <w:spacing w:line="360" w:lineRule="auto"/>
        <w:jc w:val="center"/>
        <w:rPr>
          <w:rFonts w:ascii="Times New Roman" w:hAnsi="Times New Roman" w:cs="Times New Roman"/>
          <w:sz w:val="28"/>
          <w:szCs w:val="28"/>
        </w:rPr>
      </w:pPr>
      <w:r w:rsidRPr="00665766">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CA5F9B" w:rsidRPr="00665766" w:rsidRDefault="00CA5F9B" w:rsidP="00117D9D">
      <w:pPr>
        <w:spacing w:line="360" w:lineRule="auto"/>
        <w:jc w:val="center"/>
        <w:rPr>
          <w:rFonts w:ascii="Times New Roman" w:hAnsi="Times New Roman" w:cs="Times New Roman"/>
          <w:sz w:val="28"/>
          <w:szCs w:val="28"/>
        </w:rPr>
      </w:pPr>
      <w:r w:rsidRPr="00665766">
        <w:rPr>
          <w:rFonts w:ascii="Times New Roman" w:hAnsi="Times New Roman" w:cs="Times New Roman"/>
          <w:sz w:val="28"/>
          <w:szCs w:val="28"/>
        </w:rPr>
        <w:t xml:space="preserve">«Северо-Осетинский государственный университет имени </w:t>
      </w:r>
      <w:proofErr w:type="spellStart"/>
      <w:r w:rsidRPr="00665766">
        <w:rPr>
          <w:rFonts w:ascii="Times New Roman" w:hAnsi="Times New Roman" w:cs="Times New Roman"/>
          <w:sz w:val="28"/>
          <w:szCs w:val="28"/>
        </w:rPr>
        <w:t>Коста</w:t>
      </w:r>
      <w:proofErr w:type="spellEnd"/>
      <w:r w:rsidRPr="00665766">
        <w:rPr>
          <w:rFonts w:ascii="Times New Roman" w:hAnsi="Times New Roman" w:cs="Times New Roman"/>
          <w:sz w:val="28"/>
          <w:szCs w:val="28"/>
        </w:rPr>
        <w:t xml:space="preserve"> Левановича Хетагурова»</w:t>
      </w: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r w:rsidRPr="00665766">
        <w:rPr>
          <w:rFonts w:ascii="Times New Roman" w:hAnsi="Times New Roman" w:cs="Times New Roman"/>
          <w:sz w:val="28"/>
          <w:szCs w:val="28"/>
        </w:rPr>
        <w:t>Курсовая работа</w:t>
      </w: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r w:rsidRPr="00665766">
        <w:rPr>
          <w:rFonts w:ascii="Times New Roman" w:hAnsi="Times New Roman" w:cs="Times New Roman"/>
          <w:sz w:val="28"/>
          <w:szCs w:val="28"/>
        </w:rPr>
        <w:t>«Решение систем линейных уравнений. Метод Гаусса»</w:t>
      </w: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right"/>
        <w:rPr>
          <w:rFonts w:ascii="Times New Roman" w:hAnsi="Times New Roman" w:cs="Times New Roman"/>
          <w:sz w:val="28"/>
          <w:szCs w:val="28"/>
        </w:rPr>
      </w:pPr>
      <w:r w:rsidRPr="00665766">
        <w:rPr>
          <w:rFonts w:ascii="Times New Roman" w:hAnsi="Times New Roman" w:cs="Times New Roman"/>
          <w:sz w:val="28"/>
          <w:szCs w:val="28"/>
        </w:rPr>
        <w:t>Выполнил:</w:t>
      </w:r>
    </w:p>
    <w:p w:rsidR="00CA5F9B" w:rsidRPr="00665766" w:rsidRDefault="00CA5F9B" w:rsidP="00117D9D">
      <w:pPr>
        <w:spacing w:line="360" w:lineRule="auto"/>
        <w:jc w:val="right"/>
        <w:rPr>
          <w:rFonts w:ascii="Times New Roman" w:hAnsi="Times New Roman" w:cs="Times New Roman"/>
          <w:sz w:val="28"/>
          <w:szCs w:val="28"/>
        </w:rPr>
      </w:pPr>
      <w:r w:rsidRPr="00665766">
        <w:rPr>
          <w:rFonts w:ascii="Times New Roman" w:hAnsi="Times New Roman" w:cs="Times New Roman"/>
          <w:sz w:val="28"/>
          <w:szCs w:val="28"/>
        </w:rPr>
        <w:t xml:space="preserve"> Студент 1 курса </w:t>
      </w:r>
    </w:p>
    <w:p w:rsidR="00CA5F9B" w:rsidRPr="00665766" w:rsidRDefault="00CA5F9B" w:rsidP="00117D9D">
      <w:pPr>
        <w:spacing w:line="360" w:lineRule="auto"/>
        <w:jc w:val="right"/>
        <w:rPr>
          <w:rFonts w:ascii="Times New Roman" w:hAnsi="Times New Roman" w:cs="Times New Roman"/>
          <w:sz w:val="28"/>
          <w:szCs w:val="28"/>
        </w:rPr>
      </w:pPr>
      <w:r w:rsidRPr="00665766">
        <w:rPr>
          <w:rFonts w:ascii="Times New Roman" w:hAnsi="Times New Roman" w:cs="Times New Roman"/>
          <w:sz w:val="28"/>
          <w:szCs w:val="28"/>
        </w:rPr>
        <w:t>Направления «Информатика и вычислительная техника»</w:t>
      </w:r>
    </w:p>
    <w:p w:rsidR="00CA5F9B" w:rsidRPr="00665766" w:rsidRDefault="00CA5F9B" w:rsidP="00117D9D">
      <w:pPr>
        <w:spacing w:line="360" w:lineRule="auto"/>
        <w:jc w:val="right"/>
        <w:rPr>
          <w:rFonts w:ascii="Times New Roman" w:hAnsi="Times New Roman" w:cs="Times New Roman"/>
          <w:sz w:val="28"/>
          <w:szCs w:val="28"/>
        </w:rPr>
      </w:pPr>
      <w:proofErr w:type="spellStart"/>
      <w:r w:rsidRPr="00665766">
        <w:rPr>
          <w:rFonts w:ascii="Times New Roman" w:hAnsi="Times New Roman" w:cs="Times New Roman"/>
          <w:sz w:val="28"/>
          <w:szCs w:val="28"/>
        </w:rPr>
        <w:t>Кадзаев</w:t>
      </w:r>
      <w:proofErr w:type="spellEnd"/>
      <w:r w:rsidRPr="00665766">
        <w:rPr>
          <w:rFonts w:ascii="Times New Roman" w:hAnsi="Times New Roman" w:cs="Times New Roman"/>
          <w:sz w:val="28"/>
          <w:szCs w:val="28"/>
        </w:rPr>
        <w:t xml:space="preserve"> Артур </w:t>
      </w:r>
      <w:proofErr w:type="spellStart"/>
      <w:r w:rsidRPr="00665766">
        <w:rPr>
          <w:rFonts w:ascii="Times New Roman" w:hAnsi="Times New Roman" w:cs="Times New Roman"/>
          <w:sz w:val="28"/>
          <w:szCs w:val="28"/>
        </w:rPr>
        <w:t>Геворгович</w:t>
      </w:r>
      <w:proofErr w:type="spellEnd"/>
    </w:p>
    <w:p w:rsidR="00CA5F9B" w:rsidRPr="00665766" w:rsidRDefault="00CA5F9B" w:rsidP="00117D9D">
      <w:pPr>
        <w:spacing w:line="360" w:lineRule="auto"/>
        <w:jc w:val="right"/>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center"/>
        <w:rPr>
          <w:rFonts w:ascii="Times New Roman" w:hAnsi="Times New Roman" w:cs="Times New Roman"/>
          <w:sz w:val="28"/>
          <w:szCs w:val="28"/>
        </w:rPr>
      </w:pPr>
    </w:p>
    <w:p w:rsidR="00CA5F9B" w:rsidRPr="00665766" w:rsidRDefault="00CA5F9B" w:rsidP="00117D9D">
      <w:pPr>
        <w:spacing w:line="360" w:lineRule="auto"/>
        <w:jc w:val="both"/>
        <w:rPr>
          <w:rFonts w:ascii="Times New Roman" w:hAnsi="Times New Roman" w:cs="Times New Roman"/>
          <w:sz w:val="28"/>
          <w:szCs w:val="28"/>
        </w:rPr>
      </w:pPr>
      <w:r w:rsidRPr="00665766">
        <w:rPr>
          <w:rFonts w:ascii="Times New Roman" w:hAnsi="Times New Roman" w:cs="Times New Roman"/>
          <w:sz w:val="28"/>
          <w:szCs w:val="28"/>
        </w:rPr>
        <w:br w:type="page"/>
      </w:r>
    </w:p>
    <w:p w:rsidR="00CA5F9B" w:rsidRPr="00665766" w:rsidRDefault="00CA5F9B" w:rsidP="00117D9D">
      <w:pPr>
        <w:spacing w:line="360" w:lineRule="auto"/>
        <w:ind w:firstLine="709"/>
        <w:jc w:val="both"/>
        <w:rPr>
          <w:rFonts w:ascii="Times New Roman" w:hAnsi="Times New Roman" w:cs="Times New Roman"/>
          <w:sz w:val="28"/>
          <w:szCs w:val="28"/>
        </w:rPr>
      </w:pPr>
      <w:r w:rsidRPr="00665766">
        <w:rPr>
          <w:rFonts w:ascii="Times New Roman" w:hAnsi="Times New Roman" w:cs="Times New Roman"/>
          <w:sz w:val="28"/>
          <w:szCs w:val="28"/>
        </w:rPr>
        <w:lastRenderedPageBreak/>
        <w:t>СОДЕРЖАНИЕ</w:t>
      </w:r>
    </w:p>
    <w:p w:rsidR="00CA5F9B" w:rsidRPr="00665766" w:rsidRDefault="00CA5F9B" w:rsidP="00117D9D">
      <w:pPr>
        <w:spacing w:line="360" w:lineRule="auto"/>
        <w:ind w:firstLine="709"/>
        <w:jc w:val="both"/>
        <w:rPr>
          <w:rFonts w:ascii="Times New Roman" w:hAnsi="Times New Roman" w:cs="Times New Roman"/>
          <w:sz w:val="28"/>
          <w:szCs w:val="28"/>
        </w:rPr>
      </w:pPr>
    </w:p>
    <w:p w:rsidR="00CA5F9B" w:rsidRPr="00665766" w:rsidRDefault="00CA5F9B" w:rsidP="00117D9D">
      <w:pPr>
        <w:tabs>
          <w:tab w:val="right" w:leader="dot" w:pos="9345"/>
        </w:tabs>
        <w:spacing w:line="360" w:lineRule="auto"/>
        <w:jc w:val="both"/>
        <w:rPr>
          <w:rFonts w:ascii="Times New Roman" w:hAnsi="Times New Roman" w:cs="Times New Roman"/>
          <w:noProof/>
          <w:sz w:val="28"/>
          <w:szCs w:val="28"/>
        </w:rPr>
      </w:pPr>
      <w:r w:rsidRPr="00665766">
        <w:rPr>
          <w:rFonts w:ascii="Times New Roman" w:hAnsi="Times New Roman" w:cs="Times New Roman"/>
          <w:noProof/>
          <w:sz w:val="28"/>
          <w:szCs w:val="28"/>
        </w:rPr>
        <w:t>Введение</w:t>
      </w:r>
    </w:p>
    <w:p w:rsidR="00CA5F9B" w:rsidRPr="00665766" w:rsidRDefault="00CA5F9B" w:rsidP="00117D9D">
      <w:pPr>
        <w:tabs>
          <w:tab w:val="right" w:leader="dot" w:pos="9345"/>
        </w:tabs>
        <w:spacing w:line="360" w:lineRule="auto"/>
        <w:jc w:val="both"/>
        <w:rPr>
          <w:rFonts w:ascii="Times New Roman" w:hAnsi="Times New Roman" w:cs="Times New Roman"/>
          <w:noProof/>
          <w:sz w:val="28"/>
          <w:szCs w:val="28"/>
        </w:rPr>
      </w:pPr>
      <w:r w:rsidRPr="00665766">
        <w:rPr>
          <w:rFonts w:ascii="Times New Roman" w:hAnsi="Times New Roman" w:cs="Times New Roman"/>
          <w:noProof/>
          <w:sz w:val="28"/>
          <w:szCs w:val="28"/>
        </w:rPr>
        <w:t>1. Цель и задачи моделирования</w:t>
      </w:r>
    </w:p>
    <w:p w:rsidR="00CA5F9B" w:rsidRPr="00665766" w:rsidRDefault="00CA5F9B" w:rsidP="00117D9D">
      <w:pPr>
        <w:tabs>
          <w:tab w:val="right" w:leader="dot" w:pos="9345"/>
        </w:tabs>
        <w:spacing w:line="360" w:lineRule="auto"/>
        <w:jc w:val="both"/>
        <w:rPr>
          <w:rFonts w:ascii="Times New Roman" w:hAnsi="Times New Roman" w:cs="Times New Roman"/>
          <w:noProof/>
          <w:sz w:val="28"/>
          <w:szCs w:val="28"/>
        </w:rPr>
      </w:pPr>
      <w:r w:rsidRPr="00665766">
        <w:rPr>
          <w:rFonts w:ascii="Times New Roman" w:hAnsi="Times New Roman" w:cs="Times New Roman"/>
          <w:noProof/>
          <w:sz w:val="28"/>
          <w:szCs w:val="28"/>
        </w:rPr>
        <w:t>2. Математическое описание объекта моделирования, начальные и граничные условия</w:t>
      </w:r>
    </w:p>
    <w:p w:rsidR="00CA5F9B" w:rsidRPr="00665766" w:rsidRDefault="00CA5F9B" w:rsidP="00117D9D">
      <w:pPr>
        <w:tabs>
          <w:tab w:val="right" w:leader="dot" w:pos="9345"/>
        </w:tabs>
        <w:spacing w:line="360" w:lineRule="auto"/>
        <w:jc w:val="both"/>
        <w:rPr>
          <w:rFonts w:ascii="Times New Roman" w:hAnsi="Times New Roman" w:cs="Times New Roman"/>
          <w:noProof/>
          <w:sz w:val="28"/>
          <w:szCs w:val="28"/>
        </w:rPr>
      </w:pPr>
      <w:r w:rsidRPr="00665766">
        <w:rPr>
          <w:rFonts w:ascii="Times New Roman" w:hAnsi="Times New Roman" w:cs="Times New Roman"/>
          <w:noProof/>
          <w:sz w:val="28"/>
          <w:szCs w:val="28"/>
        </w:rPr>
        <w:t>3. Алгоритм реализации задачи</w:t>
      </w:r>
    </w:p>
    <w:p w:rsidR="00CA5F9B" w:rsidRPr="00665766" w:rsidRDefault="00CA5F9B" w:rsidP="00117D9D">
      <w:pPr>
        <w:tabs>
          <w:tab w:val="right" w:leader="dot" w:pos="9345"/>
        </w:tabs>
        <w:spacing w:line="360" w:lineRule="auto"/>
        <w:jc w:val="both"/>
        <w:rPr>
          <w:rFonts w:ascii="Times New Roman" w:hAnsi="Times New Roman" w:cs="Times New Roman"/>
          <w:noProof/>
          <w:sz w:val="28"/>
          <w:szCs w:val="28"/>
        </w:rPr>
      </w:pPr>
      <w:r w:rsidRPr="00665766">
        <w:rPr>
          <w:rFonts w:ascii="Times New Roman" w:hAnsi="Times New Roman" w:cs="Times New Roman"/>
          <w:noProof/>
          <w:sz w:val="28"/>
          <w:szCs w:val="28"/>
        </w:rPr>
        <w:t>4. Порядок выполнения работы</w:t>
      </w:r>
    </w:p>
    <w:p w:rsidR="00CA5F9B" w:rsidRPr="00665766" w:rsidRDefault="00CA5F9B" w:rsidP="00117D9D">
      <w:pPr>
        <w:tabs>
          <w:tab w:val="right" w:leader="dot" w:pos="9345"/>
        </w:tabs>
        <w:spacing w:line="360" w:lineRule="auto"/>
        <w:jc w:val="both"/>
        <w:rPr>
          <w:rFonts w:ascii="Times New Roman" w:hAnsi="Times New Roman" w:cs="Times New Roman"/>
          <w:sz w:val="28"/>
          <w:szCs w:val="28"/>
        </w:rPr>
      </w:pPr>
      <w:r w:rsidRPr="00665766">
        <w:rPr>
          <w:rFonts w:ascii="Times New Roman" w:hAnsi="Times New Roman" w:cs="Times New Roman"/>
          <w:sz w:val="28"/>
          <w:szCs w:val="28"/>
        </w:rPr>
        <w:t>С</w:t>
      </w:r>
      <w:r w:rsidRPr="00665766">
        <w:rPr>
          <w:rFonts w:ascii="Times New Roman" w:hAnsi="Times New Roman" w:cs="Times New Roman"/>
          <w:noProof/>
          <w:sz w:val="28"/>
          <w:szCs w:val="28"/>
        </w:rPr>
        <w:t>писок использованных источников</w:t>
      </w:r>
    </w:p>
    <w:p w:rsidR="00CA5F9B" w:rsidRPr="00665766" w:rsidRDefault="00CA5F9B" w:rsidP="00117D9D">
      <w:pPr>
        <w:spacing w:line="360" w:lineRule="auto"/>
        <w:ind w:firstLine="709"/>
        <w:jc w:val="both"/>
        <w:rPr>
          <w:rFonts w:ascii="Times New Roman" w:hAnsi="Times New Roman" w:cs="Times New Roman"/>
          <w:sz w:val="28"/>
          <w:szCs w:val="28"/>
        </w:rPr>
      </w:pPr>
    </w:p>
    <w:p w:rsidR="00CA5F9B" w:rsidRPr="00665766" w:rsidRDefault="00CA5F9B" w:rsidP="00117D9D">
      <w:pPr>
        <w:spacing w:line="360" w:lineRule="auto"/>
        <w:ind w:firstLine="709"/>
        <w:jc w:val="both"/>
        <w:rPr>
          <w:rFonts w:ascii="Times New Roman" w:hAnsi="Times New Roman" w:cs="Times New Roman"/>
          <w:sz w:val="28"/>
          <w:szCs w:val="28"/>
        </w:rPr>
      </w:pPr>
    </w:p>
    <w:p w:rsidR="00CA5F9B" w:rsidRPr="00665766" w:rsidRDefault="00CA5F9B" w:rsidP="00117D9D">
      <w:pPr>
        <w:spacing w:line="360" w:lineRule="auto"/>
        <w:ind w:firstLine="709"/>
        <w:jc w:val="both"/>
        <w:rPr>
          <w:rFonts w:ascii="Times New Roman" w:hAnsi="Times New Roman" w:cs="Times New Roman"/>
          <w:sz w:val="28"/>
          <w:szCs w:val="28"/>
        </w:rPr>
      </w:pPr>
      <w:r w:rsidRPr="00665766">
        <w:rPr>
          <w:rFonts w:ascii="Times New Roman" w:hAnsi="Times New Roman" w:cs="Times New Roman"/>
          <w:sz w:val="28"/>
          <w:szCs w:val="28"/>
        </w:rPr>
        <w:br w:type="page"/>
      </w:r>
    </w:p>
    <w:p w:rsidR="00CA5F9B" w:rsidRPr="00665766" w:rsidRDefault="00CA5F9B" w:rsidP="00117D9D">
      <w:pPr>
        <w:pStyle w:val="1"/>
        <w:spacing w:line="360" w:lineRule="auto"/>
        <w:ind w:firstLine="709"/>
        <w:jc w:val="both"/>
        <w:rPr>
          <w:rFonts w:ascii="Times New Roman" w:hAnsi="Times New Roman" w:cs="Times New Roman"/>
          <w:sz w:val="28"/>
          <w:szCs w:val="28"/>
        </w:rPr>
      </w:pPr>
      <w:r w:rsidRPr="00665766">
        <w:rPr>
          <w:rFonts w:ascii="Times New Roman" w:hAnsi="Times New Roman" w:cs="Times New Roman"/>
          <w:sz w:val="28"/>
          <w:szCs w:val="28"/>
        </w:rPr>
        <w:lastRenderedPageBreak/>
        <w:t>ВВЕДЕНИЕ</w:t>
      </w:r>
    </w:p>
    <w:p w:rsidR="00CA5F9B" w:rsidRPr="00665766" w:rsidRDefault="00CA5F9B" w:rsidP="00117D9D">
      <w:pPr>
        <w:spacing w:line="360" w:lineRule="auto"/>
        <w:ind w:firstLine="709"/>
        <w:jc w:val="both"/>
        <w:rPr>
          <w:rFonts w:ascii="Times New Roman" w:hAnsi="Times New Roman" w:cs="Times New Roman"/>
          <w:sz w:val="28"/>
          <w:szCs w:val="28"/>
        </w:rPr>
      </w:pP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В линейной алгебре существуют четыре основных класса задач, которые включают в себя решение систем линейных алгебраических уравнений (СЛАУ), вычисление определителей, нахождение обратных матриц и определение собственных значений и собственных векторов матриц. Эти задачи имеют важное прикладное значение при решении многих проблем в науке и технике, а также при реализации многих алгоритмов вычислительной математики, математической физики и обработки результатов экспериментальных исследований.</w:t>
      </w:r>
    </w:p>
    <w:p w:rsidR="00CA5F9B" w:rsidRPr="005F00C5" w:rsidRDefault="00CA5F9B" w:rsidP="005F00C5">
      <w:pPr>
        <w:spacing w:line="360" w:lineRule="auto"/>
        <w:ind w:firstLine="709"/>
        <w:jc w:val="both"/>
        <w:rPr>
          <w:rFonts w:ascii="Times New Roman" w:hAnsi="Times New Roman" w:cs="Times New Roman"/>
          <w:sz w:val="28"/>
          <w:szCs w:val="28"/>
        </w:rPr>
      </w:pP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Для решения СЛАУ используются преимущественно два класса методов: прямые и итерационные. Прямые методы дают алгоритм, который позволяет получить точное решение СЛАУ. Однако из-за ограничений реальных ЭВМ точность решения будет приближенной. Итерационные методы основаны на повторяющихся процессах и позволяют получать решение СЛАУ последовательными приближениями. Прямые методы универсальны и применяются для решения систем сравнительно невысокого порядка (порядка около 200), а итерационные методы выгодно использовать для СЛАУ высокого порядка со слабо заполненными матрицами.</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Данная курсовая работа посвящена решению систем линейных алгебраических уравнений (СЛАУ) методом Гаусса. Этот метод решения относится к прямым методам. Системами линейных алгебраических уравнений являются системы вида:</w:t>
      </w:r>
    </w:p>
    <w:p w:rsidR="00CA5F9B" w:rsidRPr="005F00C5" w:rsidRDefault="00CA5F9B" w:rsidP="005F00C5">
      <w:pPr>
        <w:spacing w:line="360" w:lineRule="auto"/>
        <w:ind w:firstLine="709"/>
        <w:jc w:val="both"/>
        <w:rPr>
          <w:rFonts w:ascii="Times New Roman" w:hAnsi="Times New Roman" w:cs="Times New Roman"/>
          <w:sz w:val="28"/>
          <w:szCs w:val="28"/>
        </w:rPr>
      </w:pP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5D9143A4" wp14:editId="28DCDC65">
            <wp:extent cx="2457450" cy="105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7450" cy="1057275"/>
                    </a:xfrm>
                    <a:prstGeom prst="rect">
                      <a:avLst/>
                    </a:prstGeom>
                    <a:noFill/>
                    <a:ln>
                      <a:noFill/>
                    </a:ln>
                  </pic:spPr>
                </pic:pic>
              </a:graphicData>
            </a:graphic>
          </wp:inline>
        </w:drawing>
      </w:r>
      <w:r w:rsidRPr="005F00C5">
        <w:rPr>
          <w:rFonts w:ascii="Times New Roman" w:hAnsi="Times New Roman" w:cs="Times New Roman"/>
          <w:sz w:val="28"/>
          <w:szCs w:val="28"/>
        </w:rPr>
        <w:t xml:space="preserve"> (1)</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Данная нам система имеет вид:</w:t>
      </w:r>
    </w:p>
    <w:p w:rsidR="00CA5F9B" w:rsidRPr="005F00C5" w:rsidRDefault="00CA5F9B" w:rsidP="005F00C5">
      <w:pPr>
        <w:spacing w:line="360" w:lineRule="auto"/>
        <w:ind w:firstLine="709"/>
        <w:jc w:val="both"/>
        <w:rPr>
          <w:rFonts w:ascii="Times New Roman" w:hAnsi="Times New Roman" w:cs="Times New Roman"/>
          <w:sz w:val="28"/>
          <w:szCs w:val="28"/>
        </w:rPr>
      </w:pP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3BFFE529" wp14:editId="630720E5">
            <wp:extent cx="1628775" cy="838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838200"/>
                    </a:xfrm>
                    <a:prstGeom prst="rect">
                      <a:avLst/>
                    </a:prstGeom>
                    <a:noFill/>
                    <a:ln>
                      <a:noFill/>
                    </a:ln>
                  </pic:spPr>
                </pic:pic>
              </a:graphicData>
            </a:graphic>
          </wp:inline>
        </w:drawing>
      </w:r>
      <w:r w:rsidRPr="005F00C5">
        <w:rPr>
          <w:rFonts w:ascii="Times New Roman" w:hAnsi="Times New Roman" w:cs="Times New Roman"/>
          <w:sz w:val="28"/>
          <w:szCs w:val="28"/>
        </w:rPr>
        <w:t>, (2)</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значит, подходит под определение системы линейных алгебраических уравнений.</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Данный метод является наиболее известным и популярным точным способом решения такого вида систем. Этот метод заключается в последовательном исключении неизвестных, о котором будет сказано позже.</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Алгоритм метода Гаусса включает в себя два этапа: приведение матрицы к треугольному виду и нахождение неизвестных. Процесс приведения матрицы к треугольному виду называется прямым ходом, а нахождение неизвестных - обратным. Однако, если один из ведущих элементов матрицы равен нулю, метод Гаусса не может быть применен. Тем не менее, для нормальной матрицы с ненулевым определителем всегда возможна такая перестановка уравнений, что на главной диагонали не будет нулей. В приведенном коде для упрощения не делается перестановок, однако в нем есть проверка решений, а прямой и обратный ход вынесены в отдельные подпрограммы для большей наглядности.</w:t>
      </w:r>
    </w:p>
    <w:p w:rsidR="00CA5F9B" w:rsidRPr="005F00C5" w:rsidRDefault="00CA5F9B" w:rsidP="005F00C5">
      <w:pPr>
        <w:spacing w:line="360" w:lineRule="auto"/>
        <w:ind w:firstLine="709"/>
        <w:jc w:val="both"/>
        <w:rPr>
          <w:rFonts w:ascii="Times New Roman" w:hAnsi="Times New Roman" w:cs="Times New Roman"/>
          <w:sz w:val="28"/>
          <w:szCs w:val="28"/>
        </w:rPr>
      </w:pPr>
    </w:p>
    <w:p w:rsidR="006C243E"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Точность результатов, полученных при использовании метода Гаусса, зависит от точности выполнения арифметических операций в процессе преобразования элементов матрицы. Чтобы уменьшить погрешность при делении на диагональный элемент, рекомендуется переставить уравнения таким образом, чтобы на диагонали был наибольший по модулю элемент рассматриваемого столбца. Эта процедура называется выбором главного элемента столбца. Для контроля полученных решений их можно подставить в исходную СЛАУ.</w:t>
      </w:r>
    </w:p>
    <w:p w:rsidR="00CA5F9B" w:rsidRPr="005F00C5" w:rsidRDefault="00CA5F9B" w:rsidP="005F00C5">
      <w:pPr>
        <w:spacing w:line="360" w:lineRule="auto"/>
        <w:ind w:firstLine="709"/>
        <w:jc w:val="both"/>
        <w:rPr>
          <w:rFonts w:ascii="Times New Roman" w:hAnsi="Times New Roman" w:cs="Times New Roman"/>
          <w:sz w:val="28"/>
          <w:szCs w:val="28"/>
        </w:rPr>
      </w:pPr>
    </w:p>
    <w:p w:rsidR="00665766" w:rsidRPr="005F00C5" w:rsidRDefault="00665766" w:rsidP="005F00C5">
      <w:pPr>
        <w:pStyle w:val="1"/>
        <w:spacing w:line="360" w:lineRule="auto"/>
        <w:ind w:firstLine="709"/>
        <w:jc w:val="both"/>
        <w:rPr>
          <w:rFonts w:ascii="Times New Roman" w:hAnsi="Times New Roman" w:cs="Times New Roman"/>
          <w:sz w:val="28"/>
          <w:szCs w:val="28"/>
        </w:rPr>
      </w:pPr>
    </w:p>
    <w:p w:rsidR="00CA5F9B" w:rsidRPr="005F00C5" w:rsidRDefault="00CA5F9B" w:rsidP="005F00C5">
      <w:pPr>
        <w:pStyle w:val="1"/>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lastRenderedPageBreak/>
        <w:t>1. Цель и задачи моделирования</w:t>
      </w:r>
    </w:p>
    <w:p w:rsidR="00CA5F9B" w:rsidRPr="005F00C5" w:rsidRDefault="00CA5F9B" w:rsidP="005F00C5">
      <w:pPr>
        <w:spacing w:line="360" w:lineRule="auto"/>
        <w:ind w:firstLine="709"/>
        <w:jc w:val="both"/>
        <w:rPr>
          <w:rFonts w:ascii="Times New Roman" w:hAnsi="Times New Roman" w:cs="Times New Roman"/>
          <w:sz w:val="28"/>
          <w:szCs w:val="28"/>
        </w:rPr>
      </w:pP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В списке ниже представлены цели и задачи, которые могут быть достигнуты при моделировании решения систем линейных уравнений методом Гаусса:</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Закрепление знаний курса "Информатика и вычислительная техника" и использование их при решении математических задач</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Овладение навыками формализации задач при моделировании и использование математических алгоритмических моделей для решения этих задач</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Освоение техник работы с программой "</w:t>
      </w:r>
      <w:proofErr w:type="spellStart"/>
      <w:r w:rsidRPr="005F00C5">
        <w:rPr>
          <w:rFonts w:ascii="Times New Roman" w:hAnsi="Times New Roman" w:cs="Times New Roman"/>
          <w:sz w:val="28"/>
          <w:szCs w:val="28"/>
        </w:rPr>
        <w:t>Python</w:t>
      </w:r>
      <w:proofErr w:type="spellEnd"/>
      <w:r w:rsidRPr="005F00C5">
        <w:rPr>
          <w:rFonts w:ascii="Times New Roman" w:hAnsi="Times New Roman" w:cs="Times New Roman"/>
          <w:sz w:val="28"/>
          <w:szCs w:val="28"/>
        </w:rPr>
        <w:t>"</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Формирование представления о компьютерном моделировании математических задач и их решений</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Закрепление навыков и знаний, полученных при изучении курса "Информатика и вычислительная техника"</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Получение необходимого минимума знаний аналитических и численных методов при реализации математических моделей конкретных задач</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Ознакомление с основными принципами построения математических моделей и технологических процессов</w:t>
      </w: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 Научение самостоятельно составлять алгоритмы решения технических задач, составлять и реализовывать соответствующие компьютерные программы на языке программирования </w:t>
      </w:r>
      <w:proofErr w:type="spellStart"/>
      <w:r w:rsidRPr="005F00C5">
        <w:rPr>
          <w:rFonts w:ascii="Times New Roman" w:hAnsi="Times New Roman" w:cs="Times New Roman"/>
          <w:sz w:val="28"/>
          <w:szCs w:val="28"/>
        </w:rPr>
        <w:t>Python</w:t>
      </w:r>
      <w:proofErr w:type="spellEnd"/>
      <w:r w:rsidRPr="005F00C5">
        <w:rPr>
          <w:rFonts w:ascii="Times New Roman" w:hAnsi="Times New Roman" w:cs="Times New Roman"/>
          <w:sz w:val="28"/>
          <w:szCs w:val="28"/>
        </w:rPr>
        <w:t xml:space="preserve">. </w:t>
      </w:r>
    </w:p>
    <w:p w:rsidR="00CA5F9B" w:rsidRPr="005F00C5" w:rsidRDefault="00CA5F9B" w:rsidP="005F00C5">
      <w:pPr>
        <w:spacing w:line="360" w:lineRule="auto"/>
        <w:ind w:firstLine="709"/>
        <w:jc w:val="both"/>
        <w:rPr>
          <w:rFonts w:ascii="Times New Roman" w:hAnsi="Times New Roman" w:cs="Times New Roman"/>
          <w:sz w:val="28"/>
          <w:szCs w:val="28"/>
        </w:rPr>
      </w:pPr>
    </w:p>
    <w:p w:rsidR="00CA5F9B" w:rsidRPr="005F00C5" w:rsidRDefault="00CA5F9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Главной целью данного моделирования является закрепление знаний курса "</w:t>
      </w:r>
      <w:r w:rsidR="00737DB7" w:rsidRPr="005F00C5">
        <w:rPr>
          <w:rFonts w:ascii="Times New Roman" w:hAnsi="Times New Roman" w:cs="Times New Roman"/>
          <w:sz w:val="28"/>
          <w:szCs w:val="28"/>
        </w:rPr>
        <w:t xml:space="preserve"> Информатика и вычислительная техника</w:t>
      </w:r>
      <w:r w:rsidRPr="005F00C5">
        <w:rPr>
          <w:rFonts w:ascii="Times New Roman" w:hAnsi="Times New Roman" w:cs="Times New Roman"/>
          <w:sz w:val="28"/>
          <w:szCs w:val="28"/>
        </w:rPr>
        <w:t xml:space="preserve">", полученных в процессе обучения. Однако, помимо этого, есть и </w:t>
      </w:r>
      <w:proofErr w:type="gramStart"/>
      <w:r w:rsidRPr="005F00C5">
        <w:rPr>
          <w:rFonts w:ascii="Times New Roman" w:hAnsi="Times New Roman" w:cs="Times New Roman"/>
          <w:sz w:val="28"/>
          <w:szCs w:val="28"/>
        </w:rPr>
        <w:t>другие цели</w:t>
      </w:r>
      <w:proofErr w:type="gramEnd"/>
      <w:r w:rsidRPr="005F00C5">
        <w:rPr>
          <w:rFonts w:ascii="Times New Roman" w:hAnsi="Times New Roman" w:cs="Times New Roman"/>
          <w:sz w:val="28"/>
          <w:szCs w:val="28"/>
        </w:rPr>
        <w:t xml:space="preserve"> и задачи, которые могут быть важными при выполнении курсовой работы.</w:t>
      </w:r>
    </w:p>
    <w:p w:rsidR="00663873" w:rsidRPr="005F00C5" w:rsidRDefault="00663873" w:rsidP="005F00C5">
      <w:pPr>
        <w:spacing w:line="360" w:lineRule="auto"/>
        <w:jc w:val="both"/>
        <w:rPr>
          <w:rFonts w:ascii="Times New Roman" w:hAnsi="Times New Roman" w:cs="Times New Roman"/>
          <w:sz w:val="28"/>
          <w:szCs w:val="28"/>
        </w:rPr>
      </w:pPr>
    </w:p>
    <w:p w:rsidR="006C243E" w:rsidRPr="005F00C5" w:rsidRDefault="006C243E" w:rsidP="005F00C5">
      <w:pPr>
        <w:spacing w:line="360" w:lineRule="auto"/>
        <w:jc w:val="both"/>
        <w:rPr>
          <w:rFonts w:ascii="Times New Roman" w:hAnsi="Times New Roman" w:cs="Times New Roman"/>
          <w:sz w:val="28"/>
          <w:szCs w:val="28"/>
        </w:rPr>
      </w:pPr>
    </w:p>
    <w:p w:rsidR="006C243E" w:rsidRPr="005F00C5" w:rsidRDefault="006C243E" w:rsidP="005F00C5">
      <w:pPr>
        <w:spacing w:line="360" w:lineRule="auto"/>
        <w:jc w:val="both"/>
        <w:rPr>
          <w:rFonts w:ascii="Times New Roman" w:hAnsi="Times New Roman" w:cs="Times New Roman"/>
          <w:sz w:val="28"/>
          <w:szCs w:val="28"/>
        </w:rPr>
      </w:pPr>
    </w:p>
    <w:p w:rsidR="006C243E" w:rsidRPr="005F00C5" w:rsidRDefault="006C243E" w:rsidP="005F00C5">
      <w:pPr>
        <w:pStyle w:val="1"/>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2. Математическое описание объекта моделирования, начальные и граничные условия</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m линейных алгебраических уравнений с n неизвестными - это набор уравнений вида:</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0A4B95FD" wp14:editId="10C5C86E">
            <wp:extent cx="2162175" cy="10763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076325"/>
                    </a:xfrm>
                    <a:prstGeom prst="rect">
                      <a:avLst/>
                    </a:prstGeom>
                    <a:noFill/>
                    <a:ln>
                      <a:noFill/>
                    </a:ln>
                  </pic:spPr>
                </pic:pic>
              </a:graphicData>
            </a:graphic>
          </wp:inline>
        </w:drawing>
      </w:r>
    </w:p>
    <w:p w:rsidR="006C243E" w:rsidRPr="005F00C5" w:rsidRDefault="006C243E" w:rsidP="005F00C5">
      <w:p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где x1, x2, ..., </w:t>
      </w:r>
      <w:proofErr w:type="spellStart"/>
      <w:r w:rsidRPr="005F00C5">
        <w:rPr>
          <w:rFonts w:ascii="Times New Roman" w:hAnsi="Times New Roman" w:cs="Times New Roman"/>
          <w:sz w:val="28"/>
          <w:szCs w:val="28"/>
        </w:rPr>
        <w:t>xn</w:t>
      </w:r>
      <w:proofErr w:type="spellEnd"/>
      <w:r w:rsidRPr="005F00C5">
        <w:rPr>
          <w:rFonts w:ascii="Times New Roman" w:hAnsi="Times New Roman" w:cs="Times New Roman"/>
          <w:sz w:val="28"/>
          <w:szCs w:val="28"/>
        </w:rPr>
        <w:t xml:space="preserve"> - неизвестные, </w:t>
      </w:r>
      <w:proofErr w:type="spellStart"/>
      <w:r w:rsidRPr="005F00C5">
        <w:rPr>
          <w:rFonts w:ascii="Times New Roman" w:hAnsi="Times New Roman" w:cs="Times New Roman"/>
          <w:sz w:val="28"/>
          <w:szCs w:val="28"/>
        </w:rPr>
        <w:t>aij</w:t>
      </w:r>
      <w:proofErr w:type="spellEnd"/>
      <w:r w:rsidRPr="005F00C5">
        <w:rPr>
          <w:rFonts w:ascii="Times New Roman" w:hAnsi="Times New Roman" w:cs="Times New Roman"/>
          <w:sz w:val="28"/>
          <w:szCs w:val="28"/>
        </w:rPr>
        <w:t xml:space="preserve"> (1≤i≤m, 1≤j≤n) - коэффициенты и </w:t>
      </w:r>
      <w:proofErr w:type="spellStart"/>
      <w:r w:rsidRPr="005F00C5">
        <w:rPr>
          <w:rFonts w:ascii="Times New Roman" w:hAnsi="Times New Roman" w:cs="Times New Roman"/>
          <w:sz w:val="28"/>
          <w:szCs w:val="28"/>
        </w:rPr>
        <w:t>bi</w:t>
      </w:r>
      <w:proofErr w:type="spellEnd"/>
      <w:r w:rsidRPr="005F00C5">
        <w:rPr>
          <w:rFonts w:ascii="Times New Roman" w:hAnsi="Times New Roman" w:cs="Times New Roman"/>
          <w:sz w:val="28"/>
          <w:szCs w:val="28"/>
        </w:rPr>
        <w:t xml:space="preserve"> (1≤i≤m) - константы. Цель состоит в том, чтобы найти значения x1, x2, ..., </w:t>
      </w:r>
      <w:proofErr w:type="spellStart"/>
      <w:r w:rsidRPr="005F00C5">
        <w:rPr>
          <w:rFonts w:ascii="Times New Roman" w:hAnsi="Times New Roman" w:cs="Times New Roman"/>
          <w:sz w:val="28"/>
          <w:szCs w:val="28"/>
        </w:rPr>
        <w:t>xn</w:t>
      </w:r>
      <w:proofErr w:type="spellEnd"/>
      <w:r w:rsidRPr="005F00C5">
        <w:rPr>
          <w:rFonts w:ascii="Times New Roman" w:hAnsi="Times New Roman" w:cs="Times New Roman"/>
          <w:sz w:val="28"/>
          <w:szCs w:val="28"/>
        </w:rPr>
        <w:t>, которые удовлетворяют всем уравнениям системы.</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линейных уравнений называется однородной, если все ее правые части равны нулю, иначе - неоднородной.</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(1) называется квадратной, если число m уравнений равно числу n неизвестных.</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Решение системы (2.1) - совокупность n чисел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n</w:t>
      </w:r>
      <w:proofErr w:type="spellEnd"/>
      <w:r w:rsidRPr="005F00C5">
        <w:rPr>
          <w:rFonts w:ascii="Times New Roman" w:hAnsi="Times New Roman" w:cs="Times New Roman"/>
          <w:sz w:val="28"/>
          <w:szCs w:val="28"/>
        </w:rPr>
        <w:t xml:space="preserve">, таких что подстановка каждого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i</w:t>
      </w:r>
      <w:proofErr w:type="spellEnd"/>
      <w:r w:rsidRPr="005F00C5">
        <w:rPr>
          <w:rFonts w:ascii="Times New Roman" w:hAnsi="Times New Roman" w:cs="Times New Roman"/>
          <w:sz w:val="28"/>
          <w:szCs w:val="28"/>
        </w:rPr>
        <w:t xml:space="preserve"> вместо </w:t>
      </w:r>
      <w:proofErr w:type="spellStart"/>
      <w:r w:rsidRPr="005F00C5">
        <w:rPr>
          <w:rFonts w:ascii="Times New Roman" w:hAnsi="Times New Roman" w:cs="Times New Roman"/>
          <w:sz w:val="28"/>
          <w:szCs w:val="28"/>
        </w:rPr>
        <w:t>x</w:t>
      </w:r>
      <w:r w:rsidRPr="005F00C5">
        <w:rPr>
          <w:rFonts w:ascii="Times New Roman" w:hAnsi="Times New Roman" w:cs="Times New Roman"/>
          <w:sz w:val="28"/>
          <w:szCs w:val="28"/>
          <w:vertAlign w:val="subscript"/>
        </w:rPr>
        <w:t>i</w:t>
      </w:r>
      <w:proofErr w:type="spellEnd"/>
      <w:r w:rsidRPr="005F00C5">
        <w:rPr>
          <w:rFonts w:ascii="Times New Roman" w:hAnsi="Times New Roman" w:cs="Times New Roman"/>
          <w:sz w:val="28"/>
          <w:szCs w:val="28"/>
        </w:rPr>
        <w:t xml:space="preserve"> в систему (2.1) обращает все её уравнения в тождества.</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(2.1) называется совместной, если имеет хотя бы одно решение, то есть если существует набор значений переменных, который удовлетворяет всем уравнениям системы. Другими словами, совместность означает, что система имеет как минимум одно решение. Если система не имеет решений, то она называется несовместной.</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Совместная система вида (2.1) может иметь одно или более решений.</w:t>
      </w:r>
    </w:p>
    <w:p w:rsidR="006C243E" w:rsidRPr="005F00C5" w:rsidRDefault="006C243E"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Из этого выходит главный критерий совместимости - Теорема Кронекера-</w:t>
      </w:r>
      <w:proofErr w:type="spellStart"/>
      <w:r w:rsidRPr="005F00C5">
        <w:rPr>
          <w:rFonts w:ascii="Times New Roman" w:hAnsi="Times New Roman" w:cs="Times New Roman"/>
          <w:sz w:val="28"/>
          <w:szCs w:val="28"/>
        </w:rPr>
        <w:t>Капелли</w:t>
      </w:r>
      <w:proofErr w:type="spellEnd"/>
      <w:r w:rsidRPr="005F00C5">
        <w:rPr>
          <w:rFonts w:ascii="Times New Roman" w:hAnsi="Times New Roman" w:cs="Times New Roman"/>
          <w:sz w:val="28"/>
          <w:szCs w:val="28"/>
        </w:rPr>
        <w:t>:</w:t>
      </w:r>
    </w:p>
    <w:p w:rsidR="006C243E" w:rsidRPr="005F00C5" w:rsidRDefault="006C243E"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 xml:space="preserve">Система линейных уравнений имеет решение тогда и только тогда, когда все миноры её расширенной матрицы, начиная с первого и заканчивая (n-1)-м, равны нулю. Здесь "n" - количество неизвестных в системе уравнений. Этот </w:t>
      </w:r>
      <w:r w:rsidRPr="005F00C5">
        <w:rPr>
          <w:rFonts w:ascii="Times New Roman" w:hAnsi="Times New Roman" w:cs="Times New Roman"/>
          <w:sz w:val="28"/>
          <w:szCs w:val="28"/>
        </w:rPr>
        <w:lastRenderedPageBreak/>
        <w:t>критерий обеспечивает необходимое условие существования решения и может быть использован для определения матрицы, обратной к матрице системы уравнений путем применения алгоритма Гаусса-</w:t>
      </w:r>
      <w:proofErr w:type="spellStart"/>
      <w:r w:rsidRPr="005F00C5">
        <w:rPr>
          <w:rFonts w:ascii="Times New Roman" w:hAnsi="Times New Roman" w:cs="Times New Roman"/>
          <w:sz w:val="28"/>
          <w:szCs w:val="28"/>
        </w:rPr>
        <w:t>Жордана</w:t>
      </w:r>
      <w:proofErr w:type="spellEnd"/>
      <w:r w:rsidRPr="005F00C5">
        <w:rPr>
          <w:rFonts w:ascii="Times New Roman" w:hAnsi="Times New Roman" w:cs="Times New Roman"/>
          <w:sz w:val="28"/>
          <w:szCs w:val="28"/>
        </w:rPr>
        <w:t>.</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Докажем необходимость этой теоремы, т.е. что если система линейных уравнений имеет решение, то ранг матрицы системы равен рангу расширенной матрицы и определитель расширенной матрицы не равен нулю.</w:t>
      </w:r>
    </w:p>
    <w:p w:rsidR="00117D9D" w:rsidRPr="005F00C5" w:rsidRDefault="00117D9D" w:rsidP="005F00C5">
      <w:pPr>
        <w:spacing w:line="360" w:lineRule="auto"/>
        <w:ind w:firstLine="709"/>
        <w:jc w:val="both"/>
        <w:rPr>
          <w:rFonts w:ascii="Times New Roman" w:hAnsi="Times New Roman" w:cs="Times New Roman"/>
          <w:sz w:val="28"/>
          <w:szCs w:val="28"/>
        </w:rPr>
      </w:pP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Пусть дана система линейных уравнений с матрицей коэффициентов A размерности m * n, где m - число уравнений, n - число неизвестных, и столбцом свободных членов b. Расширенная матрица системы имеет вид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w:t>
      </w:r>
    </w:p>
    <w:p w:rsidR="00117D9D" w:rsidRPr="005F00C5" w:rsidRDefault="00117D9D" w:rsidP="005F00C5">
      <w:pPr>
        <w:spacing w:line="360" w:lineRule="auto"/>
        <w:ind w:firstLine="709"/>
        <w:jc w:val="both"/>
        <w:rPr>
          <w:rFonts w:ascii="Times New Roman" w:hAnsi="Times New Roman" w:cs="Times New Roman"/>
          <w:sz w:val="28"/>
          <w:szCs w:val="28"/>
        </w:rPr>
      </w:pP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Если система имеет решение, то существует такой вектор x, что </w:t>
      </w:r>
      <w:proofErr w:type="spellStart"/>
      <w:r w:rsidRPr="005F00C5">
        <w:rPr>
          <w:rFonts w:ascii="Times New Roman" w:hAnsi="Times New Roman" w:cs="Times New Roman"/>
          <w:sz w:val="28"/>
          <w:szCs w:val="28"/>
        </w:rPr>
        <w:t>Ax</w:t>
      </w:r>
      <w:proofErr w:type="spellEnd"/>
      <w:r w:rsidRPr="005F00C5">
        <w:rPr>
          <w:rFonts w:ascii="Times New Roman" w:hAnsi="Times New Roman" w:cs="Times New Roman"/>
          <w:sz w:val="28"/>
          <w:szCs w:val="28"/>
        </w:rPr>
        <w:t xml:space="preserve"> = b. Рассмотрим матрицу [</w:t>
      </w:r>
      <w:proofErr w:type="spellStart"/>
      <w:r w:rsidRPr="005F00C5">
        <w:rPr>
          <w:rFonts w:ascii="Times New Roman" w:hAnsi="Times New Roman" w:cs="Times New Roman"/>
          <w:sz w:val="28"/>
          <w:szCs w:val="28"/>
        </w:rPr>
        <w:t>A|</w:t>
      </w:r>
      <w:proofErr w:type="gramStart"/>
      <w:r w:rsidRPr="005F00C5">
        <w:rPr>
          <w:rFonts w:ascii="Times New Roman" w:hAnsi="Times New Roman" w:cs="Times New Roman"/>
          <w:sz w:val="28"/>
          <w:szCs w:val="28"/>
        </w:rPr>
        <w:t>b</w:t>
      </w:r>
      <w:proofErr w:type="spellEnd"/>
      <w:r w:rsidRPr="005F00C5">
        <w:rPr>
          <w:rFonts w:ascii="Times New Roman" w:hAnsi="Times New Roman" w:cs="Times New Roman"/>
          <w:sz w:val="28"/>
          <w:szCs w:val="28"/>
        </w:rPr>
        <w:t>]x.</w:t>
      </w:r>
      <w:proofErr w:type="gramEnd"/>
      <w:r w:rsidRPr="005F00C5">
        <w:rPr>
          <w:rFonts w:ascii="Times New Roman" w:hAnsi="Times New Roman" w:cs="Times New Roman"/>
          <w:sz w:val="28"/>
          <w:szCs w:val="28"/>
        </w:rPr>
        <w:t xml:space="preserve"> Очевидно, что </w:t>
      </w:r>
      <w:proofErr w:type="spellStart"/>
      <w:r w:rsidRPr="005F00C5">
        <w:rPr>
          <w:rFonts w:ascii="Times New Roman" w:hAnsi="Times New Roman" w:cs="Times New Roman"/>
          <w:sz w:val="28"/>
          <w:szCs w:val="28"/>
        </w:rPr>
        <w:t>Ax</w:t>
      </w:r>
      <w:proofErr w:type="spellEnd"/>
      <w:r w:rsidRPr="005F00C5">
        <w:rPr>
          <w:rFonts w:ascii="Times New Roman" w:hAnsi="Times New Roman" w:cs="Times New Roman"/>
          <w:sz w:val="28"/>
          <w:szCs w:val="28"/>
        </w:rPr>
        <w:t xml:space="preserve"> равно b, а последний столбец матрицы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]x также равен b. Значит, матрица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]x равна [</w:t>
      </w:r>
      <w:proofErr w:type="spellStart"/>
      <w:r w:rsidRPr="005F00C5">
        <w:rPr>
          <w:rFonts w:ascii="Times New Roman" w:hAnsi="Times New Roman" w:cs="Times New Roman"/>
          <w:sz w:val="28"/>
          <w:szCs w:val="28"/>
        </w:rPr>
        <w:t>Ax|b</w:t>
      </w:r>
      <w:proofErr w:type="spellEnd"/>
      <w:r w:rsidRPr="005F00C5">
        <w:rPr>
          <w:rFonts w:ascii="Times New Roman" w:hAnsi="Times New Roman" w:cs="Times New Roman"/>
          <w:sz w:val="28"/>
          <w:szCs w:val="28"/>
        </w:rPr>
        <w:t>], что также можно записать как [</w:t>
      </w:r>
      <w:proofErr w:type="spellStart"/>
      <w:r w:rsidRPr="005F00C5">
        <w:rPr>
          <w:rFonts w:ascii="Times New Roman" w:hAnsi="Times New Roman" w:cs="Times New Roman"/>
          <w:sz w:val="28"/>
          <w:szCs w:val="28"/>
        </w:rPr>
        <w:t>b|b</w:t>
      </w:r>
      <w:proofErr w:type="spellEnd"/>
      <w:r w:rsidRPr="005F00C5">
        <w:rPr>
          <w:rFonts w:ascii="Times New Roman" w:hAnsi="Times New Roman" w:cs="Times New Roman"/>
          <w:sz w:val="28"/>
          <w:szCs w:val="28"/>
        </w:rPr>
        <w:t>]. Таким образом, мы получили, что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]x = [</w:t>
      </w:r>
      <w:proofErr w:type="spellStart"/>
      <w:r w:rsidRPr="005F00C5">
        <w:rPr>
          <w:rFonts w:ascii="Times New Roman" w:hAnsi="Times New Roman" w:cs="Times New Roman"/>
          <w:sz w:val="28"/>
          <w:szCs w:val="28"/>
        </w:rPr>
        <w:t>b|b</w:t>
      </w:r>
      <w:proofErr w:type="spellEnd"/>
      <w:r w:rsidRPr="005F00C5">
        <w:rPr>
          <w:rFonts w:ascii="Times New Roman" w:hAnsi="Times New Roman" w:cs="Times New Roman"/>
          <w:sz w:val="28"/>
          <w:szCs w:val="28"/>
        </w:rPr>
        <w:t>].</w:t>
      </w:r>
    </w:p>
    <w:p w:rsidR="00117D9D" w:rsidRPr="005F00C5" w:rsidRDefault="00117D9D" w:rsidP="005F00C5">
      <w:pPr>
        <w:spacing w:line="360" w:lineRule="auto"/>
        <w:ind w:firstLine="709"/>
        <w:jc w:val="both"/>
        <w:rPr>
          <w:rFonts w:ascii="Times New Roman" w:hAnsi="Times New Roman" w:cs="Times New Roman"/>
          <w:sz w:val="28"/>
          <w:szCs w:val="28"/>
        </w:rPr>
      </w:pP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Поскольку система имеет решение, определитель матрицы A не равен нулю, а значит, матрица A имеет полный ранг n. Это означает, что в матрице A найдется n линейно независимых строк (или столбцов).</w:t>
      </w:r>
    </w:p>
    <w:p w:rsidR="00117D9D" w:rsidRPr="005F00C5" w:rsidRDefault="00117D9D" w:rsidP="005F00C5">
      <w:pPr>
        <w:spacing w:line="360" w:lineRule="auto"/>
        <w:ind w:firstLine="709"/>
        <w:jc w:val="both"/>
        <w:rPr>
          <w:rFonts w:ascii="Times New Roman" w:hAnsi="Times New Roman" w:cs="Times New Roman"/>
          <w:sz w:val="28"/>
          <w:szCs w:val="28"/>
        </w:rPr>
      </w:pP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Рассмотрим теперь расширенную матрицу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 Поскольку матрица A имеет n линейно независимых строк, то в матрице [</w:t>
      </w:r>
      <w:proofErr w:type="spellStart"/>
      <w:r w:rsidRPr="005F00C5">
        <w:rPr>
          <w:rFonts w:ascii="Times New Roman" w:hAnsi="Times New Roman" w:cs="Times New Roman"/>
          <w:sz w:val="28"/>
          <w:szCs w:val="28"/>
        </w:rPr>
        <w:t>A|b</w:t>
      </w:r>
      <w:proofErr w:type="spellEnd"/>
      <w:r w:rsidRPr="005F00C5">
        <w:rPr>
          <w:rFonts w:ascii="Times New Roman" w:hAnsi="Times New Roman" w:cs="Times New Roman"/>
          <w:sz w:val="28"/>
          <w:szCs w:val="28"/>
        </w:rPr>
        <w:t>] также найдется n линейно независимых строк. Значит, ранг расширенной матрицы не меньше n.</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Пусть система совместна. Тогда существуют числа </w:t>
      </w:r>
      <w:r w:rsidRPr="005F00C5">
        <w:rPr>
          <w:rFonts w:ascii="Times New Roman" w:hAnsi="Times New Roman" w:cs="Times New Roman"/>
          <w:noProof/>
          <w:sz w:val="28"/>
          <w:szCs w:val="28"/>
        </w:rPr>
        <w:drawing>
          <wp:inline distT="0" distB="0" distL="0" distR="0" wp14:anchorId="73EE76E3" wp14:editId="1E53D3AF">
            <wp:extent cx="981075" cy="238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такие, что </w:t>
      </w:r>
      <w:r w:rsidRPr="005F00C5">
        <w:rPr>
          <w:rFonts w:ascii="Times New Roman" w:hAnsi="Times New Roman" w:cs="Times New Roman"/>
          <w:noProof/>
          <w:sz w:val="28"/>
          <w:szCs w:val="28"/>
        </w:rPr>
        <w:drawing>
          <wp:inline distT="0" distB="0" distL="0" distR="0" wp14:anchorId="10ECA5BC" wp14:editId="619EE9DF">
            <wp:extent cx="1704975" cy="2381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Следовательно, столбец </w:t>
      </w:r>
      <w:r w:rsidRPr="005F00C5">
        <w:rPr>
          <w:rFonts w:ascii="Times New Roman" w:hAnsi="Times New Roman" w:cs="Times New Roman"/>
          <w:noProof/>
          <w:sz w:val="28"/>
          <w:szCs w:val="28"/>
        </w:rPr>
        <w:drawing>
          <wp:inline distT="0" distB="0" distL="0" distR="0" wp14:anchorId="287F0247" wp14:editId="2B8737B5">
            <wp:extent cx="95250" cy="2381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является линейной комбинацией столбцов </w:t>
      </w:r>
      <w:r w:rsidRPr="005F00C5">
        <w:rPr>
          <w:rFonts w:ascii="Times New Roman" w:hAnsi="Times New Roman" w:cs="Times New Roman"/>
          <w:noProof/>
          <w:sz w:val="28"/>
          <w:szCs w:val="28"/>
        </w:rPr>
        <w:drawing>
          <wp:inline distT="0" distB="0" distL="0" distR="0" wp14:anchorId="7D70F364" wp14:editId="71363EF5">
            <wp:extent cx="676275" cy="2381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матрицы </w:t>
      </w:r>
      <w:r w:rsidRPr="005F00C5">
        <w:rPr>
          <w:rFonts w:ascii="Times New Roman" w:hAnsi="Times New Roman" w:cs="Times New Roman"/>
          <w:noProof/>
          <w:sz w:val="28"/>
          <w:szCs w:val="28"/>
        </w:rPr>
        <w:drawing>
          <wp:inline distT="0" distB="0" distL="0" distR="0" wp14:anchorId="491A321E" wp14:editId="0D017F25">
            <wp:extent cx="114300" cy="2381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Из того, что ранг матрицы не изменится, если из системы его строк (столбцов) вычеркнуть или приписать строку (столбец), которая является линейной комбинацией других строк (столбцов) следует, что </w:t>
      </w:r>
      <w:r w:rsidRPr="005F00C5">
        <w:rPr>
          <w:rFonts w:ascii="Times New Roman" w:hAnsi="Times New Roman" w:cs="Times New Roman"/>
          <w:noProof/>
          <w:sz w:val="28"/>
          <w:szCs w:val="28"/>
          <w:lang w:val="en-US"/>
        </w:rPr>
        <w:t>rangA</w:t>
      </w:r>
      <w:r w:rsidRPr="005F00C5">
        <w:rPr>
          <w:rFonts w:ascii="Times New Roman" w:hAnsi="Times New Roman" w:cs="Times New Roman"/>
          <w:noProof/>
          <w:sz w:val="28"/>
          <w:szCs w:val="28"/>
        </w:rPr>
        <w:t>=</w:t>
      </w:r>
      <w:r w:rsidRPr="005F00C5">
        <w:rPr>
          <w:rFonts w:ascii="Times New Roman" w:hAnsi="Times New Roman" w:cs="Times New Roman"/>
          <w:noProof/>
          <w:sz w:val="28"/>
          <w:szCs w:val="28"/>
          <w:lang w:val="en-US"/>
        </w:rPr>
        <w:t>rangB</w:t>
      </w:r>
      <w:r w:rsidRPr="005F00C5">
        <w:rPr>
          <w:rFonts w:ascii="Times New Roman" w:hAnsi="Times New Roman" w:cs="Times New Roman"/>
          <w:sz w:val="28"/>
          <w:szCs w:val="28"/>
        </w:rPr>
        <w:t>.</w:t>
      </w:r>
    </w:p>
    <w:p w:rsidR="006C243E" w:rsidRPr="005F00C5" w:rsidRDefault="00117D9D" w:rsidP="005F00C5">
      <w:p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lastRenderedPageBreak/>
        <w:tab/>
      </w:r>
    </w:p>
    <w:p w:rsidR="00117D9D" w:rsidRPr="005F00C5" w:rsidRDefault="00117D9D" w:rsidP="005F00C5">
      <w:p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ab/>
        <w:t>Теперь докажем достаточность.</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Пусть </w:t>
      </w:r>
      <w:r w:rsidRPr="005F00C5">
        <w:rPr>
          <w:rFonts w:ascii="Times New Roman" w:hAnsi="Times New Roman" w:cs="Times New Roman"/>
          <w:noProof/>
          <w:sz w:val="28"/>
          <w:szCs w:val="28"/>
          <w:lang w:val="en-US"/>
        </w:rPr>
        <w:t>rangA</w:t>
      </w:r>
      <w:r w:rsidRPr="005F00C5">
        <w:rPr>
          <w:rFonts w:ascii="Times New Roman" w:hAnsi="Times New Roman" w:cs="Times New Roman"/>
          <w:noProof/>
          <w:sz w:val="28"/>
          <w:szCs w:val="28"/>
        </w:rPr>
        <w:t>=</w:t>
      </w:r>
      <w:r w:rsidRPr="005F00C5">
        <w:rPr>
          <w:rFonts w:ascii="Times New Roman" w:hAnsi="Times New Roman" w:cs="Times New Roman"/>
          <w:noProof/>
          <w:sz w:val="28"/>
          <w:szCs w:val="28"/>
          <w:lang w:val="en-US"/>
        </w:rPr>
        <w:t>rangB</w:t>
      </w:r>
      <w:r w:rsidRPr="005F00C5">
        <w:rPr>
          <w:rFonts w:ascii="Times New Roman" w:hAnsi="Times New Roman" w:cs="Times New Roman"/>
          <w:sz w:val="28"/>
          <w:szCs w:val="28"/>
        </w:rPr>
        <w:t xml:space="preserve">. Возьмем в матрице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xml:space="preserve"> какой-нибудь базисный минор. Так </w:t>
      </w:r>
      <w:r w:rsidRPr="005F00C5">
        <w:rPr>
          <w:rFonts w:ascii="Times New Roman" w:hAnsi="Times New Roman" w:cs="Times New Roman"/>
          <w:noProof/>
          <w:sz w:val="28"/>
          <w:szCs w:val="28"/>
          <w:lang w:val="en-US"/>
        </w:rPr>
        <w:t>rangA</w:t>
      </w:r>
      <w:r w:rsidRPr="005F00C5">
        <w:rPr>
          <w:rFonts w:ascii="Times New Roman" w:hAnsi="Times New Roman" w:cs="Times New Roman"/>
          <w:noProof/>
          <w:sz w:val="28"/>
          <w:szCs w:val="28"/>
        </w:rPr>
        <w:t>=</w:t>
      </w:r>
      <w:proofErr w:type="gramStart"/>
      <w:r w:rsidRPr="005F00C5">
        <w:rPr>
          <w:rFonts w:ascii="Times New Roman" w:hAnsi="Times New Roman" w:cs="Times New Roman"/>
          <w:noProof/>
          <w:sz w:val="28"/>
          <w:szCs w:val="28"/>
          <w:lang w:val="en-US"/>
        </w:rPr>
        <w:t>r</w:t>
      </w:r>
      <w:r w:rsidRPr="005F00C5">
        <w:rPr>
          <w:rFonts w:ascii="Times New Roman" w:hAnsi="Times New Roman" w:cs="Times New Roman"/>
          <w:noProof/>
          <w:sz w:val="28"/>
          <w:szCs w:val="28"/>
        </w:rPr>
        <w:t xml:space="preserve"> </w:t>
      </w:r>
      <w:r w:rsidRPr="005F00C5">
        <w:rPr>
          <w:rFonts w:ascii="Times New Roman" w:hAnsi="Times New Roman" w:cs="Times New Roman"/>
          <w:sz w:val="28"/>
          <w:szCs w:val="28"/>
        </w:rPr>
        <w:t>,</w:t>
      </w:r>
      <w:proofErr w:type="gramEnd"/>
      <w:r w:rsidRPr="005F00C5">
        <w:rPr>
          <w:rFonts w:ascii="Times New Roman" w:hAnsi="Times New Roman" w:cs="Times New Roman"/>
          <w:sz w:val="28"/>
          <w:szCs w:val="28"/>
        </w:rPr>
        <w:t xml:space="preserve"> то он же и будет базисным минором и матрицы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xml:space="preserve">. Тогда, согласно теореме о базисном миноре, последний столбец матрицы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xml:space="preserve"> будет линейной комбинацией базисных столбцов, то есть столбцов матрицы </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 Следовательно, столбец свободных членов системы является линейной комбинацией столбцов матрицы</w:t>
      </w:r>
      <w:r w:rsidRPr="005F00C5">
        <w:rPr>
          <w:rFonts w:ascii="Times New Roman" w:hAnsi="Times New Roman" w:cs="Times New Roman"/>
          <w:sz w:val="28"/>
          <w:szCs w:val="28"/>
          <w:lang w:val="en-US"/>
        </w:rPr>
        <w:t>A</w:t>
      </w:r>
      <w:r w:rsidRPr="005F00C5">
        <w:rPr>
          <w:rFonts w:ascii="Times New Roman" w:hAnsi="Times New Roman" w:cs="Times New Roman"/>
          <w:sz w:val="28"/>
          <w:szCs w:val="28"/>
        </w:rPr>
        <w:t>.</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Напомним, что рангом совместной системы называется ранг её основной матрицы (либо расширенной, так как они равны).</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Плюсы метода заключаются в следующем:</w:t>
      </w:r>
    </w:p>
    <w:p w:rsidR="00117D9D" w:rsidRPr="005F00C5" w:rsidRDefault="00117D9D" w:rsidP="005F00C5">
      <w:pPr>
        <w:pStyle w:val="a3"/>
        <w:numPr>
          <w:ilvl w:val="0"/>
          <w:numId w:val="3"/>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Для матриц ограниченного размера менее трудоёмкий по сравнению с другими методами.</w:t>
      </w:r>
    </w:p>
    <w:p w:rsidR="00117D9D" w:rsidRPr="005F00C5" w:rsidRDefault="00117D9D" w:rsidP="005F00C5">
      <w:pPr>
        <w:pStyle w:val="a3"/>
        <w:numPr>
          <w:ilvl w:val="0"/>
          <w:numId w:val="3"/>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Позволяет однозначно установить, совместна система или нет, </w:t>
      </w:r>
      <w:proofErr w:type="gramStart"/>
      <w:r w:rsidRPr="005F00C5">
        <w:rPr>
          <w:rFonts w:ascii="Times New Roman" w:hAnsi="Times New Roman" w:cs="Times New Roman"/>
          <w:sz w:val="28"/>
          <w:szCs w:val="28"/>
        </w:rPr>
        <w:t>и</w:t>
      </w:r>
      <w:proofErr w:type="gramEnd"/>
      <w:r w:rsidRPr="005F00C5">
        <w:rPr>
          <w:rFonts w:ascii="Times New Roman" w:hAnsi="Times New Roman" w:cs="Times New Roman"/>
          <w:sz w:val="28"/>
          <w:szCs w:val="28"/>
        </w:rPr>
        <w:t xml:space="preserve"> если совместна, найти её решение.</w:t>
      </w:r>
    </w:p>
    <w:p w:rsidR="00117D9D" w:rsidRPr="005F00C5" w:rsidRDefault="00117D9D" w:rsidP="005F00C5">
      <w:pPr>
        <w:pStyle w:val="a3"/>
        <w:numPr>
          <w:ilvl w:val="0"/>
          <w:numId w:val="3"/>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Позволяет найти максимальное число линейно независимых уравнений - ранг матрицы системы.</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Решения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n</w:t>
      </w:r>
      <w:proofErr w:type="spellEnd"/>
      <w:r w:rsidRPr="005F00C5">
        <w:rPr>
          <w:rFonts w:ascii="Times New Roman" w:hAnsi="Times New Roman" w:cs="Times New Roman"/>
          <w:sz w:val="28"/>
          <w:szCs w:val="28"/>
        </w:rPr>
        <w:t xml:space="preserve"> и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 c</w:t>
      </w:r>
      <w:r w:rsidRPr="005F00C5">
        <w:rPr>
          <w:rFonts w:ascii="Times New Roman" w:hAnsi="Times New Roman" w:cs="Times New Roman"/>
          <w:sz w:val="28"/>
          <w:szCs w:val="28"/>
          <w:vertAlign w:val="subscript"/>
          <w:lang w:val="en-US"/>
        </w:rPr>
        <w:t>m</w:t>
      </w:r>
      <w:r w:rsidRPr="005F00C5">
        <w:rPr>
          <w:rFonts w:ascii="Times New Roman" w:hAnsi="Times New Roman" w:cs="Times New Roman"/>
          <w:sz w:val="28"/>
          <w:szCs w:val="28"/>
        </w:rPr>
        <w:t xml:space="preserve"> совместной системы вида (2.1) называются различными, если нарушается хотя бы одно из равенств:</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xml:space="preserve"> = c</w:t>
      </w:r>
      <w:r w:rsidRPr="005F00C5">
        <w:rPr>
          <w:rFonts w:ascii="Times New Roman" w:hAnsi="Times New Roman" w:cs="Times New Roman"/>
          <w:sz w:val="28"/>
          <w:szCs w:val="28"/>
          <w:vertAlign w:val="subscript"/>
        </w:rPr>
        <w:t>1</w:t>
      </w:r>
      <w:r w:rsidRPr="005F00C5">
        <w:rPr>
          <w:rFonts w:ascii="Times New Roman" w:hAnsi="Times New Roman" w:cs="Times New Roman"/>
          <w:sz w:val="28"/>
          <w:szCs w:val="28"/>
        </w:rPr>
        <w:t>,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c</w:t>
      </w:r>
      <w:r w:rsidRPr="005F00C5">
        <w:rPr>
          <w:rFonts w:ascii="Times New Roman" w:hAnsi="Times New Roman" w:cs="Times New Roman"/>
          <w:sz w:val="28"/>
          <w:szCs w:val="28"/>
          <w:vertAlign w:val="subscript"/>
        </w:rPr>
        <w:t>2</w:t>
      </w:r>
      <w:r w:rsidRPr="005F00C5">
        <w:rPr>
          <w:rFonts w:ascii="Times New Roman" w:hAnsi="Times New Roman" w:cs="Times New Roman"/>
          <w:sz w:val="28"/>
          <w:szCs w:val="28"/>
        </w:rPr>
        <w:t xml:space="preserve">, …, </w:t>
      </w:r>
      <w:proofErr w:type="spellStart"/>
      <w:r w:rsidRPr="005F00C5">
        <w:rPr>
          <w:rFonts w:ascii="Times New Roman" w:hAnsi="Times New Roman" w:cs="Times New Roman"/>
          <w:sz w:val="28"/>
          <w:szCs w:val="28"/>
        </w:rPr>
        <w:t>c</w:t>
      </w:r>
      <w:r w:rsidRPr="005F00C5">
        <w:rPr>
          <w:rFonts w:ascii="Times New Roman" w:hAnsi="Times New Roman" w:cs="Times New Roman"/>
          <w:sz w:val="28"/>
          <w:szCs w:val="28"/>
          <w:vertAlign w:val="subscript"/>
        </w:rPr>
        <w:t>n</w:t>
      </w:r>
      <w:proofErr w:type="spellEnd"/>
      <w:r w:rsidRPr="005F00C5">
        <w:rPr>
          <w:rFonts w:ascii="Times New Roman" w:hAnsi="Times New Roman" w:cs="Times New Roman"/>
          <w:sz w:val="28"/>
          <w:szCs w:val="28"/>
        </w:rPr>
        <w:t xml:space="preserve"> = c</w:t>
      </w:r>
      <w:r w:rsidRPr="005F00C5">
        <w:rPr>
          <w:rFonts w:ascii="Times New Roman" w:hAnsi="Times New Roman" w:cs="Times New Roman"/>
          <w:sz w:val="28"/>
          <w:szCs w:val="28"/>
          <w:vertAlign w:val="subscript"/>
          <w:lang w:val="en-US"/>
        </w:rPr>
        <w:t>m</w:t>
      </w:r>
      <w:r w:rsidRPr="005F00C5">
        <w:rPr>
          <w:rFonts w:ascii="Times New Roman" w:hAnsi="Times New Roman" w:cs="Times New Roman"/>
          <w:sz w:val="28"/>
          <w:szCs w:val="28"/>
        </w:rPr>
        <w:t>.</w:t>
      </w:r>
    </w:p>
    <w:p w:rsidR="00117D9D" w:rsidRPr="005F00C5" w:rsidRDefault="00117D9D"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Если система уравнений (2.1) имеет только одно решение, она считается определённой. В случае, когда система имеет как минимум два различных решения, она называется неопределённой.</w:t>
      </w: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Система линейных уравнений может быть представлена в матричной форме как:</w:t>
      </w:r>
    </w:p>
    <w:p w:rsidR="00117D9D" w:rsidRPr="005F00C5" w:rsidRDefault="00117D9D" w:rsidP="005F00C5">
      <w:pPr>
        <w:spacing w:line="360" w:lineRule="auto"/>
        <w:ind w:firstLine="709"/>
        <w:jc w:val="both"/>
        <w:rPr>
          <w:rFonts w:ascii="Times New Roman" w:hAnsi="Times New Roman" w:cs="Times New Roman"/>
          <w:sz w:val="28"/>
          <w:szCs w:val="28"/>
        </w:rPr>
      </w:pPr>
    </w:p>
    <w:p w:rsidR="00117D9D" w:rsidRPr="005F00C5" w:rsidRDefault="00117D9D"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141E27DA" wp14:editId="63EB8D6A">
            <wp:extent cx="2486025" cy="990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6025" cy="990600"/>
                    </a:xfrm>
                    <a:prstGeom prst="rect">
                      <a:avLst/>
                    </a:prstGeom>
                    <a:noFill/>
                    <a:ln>
                      <a:noFill/>
                    </a:ln>
                  </pic:spPr>
                </pic:pic>
              </a:graphicData>
            </a:graphic>
          </wp:inline>
        </w:drawing>
      </w:r>
      <w:r w:rsidRPr="005F00C5">
        <w:rPr>
          <w:rFonts w:ascii="Times New Roman" w:hAnsi="Times New Roman" w:cs="Times New Roman"/>
          <w:sz w:val="28"/>
          <w:szCs w:val="28"/>
        </w:rPr>
        <w:t xml:space="preserve"> или </w:t>
      </w:r>
      <w:r w:rsidRPr="005F00C5">
        <w:rPr>
          <w:rFonts w:ascii="Times New Roman" w:hAnsi="Times New Roman" w:cs="Times New Roman"/>
          <w:noProof/>
          <w:sz w:val="28"/>
          <w:szCs w:val="28"/>
        </w:rPr>
        <w:drawing>
          <wp:inline distT="0" distB="0" distL="0" distR="0" wp14:anchorId="5E9D16B0" wp14:editId="4B7C4F74">
            <wp:extent cx="523875" cy="2381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sidRPr="005F00C5">
        <w:rPr>
          <w:rFonts w:ascii="Times New Roman" w:hAnsi="Times New Roman" w:cs="Times New Roman"/>
          <w:sz w:val="28"/>
          <w:szCs w:val="28"/>
        </w:rPr>
        <w:t>. (2.2)</w:t>
      </w:r>
    </w:p>
    <w:p w:rsidR="00117D9D" w:rsidRPr="005F00C5" w:rsidRDefault="00117D9D"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lastRenderedPageBreak/>
        <w:t>В данном случае, матрица А представляет собой матрицу системы, х - столбец неизвестных, а b - столбец свободных членов. При добавлении столбца свободных членов справа от матрицы А, получается матрица, называемая расширенной матрицей.</w:t>
      </w:r>
    </w:p>
    <w:p w:rsidR="00117D9D" w:rsidRPr="005F00C5" w:rsidRDefault="00117D9D"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В алгебре существуют несколько основных методов решения линейных уравнений. Некоторые из них включают:</w:t>
      </w:r>
    </w:p>
    <w:p w:rsidR="00117D9D" w:rsidRPr="005F00C5" w:rsidRDefault="00117D9D" w:rsidP="005F00C5">
      <w:pPr>
        <w:spacing w:line="360" w:lineRule="auto"/>
        <w:ind w:firstLine="708"/>
        <w:jc w:val="both"/>
        <w:rPr>
          <w:rFonts w:ascii="Times New Roman" w:hAnsi="Times New Roman" w:cs="Times New Roman"/>
          <w:sz w:val="28"/>
          <w:szCs w:val="28"/>
        </w:rPr>
      </w:pPr>
    </w:p>
    <w:p w:rsidR="00117D9D" w:rsidRPr="005F00C5" w:rsidRDefault="00117D9D" w:rsidP="005F00C5">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Метод замены переменных: Этот метод основан на последовательной замене переменных в системе уравнений с целью упрощения и получения конкретных значений для неизвестных. </w:t>
      </w:r>
      <w:proofErr w:type="gramStart"/>
      <w:r w:rsidRPr="005F00C5">
        <w:rPr>
          <w:rFonts w:ascii="Times New Roman" w:hAnsi="Times New Roman" w:cs="Times New Roman"/>
          <w:sz w:val="28"/>
          <w:szCs w:val="28"/>
        </w:rPr>
        <w:t>После каждой замены переменных</w:t>
      </w:r>
      <w:proofErr w:type="gramEnd"/>
      <w:r w:rsidRPr="005F00C5">
        <w:rPr>
          <w:rFonts w:ascii="Times New Roman" w:hAnsi="Times New Roman" w:cs="Times New Roman"/>
          <w:sz w:val="28"/>
          <w:szCs w:val="28"/>
        </w:rPr>
        <w:t xml:space="preserve"> система уравнений упрощается до тех пор, пока не будет достигнуто единственное решение.</w:t>
      </w:r>
    </w:p>
    <w:p w:rsidR="00117D9D" w:rsidRPr="005F00C5" w:rsidRDefault="00117D9D" w:rsidP="005F00C5">
      <w:pPr>
        <w:spacing w:line="360" w:lineRule="auto"/>
        <w:ind w:firstLine="708"/>
        <w:jc w:val="both"/>
        <w:rPr>
          <w:rFonts w:ascii="Times New Roman" w:hAnsi="Times New Roman" w:cs="Times New Roman"/>
          <w:sz w:val="28"/>
          <w:szCs w:val="28"/>
        </w:rPr>
      </w:pPr>
    </w:p>
    <w:p w:rsidR="00117D9D" w:rsidRPr="005F00C5" w:rsidRDefault="00117D9D" w:rsidP="005F00C5">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Метод метода </w:t>
      </w:r>
      <w:proofErr w:type="spellStart"/>
      <w:r w:rsidRPr="005F00C5">
        <w:rPr>
          <w:rFonts w:ascii="Times New Roman" w:hAnsi="Times New Roman" w:cs="Times New Roman"/>
          <w:sz w:val="28"/>
          <w:szCs w:val="28"/>
        </w:rPr>
        <w:t>Крамера</w:t>
      </w:r>
      <w:proofErr w:type="spellEnd"/>
      <w:r w:rsidRPr="005F00C5">
        <w:rPr>
          <w:rFonts w:ascii="Times New Roman" w:hAnsi="Times New Roman" w:cs="Times New Roman"/>
          <w:sz w:val="28"/>
          <w:szCs w:val="28"/>
        </w:rPr>
        <w:t xml:space="preserve">: Этот метод использует правило </w:t>
      </w:r>
      <w:proofErr w:type="spellStart"/>
      <w:r w:rsidRPr="005F00C5">
        <w:rPr>
          <w:rFonts w:ascii="Times New Roman" w:hAnsi="Times New Roman" w:cs="Times New Roman"/>
          <w:sz w:val="28"/>
          <w:szCs w:val="28"/>
        </w:rPr>
        <w:t>Крамера</w:t>
      </w:r>
      <w:proofErr w:type="spellEnd"/>
      <w:r w:rsidRPr="005F00C5">
        <w:rPr>
          <w:rFonts w:ascii="Times New Roman" w:hAnsi="Times New Roman" w:cs="Times New Roman"/>
          <w:sz w:val="28"/>
          <w:szCs w:val="28"/>
        </w:rPr>
        <w:t xml:space="preserve"> для нахождения решений системы линейных уравнений. Он основан на использовании определителей матрицы коэффициентов и соответствующих им миноров, чтобы найти значения для каждой неизвестной переменной.</w:t>
      </w:r>
    </w:p>
    <w:p w:rsidR="00117D9D" w:rsidRPr="005F00C5" w:rsidRDefault="00117D9D" w:rsidP="005F00C5">
      <w:pPr>
        <w:spacing w:line="360" w:lineRule="auto"/>
        <w:ind w:firstLine="708"/>
        <w:jc w:val="both"/>
        <w:rPr>
          <w:rFonts w:ascii="Times New Roman" w:hAnsi="Times New Roman" w:cs="Times New Roman"/>
          <w:sz w:val="28"/>
          <w:szCs w:val="28"/>
        </w:rPr>
      </w:pPr>
    </w:p>
    <w:p w:rsidR="00117D9D" w:rsidRPr="005F00C5" w:rsidRDefault="00117D9D" w:rsidP="005F00C5">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Метод Гаусса: Этот метод также известен как метод исключения Гаусса. Он основан на применении элементарных преобразований к системе уравнений для приведения ее к эквивалентной треугольной форме. Затем можно использовать обратный ход метода Гаусса для нахождения значений неизвестных переменных.</w:t>
      </w:r>
    </w:p>
    <w:p w:rsidR="00117D9D" w:rsidRPr="005F00C5" w:rsidRDefault="00117D9D" w:rsidP="005F00C5">
      <w:pPr>
        <w:spacing w:line="360" w:lineRule="auto"/>
        <w:ind w:firstLine="708"/>
        <w:jc w:val="both"/>
        <w:rPr>
          <w:rFonts w:ascii="Times New Roman" w:hAnsi="Times New Roman" w:cs="Times New Roman"/>
          <w:sz w:val="28"/>
          <w:szCs w:val="28"/>
        </w:rPr>
      </w:pPr>
    </w:p>
    <w:p w:rsidR="00117D9D" w:rsidRPr="005F00C5" w:rsidRDefault="00117D9D" w:rsidP="005F00C5">
      <w:pPr>
        <w:pStyle w:val="a3"/>
        <w:numPr>
          <w:ilvl w:val="0"/>
          <w:numId w:val="1"/>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Метод прямоугольных разностей: Этот метод применяется для решения систем линейных уравнений, возникающих при аппроксимации дифференциальных уравнений методом прямоугольных разностей. Он основан на разбиении исходного интервала на равные промежутки и замене производных </w:t>
      </w:r>
      <w:r w:rsidRPr="005F00C5">
        <w:rPr>
          <w:rFonts w:ascii="Times New Roman" w:hAnsi="Times New Roman" w:cs="Times New Roman"/>
          <w:sz w:val="28"/>
          <w:szCs w:val="28"/>
        </w:rPr>
        <w:lastRenderedPageBreak/>
        <w:t>разностными отношениями.</w:t>
      </w:r>
    </w:p>
    <w:p w:rsidR="00117D9D" w:rsidRPr="005F00C5" w:rsidRDefault="00117D9D" w:rsidP="005F00C5">
      <w:pPr>
        <w:pStyle w:val="a3"/>
        <w:spacing w:line="360" w:lineRule="auto"/>
        <w:jc w:val="both"/>
        <w:rPr>
          <w:rFonts w:ascii="Times New Roman" w:hAnsi="Times New Roman" w:cs="Times New Roman"/>
          <w:sz w:val="28"/>
          <w:szCs w:val="28"/>
        </w:rPr>
      </w:pPr>
    </w:p>
    <w:p w:rsidR="00117D9D" w:rsidRPr="005F00C5" w:rsidRDefault="00117D9D" w:rsidP="005F00C5">
      <w:pPr>
        <w:spacing w:line="360" w:lineRule="auto"/>
        <w:jc w:val="both"/>
        <w:rPr>
          <w:rFonts w:ascii="Times New Roman" w:hAnsi="Times New Roman" w:cs="Times New Roman"/>
          <w:sz w:val="28"/>
          <w:szCs w:val="28"/>
        </w:rPr>
      </w:pPr>
    </w:p>
    <w:p w:rsidR="00117D9D" w:rsidRPr="005F00C5" w:rsidRDefault="00117D9D" w:rsidP="005F00C5">
      <w:pPr>
        <w:spacing w:line="360" w:lineRule="auto"/>
        <w:ind w:firstLine="708"/>
        <w:jc w:val="both"/>
        <w:rPr>
          <w:rFonts w:ascii="Times New Roman" w:hAnsi="Times New Roman" w:cs="Times New Roman"/>
          <w:sz w:val="28"/>
          <w:szCs w:val="28"/>
        </w:rPr>
      </w:pPr>
      <w:r w:rsidRPr="005F00C5">
        <w:rPr>
          <w:rFonts w:ascii="Times New Roman" w:hAnsi="Times New Roman" w:cs="Times New Roman"/>
          <w:sz w:val="28"/>
          <w:szCs w:val="28"/>
        </w:rPr>
        <w:t>Метод Гаусса, также известный как метод исключения Гаусса, является одним из основных методов решения систем линейных уравнений. Он основан на применении элементарных преобразований к системе уравнений с целью приведения ее к эквивалентной треугольной форме, а затем использовании обратного хода для нахождения значений неизвестных переменных.</w:t>
      </w:r>
    </w:p>
    <w:p w:rsidR="00117D9D" w:rsidRPr="005F00C5" w:rsidRDefault="00117D9D" w:rsidP="005F00C5">
      <w:pPr>
        <w:spacing w:line="360" w:lineRule="auto"/>
        <w:jc w:val="both"/>
        <w:rPr>
          <w:rFonts w:ascii="Times New Roman" w:hAnsi="Times New Roman" w:cs="Times New Roman"/>
          <w:sz w:val="28"/>
          <w:szCs w:val="28"/>
        </w:rPr>
      </w:pPr>
    </w:p>
    <w:p w:rsidR="00117D9D" w:rsidRPr="005F00C5" w:rsidRDefault="00117D9D" w:rsidP="005F00C5">
      <w:p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Процесс решения системы уравнений методом Гаусса включает следующие шаги:</w:t>
      </w:r>
    </w:p>
    <w:p w:rsidR="00117D9D" w:rsidRPr="005F00C5"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Подготовка расширенной матрицы: Расширенная матрица состоит из матрицы коэффициентов системы уравнений и столбца свободных членов. В начале работы метода Гаусса, формируется расширенная матрица на основе исходной системы.</w:t>
      </w:r>
    </w:p>
    <w:p w:rsidR="00117D9D" w:rsidRPr="005F00C5"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Прямой ход: Цель прямого хода - привести расширенную матрицу к эквивалентной треугольной форме. Это достигается путем выполнения элементарных преобразований над строками матрицы. Элементарные преобразования включают в себя перестановку строк, умножение строки на ненулевое число и сложение строк с умноженным коэффициентом.</w:t>
      </w:r>
    </w:p>
    <w:p w:rsidR="00117D9D" w:rsidRPr="005F00C5"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Обратный ход: После завершения прямого хода, расширенная матрица принимает треугольную форму. Обратный ход метода Гаусса осуществляется для нахождения значений неизвестных переменных. Начиная с последнего уравнения и последней неизвестной переменной, вычисляются значения неизвестных последовательно для каждого уравнения, используя уже найденные значения предыдущих неизвестных.</w:t>
      </w:r>
    </w:p>
    <w:p w:rsidR="00117D9D" w:rsidRPr="005F00C5" w:rsidRDefault="00117D9D" w:rsidP="005F00C5">
      <w:pPr>
        <w:pStyle w:val="a3"/>
        <w:numPr>
          <w:ilvl w:val="0"/>
          <w:numId w:val="2"/>
        </w:numPr>
        <w:spacing w:line="360" w:lineRule="auto"/>
        <w:jc w:val="both"/>
        <w:rPr>
          <w:rFonts w:ascii="Times New Roman" w:hAnsi="Times New Roman" w:cs="Times New Roman"/>
          <w:sz w:val="28"/>
          <w:szCs w:val="28"/>
        </w:rPr>
      </w:pPr>
      <w:r w:rsidRPr="005F00C5">
        <w:rPr>
          <w:rFonts w:ascii="Times New Roman" w:hAnsi="Times New Roman" w:cs="Times New Roman"/>
          <w:sz w:val="28"/>
          <w:szCs w:val="28"/>
        </w:rPr>
        <w:t xml:space="preserve">Проверка и интерпретация решений: После выполнения обратного хода, получаются значения неизвестных переменных, которые являются решением исходной системы линейных уравнений. Эти значения могут </w:t>
      </w:r>
      <w:r w:rsidRPr="005F00C5">
        <w:rPr>
          <w:rFonts w:ascii="Times New Roman" w:hAnsi="Times New Roman" w:cs="Times New Roman"/>
          <w:sz w:val="28"/>
          <w:szCs w:val="28"/>
        </w:rPr>
        <w:lastRenderedPageBreak/>
        <w:t>быть проверены путем подстановки в исходную систему, чтобы убедиться в их правильности.</w:t>
      </w:r>
    </w:p>
    <w:p w:rsidR="00117D9D" w:rsidRPr="005F00C5" w:rsidRDefault="00117D9D" w:rsidP="005F00C5">
      <w:pPr>
        <w:spacing w:line="360" w:lineRule="auto"/>
        <w:jc w:val="both"/>
        <w:rPr>
          <w:rFonts w:ascii="Times New Roman" w:hAnsi="Times New Roman" w:cs="Times New Roman"/>
          <w:sz w:val="28"/>
          <w:szCs w:val="28"/>
        </w:rPr>
      </w:pPr>
    </w:p>
    <w:p w:rsidR="006C1817" w:rsidRPr="005F00C5" w:rsidRDefault="006C1817" w:rsidP="005F00C5">
      <w:pPr>
        <w:spacing w:line="360" w:lineRule="auto"/>
        <w:ind w:left="360"/>
        <w:jc w:val="both"/>
        <w:rPr>
          <w:rFonts w:ascii="Times New Roman" w:hAnsi="Times New Roman" w:cs="Times New Roman"/>
          <w:sz w:val="28"/>
          <w:szCs w:val="28"/>
        </w:rPr>
      </w:pPr>
      <w:r w:rsidRPr="005F00C5">
        <w:rPr>
          <w:rFonts w:ascii="Times New Roman" w:hAnsi="Times New Roman" w:cs="Times New Roman"/>
          <w:sz w:val="28"/>
          <w:szCs w:val="28"/>
        </w:rPr>
        <w:t>Рассмотрим решение СЛАУ методом Гаусса:</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Предположим, что данная система имеет следующий вид:</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55C8361D" wp14:editId="7CD0D098">
            <wp:extent cx="3009900" cy="952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9900" cy="952500"/>
                    </a:xfrm>
                    <a:prstGeom prst="rect">
                      <a:avLst/>
                    </a:prstGeom>
                    <a:noFill/>
                    <a:ln>
                      <a:noFill/>
                    </a:ln>
                  </pic:spPr>
                </pic:pic>
              </a:graphicData>
            </a:graphic>
          </wp:inline>
        </w:drawing>
      </w:r>
      <w:r w:rsidRPr="005F00C5">
        <w:rPr>
          <w:rFonts w:ascii="Times New Roman" w:hAnsi="Times New Roman" w:cs="Times New Roman"/>
          <w:sz w:val="28"/>
          <w:szCs w:val="28"/>
        </w:rPr>
        <w:t xml:space="preserve"> (2.3)</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71DF6428" wp14:editId="221245FF">
            <wp:extent cx="3381375" cy="8858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1375" cy="885825"/>
                    </a:xfrm>
                    <a:prstGeom prst="rect">
                      <a:avLst/>
                    </a:prstGeom>
                    <a:noFill/>
                    <a:ln>
                      <a:noFill/>
                    </a:ln>
                  </pic:spPr>
                </pic:pic>
              </a:graphicData>
            </a:graphic>
          </wp:inline>
        </w:drawing>
      </w:r>
    </w:p>
    <w:p w:rsidR="006C1817" w:rsidRPr="005F00C5" w:rsidRDefault="006C1817" w:rsidP="005F00C5">
      <w:pPr>
        <w:spacing w:line="360" w:lineRule="auto"/>
        <w:ind w:firstLine="709"/>
        <w:jc w:val="both"/>
        <w:rPr>
          <w:rFonts w:ascii="Times New Roman" w:hAnsi="Times New Roman" w:cs="Times New Roman"/>
          <w:sz w:val="28"/>
          <w:szCs w:val="28"/>
        </w:rPr>
      </w:pPr>
    </w:p>
    <w:p w:rsidR="00665766" w:rsidRPr="005F00C5" w:rsidRDefault="00665766"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Матрица A, основная матрица системы, и столбец b свободных членов могут быть изменены с помощью элементарных преобразований над строками, в соответствии с их свойствами. Применение этих же преобразований к столбцу свободных членов позволяет привести основную матрицу системы к ступенчатому виду:</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32141E08" wp14:editId="48D0DCF1">
            <wp:extent cx="3962400" cy="1638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2400" cy="1638300"/>
                    </a:xfrm>
                    <a:prstGeom prst="rect">
                      <a:avLst/>
                    </a:prstGeom>
                    <a:noFill/>
                    <a:ln>
                      <a:noFill/>
                    </a:ln>
                  </pic:spPr>
                </pic:pic>
              </a:graphicData>
            </a:graphic>
          </wp:inline>
        </w:drawing>
      </w:r>
      <w:r w:rsidRPr="005F00C5">
        <w:rPr>
          <w:rFonts w:ascii="Times New Roman" w:hAnsi="Times New Roman" w:cs="Times New Roman"/>
          <w:sz w:val="28"/>
          <w:szCs w:val="28"/>
        </w:rPr>
        <w:t xml:space="preserve"> (2.4)</w:t>
      </w:r>
    </w:p>
    <w:p w:rsidR="006C1817" w:rsidRPr="005F00C5" w:rsidRDefault="00665766"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Допустим, базисный минор - это ненулевой минор максимального порядка, содержащий только коэффициенты при переменных </w:t>
      </w:r>
      <w:r w:rsidRPr="005F00C5">
        <w:rPr>
          <w:rFonts w:ascii="Times New Roman" w:eastAsiaTheme="minorHAnsi" w:hAnsi="Times New Roman" w:cs="Times New Roman"/>
          <w:noProof/>
          <w:sz w:val="28"/>
          <w:szCs w:val="28"/>
        </w:rPr>
        <w:drawing>
          <wp:inline distT="0" distB="0" distL="0" distR="0">
            <wp:extent cx="758825" cy="224155"/>
            <wp:effectExtent l="0" t="0" r="3175" b="4445"/>
            <wp:docPr id="5" name="Рисунок 5" descr="C:\Users\Huawei\AppData\Local\Microsoft\Windows\Clipboard\HistoryData\{30F93E47-D8E3-4D26-8F5C-CB2BC1B820CA}\{A6836777-A729-414D-B92F-B443A7141D91}\ResourceMap\{F4A2E9AA-D3B3-4EEF-A172-58A8F2BC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wei\AppData\Local\Microsoft\Windows\Clipboard\HistoryData\{30F93E47-D8E3-4D26-8F5C-CB2BC1B820CA}\{A6836777-A729-414D-B92F-B443A7141D91}\ResourceMap\{F4A2E9AA-D3B3-4EEF-A172-58A8F2BC39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8825" cy="224155"/>
                    </a:xfrm>
                    <a:prstGeom prst="rect">
                      <a:avLst/>
                    </a:prstGeom>
                    <a:noFill/>
                    <a:ln>
                      <a:noFill/>
                    </a:ln>
                  </pic:spPr>
                </pic:pic>
              </a:graphicData>
            </a:graphic>
          </wp:inline>
        </w:drawing>
      </w:r>
      <w:r w:rsidRPr="005F00C5">
        <w:rPr>
          <w:rFonts w:ascii="Times New Roman" w:hAnsi="Times New Roman" w:cs="Times New Roman"/>
          <w:sz w:val="28"/>
          <w:szCs w:val="28"/>
        </w:rPr>
        <w:t xml:space="preserve"> и расположенный в верхнем левом углу основной матрицы. </w:t>
      </w:r>
      <w:r w:rsidR="006C1817" w:rsidRPr="005F00C5">
        <w:rPr>
          <w:rFonts w:ascii="Times New Roman" w:hAnsi="Times New Roman" w:cs="Times New Roman"/>
          <w:sz w:val="28"/>
          <w:szCs w:val="28"/>
        </w:rPr>
        <w:t xml:space="preserve">Тогда переменные </w:t>
      </w:r>
      <w:r w:rsidRPr="005F00C5">
        <w:rPr>
          <w:rFonts w:ascii="Times New Roman" w:eastAsiaTheme="minorHAnsi" w:hAnsi="Times New Roman" w:cs="Times New Roman"/>
          <w:noProof/>
          <w:sz w:val="28"/>
          <w:szCs w:val="28"/>
        </w:rPr>
        <w:drawing>
          <wp:inline distT="0" distB="0" distL="0" distR="0">
            <wp:extent cx="762000" cy="228600"/>
            <wp:effectExtent l="0" t="0" r="0" b="0"/>
            <wp:docPr id="11" name="Рисунок 11" descr="C:\Users\Huawei\AppData\Local\Microsoft\Windows\Clipboard\HistoryData\{30F93E47-D8E3-4D26-8F5C-CB2BC1B820CA}\{A6836777-A729-414D-B92F-B443A7141D91}\ResourceMap\{F4A2E9AA-D3B3-4EEF-A172-58A8F2BC3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wei\AppData\Local\Microsoft\Windows\Clipboard\HistoryData\{30F93E47-D8E3-4D26-8F5C-CB2BC1B820CA}\{A6836777-A729-414D-B92F-B443A7141D91}\ResourceMap\{F4A2E9AA-D3B3-4EEF-A172-58A8F2BC39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sidRPr="005F00C5">
        <w:rPr>
          <w:rFonts w:ascii="Times New Roman" w:hAnsi="Times New Roman" w:cs="Times New Roman"/>
          <w:noProof/>
          <w:sz w:val="28"/>
          <w:szCs w:val="28"/>
        </w:rPr>
        <w:t xml:space="preserve"> </w:t>
      </w:r>
      <w:r w:rsidR="006C1817" w:rsidRPr="005F00C5">
        <w:rPr>
          <w:rFonts w:ascii="Times New Roman" w:hAnsi="Times New Roman" w:cs="Times New Roman"/>
          <w:sz w:val="28"/>
          <w:szCs w:val="28"/>
        </w:rPr>
        <w:t xml:space="preserve"> называются главными переменными, а остальные - свободными.</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Если для хотя бы одного числа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oMath>
      <w:r w:rsidRPr="005F00C5">
        <w:rPr>
          <w:rFonts w:ascii="Times New Roman" w:hAnsi="Times New Roman" w:cs="Times New Roman"/>
          <w:sz w:val="28"/>
          <w:szCs w:val="28"/>
        </w:rPr>
        <w:t xml:space="preserve">, где i &gt; r (где r - ранг основной матрицы), значение не равно нулю, то рассматриваемая система является </w:t>
      </w:r>
      <w:r w:rsidRPr="005F00C5">
        <w:rPr>
          <w:rFonts w:ascii="Times New Roman" w:hAnsi="Times New Roman" w:cs="Times New Roman"/>
          <w:sz w:val="28"/>
          <w:szCs w:val="28"/>
        </w:rPr>
        <w:lastRenderedPageBreak/>
        <w:t>несовместной, то есть не имеет ни одного решения.</w:t>
      </w: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Предположим,  </w:t>
      </w:r>
      <w:r w:rsidRPr="005F00C5">
        <w:rPr>
          <w:rFonts w:ascii="Times New Roman" w:hAnsi="Times New Roman" w:cs="Times New Roman"/>
          <w:noProof/>
          <w:sz w:val="28"/>
          <w:szCs w:val="28"/>
        </w:rPr>
        <w:drawing>
          <wp:inline distT="0" distB="0" distL="0" distR="0" wp14:anchorId="71AB7773" wp14:editId="5A125F73">
            <wp:extent cx="17907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w:t>
      </w:r>
      <w:r w:rsidR="00916730" w:rsidRPr="005F00C5">
        <w:rPr>
          <w:rFonts w:ascii="Times New Roman" w:hAnsi="Times New Roman" w:cs="Times New Roman"/>
          <w:sz w:val="28"/>
          <w:szCs w:val="28"/>
        </w:rPr>
        <w:t xml:space="preserve">Выполним перенос свободных переменных на другую сторону равенств и разделим каждое уравнение системы на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ij</m:t>
            </m:r>
          </m:sub>
        </m:sSub>
      </m:oMath>
      <w:r w:rsidR="00916730" w:rsidRPr="005F00C5">
        <w:rPr>
          <w:rFonts w:ascii="Times New Roman" w:hAnsi="Times New Roman" w:cs="Times New Roman"/>
          <w:sz w:val="28"/>
          <w:szCs w:val="28"/>
        </w:rPr>
        <w:t>, где i = 1 (где j - номер строки).</w:t>
      </w:r>
    </w:p>
    <w:p w:rsidR="006C1817" w:rsidRPr="005F00C5" w:rsidRDefault="006C1817" w:rsidP="005F00C5">
      <w:pPr>
        <w:spacing w:line="360" w:lineRule="auto"/>
        <w:ind w:firstLine="709"/>
        <w:jc w:val="both"/>
        <w:rPr>
          <w:rFonts w:ascii="Times New Roman" w:hAnsi="Times New Roman" w:cs="Times New Roman"/>
          <w:sz w:val="28"/>
          <w:szCs w:val="28"/>
        </w:rPr>
      </w:pPr>
    </w:p>
    <w:p w:rsidR="006C1817" w:rsidRPr="005F00C5" w:rsidRDefault="006C1817" w:rsidP="005F00C5">
      <w:pPr>
        <w:spacing w:line="360" w:lineRule="auto"/>
        <w:ind w:firstLine="709"/>
        <w:jc w:val="both"/>
        <w:rPr>
          <w:rFonts w:ascii="Times New Roman" w:hAnsi="Times New Roman" w:cs="Times New Roman"/>
          <w:sz w:val="28"/>
          <w:szCs w:val="28"/>
          <w:lang w:val="en-US"/>
        </w:rPr>
      </w:pPr>
      <w:r w:rsidRPr="005F00C5">
        <w:rPr>
          <w:rFonts w:ascii="Times New Roman" w:hAnsi="Times New Roman" w:cs="Times New Roman"/>
          <w:noProof/>
          <w:sz w:val="28"/>
          <w:szCs w:val="28"/>
        </w:rPr>
        <w:drawing>
          <wp:inline distT="0" distB="0" distL="0" distR="0" wp14:anchorId="78948DC0" wp14:editId="760EF954">
            <wp:extent cx="4695825" cy="11525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95825" cy="1152525"/>
                    </a:xfrm>
                    <a:prstGeom prst="rect">
                      <a:avLst/>
                    </a:prstGeom>
                    <a:noFill/>
                    <a:ln>
                      <a:noFill/>
                    </a:ln>
                  </pic:spPr>
                </pic:pic>
              </a:graphicData>
            </a:graphic>
          </wp:inline>
        </w:drawing>
      </w:r>
      <w:r w:rsidRPr="005F00C5">
        <w:rPr>
          <w:rFonts w:ascii="Times New Roman" w:hAnsi="Times New Roman" w:cs="Times New Roman"/>
          <w:sz w:val="28"/>
          <w:szCs w:val="28"/>
        </w:rPr>
        <w:t xml:space="preserve"> </w:t>
      </w:r>
      <w:r w:rsidRPr="005F00C5">
        <w:rPr>
          <w:rFonts w:ascii="Times New Roman" w:hAnsi="Times New Roman" w:cs="Times New Roman"/>
          <w:sz w:val="28"/>
          <w:szCs w:val="28"/>
          <w:lang w:val="en-US"/>
        </w:rPr>
        <w:t>(</w:t>
      </w:r>
      <w:r w:rsidRPr="005F00C5">
        <w:rPr>
          <w:rFonts w:ascii="Times New Roman" w:hAnsi="Times New Roman" w:cs="Times New Roman"/>
          <w:sz w:val="28"/>
          <w:szCs w:val="28"/>
        </w:rPr>
        <w:t>2.5</w:t>
      </w:r>
      <w:r w:rsidRPr="005F00C5">
        <w:rPr>
          <w:rFonts w:ascii="Times New Roman" w:hAnsi="Times New Roman" w:cs="Times New Roman"/>
          <w:sz w:val="28"/>
          <w:szCs w:val="28"/>
          <w:lang w:val="en-US"/>
        </w:rPr>
        <w:t>)</w:t>
      </w:r>
    </w:p>
    <w:p w:rsidR="006C1817" w:rsidRPr="005F00C5" w:rsidRDefault="006C1817" w:rsidP="005F00C5">
      <w:pPr>
        <w:spacing w:line="360" w:lineRule="auto"/>
        <w:ind w:firstLine="709"/>
        <w:jc w:val="both"/>
        <w:rPr>
          <w:rFonts w:ascii="Times New Roman" w:hAnsi="Times New Roman" w:cs="Times New Roman"/>
          <w:sz w:val="28"/>
          <w:szCs w:val="28"/>
          <w:lang w:val="en-US"/>
        </w:rPr>
      </w:pPr>
      <w:r w:rsidRPr="005F00C5">
        <w:rPr>
          <w:rFonts w:ascii="Times New Roman" w:hAnsi="Times New Roman" w:cs="Times New Roman"/>
          <w:noProof/>
          <w:sz w:val="28"/>
          <w:szCs w:val="28"/>
        </w:rPr>
        <w:drawing>
          <wp:inline distT="0" distB="0" distL="0" distR="0" wp14:anchorId="37801203" wp14:editId="473FD8BA">
            <wp:extent cx="1466850" cy="5143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6850" cy="514350"/>
                    </a:xfrm>
                    <a:prstGeom prst="rect">
                      <a:avLst/>
                    </a:prstGeom>
                    <a:noFill/>
                    <a:ln>
                      <a:noFill/>
                    </a:ln>
                  </pic:spPr>
                </pic:pic>
              </a:graphicData>
            </a:graphic>
          </wp:inline>
        </w:drawing>
      </w:r>
      <w:r w:rsidRPr="005F00C5">
        <w:rPr>
          <w:rFonts w:ascii="Times New Roman" w:hAnsi="Times New Roman" w:cs="Times New Roman"/>
          <w:sz w:val="28"/>
          <w:szCs w:val="28"/>
        </w:rPr>
        <w:t xml:space="preserve"> (2.4)</w:t>
      </w:r>
    </w:p>
    <w:p w:rsidR="006C1817" w:rsidRPr="005F00C5" w:rsidRDefault="006C1817" w:rsidP="005F00C5">
      <w:pPr>
        <w:spacing w:line="360" w:lineRule="auto"/>
        <w:ind w:firstLine="709"/>
        <w:jc w:val="both"/>
        <w:rPr>
          <w:rFonts w:ascii="Times New Roman" w:hAnsi="Times New Roman" w:cs="Times New Roman"/>
          <w:sz w:val="28"/>
          <w:szCs w:val="28"/>
        </w:rPr>
      </w:pPr>
    </w:p>
    <w:p w:rsidR="006C1817" w:rsidRPr="005F00C5" w:rsidRDefault="006C1817"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776A3707" wp14:editId="40CDF11E">
            <wp:extent cx="2314575" cy="23812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4575" cy="238125"/>
                    </a:xfrm>
                    <a:prstGeom prst="rect">
                      <a:avLst/>
                    </a:prstGeom>
                    <a:noFill/>
                    <a:ln>
                      <a:noFill/>
                    </a:ln>
                  </pic:spPr>
                </pic:pic>
              </a:graphicData>
            </a:graphic>
          </wp:inline>
        </w:drawing>
      </w:r>
    </w:p>
    <w:p w:rsidR="00665766" w:rsidRPr="005F00C5" w:rsidRDefault="00665766"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Если мы присвоим все возможные значения свободным переменным системы (2.3) и решим новую систему относительно основных неизвестных, начиная с последнего уравнения и двигаясь вверх, мы получим все решения этой системы линейных уравнений. Поскольку новая система была получена с использованием элементарных преобразований над исходной системой (2.2), согласно </w:t>
      </w:r>
      <w:proofErr w:type="gramStart"/>
      <w:r w:rsidRPr="005F00C5">
        <w:rPr>
          <w:rFonts w:ascii="Times New Roman" w:hAnsi="Times New Roman" w:cs="Times New Roman"/>
          <w:sz w:val="28"/>
          <w:szCs w:val="28"/>
        </w:rPr>
        <w:t>теореме</w:t>
      </w:r>
      <w:proofErr w:type="gramEnd"/>
      <w:r w:rsidRPr="005F00C5">
        <w:rPr>
          <w:rFonts w:ascii="Times New Roman" w:hAnsi="Times New Roman" w:cs="Times New Roman"/>
          <w:sz w:val="28"/>
          <w:szCs w:val="28"/>
        </w:rPr>
        <w:t xml:space="preserve"> об эквивалентности при элементарных преобразованиях систем (2.2) и (2.3) они являются эквивалентными, то есть множества их решений совпадают. Необходимое и достаточное условие совместности системы уравнений (2.2), которое было упомянуто ранее как условие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=0</m:t>
        </m:r>
      </m:oMath>
      <w:r w:rsidRPr="005F00C5">
        <w:rPr>
          <w:rFonts w:ascii="Times New Roman" w:hAnsi="Times New Roman" w:cs="Times New Roman"/>
          <w:sz w:val="28"/>
          <w:szCs w:val="28"/>
        </w:rPr>
        <w:t xml:space="preserve"> для всех i &gt; r, может быть сформулировано в соответствии с теоремой Кронекера-</w:t>
      </w:r>
      <w:proofErr w:type="spellStart"/>
      <w:r w:rsidRPr="005F00C5">
        <w:rPr>
          <w:rFonts w:ascii="Times New Roman" w:hAnsi="Times New Roman" w:cs="Times New Roman"/>
          <w:sz w:val="28"/>
          <w:szCs w:val="28"/>
        </w:rPr>
        <w:t>Капелли</w:t>
      </w:r>
      <w:proofErr w:type="spellEnd"/>
      <w:r w:rsidRPr="005F00C5">
        <w:rPr>
          <w:rFonts w:ascii="Times New Roman" w:hAnsi="Times New Roman" w:cs="Times New Roman"/>
          <w:sz w:val="28"/>
          <w:szCs w:val="28"/>
        </w:rPr>
        <w:t>.</w:t>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Процесс решения задачи будет проиллюстрирован на примере следующей системы линейных алгебраических уравнений:</w:t>
      </w:r>
    </w:p>
    <w:p w:rsidR="004B291B" w:rsidRPr="005F00C5" w:rsidRDefault="004B291B" w:rsidP="005F00C5">
      <w:pPr>
        <w:spacing w:line="360" w:lineRule="auto"/>
        <w:ind w:firstLine="709"/>
        <w:jc w:val="both"/>
        <w:rPr>
          <w:rFonts w:ascii="Times New Roman" w:hAnsi="Times New Roman" w:cs="Times New Roman"/>
          <w:sz w:val="28"/>
          <w:szCs w:val="28"/>
        </w:rPr>
      </w:pP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lastRenderedPageBreak/>
        <w:drawing>
          <wp:inline distT="0" distB="0" distL="0" distR="0" wp14:anchorId="66FA66A2" wp14:editId="2F402FD1">
            <wp:extent cx="2743200" cy="11049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1104900"/>
                    </a:xfrm>
                    <a:prstGeom prst="rect">
                      <a:avLst/>
                    </a:prstGeom>
                    <a:noFill/>
                    <a:ln>
                      <a:noFill/>
                    </a:ln>
                  </pic:spPr>
                </pic:pic>
              </a:graphicData>
            </a:graphic>
          </wp:inline>
        </w:drawing>
      </w:r>
      <w:r w:rsidRPr="005F00C5">
        <w:rPr>
          <w:rFonts w:ascii="Times New Roman" w:hAnsi="Times New Roman" w:cs="Times New Roman"/>
          <w:sz w:val="28"/>
          <w:szCs w:val="28"/>
        </w:rPr>
        <w:t xml:space="preserve"> (3.1)</w:t>
      </w:r>
    </w:p>
    <w:p w:rsidR="004B291B" w:rsidRPr="005F00C5" w:rsidRDefault="004B291B" w:rsidP="005F00C5">
      <w:pPr>
        <w:spacing w:line="360" w:lineRule="auto"/>
        <w:ind w:firstLine="709"/>
        <w:jc w:val="both"/>
        <w:rPr>
          <w:rFonts w:ascii="Times New Roman" w:hAnsi="Times New Roman" w:cs="Times New Roman"/>
          <w:sz w:val="28"/>
          <w:szCs w:val="28"/>
        </w:rPr>
      </w:pP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где </w:t>
      </w:r>
      <w:proofErr w:type="spellStart"/>
      <w:r w:rsidRPr="005F00C5">
        <w:rPr>
          <w:rFonts w:ascii="Times New Roman" w:hAnsi="Times New Roman" w:cs="Times New Roman"/>
          <w:sz w:val="28"/>
          <w:szCs w:val="28"/>
        </w:rPr>
        <w:t>х</w:t>
      </w:r>
      <w:r w:rsidRPr="005F00C5">
        <w:rPr>
          <w:rFonts w:ascii="Times New Roman" w:hAnsi="Times New Roman" w:cs="Times New Roman"/>
          <w:sz w:val="28"/>
          <w:szCs w:val="28"/>
          <w:vertAlign w:val="subscript"/>
        </w:rPr>
        <w:t>к</w:t>
      </w:r>
      <w:proofErr w:type="spellEnd"/>
      <w:r w:rsidRPr="005F00C5">
        <w:rPr>
          <w:rFonts w:ascii="Times New Roman" w:hAnsi="Times New Roman" w:cs="Times New Roman"/>
          <w:sz w:val="28"/>
          <w:szCs w:val="28"/>
        </w:rPr>
        <w:t xml:space="preserve"> - неизвестные величины;</w:t>
      </w:r>
      <m:oMath>
        <m:sSub>
          <m:sSubPr>
            <m:ctrlPr>
              <w:rPr>
                <w:rFonts w:ascii="Cambria Math" w:hAnsi="Cambria Math" w:cs="Times New Roman"/>
                <w:i/>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ij</m:t>
            </m:r>
          </m:sub>
        </m:sSub>
      </m:oMath>
      <w:r w:rsidRPr="005F00C5">
        <w:rPr>
          <w:rFonts w:ascii="Times New Roman" w:hAnsi="Times New Roman" w:cs="Times New Roman"/>
          <w:sz w:val="28"/>
          <w:szCs w:val="28"/>
        </w:rPr>
        <w:t xml:space="preserve"> - заданные элементы расширенной матрицы системы уравнений.</w:t>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Из первого уравнения системы (3.1) выражаем неизвестное </w:t>
      </w:r>
      <w:r w:rsidRPr="005F00C5">
        <w:rPr>
          <w:rFonts w:ascii="Times New Roman" w:hAnsi="Times New Roman" w:cs="Times New Roman"/>
          <w:noProof/>
          <w:sz w:val="28"/>
          <w:szCs w:val="28"/>
        </w:rPr>
        <w:drawing>
          <wp:inline distT="0" distB="0" distL="0" distR="0" wp14:anchorId="60442019" wp14:editId="309042BD">
            <wp:extent cx="171450" cy="2381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p>
    <w:p w:rsidR="004B291B" w:rsidRPr="005F00C5" w:rsidRDefault="004B291B" w:rsidP="005F00C5">
      <w:pPr>
        <w:spacing w:line="360" w:lineRule="auto"/>
        <w:ind w:firstLine="709"/>
        <w:jc w:val="both"/>
        <w:rPr>
          <w:rFonts w:ascii="Times New Roman" w:hAnsi="Times New Roman" w:cs="Times New Roman"/>
          <w:sz w:val="28"/>
          <w:szCs w:val="28"/>
        </w:rPr>
      </w:pP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295D1677" wp14:editId="7333A9D8">
            <wp:extent cx="3181350" cy="27622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1350" cy="276225"/>
                    </a:xfrm>
                    <a:prstGeom prst="rect">
                      <a:avLst/>
                    </a:prstGeom>
                    <a:noFill/>
                    <a:ln>
                      <a:noFill/>
                    </a:ln>
                  </pic:spPr>
                </pic:pic>
              </a:graphicData>
            </a:graphic>
          </wp:inline>
        </w:drawing>
      </w:r>
      <w:r w:rsidRPr="005F00C5">
        <w:rPr>
          <w:rFonts w:ascii="Times New Roman" w:hAnsi="Times New Roman" w:cs="Times New Roman"/>
          <w:sz w:val="28"/>
          <w:szCs w:val="28"/>
        </w:rPr>
        <w:t xml:space="preserve"> (3.2)</w:t>
      </w:r>
    </w:p>
    <w:p w:rsidR="004B291B" w:rsidRPr="005F00C5" w:rsidRDefault="004B291B" w:rsidP="005F00C5">
      <w:pPr>
        <w:spacing w:line="360" w:lineRule="auto"/>
        <w:ind w:firstLine="709"/>
        <w:jc w:val="both"/>
        <w:rPr>
          <w:rFonts w:ascii="Times New Roman" w:hAnsi="Times New Roman" w:cs="Times New Roman"/>
          <w:sz w:val="28"/>
          <w:szCs w:val="28"/>
        </w:rPr>
      </w:pP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что возможно при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r>
          <w:rPr>
            <w:rFonts w:ascii="Cambria Math" w:hAnsi="Cambria Math" w:cs="Times New Roman"/>
            <w:sz w:val="28"/>
            <w:szCs w:val="28"/>
          </w:rPr>
          <m:t>≠0</m:t>
        </m:r>
      </m:oMath>
      <w:r w:rsidRPr="005F00C5">
        <w:rPr>
          <w:rFonts w:ascii="Times New Roman" w:hAnsi="Times New Roman" w:cs="Times New Roman"/>
          <w:sz w:val="28"/>
          <w:szCs w:val="28"/>
        </w:rPr>
        <w:t>, в противном случае надо осуществить перестановку уравнений системы. Согласно формуле (3.2) необходимо каждый элемент первой строки расширенной матрицы СЛАУ поделить на диагональный элемент</w:t>
      </w:r>
    </w:p>
    <w:p w:rsidR="004B291B" w:rsidRPr="005F00C5" w:rsidRDefault="004B291B" w:rsidP="005F00C5">
      <w:pPr>
        <w:spacing w:line="360" w:lineRule="auto"/>
        <w:ind w:firstLine="709"/>
        <w:jc w:val="both"/>
        <w:rPr>
          <w:rFonts w:ascii="Times New Roman" w:hAnsi="Times New Roman" w:cs="Times New Roman"/>
          <w:sz w:val="28"/>
          <w:szCs w:val="28"/>
        </w:rPr>
      </w:pP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656D141A" wp14:editId="24A9156B">
            <wp:extent cx="971550" cy="2667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1550" cy="266700"/>
                    </a:xfrm>
                    <a:prstGeom prst="rect">
                      <a:avLst/>
                    </a:prstGeom>
                    <a:noFill/>
                    <a:ln>
                      <a:noFill/>
                    </a:ln>
                  </pic:spPr>
                </pic:pic>
              </a:graphicData>
            </a:graphic>
          </wp:inline>
        </w:drawing>
      </w:r>
      <w:r w:rsidRPr="005F00C5">
        <w:rPr>
          <w:rFonts w:ascii="Times New Roman" w:hAnsi="Times New Roman" w:cs="Times New Roman"/>
          <w:sz w:val="28"/>
          <w:szCs w:val="28"/>
        </w:rPr>
        <w:t xml:space="preserve"> (3.3)</w:t>
      </w:r>
    </w:p>
    <w:p w:rsidR="004B291B" w:rsidRPr="005F00C5" w:rsidRDefault="004B291B" w:rsidP="005F00C5">
      <w:pPr>
        <w:spacing w:line="360" w:lineRule="auto"/>
        <w:ind w:firstLine="709"/>
        <w:jc w:val="both"/>
        <w:rPr>
          <w:rFonts w:ascii="Times New Roman" w:hAnsi="Times New Roman" w:cs="Times New Roman"/>
          <w:sz w:val="28"/>
          <w:szCs w:val="28"/>
        </w:rPr>
      </w:pPr>
    </w:p>
    <w:p w:rsidR="00274644" w:rsidRPr="005F00C5" w:rsidRDefault="00274644"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Затем подставляем</w:t>
      </w:r>
      <w:r w:rsidRPr="005F00C5">
        <w:rPr>
          <w:rFonts w:ascii="Times New Roman" w:hAnsi="Times New Roman" w:cs="Times New Roman"/>
          <w:sz w:val="28"/>
          <w:szCs w:val="28"/>
        </w:rPr>
        <w:t xml:space="preserve"> выражение (3.2), полученное из первого уравнения, во все остальные уравнения системы. Эта подстановка эф</w:t>
      </w:r>
      <w:r w:rsidR="00455640" w:rsidRPr="005F00C5">
        <w:rPr>
          <w:rFonts w:ascii="Times New Roman" w:hAnsi="Times New Roman" w:cs="Times New Roman"/>
          <w:sz w:val="28"/>
          <w:szCs w:val="28"/>
        </w:rPr>
        <w:t xml:space="preserve">фективно устраняет переменную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oMath>
      <w:r w:rsidRPr="005F00C5">
        <w:rPr>
          <w:rFonts w:ascii="Times New Roman" w:hAnsi="Times New Roman" w:cs="Times New Roman"/>
          <w:sz w:val="28"/>
          <w:szCs w:val="28"/>
        </w:rPr>
        <w:t xml:space="preserve"> из всех уравнений, кроме первого. Полученная система будет представлена обновленной расширенной матрицей.</w:t>
      </w:r>
    </w:p>
    <w:p w:rsidR="00274644" w:rsidRPr="005F00C5" w:rsidRDefault="00274644" w:rsidP="005F00C5">
      <w:pPr>
        <w:spacing w:line="360" w:lineRule="auto"/>
        <w:ind w:firstLine="709"/>
        <w:jc w:val="both"/>
        <w:rPr>
          <w:rFonts w:ascii="Times New Roman" w:hAnsi="Times New Roman" w:cs="Times New Roman"/>
          <w:sz w:val="28"/>
          <w:szCs w:val="28"/>
        </w:rPr>
      </w:pPr>
    </w:p>
    <w:p w:rsidR="00455640" w:rsidRPr="005F00C5" w:rsidRDefault="00274644"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Чтобы преобразовать элементы этой расширенной матрицы, </w:t>
      </w:r>
      <w:r w:rsidR="00455640" w:rsidRPr="005F00C5">
        <w:rPr>
          <w:rFonts w:ascii="Times New Roman" w:hAnsi="Times New Roman" w:cs="Times New Roman"/>
          <w:sz w:val="28"/>
          <w:szCs w:val="28"/>
        </w:rPr>
        <w:t>применим</w:t>
      </w:r>
      <w:r w:rsidRPr="005F00C5">
        <w:rPr>
          <w:rFonts w:ascii="Times New Roman" w:hAnsi="Times New Roman" w:cs="Times New Roman"/>
          <w:sz w:val="28"/>
          <w:szCs w:val="28"/>
        </w:rPr>
        <w:t xml:space="preserve"> формулу</w:t>
      </w:r>
      <w:bookmarkStart w:id="0" w:name="_GoBack"/>
      <w:bookmarkEnd w:id="0"/>
    </w:p>
    <w:p w:rsidR="004B291B" w:rsidRPr="005F00C5" w:rsidRDefault="00274644"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 </w:t>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575A2518" wp14:editId="384DF398">
            <wp:extent cx="1343025" cy="2667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3025" cy="266700"/>
                    </a:xfrm>
                    <a:prstGeom prst="rect">
                      <a:avLst/>
                    </a:prstGeom>
                    <a:noFill/>
                    <a:ln>
                      <a:noFill/>
                    </a:ln>
                  </pic:spPr>
                </pic:pic>
              </a:graphicData>
            </a:graphic>
          </wp:inline>
        </w:drawing>
      </w:r>
      <w:r w:rsidRPr="005F00C5">
        <w:rPr>
          <w:rFonts w:ascii="Times New Roman" w:hAnsi="Times New Roman" w:cs="Times New Roman"/>
          <w:sz w:val="28"/>
          <w:szCs w:val="28"/>
        </w:rPr>
        <w:t xml:space="preserve">, где </w:t>
      </w:r>
      <w:r w:rsidRPr="005F00C5">
        <w:rPr>
          <w:rFonts w:ascii="Times New Roman" w:hAnsi="Times New Roman" w:cs="Times New Roman"/>
          <w:noProof/>
          <w:sz w:val="28"/>
          <w:szCs w:val="28"/>
        </w:rPr>
        <w:drawing>
          <wp:inline distT="0" distB="0" distL="0" distR="0" wp14:anchorId="2186DAF3" wp14:editId="4D8A4FC1">
            <wp:extent cx="22383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238125"/>
                    </a:xfrm>
                    <a:prstGeom prst="rect">
                      <a:avLst/>
                    </a:prstGeom>
                    <a:noFill/>
                    <a:ln>
                      <a:noFill/>
                    </a:ln>
                  </pic:spPr>
                </pic:pic>
              </a:graphicData>
            </a:graphic>
          </wp:inline>
        </w:drawing>
      </w:r>
      <w:r w:rsidRPr="005F00C5">
        <w:rPr>
          <w:rFonts w:ascii="Times New Roman" w:hAnsi="Times New Roman" w:cs="Times New Roman"/>
          <w:sz w:val="28"/>
          <w:szCs w:val="28"/>
        </w:rPr>
        <w:t xml:space="preserve"> (3.4)</w:t>
      </w:r>
    </w:p>
    <w:p w:rsidR="004B291B" w:rsidRPr="005F00C5" w:rsidRDefault="004B291B" w:rsidP="005F00C5">
      <w:pPr>
        <w:spacing w:line="360" w:lineRule="auto"/>
        <w:ind w:firstLine="709"/>
        <w:jc w:val="both"/>
        <w:rPr>
          <w:rFonts w:ascii="Times New Roman" w:hAnsi="Times New Roman" w:cs="Times New Roman"/>
          <w:sz w:val="28"/>
          <w:szCs w:val="28"/>
        </w:rPr>
      </w:pPr>
    </w:p>
    <w:p w:rsidR="004B291B" w:rsidRPr="005F00C5" w:rsidRDefault="00455640" w:rsidP="005F00C5">
      <w:pPr>
        <w:spacing w:line="360" w:lineRule="auto"/>
        <w:ind w:firstLine="709"/>
        <w:jc w:val="both"/>
        <w:rPr>
          <w:rFonts w:ascii="Times New Roman" w:hAnsi="Times New Roman" w:cs="Times New Roman"/>
          <w:i/>
          <w:sz w:val="28"/>
          <w:szCs w:val="28"/>
        </w:rPr>
      </w:pPr>
      <w:r w:rsidRPr="005F00C5">
        <w:rPr>
          <w:rFonts w:ascii="Times New Roman" w:hAnsi="Times New Roman" w:cs="Times New Roman"/>
          <w:sz w:val="28"/>
          <w:szCs w:val="28"/>
        </w:rPr>
        <w:t xml:space="preserve">В результате исключения первой неизвестной из всех уравнений, все </w:t>
      </w:r>
      <w:r w:rsidRPr="005F00C5">
        <w:rPr>
          <w:rFonts w:ascii="Times New Roman" w:hAnsi="Times New Roman" w:cs="Times New Roman"/>
          <w:sz w:val="28"/>
          <w:szCs w:val="28"/>
        </w:rPr>
        <w:lastRenderedPageBreak/>
        <w:t xml:space="preserve">элементы первого столбца преобразованной матрицы станут равными нулю, за исключением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r>
          <w:rPr>
            <w:rFonts w:ascii="Cambria Math" w:hAnsi="Cambria Math" w:cs="Times New Roman"/>
            <w:sz w:val="28"/>
            <w:szCs w:val="28"/>
          </w:rPr>
          <m:t>=1</m:t>
        </m:r>
      </m:oMath>
      <w:r w:rsidRPr="005F00C5">
        <w:rPr>
          <w:rFonts w:ascii="Times New Roman" w:hAnsi="Times New Roman" w:cs="Times New Roman"/>
          <w:noProof/>
          <w:sz w:val="28"/>
          <w:szCs w:val="28"/>
        </w:rPr>
        <w:t>.</w:t>
      </w:r>
    </w:p>
    <w:p w:rsidR="00455640" w:rsidRPr="005F00C5" w:rsidRDefault="00455640"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Используя второе уравнение системы, выразим неизвестную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sidRPr="005F00C5">
        <w:rPr>
          <w:rFonts w:ascii="Times New Roman" w:hAnsi="Times New Roman" w:cs="Times New Roman"/>
          <w:sz w:val="28"/>
          <w:szCs w:val="28"/>
        </w:rPr>
        <w:t xml:space="preserve"> и исключим ее из остальных уравнений. Этот процесс можно продолжить для остальных неизвестных. В результате получим систему линейных уравнений (СЛАУ) с верхней треугольной матрицей, где все элементы ниже главной диагонали равны нулю.</w:t>
      </w:r>
    </w:p>
    <w:p w:rsidR="004B291B" w:rsidRPr="005F00C5" w:rsidRDefault="00455640"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Для каждой неизвестной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oMath>
      <w:r w:rsidRPr="005F00C5">
        <w:rPr>
          <w:rFonts w:ascii="Times New Roman" w:hAnsi="Times New Roman" w:cs="Times New Roman"/>
          <w:sz w:val="28"/>
          <w:szCs w:val="28"/>
        </w:rPr>
        <w:t xml:space="preserve"> запишем соответствующие выражения и формулы для преобразования элементов расширенной матрицы системы, котор</w:t>
      </w:r>
      <w:proofErr w:type="spellStart"/>
      <w:r w:rsidRPr="005F00C5">
        <w:rPr>
          <w:rFonts w:ascii="Times New Roman" w:hAnsi="Times New Roman" w:cs="Times New Roman"/>
          <w:sz w:val="28"/>
          <w:szCs w:val="28"/>
        </w:rPr>
        <w:t>ые</w:t>
      </w:r>
      <w:proofErr w:type="spellEnd"/>
      <w:r w:rsidRPr="005F00C5">
        <w:rPr>
          <w:rFonts w:ascii="Times New Roman" w:hAnsi="Times New Roman" w:cs="Times New Roman"/>
          <w:sz w:val="28"/>
          <w:szCs w:val="28"/>
        </w:rPr>
        <w:t xml:space="preserve"> обобщают формулы (3.2)-(3.4):</w:t>
      </w:r>
    </w:p>
    <w:p w:rsidR="004B291B" w:rsidRPr="005F00C5" w:rsidRDefault="004B291B" w:rsidP="005F00C5">
      <w:pPr>
        <w:spacing w:line="360" w:lineRule="auto"/>
        <w:ind w:firstLine="709"/>
        <w:jc w:val="both"/>
        <w:rPr>
          <w:rFonts w:ascii="Times New Roman" w:hAnsi="Times New Roman" w:cs="Times New Roman"/>
          <w:sz w:val="28"/>
          <w:szCs w:val="28"/>
          <w:lang w:val="en-US"/>
        </w:rPr>
      </w:pPr>
      <w:r w:rsidRPr="005F00C5">
        <w:rPr>
          <w:rFonts w:ascii="Times New Roman" w:hAnsi="Times New Roman" w:cs="Times New Roman"/>
          <w:noProof/>
          <w:sz w:val="28"/>
          <w:szCs w:val="28"/>
        </w:rPr>
        <w:drawing>
          <wp:inline distT="0" distB="0" distL="0" distR="0" wp14:anchorId="4F5347CE" wp14:editId="48F68446">
            <wp:extent cx="2457450" cy="6381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343D547C" wp14:editId="2FDEF7D5">
            <wp:extent cx="1438275" cy="323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8275" cy="323850"/>
                    </a:xfrm>
                    <a:prstGeom prst="rect">
                      <a:avLst/>
                    </a:prstGeom>
                    <a:noFill/>
                    <a:ln>
                      <a:noFill/>
                    </a:ln>
                  </pic:spPr>
                </pic:pic>
              </a:graphicData>
            </a:graphic>
          </wp:inline>
        </w:drawing>
      </w:r>
      <w:r w:rsidRPr="005F00C5">
        <w:rPr>
          <w:rFonts w:ascii="Times New Roman" w:hAnsi="Times New Roman" w:cs="Times New Roman"/>
          <w:sz w:val="28"/>
          <w:szCs w:val="28"/>
        </w:rPr>
        <w:t>,</w:t>
      </w: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17D6779B" wp14:editId="19B724E4">
            <wp:extent cx="2000250" cy="3238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0" cy="323850"/>
                    </a:xfrm>
                    <a:prstGeom prst="rect">
                      <a:avLst/>
                    </a:prstGeom>
                    <a:noFill/>
                    <a:ln>
                      <a:noFill/>
                    </a:ln>
                  </pic:spPr>
                </pic:pic>
              </a:graphicData>
            </a:graphic>
          </wp:inline>
        </w:drawing>
      </w:r>
      <w:r w:rsidRPr="005F00C5">
        <w:rPr>
          <w:rFonts w:ascii="Times New Roman" w:hAnsi="Times New Roman" w:cs="Times New Roman"/>
          <w:sz w:val="28"/>
          <w:szCs w:val="28"/>
        </w:rPr>
        <w:t>. (3.5)</w:t>
      </w:r>
    </w:p>
    <w:p w:rsidR="004B291B" w:rsidRPr="005F00C5" w:rsidRDefault="004B291B" w:rsidP="005F00C5">
      <w:pPr>
        <w:spacing w:line="360" w:lineRule="auto"/>
        <w:ind w:firstLine="709"/>
        <w:jc w:val="both"/>
        <w:rPr>
          <w:rFonts w:ascii="Times New Roman" w:hAnsi="Times New Roman" w:cs="Times New Roman"/>
          <w:sz w:val="28"/>
          <w:szCs w:val="28"/>
        </w:rPr>
      </w:pPr>
    </w:p>
    <w:p w:rsidR="00AF4E61" w:rsidRPr="005F00C5" w:rsidRDefault="00AF4E61"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Второй этап решения системы линейных уравнений (СЛАУ) известен как этап обратной подстановки метода исключения Гаусса. На этом этапе неизвестные переменные определяются по формуле (3.5), начиная с последней неизвестной и продвигаясь к первой.</w:t>
      </w:r>
    </w:p>
    <w:p w:rsidR="00AF4E61" w:rsidRPr="005F00C5" w:rsidRDefault="00AF4E61" w:rsidP="005F00C5">
      <w:pPr>
        <w:spacing w:line="360" w:lineRule="auto"/>
        <w:ind w:firstLine="709"/>
        <w:jc w:val="both"/>
        <w:rPr>
          <w:rFonts w:ascii="Times New Roman" w:hAnsi="Times New Roman" w:cs="Times New Roman"/>
          <w:sz w:val="28"/>
          <w:szCs w:val="28"/>
        </w:rPr>
      </w:pPr>
    </w:p>
    <w:p w:rsidR="00AF4E61" w:rsidRPr="005F00C5" w:rsidRDefault="00AF4E61"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Точность полученных результатов зависит от точности арифметических операций, выполняемых при манипулировании элементами матрицы. Для минимизации ошибок, возникающих при делении на диагональные элементы (как указано во второй формуле (3.5)), рекомендуется переставлять уравнения таким образом, чтобы элемент с наибольшим абсолютным значением в соответствующем столбце занимал место диагонали. Этот процесс называется поворотом столбцов или выбором ведущего элемента.</w:t>
      </w:r>
    </w:p>
    <w:p w:rsidR="00AF4E61" w:rsidRPr="005F00C5" w:rsidRDefault="00AF4E61" w:rsidP="005F00C5">
      <w:pPr>
        <w:spacing w:line="360" w:lineRule="auto"/>
        <w:ind w:firstLine="709"/>
        <w:jc w:val="both"/>
        <w:rPr>
          <w:rFonts w:ascii="Times New Roman" w:hAnsi="Times New Roman" w:cs="Times New Roman"/>
          <w:sz w:val="28"/>
          <w:szCs w:val="28"/>
        </w:rPr>
      </w:pPr>
    </w:p>
    <w:p w:rsidR="004B291B" w:rsidRPr="005F00C5" w:rsidRDefault="00AF4E61"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lastRenderedPageBreak/>
        <w:t>Количество арифметических операций в методе исключения Гаусса пропорционально размеру системы и составляет примерно 2/3</w:t>
      </w:r>
      <w:r w:rsidRPr="005F00C5">
        <w:rPr>
          <w:rFonts w:ascii="Times New Roman" w:hAnsi="Times New Roman" w:cs="Times New Roman"/>
          <w:noProof/>
          <w:sz w:val="28"/>
          <w:szCs w:val="28"/>
        </w:rPr>
        <w:drawing>
          <wp:inline distT="0" distB="0" distL="0" distR="0" wp14:anchorId="7E8C0FA2" wp14:editId="5E40A9CB">
            <wp:extent cx="180975" cy="2476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 cy="247650"/>
                    </a:xfrm>
                    <a:prstGeom prst="rect">
                      <a:avLst/>
                    </a:prstGeom>
                    <a:noFill/>
                    <a:ln>
                      <a:noFill/>
                    </a:ln>
                  </pic:spPr>
                </pic:pic>
              </a:graphicData>
            </a:graphic>
          </wp:inline>
        </w:drawing>
      </w:r>
      <w:r w:rsidRPr="005F00C5">
        <w:rPr>
          <w:rFonts w:ascii="Times New Roman" w:hAnsi="Times New Roman" w:cs="Times New Roman"/>
          <w:sz w:val="28"/>
          <w:szCs w:val="28"/>
        </w:rPr>
        <w:t>. Полученные решения можно проверить, подставив их обратно в исходную СЛАУ и вычислив остатки, которые представляют собой разность между левой и правой частями уравнений:</w:t>
      </w:r>
    </w:p>
    <w:p w:rsidR="00AF4E61" w:rsidRPr="005F00C5" w:rsidRDefault="00AF4E61" w:rsidP="005F00C5">
      <w:pPr>
        <w:spacing w:line="360" w:lineRule="auto"/>
        <w:ind w:firstLine="709"/>
        <w:jc w:val="both"/>
        <w:rPr>
          <w:rFonts w:ascii="Times New Roman" w:hAnsi="Times New Roman" w:cs="Times New Roman"/>
          <w:sz w:val="28"/>
          <w:szCs w:val="28"/>
        </w:rPr>
      </w:pP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noProof/>
          <w:sz w:val="28"/>
          <w:szCs w:val="28"/>
        </w:rPr>
        <w:drawing>
          <wp:inline distT="0" distB="0" distL="0" distR="0" wp14:anchorId="712E8EE7" wp14:editId="222D1926">
            <wp:extent cx="1876425" cy="2667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266700"/>
                    </a:xfrm>
                    <a:prstGeom prst="rect">
                      <a:avLst/>
                    </a:prstGeom>
                    <a:noFill/>
                    <a:ln>
                      <a:noFill/>
                    </a:ln>
                  </pic:spPr>
                </pic:pic>
              </a:graphicData>
            </a:graphic>
          </wp:inline>
        </w:drawing>
      </w:r>
      <w:r w:rsidRPr="005F00C5">
        <w:rPr>
          <w:rFonts w:ascii="Times New Roman" w:hAnsi="Times New Roman" w:cs="Times New Roman"/>
          <w:sz w:val="28"/>
          <w:szCs w:val="28"/>
        </w:rPr>
        <w:t xml:space="preserve"> (3.6)</w:t>
      </w:r>
    </w:p>
    <w:p w:rsidR="004B291B" w:rsidRPr="005F00C5" w:rsidRDefault="004B291B" w:rsidP="005F00C5">
      <w:pPr>
        <w:spacing w:line="360" w:lineRule="auto"/>
        <w:ind w:firstLine="709"/>
        <w:jc w:val="both"/>
        <w:rPr>
          <w:rFonts w:ascii="Times New Roman" w:hAnsi="Times New Roman" w:cs="Times New Roman"/>
          <w:sz w:val="28"/>
          <w:szCs w:val="28"/>
        </w:rPr>
      </w:pPr>
    </w:p>
    <w:p w:rsidR="004B291B" w:rsidRPr="005F00C5" w:rsidRDefault="004B291B" w:rsidP="005F00C5">
      <w:pPr>
        <w:spacing w:line="360" w:lineRule="auto"/>
        <w:ind w:firstLine="709"/>
        <w:jc w:val="both"/>
        <w:rPr>
          <w:rFonts w:ascii="Times New Roman" w:hAnsi="Times New Roman" w:cs="Times New Roman"/>
          <w:sz w:val="28"/>
          <w:szCs w:val="28"/>
        </w:rPr>
      </w:pPr>
      <w:r w:rsidRPr="005F00C5">
        <w:rPr>
          <w:rFonts w:ascii="Times New Roman" w:hAnsi="Times New Roman" w:cs="Times New Roman"/>
          <w:sz w:val="28"/>
          <w:szCs w:val="28"/>
        </w:rPr>
        <w:t xml:space="preserve">При малой погрешности решений величины </w:t>
      </w:r>
      <w:r w:rsidRPr="005F00C5">
        <w:rPr>
          <w:rFonts w:ascii="Times New Roman" w:hAnsi="Times New Roman" w:cs="Times New Roman"/>
          <w:noProof/>
          <w:sz w:val="28"/>
          <w:szCs w:val="28"/>
        </w:rPr>
        <w:drawing>
          <wp:inline distT="0" distB="0" distL="0" distR="0" wp14:anchorId="372A8991" wp14:editId="75EC5371">
            <wp:extent cx="152400" cy="2381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5F00C5">
        <w:rPr>
          <w:rFonts w:ascii="Times New Roman" w:hAnsi="Times New Roman" w:cs="Times New Roman"/>
          <w:sz w:val="28"/>
          <w:szCs w:val="28"/>
        </w:rPr>
        <w:t xml:space="preserve"> будут близки к нулю.</w:t>
      </w:r>
    </w:p>
    <w:p w:rsidR="004B291B" w:rsidRPr="00665766" w:rsidRDefault="004B291B" w:rsidP="004B291B">
      <w:pPr>
        <w:ind w:firstLine="709"/>
        <w:rPr>
          <w:rFonts w:ascii="Times New Roman" w:hAnsi="Times New Roman" w:cs="Times New Roman"/>
          <w:sz w:val="28"/>
          <w:szCs w:val="28"/>
        </w:rPr>
      </w:pPr>
    </w:p>
    <w:sectPr w:rsidR="004B291B" w:rsidRPr="006657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16AA"/>
    <w:multiLevelType w:val="hybridMultilevel"/>
    <w:tmpl w:val="63205802"/>
    <w:lvl w:ilvl="0" w:tplc="890C0B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E9968BE"/>
    <w:multiLevelType w:val="hybridMultilevel"/>
    <w:tmpl w:val="CF28AC50"/>
    <w:lvl w:ilvl="0" w:tplc="B25E57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6F13F7D"/>
    <w:multiLevelType w:val="hybridMultilevel"/>
    <w:tmpl w:val="329C1C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2F"/>
    <w:rsid w:val="00103EE3"/>
    <w:rsid w:val="00117D9D"/>
    <w:rsid w:val="0015152F"/>
    <w:rsid w:val="001A62AF"/>
    <w:rsid w:val="001D081D"/>
    <w:rsid w:val="00274644"/>
    <w:rsid w:val="00355521"/>
    <w:rsid w:val="00455640"/>
    <w:rsid w:val="004B291B"/>
    <w:rsid w:val="005A3627"/>
    <w:rsid w:val="005F00C5"/>
    <w:rsid w:val="00663873"/>
    <w:rsid w:val="00665766"/>
    <w:rsid w:val="006C1817"/>
    <w:rsid w:val="006C243E"/>
    <w:rsid w:val="00737DB7"/>
    <w:rsid w:val="00916730"/>
    <w:rsid w:val="00AF4E61"/>
    <w:rsid w:val="00B34BC7"/>
    <w:rsid w:val="00CA5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C42C"/>
  <w15:chartTrackingRefBased/>
  <w15:docId w15:val="{C776649B-AFA4-4149-93DB-2804BFAC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F9B"/>
    <w:pPr>
      <w:widowControl w:val="0"/>
      <w:autoSpaceDE w:val="0"/>
      <w:autoSpaceDN w:val="0"/>
      <w:adjustRightInd w:val="0"/>
      <w:spacing w:after="0" w:line="240" w:lineRule="auto"/>
    </w:pPr>
    <w:rPr>
      <w:rFonts w:ascii="Times New Roman CYR" w:eastAsiaTheme="minorEastAsia" w:hAnsi="Times New Roman CYR" w:cs="Times New Roman CYR"/>
      <w:sz w:val="24"/>
      <w:szCs w:val="24"/>
      <w:lang w:eastAsia="ru-RU"/>
    </w:rPr>
  </w:style>
  <w:style w:type="paragraph" w:styleId="1">
    <w:name w:val="heading 1"/>
    <w:basedOn w:val="a"/>
    <w:next w:val="a"/>
    <w:link w:val="10"/>
    <w:uiPriority w:val="99"/>
    <w:qFormat/>
    <w:rsid w:val="00CA5F9B"/>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CA5F9B"/>
    <w:rPr>
      <w:rFonts w:ascii="Times New Roman CYR" w:eastAsiaTheme="minorEastAsia" w:hAnsi="Times New Roman CYR" w:cs="Times New Roman CYR"/>
      <w:sz w:val="24"/>
      <w:szCs w:val="24"/>
      <w:lang w:eastAsia="ru-RU"/>
    </w:rPr>
  </w:style>
  <w:style w:type="paragraph" w:styleId="a3">
    <w:name w:val="List Paragraph"/>
    <w:basedOn w:val="a"/>
    <w:uiPriority w:val="34"/>
    <w:qFormat/>
    <w:rsid w:val="00117D9D"/>
    <w:pPr>
      <w:ind w:left="720"/>
      <w:contextualSpacing/>
    </w:pPr>
  </w:style>
  <w:style w:type="character" w:styleId="a4">
    <w:name w:val="Placeholder Text"/>
    <w:basedOn w:val="a0"/>
    <w:uiPriority w:val="99"/>
    <w:semiHidden/>
    <w:rsid w:val="009167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8869">
      <w:bodyDiv w:val="1"/>
      <w:marLeft w:val="0"/>
      <w:marRight w:val="0"/>
      <w:marTop w:val="0"/>
      <w:marBottom w:val="0"/>
      <w:divBdr>
        <w:top w:val="none" w:sz="0" w:space="0" w:color="auto"/>
        <w:left w:val="none" w:sz="0" w:space="0" w:color="auto"/>
        <w:bottom w:val="none" w:sz="0" w:space="0" w:color="auto"/>
        <w:right w:val="none" w:sz="0" w:space="0" w:color="auto"/>
      </w:divBdr>
      <w:divsChild>
        <w:div w:id="437062450">
          <w:marLeft w:val="0"/>
          <w:marRight w:val="0"/>
          <w:marTop w:val="0"/>
          <w:marBottom w:val="0"/>
          <w:divBdr>
            <w:top w:val="single" w:sz="2" w:space="0" w:color="auto"/>
            <w:left w:val="single" w:sz="2" w:space="0" w:color="auto"/>
            <w:bottom w:val="single" w:sz="6" w:space="0" w:color="auto"/>
            <w:right w:val="single" w:sz="2" w:space="0" w:color="auto"/>
          </w:divBdr>
          <w:divsChild>
            <w:div w:id="494035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700500">
                  <w:marLeft w:val="0"/>
                  <w:marRight w:val="0"/>
                  <w:marTop w:val="0"/>
                  <w:marBottom w:val="0"/>
                  <w:divBdr>
                    <w:top w:val="single" w:sz="2" w:space="0" w:color="D9D9E3"/>
                    <w:left w:val="single" w:sz="2" w:space="0" w:color="D9D9E3"/>
                    <w:bottom w:val="single" w:sz="2" w:space="0" w:color="D9D9E3"/>
                    <w:right w:val="single" w:sz="2" w:space="0" w:color="D9D9E3"/>
                  </w:divBdr>
                  <w:divsChild>
                    <w:div w:id="1108281137">
                      <w:marLeft w:val="0"/>
                      <w:marRight w:val="0"/>
                      <w:marTop w:val="0"/>
                      <w:marBottom w:val="0"/>
                      <w:divBdr>
                        <w:top w:val="single" w:sz="2" w:space="0" w:color="D9D9E3"/>
                        <w:left w:val="single" w:sz="2" w:space="0" w:color="D9D9E3"/>
                        <w:bottom w:val="single" w:sz="2" w:space="0" w:color="D9D9E3"/>
                        <w:right w:val="single" w:sz="2" w:space="0" w:color="D9D9E3"/>
                      </w:divBdr>
                      <w:divsChild>
                        <w:div w:id="1197738467">
                          <w:marLeft w:val="0"/>
                          <w:marRight w:val="0"/>
                          <w:marTop w:val="0"/>
                          <w:marBottom w:val="0"/>
                          <w:divBdr>
                            <w:top w:val="single" w:sz="2" w:space="0" w:color="D9D9E3"/>
                            <w:left w:val="single" w:sz="2" w:space="0" w:color="D9D9E3"/>
                            <w:bottom w:val="single" w:sz="2" w:space="0" w:color="D9D9E3"/>
                            <w:right w:val="single" w:sz="2" w:space="0" w:color="D9D9E3"/>
                          </w:divBdr>
                          <w:divsChild>
                            <w:div w:id="128923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9011748">
      <w:bodyDiv w:val="1"/>
      <w:marLeft w:val="0"/>
      <w:marRight w:val="0"/>
      <w:marTop w:val="0"/>
      <w:marBottom w:val="0"/>
      <w:divBdr>
        <w:top w:val="none" w:sz="0" w:space="0" w:color="auto"/>
        <w:left w:val="none" w:sz="0" w:space="0" w:color="auto"/>
        <w:bottom w:val="none" w:sz="0" w:space="0" w:color="auto"/>
        <w:right w:val="none" w:sz="0" w:space="0" w:color="auto"/>
      </w:divBdr>
      <w:divsChild>
        <w:div w:id="532689157">
          <w:marLeft w:val="0"/>
          <w:marRight w:val="0"/>
          <w:marTop w:val="0"/>
          <w:marBottom w:val="0"/>
          <w:divBdr>
            <w:top w:val="none" w:sz="0" w:space="0" w:color="auto"/>
            <w:left w:val="none" w:sz="0" w:space="0" w:color="auto"/>
            <w:bottom w:val="none" w:sz="0" w:space="0" w:color="auto"/>
            <w:right w:val="none" w:sz="0" w:space="0" w:color="auto"/>
          </w:divBdr>
          <w:divsChild>
            <w:div w:id="10769224">
              <w:marLeft w:val="0"/>
              <w:marRight w:val="0"/>
              <w:marTop w:val="0"/>
              <w:marBottom w:val="0"/>
              <w:divBdr>
                <w:top w:val="none" w:sz="0" w:space="0" w:color="auto"/>
                <w:left w:val="none" w:sz="0" w:space="0" w:color="auto"/>
                <w:bottom w:val="none" w:sz="0" w:space="0" w:color="auto"/>
                <w:right w:val="none" w:sz="0" w:space="0" w:color="auto"/>
              </w:divBdr>
              <w:divsChild>
                <w:div w:id="932321365">
                  <w:marLeft w:val="0"/>
                  <w:marRight w:val="0"/>
                  <w:marTop w:val="0"/>
                  <w:marBottom w:val="0"/>
                  <w:divBdr>
                    <w:top w:val="none" w:sz="0" w:space="0" w:color="auto"/>
                    <w:left w:val="none" w:sz="0" w:space="0" w:color="auto"/>
                    <w:bottom w:val="none" w:sz="0" w:space="0" w:color="auto"/>
                    <w:right w:val="none" w:sz="0" w:space="0" w:color="auto"/>
                  </w:divBdr>
                  <w:divsChild>
                    <w:div w:id="1385711539">
                      <w:marLeft w:val="0"/>
                      <w:marRight w:val="0"/>
                      <w:marTop w:val="0"/>
                      <w:marBottom w:val="0"/>
                      <w:divBdr>
                        <w:top w:val="none" w:sz="0" w:space="0" w:color="auto"/>
                        <w:left w:val="none" w:sz="0" w:space="0" w:color="auto"/>
                        <w:bottom w:val="none" w:sz="0" w:space="0" w:color="auto"/>
                        <w:right w:val="none" w:sz="0" w:space="0" w:color="auto"/>
                      </w:divBdr>
                      <w:divsChild>
                        <w:div w:id="401946810">
                          <w:marLeft w:val="0"/>
                          <w:marRight w:val="0"/>
                          <w:marTop w:val="0"/>
                          <w:marBottom w:val="0"/>
                          <w:divBdr>
                            <w:top w:val="none" w:sz="0" w:space="0" w:color="auto"/>
                            <w:left w:val="none" w:sz="0" w:space="0" w:color="auto"/>
                            <w:bottom w:val="none" w:sz="0" w:space="0" w:color="auto"/>
                            <w:right w:val="none" w:sz="0" w:space="0" w:color="auto"/>
                          </w:divBdr>
                          <w:divsChild>
                            <w:div w:id="828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438653">
      <w:bodyDiv w:val="1"/>
      <w:marLeft w:val="0"/>
      <w:marRight w:val="0"/>
      <w:marTop w:val="0"/>
      <w:marBottom w:val="0"/>
      <w:divBdr>
        <w:top w:val="none" w:sz="0" w:space="0" w:color="auto"/>
        <w:left w:val="none" w:sz="0" w:space="0" w:color="auto"/>
        <w:bottom w:val="none" w:sz="0" w:space="0" w:color="auto"/>
        <w:right w:val="none" w:sz="0" w:space="0" w:color="auto"/>
      </w:divBdr>
      <w:divsChild>
        <w:div w:id="1352023962">
          <w:marLeft w:val="0"/>
          <w:marRight w:val="0"/>
          <w:marTop w:val="0"/>
          <w:marBottom w:val="0"/>
          <w:divBdr>
            <w:top w:val="none" w:sz="0" w:space="0" w:color="auto"/>
            <w:left w:val="none" w:sz="0" w:space="0" w:color="auto"/>
            <w:bottom w:val="none" w:sz="0" w:space="0" w:color="auto"/>
            <w:right w:val="none" w:sz="0" w:space="0" w:color="auto"/>
          </w:divBdr>
          <w:divsChild>
            <w:div w:id="1291352842">
              <w:marLeft w:val="0"/>
              <w:marRight w:val="0"/>
              <w:marTop w:val="0"/>
              <w:marBottom w:val="0"/>
              <w:divBdr>
                <w:top w:val="none" w:sz="0" w:space="0" w:color="auto"/>
                <w:left w:val="none" w:sz="0" w:space="0" w:color="auto"/>
                <w:bottom w:val="none" w:sz="0" w:space="0" w:color="auto"/>
                <w:right w:val="none" w:sz="0" w:space="0" w:color="auto"/>
              </w:divBdr>
              <w:divsChild>
                <w:div w:id="250968068">
                  <w:marLeft w:val="0"/>
                  <w:marRight w:val="0"/>
                  <w:marTop w:val="0"/>
                  <w:marBottom w:val="0"/>
                  <w:divBdr>
                    <w:top w:val="none" w:sz="0" w:space="0" w:color="auto"/>
                    <w:left w:val="none" w:sz="0" w:space="0" w:color="auto"/>
                    <w:bottom w:val="none" w:sz="0" w:space="0" w:color="auto"/>
                    <w:right w:val="none" w:sz="0" w:space="0" w:color="auto"/>
                  </w:divBdr>
                  <w:divsChild>
                    <w:div w:id="104662770">
                      <w:marLeft w:val="0"/>
                      <w:marRight w:val="0"/>
                      <w:marTop w:val="0"/>
                      <w:marBottom w:val="0"/>
                      <w:divBdr>
                        <w:top w:val="none" w:sz="0" w:space="0" w:color="auto"/>
                        <w:left w:val="none" w:sz="0" w:space="0" w:color="auto"/>
                        <w:bottom w:val="none" w:sz="0" w:space="0" w:color="auto"/>
                        <w:right w:val="none" w:sz="0" w:space="0" w:color="auto"/>
                      </w:divBdr>
                      <w:divsChild>
                        <w:div w:id="1763065587">
                          <w:marLeft w:val="0"/>
                          <w:marRight w:val="0"/>
                          <w:marTop w:val="0"/>
                          <w:marBottom w:val="0"/>
                          <w:divBdr>
                            <w:top w:val="none" w:sz="0" w:space="0" w:color="auto"/>
                            <w:left w:val="none" w:sz="0" w:space="0" w:color="auto"/>
                            <w:bottom w:val="none" w:sz="0" w:space="0" w:color="auto"/>
                            <w:right w:val="none" w:sz="0" w:space="0" w:color="auto"/>
                          </w:divBdr>
                          <w:divsChild>
                            <w:div w:id="4269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372793">
      <w:bodyDiv w:val="1"/>
      <w:marLeft w:val="0"/>
      <w:marRight w:val="0"/>
      <w:marTop w:val="0"/>
      <w:marBottom w:val="0"/>
      <w:divBdr>
        <w:top w:val="none" w:sz="0" w:space="0" w:color="auto"/>
        <w:left w:val="none" w:sz="0" w:space="0" w:color="auto"/>
        <w:bottom w:val="none" w:sz="0" w:space="0" w:color="auto"/>
        <w:right w:val="none" w:sz="0" w:space="0" w:color="auto"/>
      </w:divBdr>
    </w:div>
    <w:div w:id="1097873854">
      <w:bodyDiv w:val="1"/>
      <w:marLeft w:val="0"/>
      <w:marRight w:val="0"/>
      <w:marTop w:val="0"/>
      <w:marBottom w:val="0"/>
      <w:divBdr>
        <w:top w:val="none" w:sz="0" w:space="0" w:color="auto"/>
        <w:left w:val="none" w:sz="0" w:space="0" w:color="auto"/>
        <w:bottom w:val="none" w:sz="0" w:space="0" w:color="auto"/>
        <w:right w:val="none" w:sz="0" w:space="0" w:color="auto"/>
      </w:divBdr>
    </w:div>
    <w:div w:id="1178691628">
      <w:bodyDiv w:val="1"/>
      <w:marLeft w:val="0"/>
      <w:marRight w:val="0"/>
      <w:marTop w:val="0"/>
      <w:marBottom w:val="0"/>
      <w:divBdr>
        <w:top w:val="none" w:sz="0" w:space="0" w:color="auto"/>
        <w:left w:val="none" w:sz="0" w:space="0" w:color="auto"/>
        <w:bottom w:val="none" w:sz="0" w:space="0" w:color="auto"/>
        <w:right w:val="none" w:sz="0" w:space="0" w:color="auto"/>
      </w:divBdr>
      <w:divsChild>
        <w:div w:id="1440492702">
          <w:marLeft w:val="0"/>
          <w:marRight w:val="0"/>
          <w:marTop w:val="0"/>
          <w:marBottom w:val="0"/>
          <w:divBdr>
            <w:top w:val="none" w:sz="0" w:space="0" w:color="auto"/>
            <w:left w:val="none" w:sz="0" w:space="0" w:color="auto"/>
            <w:bottom w:val="none" w:sz="0" w:space="0" w:color="auto"/>
            <w:right w:val="none" w:sz="0" w:space="0" w:color="auto"/>
          </w:divBdr>
          <w:divsChild>
            <w:div w:id="326446682">
              <w:marLeft w:val="0"/>
              <w:marRight w:val="0"/>
              <w:marTop w:val="0"/>
              <w:marBottom w:val="0"/>
              <w:divBdr>
                <w:top w:val="none" w:sz="0" w:space="0" w:color="auto"/>
                <w:left w:val="none" w:sz="0" w:space="0" w:color="auto"/>
                <w:bottom w:val="none" w:sz="0" w:space="0" w:color="auto"/>
                <w:right w:val="none" w:sz="0" w:space="0" w:color="auto"/>
              </w:divBdr>
              <w:divsChild>
                <w:div w:id="685905992">
                  <w:marLeft w:val="0"/>
                  <w:marRight w:val="0"/>
                  <w:marTop w:val="0"/>
                  <w:marBottom w:val="0"/>
                  <w:divBdr>
                    <w:top w:val="none" w:sz="0" w:space="0" w:color="auto"/>
                    <w:left w:val="none" w:sz="0" w:space="0" w:color="auto"/>
                    <w:bottom w:val="none" w:sz="0" w:space="0" w:color="auto"/>
                    <w:right w:val="none" w:sz="0" w:space="0" w:color="auto"/>
                  </w:divBdr>
                  <w:divsChild>
                    <w:div w:id="8023696">
                      <w:marLeft w:val="0"/>
                      <w:marRight w:val="0"/>
                      <w:marTop w:val="0"/>
                      <w:marBottom w:val="0"/>
                      <w:divBdr>
                        <w:top w:val="none" w:sz="0" w:space="0" w:color="auto"/>
                        <w:left w:val="none" w:sz="0" w:space="0" w:color="auto"/>
                        <w:bottom w:val="none" w:sz="0" w:space="0" w:color="auto"/>
                        <w:right w:val="none" w:sz="0" w:space="0" w:color="auto"/>
                      </w:divBdr>
                      <w:divsChild>
                        <w:div w:id="2050570854">
                          <w:marLeft w:val="0"/>
                          <w:marRight w:val="0"/>
                          <w:marTop w:val="0"/>
                          <w:marBottom w:val="0"/>
                          <w:divBdr>
                            <w:top w:val="none" w:sz="0" w:space="0" w:color="auto"/>
                            <w:left w:val="none" w:sz="0" w:space="0" w:color="auto"/>
                            <w:bottom w:val="none" w:sz="0" w:space="0" w:color="auto"/>
                            <w:right w:val="none" w:sz="0" w:space="0" w:color="auto"/>
                          </w:divBdr>
                          <w:divsChild>
                            <w:div w:id="5596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8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wmf"/><Relationship Id="rId34" Type="http://schemas.openxmlformats.org/officeDocument/2006/relationships/image" Target="media/image29.png"/><Relationship Id="rId7" Type="http://schemas.openxmlformats.org/officeDocument/2006/relationships/image" Target="media/image2.wmf"/><Relationship Id="rId12" Type="http://schemas.openxmlformats.org/officeDocument/2006/relationships/image" Target="media/image7.png"/><Relationship Id="rId17" Type="http://schemas.openxmlformats.org/officeDocument/2006/relationships/image" Target="media/image12.wmf"/><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24" Type="http://schemas.openxmlformats.org/officeDocument/2006/relationships/image" Target="media/image19.wmf"/><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7C562-3127-429A-A658-D89349D9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2463</Words>
  <Characters>14045</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6</cp:revision>
  <dcterms:created xsi:type="dcterms:W3CDTF">2023-05-13T09:25:00Z</dcterms:created>
  <dcterms:modified xsi:type="dcterms:W3CDTF">2023-05-17T17:18:00Z</dcterms:modified>
</cp:coreProperties>
</file>