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Business Experimentation and Causal Methods</w:t>
      </w:r>
    </w:p>
    <w:p w:rsidR="00000000" w:rsidDel="00000000" w:rsidP="00000000" w:rsidRDefault="00000000" w:rsidRPr="00000000" w14:paraId="00000002">
      <w:pPr>
        <w:rPr>
          <w:b w:val="1"/>
        </w:rPr>
      </w:pPr>
      <w:r w:rsidDel="00000000" w:rsidR="00000000" w:rsidRPr="00000000">
        <w:rPr>
          <w:b w:val="1"/>
          <w:rtl w:val="0"/>
        </w:rPr>
        <w:t xml:space="preserve">Assignment 1</w:t>
      </w:r>
    </w:p>
    <w:p w:rsidR="00000000" w:rsidDel="00000000" w:rsidP="00000000" w:rsidRDefault="00000000" w:rsidRPr="00000000" w14:paraId="00000003">
      <w:pPr>
        <w:rPr>
          <w:b w:val="1"/>
        </w:rPr>
      </w:pPr>
      <w:r w:rsidDel="00000000" w:rsidR="00000000" w:rsidRPr="00000000">
        <w:rPr>
          <w:b w:val="1"/>
          <w:rtl w:val="0"/>
        </w:rPr>
        <w:t xml:space="preserve">Prof. Fradkin</w:t>
      </w:r>
    </w:p>
    <w:p w:rsidR="00000000" w:rsidDel="00000000" w:rsidP="00000000" w:rsidRDefault="00000000" w:rsidRPr="00000000" w14:paraId="00000004">
      <w:pPr>
        <w:rPr>
          <w:b w:val="1"/>
        </w:rPr>
      </w:pPr>
      <w:r w:rsidDel="00000000" w:rsidR="00000000" w:rsidRPr="00000000">
        <w:rPr>
          <w:b w:val="1"/>
          <w:rtl w:val="0"/>
        </w:rPr>
        <w:t xml:space="preserve">Due Date: Noon ET, Monday March 22</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this assignment, we will begin using R and we will also do a problem about potential outcomes.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Starting instructions:</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Before you begin this assignment, please watch the ‘Introduction to R’ lecture. </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If you want an R refresher, Please go to rstudio.cloud, ‘Assignment 1’, and open up practice_code.R.  Practice_code.R contains a record of the commands used in the ‘Introduction to R’ lecture. Take some time to run these commands and make sure they work for you and that you understand what you do.</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NOTE: If you’d like to use Rstudio on your own computer rather than rstudio.cloud, please download the files from Google Drive or from rstudio.cloud to your own computer. Ask on Slack if you need help.</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Submission instructions:</w:t>
      </w:r>
    </w:p>
    <w:p w:rsidR="00000000" w:rsidDel="00000000" w:rsidP="00000000" w:rsidRDefault="00000000" w:rsidRPr="00000000" w14:paraId="0000000F">
      <w:pPr>
        <w:ind w:left="0" w:firstLine="0"/>
        <w:rPr/>
      </w:pPr>
      <w:r w:rsidDel="00000000" w:rsidR="00000000" w:rsidRPr="00000000">
        <w:rPr>
          <w:rtl w:val="0"/>
        </w:rPr>
        <w:tab/>
        <w:t xml:space="preserve">Please write your answers in the file assignment1_notebook.Rmd (details below). Once you’re done press the ‘knit’ button in rstudio.cloud or Rstudio. This will create a pdf file. Please download the file and submit it on Gradescope.</w:t>
      </w:r>
    </w:p>
    <w:p w:rsidR="00000000" w:rsidDel="00000000" w:rsidP="00000000" w:rsidRDefault="00000000" w:rsidRPr="00000000" w14:paraId="0000001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xhsily681c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1: Using R to analyze the class list and assign treatment. (70 points)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_bxhsily681c2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d951qx7zoh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2: Wayfair Question and Answer Page (20 points)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_yd951qx7zohv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bxhsily681c2" w:id="0"/>
      <w:bookmarkEnd w:id="0"/>
      <w:r w:rsidDel="00000000" w:rsidR="00000000" w:rsidRPr="00000000">
        <w:rPr>
          <w:rtl w:val="0"/>
        </w:rPr>
        <w:t xml:space="preserve">Problem 1: Using R to analyze the class list and assign treatment. (70 points)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Our dataset will be the list of students in the class. Our goal for this assignment is the following. The script assignment2_notebook.Rmd will guide you through each of these steps. </w:t>
      </w:r>
    </w:p>
    <w:p w:rsidR="00000000" w:rsidDel="00000000" w:rsidP="00000000" w:rsidRDefault="00000000" w:rsidRPr="00000000" w14:paraId="00000017">
      <w:pPr>
        <w:rPr>
          <w:i w:val="1"/>
        </w:rPr>
      </w:pPr>
      <w:r w:rsidDel="00000000" w:rsidR="00000000" w:rsidRPr="00000000">
        <w:rPr>
          <w:rtl w:val="0"/>
        </w:rPr>
      </w:r>
    </w:p>
    <w:tbl>
      <w:tblPr>
        <w:tblStyle w:val="Table1"/>
        <w:tblW w:w="89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6330"/>
        <w:tblGridChange w:id="0">
          <w:tblGrid>
            <w:gridCol w:w="2610"/>
            <w:gridCol w:w="6330"/>
          </w:tblGrid>
        </w:tblGridChange>
      </w:tblGrid>
      <w:tr>
        <w:trPr>
          <w:trHeight w:val="540" w:hRule="atLeast"/>
        </w:trPr>
        <w:tc>
          <w:tcPr>
            <w:gridSpan w:val="2"/>
            <w:tcBorders>
              <w:top w:color="9e9e9e" w:space="0" w:sz="6" w:val="single"/>
              <w:left w:color="9e9e9e" w:space="0" w:sz="6" w:val="single"/>
              <w:bottom w:color="b7b7b7" w:space="0" w:sz="6" w:val="single"/>
              <w:right w:color="9e9e9e" w:space="0" w:sz="6" w:val="single"/>
            </w:tcBorders>
            <w:tcMar>
              <w:top w:w="100.0" w:type="dxa"/>
              <w:left w:w="100.0" w:type="dxa"/>
              <w:bottom w:w="100.0" w:type="dxa"/>
              <w:right w:w="100.0" w:type="dxa"/>
            </w:tcMar>
            <w:vAlign w:val="top"/>
          </w:tcPr>
          <w:p w:rsidR="00000000" w:rsidDel="00000000" w:rsidP="00000000" w:rsidRDefault="00000000" w:rsidRPr="00000000" w14:paraId="00000018">
            <w:pPr>
              <w:jc w:val="center"/>
              <w:rPr>
                <w:b w:val="1"/>
                <w:i w:val="1"/>
              </w:rPr>
            </w:pPr>
            <w:r w:rsidDel="00000000" w:rsidR="00000000" w:rsidRPr="00000000">
              <w:rPr>
                <w:b w:val="1"/>
                <w:i w:val="1"/>
                <w:rtl w:val="0"/>
              </w:rPr>
              <w:t xml:space="preserve">Variables Definitions for class_data.csv</w:t>
            </w:r>
          </w:p>
        </w:tc>
      </w:tr>
      <w:tr>
        <w:trPr>
          <w:trHeight w:val="840" w:hRule="atLeast"/>
        </w:trPr>
        <w:tc>
          <w:tcPr>
            <w:tcBorders>
              <w:top w:color="b7b7b7" w:space="0" w:sz="6" w:val="single"/>
              <w:left w:color="b7b7b7" w:space="0" w:sz="6" w:val="single"/>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rPr>
                <w:i w:val="1"/>
              </w:rPr>
            </w:pPr>
            <w:r w:rsidDel="00000000" w:rsidR="00000000" w:rsidRPr="00000000">
              <w:rPr>
                <w:i w:val="1"/>
                <w:rtl w:val="0"/>
              </w:rPr>
              <w:t xml:space="preserve">name</w:t>
            </w:r>
          </w:p>
        </w:tc>
        <w:tc>
          <w:tcPr>
            <w:tcBorders>
              <w:top w:color="b7b7b7" w:space="0" w:sz="6" w:val="single"/>
              <w:left w:color="b7b7b7" w:space="0" w:sz="6" w:val="single"/>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rPr>
                <w:i w:val="1"/>
              </w:rPr>
            </w:pPr>
            <w:r w:rsidDel="00000000" w:rsidR="00000000" w:rsidRPr="00000000">
              <w:rPr>
                <w:i w:val="1"/>
                <w:rtl w:val="0"/>
              </w:rPr>
              <w:t xml:space="preserve">Student’s name (last name, first name)</w:t>
            </w:r>
          </w:p>
        </w:tc>
      </w:tr>
      <w:tr>
        <w:trPr>
          <w:trHeight w:val="540" w:hRule="atLeast"/>
        </w:trPr>
        <w:tc>
          <w:tcPr>
            <w:tcBorders>
              <w:top w:color="b7b7b7" w:space="0" w:sz="6" w:val="single"/>
              <w:left w:color="b7b7b7" w:space="0" w:sz="6" w:val="single"/>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rPr>
                <w:i w:val="1"/>
              </w:rPr>
            </w:pPr>
            <w:r w:rsidDel="00000000" w:rsidR="00000000" w:rsidRPr="00000000">
              <w:rPr>
                <w:i w:val="1"/>
                <w:rtl w:val="0"/>
              </w:rPr>
              <w:t xml:space="preserve">user_id</w:t>
            </w:r>
          </w:p>
        </w:tc>
        <w:tc>
          <w:tcPr>
            <w:tcBorders>
              <w:top w:color="b7b7b7" w:space="0" w:sz="6" w:val="single"/>
              <w:left w:color="b7b7b7" w:space="0" w:sz="6" w:val="single"/>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rPr>
                <w:i w:val="1"/>
              </w:rPr>
            </w:pPr>
            <w:r w:rsidDel="00000000" w:rsidR="00000000" w:rsidRPr="00000000">
              <w:rPr>
                <w:i w:val="1"/>
                <w:rtl w:val="0"/>
              </w:rPr>
              <w:t xml:space="preserve">Student’s user id</w:t>
            </w:r>
          </w:p>
        </w:tc>
      </w:tr>
      <w:tr>
        <w:trPr>
          <w:trHeight w:val="540" w:hRule="atLeast"/>
        </w:trPr>
        <w:tc>
          <w:tcPr>
            <w:tcBorders>
              <w:top w:color="b7b7b7" w:space="0" w:sz="6" w:val="single"/>
              <w:left w:color="b7b7b7" w:space="0" w:sz="6" w:val="single"/>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rPr>
                <w:i w:val="1"/>
              </w:rPr>
            </w:pPr>
            <w:r w:rsidDel="00000000" w:rsidR="00000000" w:rsidRPr="00000000">
              <w:rPr>
                <w:i w:val="1"/>
                <w:rtl w:val="0"/>
              </w:rPr>
              <w:t xml:space="preserve">email</w:t>
            </w:r>
          </w:p>
        </w:tc>
        <w:tc>
          <w:tcPr>
            <w:tcBorders>
              <w:top w:color="b7b7b7" w:space="0" w:sz="6" w:val="single"/>
              <w:left w:color="b7b7b7" w:space="0" w:sz="6" w:val="single"/>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rPr>
                <w:i w:val="1"/>
              </w:rPr>
            </w:pPr>
            <w:r w:rsidDel="00000000" w:rsidR="00000000" w:rsidRPr="00000000">
              <w:rPr>
                <w:i w:val="1"/>
                <w:rtl w:val="0"/>
              </w:rPr>
              <w:t xml:space="preserve">Student’s email</w:t>
            </w:r>
          </w:p>
        </w:tc>
      </w:tr>
      <w:tr>
        <w:trPr>
          <w:trHeight w:val="540" w:hRule="atLeast"/>
        </w:trPr>
        <w:tc>
          <w:tcPr>
            <w:tcBorders>
              <w:top w:color="b7b7b7" w:space="0" w:sz="6" w:val="single"/>
              <w:left w:color="b7b7b7" w:space="0" w:sz="6" w:val="single"/>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i w:val="1"/>
              </w:rPr>
            </w:pPr>
            <w:r w:rsidDel="00000000" w:rsidR="00000000" w:rsidRPr="00000000">
              <w:rPr>
                <w:i w:val="1"/>
                <w:rtl w:val="0"/>
              </w:rPr>
              <w:t xml:space="preserve">treatment_group</w:t>
            </w:r>
          </w:p>
        </w:tc>
        <w:tc>
          <w:tcPr>
            <w:tcBorders>
              <w:top w:color="b7b7b7" w:space="0" w:sz="6" w:val="single"/>
              <w:left w:color="b7b7b7" w:space="0" w:sz="6" w:val="single"/>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rPr>
                <w:i w:val="1"/>
              </w:rPr>
            </w:pPr>
            <w:r w:rsidDel="00000000" w:rsidR="00000000" w:rsidRPr="00000000">
              <w:rPr>
                <w:i w:val="1"/>
                <w:rtl w:val="0"/>
              </w:rPr>
              <w:t xml:space="preserve">Assigned treatment group for each student.</w:t>
            </w:r>
          </w:p>
        </w:tc>
      </w:tr>
      <w:tr>
        <w:trPr>
          <w:trHeight w:val="540" w:hRule="atLeast"/>
        </w:trPr>
        <w:tc>
          <w:tcPr>
            <w:tcBorders>
              <w:top w:color="b7b7b7" w:space="0" w:sz="6" w:val="single"/>
              <w:left w:color="b7b7b7" w:space="0" w:sz="6" w:val="single"/>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rPr>
                <w:i w:val="1"/>
              </w:rPr>
            </w:pPr>
            <w:r w:rsidDel="00000000" w:rsidR="00000000" w:rsidRPr="00000000">
              <w:rPr>
                <w:i w:val="1"/>
                <w:rtl w:val="0"/>
              </w:rPr>
              <w:t xml:space="preserve">section</w:t>
            </w:r>
          </w:p>
        </w:tc>
        <w:tc>
          <w:tcPr>
            <w:tcBorders>
              <w:top w:color="b7b7b7" w:space="0" w:sz="6" w:val="single"/>
              <w:left w:color="b7b7b7" w:space="0" w:sz="6" w:val="single"/>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rPr>
                <w:i w:val="1"/>
              </w:rPr>
            </w:pPr>
            <w:r w:rsidDel="00000000" w:rsidR="00000000" w:rsidRPr="00000000">
              <w:rPr>
                <w:i w:val="1"/>
                <w:rtl w:val="0"/>
              </w:rPr>
              <w:t xml:space="preserve">Student’s assigned section.</w:t>
            </w:r>
          </w:p>
        </w:tc>
      </w:tr>
      <w:tr>
        <w:trPr>
          <w:trHeight w:val="540" w:hRule="atLeast"/>
        </w:trPr>
        <w:tc>
          <w:tcPr>
            <w:tcBorders>
              <w:top w:color="b7b7b7" w:space="0" w:sz="6" w:val="single"/>
              <w:left w:color="b7b7b7" w:space="0" w:sz="6" w:val="single"/>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rPr>
                <w:i w:val="1"/>
              </w:rPr>
            </w:pP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rPr>
                <w:i w:val="1"/>
              </w:rPr>
            </w:pP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Read the data.  (10 points)</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Find the record with your own name.  (10 points)</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Find the treatment group associated with your name. </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Create a new column called ‘section_code’ that takes the value of 1 if the student is in section ‘A1’ and 0 otherwise. The purpose is to use this column to calculate what share of students is in each section.  (10 points)</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Calculate the share of students that has each treatment group. (10 points)</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Plot a histogram of the treatment group using the ggplot function. (10 points)</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Assign each student to a treatment or control group using simple (bernoulli) randomization. Calculate the share of students in the control that are in section A1. (20 points)</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BONUS: Refine the plot in 5) to use a different theme, label the axes, and change the color based on the section (A1 or B1).</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HINT: use either the theme_bw() or theme_classic() theme.</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Use the commands xlab() and ylab() to label the axes.</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Use the fill property of aes to change the colors.</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Here is a useful link: </w:t>
      </w:r>
      <w:hyperlink r:id="rId6">
        <w:r w:rsidDel="00000000" w:rsidR="00000000" w:rsidRPr="00000000">
          <w:rPr>
            <w:color w:val="1155cc"/>
            <w:u w:val="single"/>
            <w:rtl w:val="0"/>
          </w:rPr>
          <w:t xml:space="preserve">https://rstudio-pubs-static.s3.amazonaws.com/179803_5612c0bc54d54696bc09622b69d634b1.html</w:t>
        </w:r>
      </w:hyperlink>
      <w:r w:rsidDel="00000000" w:rsidR="00000000" w:rsidRPr="00000000">
        <w:rPr>
          <w:rtl w:val="0"/>
        </w:rPr>
      </w:r>
    </w:p>
    <w:p w:rsidR="00000000" w:rsidDel="00000000" w:rsidP="00000000" w:rsidRDefault="00000000" w:rsidRPr="00000000" w14:paraId="00000034">
      <w:pPr>
        <w:pStyle w:val="Heading2"/>
        <w:rPr/>
      </w:pPr>
      <w:bookmarkStart w:colFirst="0" w:colLast="0" w:name="_yd951qx7zohv" w:id="1"/>
      <w:bookmarkEnd w:id="1"/>
      <w:r w:rsidDel="00000000" w:rsidR="00000000" w:rsidRPr="00000000">
        <w:rPr>
          <w:rtl w:val="0"/>
        </w:rPr>
        <w:t xml:space="preserve">Problem 2: </w:t>
      </w:r>
      <w:r w:rsidDel="00000000" w:rsidR="00000000" w:rsidRPr="00000000">
        <w:rPr>
          <w:color w:val="434343"/>
          <w:sz w:val="28"/>
          <w:szCs w:val="28"/>
          <w:rtl w:val="0"/>
        </w:rPr>
        <w:t xml:space="preserve">Wayfair Question and Answer Page (20 points)</w:t>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720" w:firstLine="0"/>
        <w:jc w:val="both"/>
        <w:rPr/>
      </w:pPr>
      <w:r w:rsidDel="00000000" w:rsidR="00000000" w:rsidRPr="00000000">
        <w:rPr>
          <w:rtl w:val="0"/>
        </w:rPr>
        <w:t xml:space="preserve">Suppose Wayfair is interested in ways to increase the conversion rate of their users. Their hypothesis is that by providing a question and answer section on each furniture page, they would be able to induce users to buy more furniture. The problem is inspired by </w:t>
      </w:r>
      <w:hyperlink r:id="rId7">
        <w:r w:rsidDel="00000000" w:rsidR="00000000" w:rsidRPr="00000000">
          <w:rPr>
            <w:color w:val="1155cc"/>
            <w:u w:val="single"/>
            <w:rtl w:val="0"/>
          </w:rPr>
          <w:t xml:space="preserve">this</w:t>
        </w:r>
      </w:hyperlink>
      <w:r w:rsidDel="00000000" w:rsidR="00000000" w:rsidRPr="00000000">
        <w:rPr>
          <w:rtl w:val="0"/>
        </w:rPr>
        <w:t xml:space="preserve"> paper but you don’t have to read it.</w:t>
        <w:br w:type="textWrapping"/>
      </w:r>
    </w:p>
    <w:p w:rsidR="00000000" w:rsidDel="00000000" w:rsidP="00000000" w:rsidRDefault="00000000" w:rsidRPr="00000000" w14:paraId="00000037">
      <w:pPr>
        <w:jc w:val="both"/>
        <w:rPr/>
      </w:pPr>
      <w:r w:rsidDel="00000000" w:rsidR="00000000" w:rsidRPr="00000000">
        <w:rPr>
          <w:rtl w:val="0"/>
        </w:rPr>
        <w:t xml:space="preserve">           Consider the following population of ten users whose sales rates we can measure.</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tbl>
      <w:tblPr>
        <w:tblStyle w:val="Table2"/>
        <w:tblW w:w="83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2055"/>
        <w:gridCol w:w="4095"/>
        <w:tblGridChange w:id="0">
          <w:tblGrid>
            <w:gridCol w:w="2160"/>
            <w:gridCol w:w="2055"/>
            <w:gridCol w:w="4095"/>
          </w:tblGrid>
        </w:tblGridChange>
      </w:tblGrid>
      <w:tr>
        <w:trPr>
          <w:trHeight w:val="300"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B">
            <w:pPr>
              <w:ind w:left="760" w:firstLine="0"/>
              <w:jc w:val="both"/>
              <w:rPr>
                <w:sz w:val="20"/>
                <w:szCs w:val="20"/>
              </w:rPr>
            </w:pPr>
            <w:r w:rsidDel="00000000" w:rsidR="00000000" w:rsidRPr="00000000">
              <w:rPr>
                <w:sz w:val="20"/>
                <w:szCs w:val="20"/>
                <w:rtl w:val="0"/>
              </w:rPr>
              <w:t xml:space="preserve"> </w:t>
            </w:r>
          </w:p>
        </w:tc>
        <w:tc>
          <w:tcPr>
            <w:gridSpan w:val="2"/>
            <w:tcBorders>
              <w:top w:color="000000" w:space="0" w:sz="8" w:val="single"/>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C">
            <w:pPr>
              <w:ind w:left="760" w:firstLine="0"/>
              <w:jc w:val="center"/>
              <w:rPr/>
            </w:pPr>
            <w:r w:rsidDel="00000000" w:rsidR="00000000" w:rsidRPr="00000000">
              <w:rPr>
                <w:rtl w:val="0"/>
              </w:rPr>
              <w:t xml:space="preserve">Potential Outcomes (POs): Revenue</w:t>
            </w:r>
          </w:p>
        </w:tc>
      </w:tr>
      <w:tr>
        <w:trPr>
          <w:trHeight w:val="74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ind w:left="76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rPr>
                <w:sz w:val="20"/>
                <w:szCs w:val="20"/>
              </w:rPr>
            </w:pPr>
            <w:r w:rsidDel="00000000" w:rsidR="00000000" w:rsidRPr="00000000">
              <w:rPr>
                <w:sz w:val="20"/>
                <w:szCs w:val="20"/>
                <w:rtl w:val="0"/>
              </w:rPr>
              <w:t xml:space="preserve">    If User Saw Q&amp;A</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ind w:left="760" w:firstLine="0"/>
              <w:jc w:val="center"/>
              <w:rPr>
                <w:sz w:val="20"/>
                <w:szCs w:val="20"/>
              </w:rPr>
            </w:pPr>
            <w:r w:rsidDel="00000000" w:rsidR="00000000" w:rsidRPr="00000000">
              <w:rPr>
                <w:sz w:val="20"/>
                <w:szCs w:val="20"/>
                <w:rtl w:val="0"/>
              </w:rPr>
              <w:t xml:space="preserve">If User did not see Q&amp;A</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ind w:left="760" w:firstLine="0"/>
              <w:jc w:val="both"/>
              <w:rPr>
                <w:sz w:val="20"/>
                <w:szCs w:val="20"/>
              </w:rPr>
            </w:pPr>
            <w:r w:rsidDel="00000000" w:rsidR="00000000" w:rsidRPr="00000000">
              <w:rPr>
                <w:sz w:val="20"/>
                <w:szCs w:val="20"/>
                <w:rtl w:val="0"/>
              </w:rPr>
              <w:t xml:space="preserve">User 1</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ind w:left="760" w:firstLine="0"/>
              <w:jc w:val="both"/>
              <w:rPr>
                <w:sz w:val="20"/>
                <w:szCs w:val="20"/>
              </w:rPr>
            </w:pPr>
            <w:r w:rsidDel="00000000" w:rsidR="00000000" w:rsidRPr="00000000">
              <w:rPr>
                <w:sz w:val="20"/>
                <w:szCs w:val="20"/>
                <w:rtl w:val="0"/>
              </w:rPr>
              <w:t xml:space="preserve">1100</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ind w:left="760" w:firstLine="0"/>
              <w:jc w:val="both"/>
              <w:rPr>
                <w:sz w:val="20"/>
                <w:szCs w:val="20"/>
              </w:rPr>
            </w:pPr>
            <w:r w:rsidDel="00000000" w:rsidR="00000000" w:rsidRPr="00000000">
              <w:rPr>
                <w:sz w:val="20"/>
                <w:szCs w:val="20"/>
                <w:rtl w:val="0"/>
              </w:rPr>
              <w:t xml:space="preserve">1100</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ind w:left="760" w:firstLine="0"/>
              <w:jc w:val="both"/>
              <w:rPr>
                <w:sz w:val="20"/>
                <w:szCs w:val="20"/>
              </w:rPr>
            </w:pPr>
            <w:r w:rsidDel="00000000" w:rsidR="00000000" w:rsidRPr="00000000">
              <w:rPr>
                <w:sz w:val="20"/>
                <w:szCs w:val="20"/>
                <w:rtl w:val="0"/>
              </w:rPr>
              <w:t xml:space="preserve">User 2</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ind w:left="760" w:firstLine="0"/>
              <w:jc w:val="both"/>
              <w:rPr>
                <w:sz w:val="20"/>
                <w:szCs w:val="20"/>
              </w:rPr>
            </w:pPr>
            <w:r w:rsidDel="00000000" w:rsidR="00000000" w:rsidRPr="00000000">
              <w:rPr>
                <w:sz w:val="20"/>
                <w:szCs w:val="20"/>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ind w:left="760" w:firstLine="0"/>
              <w:jc w:val="both"/>
              <w:rPr>
                <w:sz w:val="20"/>
                <w:szCs w:val="20"/>
              </w:rPr>
            </w:pPr>
            <w:r w:rsidDel="00000000" w:rsidR="00000000" w:rsidRPr="00000000">
              <w:rPr>
                <w:sz w:val="20"/>
                <w:szCs w:val="20"/>
                <w:rtl w:val="0"/>
              </w:rPr>
              <w:t xml:space="preserve">600</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ind w:left="760" w:firstLine="0"/>
              <w:jc w:val="both"/>
              <w:rPr>
                <w:sz w:val="20"/>
                <w:szCs w:val="20"/>
              </w:rPr>
            </w:pPr>
            <w:r w:rsidDel="00000000" w:rsidR="00000000" w:rsidRPr="00000000">
              <w:rPr>
                <w:sz w:val="20"/>
                <w:szCs w:val="20"/>
                <w:rtl w:val="0"/>
              </w:rPr>
              <w:t xml:space="preserve">User 3</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ind w:left="760" w:firstLine="0"/>
              <w:jc w:val="both"/>
              <w:rPr>
                <w:sz w:val="20"/>
                <w:szCs w:val="20"/>
              </w:rPr>
            </w:pPr>
            <w:r w:rsidDel="00000000" w:rsidR="00000000" w:rsidRPr="00000000">
              <w:rPr>
                <w:sz w:val="20"/>
                <w:szCs w:val="20"/>
                <w:rtl w:val="0"/>
              </w:rPr>
              <w:t xml:space="preserve">500</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ind w:left="760" w:firstLine="0"/>
              <w:jc w:val="both"/>
              <w:rPr>
                <w:sz w:val="20"/>
                <w:szCs w:val="20"/>
              </w:rPr>
            </w:pPr>
            <w:r w:rsidDel="00000000" w:rsidR="00000000" w:rsidRPr="00000000">
              <w:rPr>
                <w:sz w:val="20"/>
                <w:szCs w:val="20"/>
                <w:rtl w:val="0"/>
              </w:rPr>
              <w:t xml:space="preserve">500</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ind w:left="760" w:firstLine="0"/>
              <w:jc w:val="both"/>
              <w:rPr>
                <w:sz w:val="20"/>
                <w:szCs w:val="20"/>
              </w:rPr>
            </w:pPr>
            <w:r w:rsidDel="00000000" w:rsidR="00000000" w:rsidRPr="00000000">
              <w:rPr>
                <w:sz w:val="20"/>
                <w:szCs w:val="20"/>
                <w:rtl w:val="0"/>
              </w:rPr>
              <w:t xml:space="preserve">User 4</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ind w:left="760" w:firstLine="0"/>
              <w:jc w:val="both"/>
              <w:rPr>
                <w:sz w:val="20"/>
                <w:szCs w:val="20"/>
              </w:rPr>
            </w:pPr>
            <w:r w:rsidDel="00000000" w:rsidR="00000000" w:rsidRPr="00000000">
              <w:rPr>
                <w:sz w:val="20"/>
                <w:szCs w:val="20"/>
                <w:rtl w:val="0"/>
              </w:rPr>
              <w:t xml:space="preserve">900</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ind w:left="760" w:firstLine="0"/>
              <w:jc w:val="both"/>
              <w:rPr>
                <w:sz w:val="20"/>
                <w:szCs w:val="20"/>
              </w:rPr>
            </w:pPr>
            <w:r w:rsidDel="00000000" w:rsidR="00000000" w:rsidRPr="00000000">
              <w:rPr>
                <w:sz w:val="20"/>
                <w:szCs w:val="20"/>
                <w:rtl w:val="0"/>
              </w:rPr>
              <w:t xml:space="preserve">900</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ind w:left="760" w:firstLine="0"/>
              <w:jc w:val="both"/>
              <w:rPr>
                <w:sz w:val="20"/>
                <w:szCs w:val="20"/>
              </w:rPr>
            </w:pPr>
            <w:r w:rsidDel="00000000" w:rsidR="00000000" w:rsidRPr="00000000">
              <w:rPr>
                <w:sz w:val="20"/>
                <w:szCs w:val="20"/>
                <w:rtl w:val="0"/>
              </w:rPr>
              <w:t xml:space="preserve">User 5</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ind w:left="760" w:firstLine="0"/>
              <w:jc w:val="both"/>
              <w:rPr>
                <w:sz w:val="20"/>
                <w:szCs w:val="20"/>
              </w:rPr>
            </w:pPr>
            <w:r w:rsidDel="00000000" w:rsidR="00000000" w:rsidRPr="00000000">
              <w:rPr>
                <w:sz w:val="20"/>
                <w:szCs w:val="20"/>
                <w:rtl w:val="0"/>
              </w:rPr>
              <w:t xml:space="preserve">1600</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ind w:left="760" w:firstLine="0"/>
              <w:jc w:val="both"/>
              <w:rPr>
                <w:sz w:val="20"/>
                <w:szCs w:val="20"/>
              </w:rPr>
            </w:pPr>
            <w:r w:rsidDel="00000000" w:rsidR="00000000" w:rsidRPr="00000000">
              <w:rPr>
                <w:sz w:val="20"/>
                <w:szCs w:val="20"/>
                <w:rtl w:val="0"/>
              </w:rPr>
              <w:t xml:space="preserve">700</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ind w:left="760" w:firstLine="0"/>
              <w:jc w:val="both"/>
              <w:rPr>
                <w:sz w:val="20"/>
                <w:szCs w:val="20"/>
              </w:rPr>
            </w:pPr>
            <w:r w:rsidDel="00000000" w:rsidR="00000000" w:rsidRPr="00000000">
              <w:rPr>
                <w:sz w:val="20"/>
                <w:szCs w:val="20"/>
                <w:rtl w:val="0"/>
              </w:rPr>
              <w:t xml:space="preserve">User 6</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ind w:left="760" w:firstLine="0"/>
              <w:jc w:val="both"/>
              <w:rPr>
                <w:sz w:val="20"/>
                <w:szCs w:val="20"/>
              </w:rPr>
            </w:pPr>
            <w:r w:rsidDel="00000000" w:rsidR="00000000" w:rsidRPr="00000000">
              <w:rPr>
                <w:sz w:val="20"/>
                <w:szCs w:val="20"/>
                <w:rtl w:val="0"/>
              </w:rPr>
              <w:t xml:space="preserve">2000</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ind w:left="760" w:firstLine="0"/>
              <w:jc w:val="both"/>
              <w:rPr>
                <w:sz w:val="20"/>
                <w:szCs w:val="20"/>
              </w:rPr>
            </w:pPr>
            <w:r w:rsidDel="00000000" w:rsidR="00000000" w:rsidRPr="00000000">
              <w:rPr>
                <w:sz w:val="20"/>
                <w:szCs w:val="20"/>
                <w:rtl w:val="0"/>
              </w:rPr>
              <w:t xml:space="preserve">2000</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ind w:left="760" w:firstLine="0"/>
              <w:jc w:val="both"/>
              <w:rPr>
                <w:sz w:val="20"/>
                <w:szCs w:val="20"/>
              </w:rPr>
            </w:pPr>
            <w:r w:rsidDel="00000000" w:rsidR="00000000" w:rsidRPr="00000000">
              <w:rPr>
                <w:sz w:val="20"/>
                <w:szCs w:val="20"/>
                <w:rtl w:val="0"/>
              </w:rPr>
              <w:t xml:space="preserve">User 7</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ind w:left="760" w:firstLine="0"/>
              <w:jc w:val="both"/>
              <w:rPr>
                <w:sz w:val="20"/>
                <w:szCs w:val="20"/>
              </w:rPr>
            </w:pPr>
            <w:r w:rsidDel="00000000" w:rsidR="00000000" w:rsidRPr="00000000">
              <w:rPr>
                <w:sz w:val="20"/>
                <w:szCs w:val="20"/>
                <w:rtl w:val="0"/>
              </w:rPr>
              <w:t xml:space="preserve">1200</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ind w:left="760" w:firstLine="0"/>
              <w:jc w:val="both"/>
              <w:rPr>
                <w:sz w:val="20"/>
                <w:szCs w:val="20"/>
              </w:rPr>
            </w:pPr>
            <w:r w:rsidDel="00000000" w:rsidR="00000000" w:rsidRPr="00000000">
              <w:rPr>
                <w:sz w:val="20"/>
                <w:szCs w:val="20"/>
                <w:rtl w:val="0"/>
              </w:rPr>
              <w:t xml:space="preserve">1200</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ind w:left="760" w:firstLine="0"/>
              <w:jc w:val="both"/>
              <w:rPr>
                <w:sz w:val="20"/>
                <w:szCs w:val="20"/>
              </w:rPr>
            </w:pPr>
            <w:r w:rsidDel="00000000" w:rsidR="00000000" w:rsidRPr="00000000">
              <w:rPr>
                <w:sz w:val="20"/>
                <w:szCs w:val="20"/>
                <w:rtl w:val="0"/>
              </w:rPr>
              <w:t xml:space="preserve">User 8</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ind w:left="760" w:firstLine="0"/>
              <w:jc w:val="both"/>
              <w:rPr>
                <w:sz w:val="20"/>
                <w:szCs w:val="20"/>
              </w:rPr>
            </w:pPr>
            <w:r w:rsidDel="00000000" w:rsidR="00000000" w:rsidRPr="00000000">
              <w:rPr>
                <w:sz w:val="20"/>
                <w:szCs w:val="20"/>
                <w:rtl w:val="0"/>
              </w:rPr>
              <w:t xml:space="preserve">700</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ind w:left="760" w:firstLine="0"/>
              <w:jc w:val="both"/>
              <w:rPr>
                <w:sz w:val="20"/>
                <w:szCs w:val="20"/>
              </w:rPr>
            </w:pPr>
            <w:r w:rsidDel="00000000" w:rsidR="00000000" w:rsidRPr="00000000">
              <w:rPr>
                <w:sz w:val="20"/>
                <w:szCs w:val="20"/>
                <w:rtl w:val="0"/>
              </w:rPr>
              <w:t xml:space="preserve">700</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ind w:left="760" w:firstLine="0"/>
              <w:jc w:val="both"/>
              <w:rPr>
                <w:sz w:val="20"/>
                <w:szCs w:val="20"/>
              </w:rPr>
            </w:pPr>
            <w:r w:rsidDel="00000000" w:rsidR="00000000" w:rsidRPr="00000000">
              <w:rPr>
                <w:sz w:val="20"/>
                <w:szCs w:val="20"/>
                <w:rtl w:val="0"/>
              </w:rPr>
              <w:t xml:space="preserve">User 9</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ind w:left="760" w:firstLine="0"/>
              <w:jc w:val="both"/>
              <w:rPr>
                <w:sz w:val="20"/>
                <w:szCs w:val="20"/>
              </w:rPr>
            </w:pPr>
            <w:r w:rsidDel="00000000" w:rsidR="00000000" w:rsidRPr="00000000">
              <w:rPr>
                <w:sz w:val="20"/>
                <w:szCs w:val="20"/>
                <w:rtl w:val="0"/>
              </w:rPr>
              <w:t xml:space="preserve">1100</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ind w:left="760" w:firstLine="0"/>
              <w:jc w:val="both"/>
              <w:rPr>
                <w:sz w:val="20"/>
                <w:szCs w:val="20"/>
              </w:rPr>
            </w:pPr>
            <w:r w:rsidDel="00000000" w:rsidR="00000000" w:rsidRPr="00000000">
              <w:rPr>
                <w:sz w:val="20"/>
                <w:szCs w:val="20"/>
                <w:rtl w:val="0"/>
              </w:rPr>
              <w:t xml:space="preserve">1000</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ind w:left="760" w:firstLine="0"/>
              <w:jc w:val="both"/>
              <w:rPr>
                <w:sz w:val="20"/>
                <w:szCs w:val="20"/>
              </w:rPr>
            </w:pPr>
            <w:r w:rsidDel="00000000" w:rsidR="00000000" w:rsidRPr="00000000">
              <w:rPr>
                <w:sz w:val="20"/>
                <w:szCs w:val="20"/>
                <w:rtl w:val="0"/>
              </w:rPr>
              <w:t xml:space="preserve">User 10</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ind w:left="760" w:firstLine="0"/>
              <w:jc w:val="both"/>
              <w:rPr>
                <w:sz w:val="20"/>
                <w:szCs w:val="20"/>
              </w:rPr>
            </w:pPr>
            <w:r w:rsidDel="00000000" w:rsidR="00000000" w:rsidRPr="00000000">
              <w:rPr>
                <w:sz w:val="20"/>
                <w:szCs w:val="20"/>
                <w:rtl w:val="0"/>
              </w:rPr>
              <w:t xml:space="preserve">140</w:t>
            </w:r>
          </w:p>
        </w:tc>
        <w:tc>
          <w:tcPr>
            <w:tcBorders>
              <w:top w:color="000000" w:space="0" w:sz="0" w:val="nil"/>
              <w:left w:color="000000" w:space="0" w:sz="0" w:val="nil"/>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ind w:left="760" w:firstLine="0"/>
              <w:jc w:val="both"/>
              <w:rPr>
                <w:sz w:val="20"/>
                <w:szCs w:val="20"/>
              </w:rPr>
            </w:pPr>
            <w:r w:rsidDel="00000000" w:rsidR="00000000" w:rsidRPr="00000000">
              <w:rPr>
                <w:sz w:val="20"/>
                <w:szCs w:val="20"/>
                <w:rtl w:val="0"/>
              </w:rPr>
              <w:t xml:space="preserve">140</w:t>
            </w:r>
          </w:p>
        </w:tc>
      </w:tr>
    </w:tbl>
    <w:p w:rsidR="00000000" w:rsidDel="00000000" w:rsidP="00000000" w:rsidRDefault="00000000" w:rsidRPr="00000000" w14:paraId="0000005F">
      <w:pPr>
        <w:ind w:left="1440" w:firstLine="0"/>
        <w:jc w:val="both"/>
        <w:rPr/>
      </w:pPr>
      <w:r w:rsidDel="00000000" w:rsidR="00000000" w:rsidRPr="00000000">
        <w:rPr>
          <w:rtl w:val="0"/>
        </w:rPr>
        <w:t xml:space="preserve"> </w:t>
      </w:r>
    </w:p>
    <w:p w:rsidR="00000000" w:rsidDel="00000000" w:rsidP="00000000" w:rsidRDefault="00000000" w:rsidRPr="00000000" w14:paraId="00000060">
      <w:pPr>
        <w:ind w:left="1440" w:firstLine="0"/>
        <w:jc w:val="both"/>
        <w:rPr/>
      </w:pPr>
      <w:r w:rsidDel="00000000" w:rsidR="00000000" w:rsidRPr="00000000">
        <w:rPr>
          <w:rtl w:val="0"/>
        </w:rPr>
      </w:r>
    </w:p>
    <w:p w:rsidR="00000000" w:rsidDel="00000000" w:rsidP="00000000" w:rsidRDefault="00000000" w:rsidRPr="00000000" w14:paraId="00000061">
      <w:pPr>
        <w:numPr>
          <w:ilvl w:val="1"/>
          <w:numId w:val="1"/>
        </w:numPr>
        <w:ind w:left="1440" w:hanging="360"/>
        <w:jc w:val="both"/>
      </w:pPr>
      <w:r w:rsidDel="00000000" w:rsidR="00000000" w:rsidRPr="00000000">
        <w:rPr>
          <w:rtl w:val="0"/>
        </w:rPr>
        <w:t xml:space="preserve">What do User 2’s two potential outcomes mean in plain language? </w:t>
      </w:r>
      <w:r w:rsidDel="00000000" w:rsidR="00000000" w:rsidRPr="00000000">
        <w:rPr>
          <w:b w:val="1"/>
          <w:rtl w:val="0"/>
        </w:rPr>
        <w:t xml:space="preserve">[5 points]</w:t>
      </w:r>
    </w:p>
    <w:p w:rsidR="00000000" w:rsidDel="00000000" w:rsidP="00000000" w:rsidRDefault="00000000" w:rsidRPr="00000000" w14:paraId="00000062">
      <w:pPr>
        <w:numPr>
          <w:ilvl w:val="1"/>
          <w:numId w:val="1"/>
        </w:numPr>
        <w:ind w:left="1440" w:hanging="360"/>
        <w:jc w:val="both"/>
      </w:pPr>
      <w:r w:rsidDel="00000000" w:rsidR="00000000" w:rsidRPr="00000000">
        <w:rPr>
          <w:rtl w:val="0"/>
        </w:rPr>
        <w:t xml:space="preserve">Give the individual true treatment effect (that is, the true “impact” or “causal effect” of Q&amp;A) for each of the ten users. We are thinking of the “Treatment” as seeing the Q&amp;A. </w:t>
      </w:r>
      <w:r w:rsidDel="00000000" w:rsidR="00000000" w:rsidRPr="00000000">
        <w:rPr>
          <w:b w:val="1"/>
          <w:rtl w:val="0"/>
        </w:rPr>
        <w:t xml:space="preserve">[5 points]</w:t>
        <w:br w:type="textWrapping"/>
      </w:r>
      <w:r w:rsidDel="00000000" w:rsidR="00000000" w:rsidRPr="00000000">
        <w:rPr>
          <w:i w:val="1"/>
          <w:rtl w:val="0"/>
        </w:rPr>
        <w:t xml:space="preserve">Notes:</w:t>
      </w:r>
    </w:p>
    <w:p w:rsidR="00000000" w:rsidDel="00000000" w:rsidP="00000000" w:rsidRDefault="00000000" w:rsidRPr="00000000" w14:paraId="00000063">
      <w:pPr>
        <w:ind w:left="1440" w:firstLine="0"/>
        <w:jc w:val="both"/>
        <w:rPr/>
      </w:pPr>
      <w:r w:rsidDel="00000000" w:rsidR="00000000" w:rsidRPr="00000000">
        <w:rPr>
          <w:rtl w:val="0"/>
        </w:rPr>
        <w:t xml:space="preserve">●      This is only possible because we are working with hypothetical potential outcomes; we could never have this much information with real-world data.</w:t>
      </w:r>
    </w:p>
    <w:p w:rsidR="00000000" w:rsidDel="00000000" w:rsidP="00000000" w:rsidRDefault="00000000" w:rsidRPr="00000000" w14:paraId="00000064">
      <w:pPr>
        <w:ind w:left="1440" w:firstLine="0"/>
        <w:jc w:val="both"/>
        <w:rPr>
          <w:b w:val="1"/>
        </w:rPr>
      </w:pPr>
      <w:r w:rsidDel="00000000" w:rsidR="00000000" w:rsidRPr="00000000">
        <w:rPr>
          <w:rtl w:val="0"/>
        </w:rPr>
        <w:t xml:space="preserve">●      We encourage the use of computing tools on all problems, but please describe your work so that we can determine whether you are using the correct values (e.g.: include code if using R). This will become more important in future problem sets.</w:t>
      </w:r>
      <w:r w:rsidDel="00000000" w:rsidR="00000000" w:rsidRPr="00000000">
        <w:rPr>
          <w:b w:val="1"/>
          <w:rtl w:val="0"/>
        </w:rPr>
        <w:br w:type="textWrapping"/>
      </w:r>
    </w:p>
    <w:p w:rsidR="00000000" w:rsidDel="00000000" w:rsidP="00000000" w:rsidRDefault="00000000" w:rsidRPr="00000000" w14:paraId="00000065">
      <w:pPr>
        <w:numPr>
          <w:ilvl w:val="1"/>
          <w:numId w:val="1"/>
        </w:numPr>
        <w:ind w:left="1440" w:hanging="360"/>
        <w:jc w:val="both"/>
      </w:pPr>
      <w:r w:rsidDel="00000000" w:rsidR="00000000" w:rsidRPr="00000000">
        <w:rPr>
          <w:rtl w:val="0"/>
        </w:rPr>
        <w:t xml:space="preserve">In a single paragraph, tell a story that could explain this distribution of treatment effects. What might cause some users to have different treatment effects than others? </w:t>
      </w:r>
      <w:r w:rsidDel="00000000" w:rsidR="00000000" w:rsidRPr="00000000">
        <w:rPr>
          <w:b w:val="1"/>
          <w:rtl w:val="0"/>
        </w:rPr>
        <w:t xml:space="preserve">[5 points]</w:t>
      </w:r>
    </w:p>
    <w:p w:rsidR="00000000" w:rsidDel="00000000" w:rsidP="00000000" w:rsidRDefault="00000000" w:rsidRPr="00000000" w14:paraId="00000066">
      <w:pPr>
        <w:numPr>
          <w:ilvl w:val="1"/>
          <w:numId w:val="1"/>
        </w:numPr>
        <w:ind w:left="1440" w:hanging="360"/>
        <w:jc w:val="both"/>
      </w:pPr>
      <w:r w:rsidDel="00000000" w:rsidR="00000000" w:rsidRPr="00000000">
        <w:rPr>
          <w:rtl w:val="0"/>
        </w:rPr>
        <w:t xml:space="preserve">For these users, what is the true average treatment effect (ATE) of seeing Q&amp;A? </w:t>
      </w:r>
      <w:r w:rsidDel="00000000" w:rsidR="00000000" w:rsidRPr="00000000">
        <w:rPr>
          <w:b w:val="1"/>
          <w:rtl w:val="0"/>
        </w:rPr>
        <w:t xml:space="preserve">[5 points]</w:t>
      </w:r>
    </w:p>
    <w:p w:rsidR="00000000" w:rsidDel="00000000" w:rsidP="00000000" w:rsidRDefault="00000000" w:rsidRPr="00000000" w14:paraId="00000067">
      <w:pPr>
        <w:ind w:left="1440" w:firstLine="0"/>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How long did this assignment take you to do (hours)? How hard was it (easy, reasonable, hard, too hard)?  </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studio-pubs-static.s3.amazonaws.com/179803_5612c0bc54d54696bc09622b69d634b1.html" TargetMode="External"/><Relationship Id="rId7" Type="http://schemas.openxmlformats.org/officeDocument/2006/relationships/hyperlink" Target="http://people.bu.edu/zg/publications/reviews-q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