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C30" w:rsidRDefault="004430BF" w:rsidP="004430BF">
      <w:pPr>
        <w:pStyle w:val="Ttulo1"/>
        <w:rPr>
          <w:lang w:val="es-ES"/>
        </w:rPr>
      </w:pPr>
      <w:r>
        <w:rPr>
          <w:lang w:val="es-ES"/>
        </w:rPr>
        <w:t>Archivos K y L: Cuestionario de Caracterización de la Experiencia Académica.</w:t>
      </w:r>
    </w:p>
    <w:p w:rsidR="004430BF" w:rsidRDefault="004430BF" w:rsidP="004430BF">
      <w:pPr>
        <w:rPr>
          <w:lang w:val="es-ES"/>
        </w:rPr>
      </w:pPr>
      <w:r>
        <w:rPr>
          <w:lang w:val="es-ES"/>
        </w:rPr>
        <w:t xml:space="preserve">Ambos archivos incluyen solamente la información de los matriculados por la vía regular a las distintas instituciones que son parte del sistema de admisión. </w:t>
      </w:r>
    </w:p>
    <w:p w:rsidR="004430BF" w:rsidRDefault="004430BF" w:rsidP="004430BF">
      <w:pPr>
        <w:rPr>
          <w:lang w:val="es-ES"/>
        </w:rPr>
      </w:pPr>
      <w:r>
        <w:rPr>
          <w:lang w:val="es-ES"/>
        </w:rPr>
        <w:t xml:space="preserve">Ambos archivos </w:t>
      </w:r>
      <w:r w:rsidR="00AC47E5">
        <w:rPr>
          <w:lang w:val="es-ES"/>
        </w:rPr>
        <w:t xml:space="preserve">fueron filtrados considerando un mínimo de 8 matriculados por carrera, con el objetivo de resguardar la información de las y los postulantes. </w:t>
      </w:r>
    </w:p>
    <w:p w:rsidR="00AC47E5" w:rsidRDefault="00AC47E5" w:rsidP="004430BF">
      <w:pPr>
        <w:rPr>
          <w:lang w:val="es-ES"/>
        </w:rPr>
      </w:pPr>
      <w:r>
        <w:rPr>
          <w:lang w:val="es-ES"/>
        </w:rPr>
        <w:t>Los archivos K y L no son vinculables entre sí. Tampoco será posible vincularlos con otras bases publicadas por el DEMRE en el portal web.</w:t>
      </w:r>
    </w:p>
    <w:p w:rsidR="004430BF" w:rsidRPr="004430BF" w:rsidRDefault="004430BF" w:rsidP="004430BF">
      <w:pPr>
        <w:pStyle w:val="Subttulo"/>
        <w:rPr>
          <w:lang w:val="es-ES"/>
        </w:rPr>
      </w:pPr>
      <w:r>
        <w:rPr>
          <w:lang w:val="es-ES"/>
        </w:rPr>
        <w:t>Archivo K</w:t>
      </w:r>
    </w:p>
    <w:p w:rsidR="004430BF" w:rsidRDefault="004430BF" w:rsidP="004430BF">
      <w:r>
        <w:t>En este archivo s</w:t>
      </w:r>
      <w:r>
        <w:t>e presentan las preguntas relativas a las secciones de “Trayectoria de formación previa” y “Recursos y condiciones para el aprendizaje”. La primera sección describe los antecedentes socioeducativos, los tipos de experiencia académica formal y las características de los espacios de aprendizaje de los y las estudiantes durante su último año de formación. Por experiencia académica formal se entiende la formación en el colegio, la universidad, el centro de formación técnica, el instituto profesional, o las carreras de las fuerzas armadas y de orden y seguridad pública. La segunda sección levanta información respecto a las condiciones materiales para el estudio y las responsabilidades extraacadémicas que los y las estudiantes proyectan tener una vez que ingresen a la educación superior.</w:t>
      </w:r>
    </w:p>
    <w:p w:rsidR="004430BF" w:rsidRDefault="004430BF" w:rsidP="004430BF"/>
    <w:p w:rsidR="004430BF" w:rsidRDefault="004430BF" w:rsidP="004430BF">
      <w:pPr>
        <w:pStyle w:val="Subttulo"/>
      </w:pPr>
      <w:r>
        <w:t>Archivo L</w:t>
      </w:r>
    </w:p>
    <w:p w:rsidR="004430BF" w:rsidRDefault="004430BF" w:rsidP="004430BF">
      <w:r>
        <w:t xml:space="preserve">Se presentan las categorías empleadas para reportar los resultados de las tres escalas que conforman la sección “Competencias socioemocionales para el aprendizaje”: Autoeficacia académica, Motivación para las tareas </w:t>
      </w:r>
      <w:bookmarkStart w:id="0" w:name="_GoBack"/>
      <w:bookmarkEnd w:id="0"/>
      <w:r>
        <w:t>académicas -que contempla las dimensiones de Motivación para el aprendizaje y Motivación para el desempeño-, y Autorregulación del aprendizaje. Estas escalas evalúan actitudes, disposiciones y capacidades del estudiantado para movilizar y ejecutar procesos que les permitan lograr aprendizajes y un buen desempeño, siendo posible que estas sean promovidas en los entornos educativos propios de la educación superior.</w:t>
      </w:r>
    </w:p>
    <w:p w:rsidR="004430BF" w:rsidRPr="00AC47E5" w:rsidRDefault="004430BF" w:rsidP="004430BF">
      <w:pPr>
        <w:rPr>
          <w:b/>
        </w:rPr>
      </w:pPr>
      <w:r w:rsidRPr="00AC47E5">
        <w:rPr>
          <w:b/>
        </w:rPr>
        <w:t>Se reporta la información solo de los matriculados que contestaron más de la mitad de cada escala.</w:t>
      </w:r>
    </w:p>
    <w:sectPr w:rsidR="004430BF" w:rsidRPr="00AC4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D2"/>
    <w:rsid w:val="004430BF"/>
    <w:rsid w:val="00A232D2"/>
    <w:rsid w:val="00AC47E5"/>
    <w:rsid w:val="00D3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D8CC"/>
  <w15:chartTrackingRefBased/>
  <w15:docId w15:val="{0A4952A0-0E8D-42F8-BBB1-38063A0D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3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0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430B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Andrea Toledo Baez (gabrielatoledo)</dc:creator>
  <cp:keywords/>
  <dc:description/>
  <cp:lastModifiedBy>Gabriela Andrea Toledo Baez (gabrielatoledo)</cp:lastModifiedBy>
  <cp:revision>2</cp:revision>
  <dcterms:created xsi:type="dcterms:W3CDTF">2025-08-19T19:44:00Z</dcterms:created>
  <dcterms:modified xsi:type="dcterms:W3CDTF">2025-08-19T19:57:00Z</dcterms:modified>
</cp:coreProperties>
</file>