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24737" w14:textId="7D926ECC" w:rsidR="00885235" w:rsidRPr="007F790A" w:rsidRDefault="00D16222" w:rsidP="00D16222">
      <w:pPr>
        <w:jc w:val="center"/>
        <w:rPr>
          <w:rFonts w:ascii="Aptos Narrow" w:hAnsi="Aptos Narrow"/>
          <w:b/>
          <w:bCs/>
          <w:color w:val="000000" w:themeColor="text1"/>
        </w:rPr>
      </w:pPr>
      <w:r w:rsidRPr="007F790A">
        <w:rPr>
          <w:rFonts w:ascii="Aptos Narrow" w:hAnsi="Aptos Narrow"/>
          <w:b/>
          <w:bCs/>
          <w:color w:val="000000" w:themeColor="text1"/>
        </w:rPr>
        <w:t xml:space="preserve">MODEL KÜÇÜLTME TEKNİKLERİ </w:t>
      </w:r>
    </w:p>
    <w:p w14:paraId="0659F409" w14:textId="7BC90FFC" w:rsidR="00D16222" w:rsidRPr="007F790A" w:rsidRDefault="00D16222" w:rsidP="00D16222">
      <w:pPr>
        <w:pStyle w:val="Balk3"/>
        <w:rPr>
          <w:rFonts w:ascii="Aptos Narrow" w:eastAsia="Times New Roman" w:hAnsi="Aptos Narrow" w:cs="Segoe UI"/>
          <w:b/>
          <w:bCs/>
          <w:color w:val="000000" w:themeColor="text1"/>
          <w:kern w:val="0"/>
          <w:sz w:val="24"/>
          <w:szCs w:val="24"/>
          <w:lang w:eastAsia="tr-TR"/>
          <w14:ligatures w14:val="none"/>
        </w:rPr>
      </w:pPr>
      <w:r w:rsidRPr="007F790A">
        <w:rPr>
          <w:rFonts w:ascii="Aptos Narrow" w:hAnsi="Aptos Narrow"/>
          <w:b/>
          <w:bCs/>
          <w:color w:val="000000" w:themeColor="text1"/>
          <w:sz w:val="24"/>
          <w:szCs w:val="24"/>
        </w:rPr>
        <w:t>(</w:t>
      </w:r>
      <w:r w:rsidRPr="007F790A">
        <w:rPr>
          <w:rFonts w:ascii="Aptos Narrow" w:eastAsia="Times New Roman" w:hAnsi="Aptos Narrow" w:cs="Segoe UI"/>
          <w:b/>
          <w:bCs/>
          <w:color w:val="000000" w:themeColor="text1"/>
          <w:kern w:val="0"/>
          <w:sz w:val="24"/>
          <w:szCs w:val="24"/>
          <w:lang w:eastAsia="tr-TR"/>
          <w14:ligatures w14:val="none"/>
        </w:rPr>
        <w:t xml:space="preserve">Knowledge </w:t>
      </w:r>
      <w:proofErr w:type="spellStart"/>
      <w:r w:rsidRPr="007F790A">
        <w:rPr>
          <w:rFonts w:ascii="Aptos Narrow" w:eastAsia="Times New Roman" w:hAnsi="Aptos Narrow" w:cs="Segoe UI"/>
          <w:b/>
          <w:bCs/>
          <w:color w:val="000000" w:themeColor="text1"/>
          <w:kern w:val="0"/>
          <w:sz w:val="24"/>
          <w:szCs w:val="24"/>
          <w:lang w:eastAsia="tr-TR"/>
          <w14:ligatures w14:val="none"/>
        </w:rPr>
        <w:t>Distillation</w:t>
      </w:r>
      <w:proofErr w:type="spellEnd"/>
      <w:r w:rsidRPr="007F790A">
        <w:rPr>
          <w:rFonts w:ascii="Aptos Narrow" w:eastAsia="Times New Roman" w:hAnsi="Aptos Narrow" w:cs="Segoe UI"/>
          <w:b/>
          <w:bCs/>
          <w:color w:val="000000" w:themeColor="text1"/>
          <w:kern w:val="0"/>
          <w:sz w:val="24"/>
          <w:szCs w:val="24"/>
          <w:lang w:eastAsia="tr-TR"/>
          <w14:ligatures w14:val="none"/>
        </w:rPr>
        <w:t xml:space="preserve">, </w:t>
      </w:r>
      <w:proofErr w:type="spellStart"/>
      <w:r w:rsidRPr="007F790A">
        <w:rPr>
          <w:rFonts w:ascii="Aptos Narrow" w:eastAsia="Times New Roman" w:hAnsi="Aptos Narrow" w:cs="Segoe UI"/>
          <w:b/>
          <w:bCs/>
          <w:color w:val="000000" w:themeColor="text1"/>
          <w:kern w:val="0"/>
          <w:sz w:val="24"/>
          <w:szCs w:val="24"/>
          <w:lang w:eastAsia="tr-TR"/>
          <w14:ligatures w14:val="none"/>
        </w:rPr>
        <w:t>Parameter</w:t>
      </w:r>
      <w:proofErr w:type="spellEnd"/>
      <w:r w:rsidRPr="007F790A">
        <w:rPr>
          <w:rFonts w:ascii="Aptos Narrow" w:eastAsia="Times New Roman" w:hAnsi="Aptos Narrow" w:cs="Segoe UI"/>
          <w:b/>
          <w:bCs/>
          <w:color w:val="000000" w:themeColor="text1"/>
          <w:kern w:val="0"/>
          <w:sz w:val="24"/>
          <w:szCs w:val="24"/>
          <w:lang w:eastAsia="tr-TR"/>
          <w14:ligatures w14:val="none"/>
        </w:rPr>
        <w:t xml:space="preserve"> </w:t>
      </w:r>
      <w:proofErr w:type="spellStart"/>
      <w:r w:rsidRPr="007F790A">
        <w:rPr>
          <w:rFonts w:ascii="Aptos Narrow" w:eastAsia="Times New Roman" w:hAnsi="Aptos Narrow" w:cs="Segoe UI"/>
          <w:b/>
          <w:bCs/>
          <w:color w:val="000000" w:themeColor="text1"/>
          <w:kern w:val="0"/>
          <w:sz w:val="24"/>
          <w:szCs w:val="24"/>
          <w:lang w:eastAsia="tr-TR"/>
          <w14:ligatures w14:val="none"/>
        </w:rPr>
        <w:t>Sharing</w:t>
      </w:r>
      <w:proofErr w:type="spellEnd"/>
      <w:r w:rsidRPr="007F790A">
        <w:rPr>
          <w:rFonts w:ascii="Aptos Narrow" w:eastAsia="Times New Roman" w:hAnsi="Aptos Narrow" w:cs="Segoe UI"/>
          <w:b/>
          <w:bCs/>
          <w:color w:val="000000" w:themeColor="text1"/>
          <w:kern w:val="0"/>
          <w:sz w:val="24"/>
          <w:szCs w:val="24"/>
          <w:lang w:eastAsia="tr-TR"/>
          <w14:ligatures w14:val="none"/>
        </w:rPr>
        <w:t xml:space="preserve">, </w:t>
      </w:r>
      <w:proofErr w:type="spellStart"/>
      <w:r w:rsidRPr="007F790A">
        <w:rPr>
          <w:rFonts w:ascii="Aptos Narrow" w:eastAsia="Times New Roman" w:hAnsi="Aptos Narrow" w:cs="Segoe UI"/>
          <w:b/>
          <w:bCs/>
          <w:color w:val="000000" w:themeColor="text1"/>
          <w:kern w:val="0"/>
          <w:sz w:val="24"/>
          <w:szCs w:val="24"/>
          <w:lang w:eastAsia="tr-TR"/>
          <w14:ligatures w14:val="none"/>
        </w:rPr>
        <w:t>Quantization</w:t>
      </w:r>
      <w:proofErr w:type="spellEnd"/>
      <w:r w:rsidRPr="007F790A">
        <w:rPr>
          <w:rFonts w:ascii="Aptos Narrow" w:eastAsia="Times New Roman" w:hAnsi="Aptos Narrow" w:cs="Segoe UI"/>
          <w:b/>
          <w:bCs/>
          <w:color w:val="000000" w:themeColor="text1"/>
          <w:kern w:val="0"/>
          <w:sz w:val="24"/>
          <w:szCs w:val="24"/>
          <w:lang w:eastAsia="tr-TR"/>
          <w14:ligatures w14:val="none"/>
        </w:rPr>
        <w:t xml:space="preserve"> ve </w:t>
      </w:r>
      <w:proofErr w:type="spellStart"/>
      <w:r w:rsidRPr="007F790A">
        <w:rPr>
          <w:rFonts w:ascii="Aptos Narrow" w:eastAsia="Times New Roman" w:hAnsi="Aptos Narrow" w:cs="Segoe UI"/>
          <w:b/>
          <w:bCs/>
          <w:color w:val="000000" w:themeColor="text1"/>
          <w:kern w:val="0"/>
          <w:sz w:val="24"/>
          <w:szCs w:val="24"/>
          <w:lang w:eastAsia="tr-TR"/>
          <w14:ligatures w14:val="none"/>
        </w:rPr>
        <w:t>Matrix</w:t>
      </w:r>
      <w:proofErr w:type="spellEnd"/>
      <w:r w:rsidRPr="007F790A">
        <w:rPr>
          <w:rFonts w:ascii="Aptos Narrow" w:eastAsia="Times New Roman" w:hAnsi="Aptos Narrow" w:cs="Segoe UI"/>
          <w:b/>
          <w:bCs/>
          <w:color w:val="000000" w:themeColor="text1"/>
          <w:kern w:val="0"/>
          <w:sz w:val="24"/>
          <w:szCs w:val="24"/>
          <w:lang w:eastAsia="tr-TR"/>
          <w14:ligatures w14:val="none"/>
        </w:rPr>
        <w:t xml:space="preserve"> </w:t>
      </w:r>
      <w:proofErr w:type="spellStart"/>
      <w:r w:rsidRPr="007F790A">
        <w:rPr>
          <w:rFonts w:ascii="Aptos Narrow" w:eastAsia="Times New Roman" w:hAnsi="Aptos Narrow" w:cs="Segoe UI"/>
          <w:b/>
          <w:bCs/>
          <w:color w:val="000000" w:themeColor="text1"/>
          <w:kern w:val="0"/>
          <w:sz w:val="24"/>
          <w:szCs w:val="24"/>
          <w:lang w:eastAsia="tr-TR"/>
          <w14:ligatures w14:val="none"/>
        </w:rPr>
        <w:t>Factorization</w:t>
      </w:r>
      <w:proofErr w:type="spellEnd"/>
      <w:r w:rsidRPr="007F790A">
        <w:rPr>
          <w:rFonts w:ascii="Aptos Narrow" w:eastAsia="Times New Roman" w:hAnsi="Aptos Narrow" w:cs="Segoe UI"/>
          <w:b/>
          <w:bCs/>
          <w:color w:val="000000" w:themeColor="text1"/>
          <w:kern w:val="0"/>
          <w:sz w:val="24"/>
          <w:szCs w:val="24"/>
          <w:lang w:eastAsia="tr-TR"/>
          <w14:ligatures w14:val="none"/>
        </w:rPr>
        <w:t>)</w:t>
      </w:r>
    </w:p>
    <w:p w14:paraId="54EE9162" w14:textId="2F5E761E" w:rsidR="00D16222" w:rsidRPr="007F790A" w:rsidRDefault="00D16222" w:rsidP="00D16222">
      <w:pPr>
        <w:rPr>
          <w:rFonts w:ascii="Aptos Narrow" w:hAnsi="Aptos Narrow"/>
          <w:color w:val="000000" w:themeColor="text1"/>
          <w:lang w:eastAsia="tr-TR"/>
        </w:rPr>
      </w:pPr>
      <w:r w:rsidRPr="007F790A">
        <w:rPr>
          <w:rFonts w:ascii="Aptos Narrow" w:hAnsi="Aptos Narrow"/>
          <w:color w:val="000000" w:themeColor="text1"/>
          <w:lang w:eastAsia="tr-TR"/>
        </w:rPr>
        <w:t xml:space="preserve">Son zamanlarda derin öğrenme modelleri büyük gelişmeler kaydetti özellikle görüntü işleme, doğal dil işleme ses tanıma…gibi. Ancak bu modellerin yüksek hesaplama maliyetlerinden ve büyük boyutlu olmasına kadar birçok etkenden ötürü düşük kaynaklı ortamlarda (mobil cihazlar, </w:t>
      </w:r>
      <w:proofErr w:type="spellStart"/>
      <w:r w:rsidRPr="007F790A">
        <w:rPr>
          <w:rFonts w:ascii="Aptos Narrow" w:hAnsi="Aptos Narrow"/>
          <w:color w:val="000000" w:themeColor="text1"/>
          <w:lang w:eastAsia="tr-TR"/>
        </w:rPr>
        <w:t>IoT</w:t>
      </w:r>
      <w:proofErr w:type="spellEnd"/>
      <w:r w:rsidRPr="007F790A">
        <w:rPr>
          <w:rFonts w:ascii="Aptos Narrow" w:hAnsi="Aptos Narrow"/>
          <w:color w:val="000000" w:themeColor="text1"/>
          <w:lang w:eastAsia="tr-TR"/>
        </w:rPr>
        <w:t xml:space="preserve"> cihazları gibi)kullanımlarını zorlaştırmaktadır. Bu soruna çözüm olarak model küçültme teknikleri geliştirilmiştir. Bu yaptığım literatür taramasında ise </w:t>
      </w:r>
      <w:proofErr w:type="spellStart"/>
      <w:r w:rsidRPr="007F790A">
        <w:rPr>
          <w:rFonts w:ascii="Aptos Narrow" w:hAnsi="Aptos Narrow"/>
          <w:color w:val="000000" w:themeColor="text1"/>
          <w:lang w:eastAsia="tr-TR"/>
        </w:rPr>
        <w:t>Knowladge</w:t>
      </w:r>
      <w:proofErr w:type="spellEnd"/>
      <w:r w:rsidRPr="007F790A">
        <w:rPr>
          <w:rFonts w:ascii="Aptos Narrow" w:hAnsi="Aptos Narrow"/>
          <w:color w:val="000000" w:themeColor="text1"/>
          <w:lang w:eastAsia="tr-TR"/>
        </w:rPr>
        <w:t xml:space="preserve"> </w:t>
      </w:r>
      <w:proofErr w:type="spellStart"/>
      <w:r w:rsidRPr="007F790A">
        <w:rPr>
          <w:rFonts w:ascii="Aptos Narrow" w:hAnsi="Aptos Narrow"/>
          <w:color w:val="000000" w:themeColor="text1"/>
          <w:lang w:eastAsia="tr-TR"/>
        </w:rPr>
        <w:t>Distillation</w:t>
      </w:r>
      <w:proofErr w:type="spellEnd"/>
      <w:r w:rsidRPr="007F790A">
        <w:rPr>
          <w:rFonts w:ascii="Aptos Narrow" w:hAnsi="Aptos Narrow"/>
          <w:color w:val="000000" w:themeColor="text1"/>
          <w:lang w:eastAsia="tr-TR"/>
        </w:rPr>
        <w:t xml:space="preserve">, </w:t>
      </w:r>
      <w:proofErr w:type="spellStart"/>
      <w:r w:rsidRPr="007F790A">
        <w:rPr>
          <w:rFonts w:ascii="Aptos Narrow" w:hAnsi="Aptos Narrow"/>
          <w:color w:val="000000" w:themeColor="text1"/>
          <w:lang w:eastAsia="tr-TR"/>
        </w:rPr>
        <w:t>Parameter</w:t>
      </w:r>
      <w:proofErr w:type="spellEnd"/>
      <w:r w:rsidRPr="007F790A">
        <w:rPr>
          <w:rFonts w:ascii="Aptos Narrow" w:hAnsi="Aptos Narrow"/>
          <w:color w:val="000000" w:themeColor="text1"/>
          <w:lang w:eastAsia="tr-TR"/>
        </w:rPr>
        <w:t xml:space="preserve"> </w:t>
      </w:r>
      <w:proofErr w:type="spellStart"/>
      <w:r w:rsidRPr="007F790A">
        <w:rPr>
          <w:rFonts w:ascii="Aptos Narrow" w:hAnsi="Aptos Narrow"/>
          <w:color w:val="000000" w:themeColor="text1"/>
          <w:lang w:eastAsia="tr-TR"/>
        </w:rPr>
        <w:t>Sharing</w:t>
      </w:r>
      <w:proofErr w:type="spellEnd"/>
      <w:r w:rsidRPr="007F790A">
        <w:rPr>
          <w:rFonts w:ascii="Aptos Narrow" w:hAnsi="Aptos Narrow"/>
          <w:color w:val="000000" w:themeColor="text1"/>
          <w:lang w:eastAsia="tr-TR"/>
        </w:rPr>
        <w:t xml:space="preserve">, </w:t>
      </w:r>
      <w:proofErr w:type="spellStart"/>
      <w:r w:rsidRPr="007F790A">
        <w:rPr>
          <w:rFonts w:ascii="Aptos Narrow" w:hAnsi="Aptos Narrow"/>
          <w:color w:val="000000" w:themeColor="text1"/>
          <w:lang w:eastAsia="tr-TR"/>
        </w:rPr>
        <w:t>Quantization</w:t>
      </w:r>
      <w:proofErr w:type="spellEnd"/>
      <w:r w:rsidRPr="007F790A">
        <w:rPr>
          <w:rFonts w:ascii="Aptos Narrow" w:hAnsi="Aptos Narrow"/>
          <w:color w:val="000000" w:themeColor="text1"/>
          <w:lang w:eastAsia="tr-TR"/>
        </w:rPr>
        <w:t xml:space="preserve"> ve </w:t>
      </w:r>
      <w:proofErr w:type="spellStart"/>
      <w:r w:rsidRPr="007F790A">
        <w:rPr>
          <w:rFonts w:ascii="Aptos Narrow" w:hAnsi="Aptos Narrow"/>
          <w:color w:val="000000" w:themeColor="text1"/>
          <w:lang w:eastAsia="tr-TR"/>
        </w:rPr>
        <w:t>Matrix</w:t>
      </w:r>
      <w:proofErr w:type="spellEnd"/>
      <w:r w:rsidRPr="007F790A">
        <w:rPr>
          <w:rFonts w:ascii="Aptos Narrow" w:hAnsi="Aptos Narrow"/>
          <w:color w:val="000000" w:themeColor="text1"/>
          <w:lang w:eastAsia="tr-TR"/>
        </w:rPr>
        <w:t xml:space="preserve"> </w:t>
      </w:r>
      <w:proofErr w:type="spellStart"/>
      <w:r w:rsidRPr="007F790A">
        <w:rPr>
          <w:rFonts w:ascii="Aptos Narrow" w:hAnsi="Aptos Narrow"/>
          <w:color w:val="000000" w:themeColor="text1"/>
          <w:lang w:eastAsia="tr-TR"/>
        </w:rPr>
        <w:t>Factorization</w:t>
      </w:r>
      <w:proofErr w:type="spellEnd"/>
      <w:r w:rsidRPr="007F790A">
        <w:rPr>
          <w:rFonts w:ascii="Aptos Narrow" w:hAnsi="Aptos Narrow"/>
          <w:color w:val="000000" w:themeColor="text1"/>
          <w:lang w:eastAsia="tr-TR"/>
        </w:rPr>
        <w:t xml:space="preserve"> gibi popüler model küçültme teknikleri incelenecektir.</w:t>
      </w:r>
    </w:p>
    <w:p w14:paraId="275E7A3C" w14:textId="50E9EC78" w:rsidR="00D16222" w:rsidRPr="007F790A" w:rsidRDefault="00D16222" w:rsidP="00D16222">
      <w:pPr>
        <w:pStyle w:val="ListeParagraf"/>
        <w:numPr>
          <w:ilvl w:val="0"/>
          <w:numId w:val="1"/>
        </w:numPr>
        <w:rPr>
          <w:rFonts w:ascii="Aptos Narrow" w:hAnsi="Aptos Narrow"/>
          <w:b/>
          <w:bCs/>
          <w:color w:val="000000" w:themeColor="text1"/>
          <w:lang w:eastAsia="tr-TR"/>
        </w:rPr>
      </w:pPr>
      <w:r w:rsidRPr="007F790A">
        <w:rPr>
          <w:rFonts w:ascii="Aptos Narrow" w:hAnsi="Aptos Narrow"/>
          <w:b/>
          <w:bCs/>
          <w:color w:val="000000" w:themeColor="text1"/>
          <w:lang w:eastAsia="tr-TR"/>
        </w:rPr>
        <w:t xml:space="preserve">Knowledge </w:t>
      </w:r>
      <w:proofErr w:type="spellStart"/>
      <w:r w:rsidRPr="007F790A">
        <w:rPr>
          <w:rFonts w:ascii="Aptos Narrow" w:hAnsi="Aptos Narrow"/>
          <w:b/>
          <w:bCs/>
          <w:color w:val="000000" w:themeColor="text1"/>
          <w:lang w:eastAsia="tr-TR"/>
        </w:rPr>
        <w:t>Distillation</w:t>
      </w:r>
      <w:proofErr w:type="spellEnd"/>
      <w:r w:rsidRPr="007F790A">
        <w:rPr>
          <w:rFonts w:ascii="Aptos Narrow" w:hAnsi="Aptos Narrow"/>
          <w:b/>
          <w:bCs/>
          <w:color w:val="000000" w:themeColor="text1"/>
          <w:lang w:eastAsia="tr-TR"/>
        </w:rPr>
        <w:t xml:space="preserve"> (Bilgi Damıtma);</w:t>
      </w:r>
    </w:p>
    <w:p w14:paraId="156580F6" w14:textId="35B1EB75" w:rsidR="00D16222" w:rsidRPr="007F790A" w:rsidRDefault="00D16222" w:rsidP="001E5938">
      <w:pPr>
        <w:rPr>
          <w:rFonts w:ascii="Aptos Narrow" w:hAnsi="Aptos Narrow"/>
          <w:color w:val="000000" w:themeColor="text1"/>
          <w:lang w:eastAsia="tr-TR"/>
        </w:rPr>
      </w:pPr>
      <w:r w:rsidRPr="007F790A">
        <w:rPr>
          <w:rFonts w:ascii="Aptos Narrow" w:hAnsi="Aptos Narrow"/>
          <w:color w:val="000000" w:themeColor="text1"/>
          <w:lang w:eastAsia="tr-TR"/>
        </w:rPr>
        <w:t xml:space="preserve">Bu teknikte büyük modele öğretmen model küçük modele öğrenci model diyeceğiz. </w:t>
      </w:r>
      <w:r w:rsidR="001E5938" w:rsidRPr="007F790A">
        <w:rPr>
          <w:rFonts w:ascii="Aptos Narrow" w:hAnsi="Aptos Narrow"/>
          <w:color w:val="000000" w:themeColor="text1"/>
          <w:lang w:eastAsia="tr-TR"/>
        </w:rPr>
        <w:t>Büyük bir modelin (öğretmen model) bilgisini daha küçük bir modele (öğrenci model) aktarmak için kullanılan bir tekniktir. Bu yöntem özellikle derin sinir ağlarının boyutunu küçültmek için etkilidir</w:t>
      </w:r>
      <w:r w:rsidRPr="007F790A">
        <w:rPr>
          <w:rFonts w:ascii="Aptos Narrow" w:hAnsi="Aptos Narrow" w:cs="Segoe UI"/>
          <w:color w:val="000000" w:themeColor="text1"/>
        </w:rPr>
        <w:t>.</w:t>
      </w:r>
    </w:p>
    <w:p w14:paraId="72110AFF" w14:textId="77777777" w:rsidR="00D16222" w:rsidRPr="007F790A" w:rsidRDefault="00D16222" w:rsidP="00D16222">
      <w:pPr>
        <w:pStyle w:val="NormalWeb"/>
        <w:numPr>
          <w:ilvl w:val="0"/>
          <w:numId w:val="2"/>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Temel Çalışma Prensibi</w:t>
      </w:r>
      <w:r w:rsidRPr="007F790A">
        <w:rPr>
          <w:rFonts w:ascii="Aptos Narrow" w:hAnsi="Aptos Narrow" w:cs="Segoe UI"/>
          <w:color w:val="000000" w:themeColor="text1"/>
        </w:rPr>
        <w:t>: Öğretmen model, eğitim verileri üzerinde eğitilir ve bu modelin çıktıları (</w:t>
      </w:r>
      <w:proofErr w:type="spellStart"/>
      <w:r w:rsidRPr="007F790A">
        <w:rPr>
          <w:rFonts w:ascii="Aptos Narrow" w:hAnsi="Aptos Narrow" w:cs="Segoe UI"/>
          <w:color w:val="000000" w:themeColor="text1"/>
        </w:rPr>
        <w:t>soft</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targets</w:t>
      </w:r>
      <w:proofErr w:type="spellEnd"/>
      <w:r w:rsidRPr="007F790A">
        <w:rPr>
          <w:rFonts w:ascii="Aptos Narrow" w:hAnsi="Aptos Narrow" w:cs="Segoe UI"/>
          <w:color w:val="000000" w:themeColor="text1"/>
        </w:rPr>
        <w:t>) öğrenci model için bir rehber olarak kullanılır. Öğrenci model, öğretmen modelin çıktılarını taklit ederek eğitilir. Bu sayede, öğrenci model, öğretmen modelin performansına yakın bir performans sergileyebilir (</w:t>
      </w:r>
      <w:proofErr w:type="spellStart"/>
      <w:r w:rsidRPr="007F790A">
        <w:rPr>
          <w:rFonts w:ascii="Aptos Narrow" w:hAnsi="Aptos Narrow" w:cs="Segoe UI"/>
          <w:color w:val="000000" w:themeColor="text1"/>
        </w:rPr>
        <w:t>Hinton</w:t>
      </w:r>
      <w:proofErr w:type="spellEnd"/>
      <w:r w:rsidRPr="007F790A">
        <w:rPr>
          <w:rFonts w:ascii="Aptos Narrow" w:hAnsi="Aptos Narrow" w:cs="Segoe UI"/>
          <w:color w:val="000000" w:themeColor="text1"/>
        </w:rPr>
        <w:t xml:space="preserve"> et al., 2015).</w:t>
      </w:r>
    </w:p>
    <w:p w14:paraId="12DFCA3B" w14:textId="77777777" w:rsidR="00D16222" w:rsidRPr="007F790A" w:rsidRDefault="00D16222" w:rsidP="00D16222">
      <w:pPr>
        <w:pStyle w:val="NormalWeb"/>
        <w:numPr>
          <w:ilvl w:val="0"/>
          <w:numId w:val="2"/>
        </w:numPr>
        <w:spacing w:before="0" w:beforeAutospacing="0" w:after="6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Avantajları</w:t>
      </w:r>
      <w:r w:rsidRPr="007F790A">
        <w:rPr>
          <w:rFonts w:ascii="Aptos Narrow" w:hAnsi="Aptos Narrow" w:cs="Segoe UI"/>
          <w:color w:val="000000" w:themeColor="text1"/>
        </w:rPr>
        <w:t>:</w:t>
      </w:r>
    </w:p>
    <w:p w14:paraId="2E5DFAFF" w14:textId="77777777" w:rsidR="00D16222" w:rsidRPr="007F790A" w:rsidRDefault="00D16222" w:rsidP="00D16222">
      <w:pPr>
        <w:pStyle w:val="NormalWeb"/>
        <w:numPr>
          <w:ilvl w:val="1"/>
          <w:numId w:val="2"/>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Öğrenci model, öğretmen modelden daha az parametreye sahiptir.</w:t>
      </w:r>
    </w:p>
    <w:p w14:paraId="6672E000" w14:textId="77777777" w:rsidR="00D16222" w:rsidRPr="007F790A" w:rsidRDefault="00D16222" w:rsidP="00D16222">
      <w:pPr>
        <w:pStyle w:val="NormalWeb"/>
        <w:numPr>
          <w:ilvl w:val="1"/>
          <w:numId w:val="2"/>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Öğrenci model, öğretmen modelin genelleme yeteneğini miras alır.</w:t>
      </w:r>
    </w:p>
    <w:p w14:paraId="60085842" w14:textId="77777777" w:rsidR="00D16222" w:rsidRPr="007F790A" w:rsidRDefault="00D16222" w:rsidP="00D16222">
      <w:pPr>
        <w:pStyle w:val="NormalWeb"/>
        <w:numPr>
          <w:ilvl w:val="1"/>
          <w:numId w:val="2"/>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Düşük kaynaklı cihazlarda çalıştırılabilir.</w:t>
      </w:r>
    </w:p>
    <w:p w14:paraId="3B2ECA46" w14:textId="77777777" w:rsidR="00D16222" w:rsidRPr="007F790A" w:rsidRDefault="00D16222" w:rsidP="00D16222">
      <w:pPr>
        <w:pStyle w:val="NormalWeb"/>
        <w:numPr>
          <w:ilvl w:val="0"/>
          <w:numId w:val="2"/>
        </w:numPr>
        <w:spacing w:before="0" w:beforeAutospacing="0" w:after="6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Literatürdeki Örnekler</w:t>
      </w:r>
      <w:r w:rsidRPr="007F790A">
        <w:rPr>
          <w:rFonts w:ascii="Aptos Narrow" w:hAnsi="Aptos Narrow" w:cs="Segoe UI"/>
          <w:color w:val="000000" w:themeColor="text1"/>
        </w:rPr>
        <w:t>:</w:t>
      </w:r>
    </w:p>
    <w:p w14:paraId="0D12A14C" w14:textId="77777777" w:rsidR="00D16222" w:rsidRPr="007F790A" w:rsidRDefault="00D16222" w:rsidP="00D16222">
      <w:pPr>
        <w:pStyle w:val="NormalWeb"/>
        <w:numPr>
          <w:ilvl w:val="1"/>
          <w:numId w:val="2"/>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Hinton</w:t>
      </w:r>
      <w:proofErr w:type="spellEnd"/>
      <w:r w:rsidRPr="007F790A">
        <w:rPr>
          <w:rFonts w:ascii="Aptos Narrow" w:hAnsi="Aptos Narrow" w:cs="Segoe UI"/>
          <w:color w:val="000000" w:themeColor="text1"/>
        </w:rPr>
        <w:t xml:space="preserve"> et al. (2015), "</w:t>
      </w:r>
      <w:proofErr w:type="spellStart"/>
      <w:r w:rsidRPr="007F790A">
        <w:rPr>
          <w:rFonts w:ascii="Aptos Narrow" w:hAnsi="Aptos Narrow" w:cs="Segoe UI"/>
          <w:color w:val="000000" w:themeColor="text1"/>
        </w:rPr>
        <w:t>Distilling</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the</w:t>
      </w:r>
      <w:proofErr w:type="spellEnd"/>
      <w:r w:rsidRPr="007F790A">
        <w:rPr>
          <w:rFonts w:ascii="Aptos Narrow" w:hAnsi="Aptos Narrow" w:cs="Segoe UI"/>
          <w:color w:val="000000" w:themeColor="text1"/>
        </w:rPr>
        <w:t xml:space="preserve"> Knowledge in a </w:t>
      </w:r>
      <w:proofErr w:type="spellStart"/>
      <w:r w:rsidRPr="007F790A">
        <w:rPr>
          <w:rFonts w:ascii="Aptos Narrow" w:hAnsi="Aptos Narrow" w:cs="Segoe UI"/>
          <w:color w:val="000000" w:themeColor="text1"/>
        </w:rPr>
        <w:t>Neural</w:t>
      </w:r>
      <w:proofErr w:type="spellEnd"/>
      <w:r w:rsidRPr="007F790A">
        <w:rPr>
          <w:rFonts w:ascii="Aptos Narrow" w:hAnsi="Aptos Narrow" w:cs="Segoe UI"/>
          <w:color w:val="000000" w:themeColor="text1"/>
        </w:rPr>
        <w:t xml:space="preserve"> Network" makalesinde bu tekniği tanıtmış ve popüler hale getirmiştir.</w:t>
      </w:r>
    </w:p>
    <w:p w14:paraId="1EC28720" w14:textId="77777777" w:rsidR="00D16222" w:rsidRPr="007F790A" w:rsidRDefault="00D16222" w:rsidP="00D16222">
      <w:pPr>
        <w:pStyle w:val="NormalWeb"/>
        <w:numPr>
          <w:ilvl w:val="1"/>
          <w:numId w:val="2"/>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Bu yöntem, özellikle görüntü sınıflandırma ve doğal dil işleme gibi alanlarda yaygın olarak kullanılmaktadır (</w:t>
      </w:r>
      <w:proofErr w:type="spellStart"/>
      <w:r w:rsidRPr="007F790A">
        <w:rPr>
          <w:rFonts w:ascii="Aptos Narrow" w:hAnsi="Aptos Narrow" w:cs="Segoe UI"/>
          <w:color w:val="000000" w:themeColor="text1"/>
        </w:rPr>
        <w:t>Gou</w:t>
      </w:r>
      <w:proofErr w:type="spellEnd"/>
      <w:r w:rsidRPr="007F790A">
        <w:rPr>
          <w:rFonts w:ascii="Aptos Narrow" w:hAnsi="Aptos Narrow" w:cs="Segoe UI"/>
          <w:color w:val="000000" w:themeColor="text1"/>
        </w:rPr>
        <w:t xml:space="preserve"> et al., 2021).</w:t>
      </w:r>
    </w:p>
    <w:p w14:paraId="56231486" w14:textId="77777777" w:rsidR="00D16222" w:rsidRPr="007F790A" w:rsidRDefault="00D16222" w:rsidP="00D16222">
      <w:pPr>
        <w:rPr>
          <w:rFonts w:ascii="Aptos Narrow" w:hAnsi="Aptos Narrow"/>
          <w:color w:val="000000" w:themeColor="text1"/>
          <w:lang w:eastAsia="tr-TR"/>
        </w:rPr>
      </w:pPr>
    </w:p>
    <w:p w14:paraId="7720C078" w14:textId="0C4913F1" w:rsidR="001E5938" w:rsidRPr="007F790A" w:rsidRDefault="001E5938" w:rsidP="001E5938">
      <w:pPr>
        <w:pStyle w:val="ListeParagraf"/>
        <w:numPr>
          <w:ilvl w:val="0"/>
          <w:numId w:val="1"/>
        </w:numPr>
        <w:rPr>
          <w:rFonts w:ascii="Aptos Narrow" w:hAnsi="Aptos Narrow"/>
          <w:b/>
          <w:bCs/>
          <w:color w:val="000000" w:themeColor="text1"/>
          <w:lang w:eastAsia="tr-TR"/>
        </w:rPr>
      </w:pPr>
      <w:proofErr w:type="spellStart"/>
      <w:r w:rsidRPr="007F790A">
        <w:rPr>
          <w:rFonts w:ascii="Aptos Narrow" w:hAnsi="Aptos Narrow"/>
          <w:b/>
          <w:bCs/>
          <w:color w:val="000000" w:themeColor="text1"/>
          <w:lang w:eastAsia="tr-TR"/>
        </w:rPr>
        <w:t>Parameter</w:t>
      </w:r>
      <w:proofErr w:type="spellEnd"/>
      <w:r w:rsidRPr="007F790A">
        <w:rPr>
          <w:rFonts w:ascii="Aptos Narrow" w:hAnsi="Aptos Narrow"/>
          <w:b/>
          <w:bCs/>
          <w:color w:val="000000" w:themeColor="text1"/>
          <w:lang w:eastAsia="tr-TR"/>
        </w:rPr>
        <w:t xml:space="preserve"> </w:t>
      </w:r>
      <w:proofErr w:type="spellStart"/>
      <w:r w:rsidRPr="007F790A">
        <w:rPr>
          <w:rFonts w:ascii="Aptos Narrow" w:hAnsi="Aptos Narrow"/>
          <w:b/>
          <w:bCs/>
          <w:color w:val="000000" w:themeColor="text1"/>
          <w:lang w:eastAsia="tr-TR"/>
        </w:rPr>
        <w:t>Sharing</w:t>
      </w:r>
      <w:proofErr w:type="spellEnd"/>
      <w:r w:rsidRPr="007F790A">
        <w:rPr>
          <w:rFonts w:ascii="Aptos Narrow" w:hAnsi="Aptos Narrow"/>
          <w:b/>
          <w:bCs/>
          <w:color w:val="000000" w:themeColor="text1"/>
          <w:lang w:eastAsia="tr-TR"/>
        </w:rPr>
        <w:t xml:space="preserve"> (Parametre Paylaşımı);</w:t>
      </w:r>
    </w:p>
    <w:p w14:paraId="41043BBC" w14:textId="77777777" w:rsidR="007F790A" w:rsidRPr="007F790A" w:rsidRDefault="001E5938" w:rsidP="007F790A">
      <w:pPr>
        <w:pStyle w:val="NormalWeb"/>
        <w:rPr>
          <w:rFonts w:ascii="Aptos Narrow" w:hAnsi="Aptos Narrow" w:cs="Segoe UI"/>
          <w:color w:val="000000" w:themeColor="text1"/>
        </w:rPr>
      </w:pPr>
      <w:r w:rsidRPr="007F790A">
        <w:rPr>
          <w:rFonts w:ascii="Aptos Narrow" w:hAnsi="Aptos Narrow" w:cs="Segoe UI"/>
          <w:color w:val="000000" w:themeColor="text1"/>
        </w:rPr>
        <w:t>Parametre paylaşım modeli. Farklı katmanlar ve bileşenleri arasında aynı paramet</w:t>
      </w:r>
      <w:r w:rsidR="007F790A" w:rsidRPr="007F790A">
        <w:rPr>
          <w:rFonts w:ascii="Aptos Narrow" w:hAnsi="Aptos Narrow" w:cs="Segoe UI"/>
          <w:color w:val="000000" w:themeColor="text1"/>
        </w:rPr>
        <w:t>relerin kullanılmasını içeren bir tekniktir. Tekrarlayan sinir ağları (RNN) ve transformatör modellerinde yaygın olarak kullanılan bir yöntemdir.</w:t>
      </w:r>
    </w:p>
    <w:p w14:paraId="5260B08A" w14:textId="67EE6E24" w:rsidR="001E5938" w:rsidRPr="007F790A" w:rsidRDefault="001E5938" w:rsidP="007F790A">
      <w:pPr>
        <w:pStyle w:val="NormalWeb"/>
        <w:rPr>
          <w:rFonts w:ascii="Aptos Narrow" w:hAnsi="Aptos Narrow" w:cs="Segoe UI"/>
          <w:color w:val="000000" w:themeColor="text1"/>
        </w:rPr>
      </w:pPr>
      <w:r w:rsidRPr="007F790A">
        <w:rPr>
          <w:rStyle w:val="Gl"/>
          <w:rFonts w:ascii="Aptos Narrow" w:eastAsiaTheme="majorEastAsia" w:hAnsi="Aptos Narrow" w:cs="Segoe UI"/>
          <w:b w:val="0"/>
          <w:bCs w:val="0"/>
          <w:color w:val="000000" w:themeColor="text1"/>
        </w:rPr>
        <w:t>2.1. Temel Çalışma Prensibi</w:t>
      </w:r>
    </w:p>
    <w:p w14:paraId="62618C6D" w14:textId="77777777" w:rsidR="001E5938" w:rsidRPr="007F790A" w:rsidRDefault="001E5938" w:rsidP="001E5938">
      <w:pPr>
        <w:pStyle w:val="NormalWeb"/>
        <w:rPr>
          <w:rFonts w:ascii="Aptos Narrow" w:hAnsi="Aptos Narrow" w:cs="Segoe UI"/>
          <w:color w:val="000000" w:themeColor="text1"/>
        </w:rPr>
      </w:pPr>
      <w:r w:rsidRPr="007F790A">
        <w:rPr>
          <w:rFonts w:ascii="Aptos Narrow" w:hAnsi="Aptos Narrow" w:cs="Segoe UI"/>
          <w:color w:val="000000" w:themeColor="text1"/>
        </w:rPr>
        <w:t xml:space="preserve">Modelin farklı kısımları arasında aynı ağırlıklar paylaşılır. Örneğin, </w:t>
      </w:r>
      <w:proofErr w:type="spellStart"/>
      <w:r w:rsidRPr="007F790A">
        <w:rPr>
          <w:rFonts w:ascii="Aptos Narrow" w:hAnsi="Aptos Narrow" w:cs="Segoe UI"/>
          <w:color w:val="000000" w:themeColor="text1"/>
        </w:rPr>
        <w:t>RNN'lerde</w:t>
      </w:r>
      <w:proofErr w:type="spellEnd"/>
      <w:r w:rsidRPr="007F790A">
        <w:rPr>
          <w:rFonts w:ascii="Aptos Narrow" w:hAnsi="Aptos Narrow" w:cs="Segoe UI"/>
          <w:color w:val="000000" w:themeColor="text1"/>
        </w:rPr>
        <w:t xml:space="preserve"> her zaman adımında aynı ağırlık matrisi kullanılır. Bu, modelin parametre sayısını önemli ölçüde azaltır (</w:t>
      </w:r>
      <w:proofErr w:type="spellStart"/>
      <w:r w:rsidRPr="007F790A">
        <w:rPr>
          <w:rFonts w:ascii="Aptos Narrow" w:hAnsi="Aptos Narrow" w:cs="Segoe UI"/>
          <w:color w:val="000000" w:themeColor="text1"/>
        </w:rPr>
        <w:t>Vaswani</w:t>
      </w:r>
      <w:proofErr w:type="spellEnd"/>
      <w:r w:rsidRPr="007F790A">
        <w:rPr>
          <w:rFonts w:ascii="Aptos Narrow" w:hAnsi="Aptos Narrow" w:cs="Segoe UI"/>
          <w:color w:val="000000" w:themeColor="text1"/>
        </w:rPr>
        <w:t xml:space="preserve"> et al., 2017).</w:t>
      </w:r>
    </w:p>
    <w:p w14:paraId="535519D2" w14:textId="77777777" w:rsidR="001E5938" w:rsidRPr="007F790A" w:rsidRDefault="001E5938" w:rsidP="001E5938">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lastRenderedPageBreak/>
        <w:t>2.2. Avantajları</w:t>
      </w:r>
    </w:p>
    <w:p w14:paraId="02CC8088" w14:textId="77777777" w:rsidR="001E5938" w:rsidRPr="007F790A" w:rsidRDefault="001E5938" w:rsidP="001E5938">
      <w:pPr>
        <w:pStyle w:val="NormalWeb"/>
        <w:numPr>
          <w:ilvl w:val="0"/>
          <w:numId w:val="3"/>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Model Boyutunda Küçülme</w:t>
      </w:r>
      <w:r w:rsidRPr="007F790A">
        <w:rPr>
          <w:rFonts w:ascii="Aptos Narrow" w:hAnsi="Aptos Narrow" w:cs="Segoe UI"/>
          <w:color w:val="000000" w:themeColor="text1"/>
        </w:rPr>
        <w:t>: Model boyutu küçülür.</w:t>
      </w:r>
    </w:p>
    <w:p w14:paraId="7A6BA2D1" w14:textId="77777777" w:rsidR="001E5938" w:rsidRPr="007F790A" w:rsidRDefault="001E5938" w:rsidP="001E5938">
      <w:pPr>
        <w:pStyle w:val="NormalWeb"/>
        <w:numPr>
          <w:ilvl w:val="0"/>
          <w:numId w:val="3"/>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Eğitim Süresi ve Bellek Kullanımında Azalma</w:t>
      </w:r>
      <w:r w:rsidRPr="007F790A">
        <w:rPr>
          <w:rFonts w:ascii="Aptos Narrow" w:hAnsi="Aptos Narrow" w:cs="Segoe UI"/>
          <w:color w:val="000000" w:themeColor="text1"/>
        </w:rPr>
        <w:t>: Eğitim süresi ve bellek kullanımı azalır.</w:t>
      </w:r>
    </w:p>
    <w:p w14:paraId="0E521BB9" w14:textId="77777777" w:rsidR="001E5938" w:rsidRPr="007F790A" w:rsidRDefault="001E5938" w:rsidP="001E5938">
      <w:pPr>
        <w:pStyle w:val="NormalWeb"/>
        <w:numPr>
          <w:ilvl w:val="0"/>
          <w:numId w:val="3"/>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Dil Modellerinde Etkililik</w:t>
      </w:r>
      <w:r w:rsidRPr="007F790A">
        <w:rPr>
          <w:rFonts w:ascii="Aptos Narrow" w:hAnsi="Aptos Narrow" w:cs="Segoe UI"/>
          <w:color w:val="000000" w:themeColor="text1"/>
        </w:rPr>
        <w:t>: Özellikle dil modellerinde etkilidir.</w:t>
      </w:r>
    </w:p>
    <w:p w14:paraId="7EFE52E8" w14:textId="77777777" w:rsidR="001E5938" w:rsidRPr="007F790A" w:rsidRDefault="001E5938" w:rsidP="001E5938">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t>2.3. Literatürdeki Örnekler</w:t>
      </w:r>
    </w:p>
    <w:p w14:paraId="7DBF9227" w14:textId="77777777" w:rsidR="001E5938" w:rsidRPr="007F790A" w:rsidRDefault="001E5938" w:rsidP="001E5938">
      <w:pPr>
        <w:pStyle w:val="NormalWeb"/>
        <w:numPr>
          <w:ilvl w:val="0"/>
          <w:numId w:val="4"/>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Transformers</w:t>
      </w:r>
      <w:proofErr w:type="spellEnd"/>
      <w:r w:rsidRPr="007F790A">
        <w:rPr>
          <w:rFonts w:ascii="Aptos Narrow" w:hAnsi="Aptos Narrow" w:cs="Segoe UI"/>
          <w:color w:val="000000" w:themeColor="text1"/>
        </w:rPr>
        <w:t xml:space="preserve"> modellerinde (</w:t>
      </w:r>
      <w:proofErr w:type="spellStart"/>
      <w:r w:rsidRPr="007F790A">
        <w:rPr>
          <w:rFonts w:ascii="Aptos Narrow" w:hAnsi="Aptos Narrow" w:cs="Segoe UI"/>
          <w:color w:val="000000" w:themeColor="text1"/>
        </w:rPr>
        <w:t>Vaswani</w:t>
      </w:r>
      <w:proofErr w:type="spellEnd"/>
      <w:r w:rsidRPr="007F790A">
        <w:rPr>
          <w:rFonts w:ascii="Aptos Narrow" w:hAnsi="Aptos Narrow" w:cs="Segoe UI"/>
          <w:color w:val="000000" w:themeColor="text1"/>
        </w:rPr>
        <w:t xml:space="preserve"> et al., 2017), parametre paylaşımı kullanılarak model boyutu küçültülmüştür.</w:t>
      </w:r>
    </w:p>
    <w:p w14:paraId="3956D662" w14:textId="77777777" w:rsidR="001E5938" w:rsidRPr="007F790A" w:rsidRDefault="001E5938" w:rsidP="001E5938">
      <w:pPr>
        <w:pStyle w:val="NormalWeb"/>
        <w:numPr>
          <w:ilvl w:val="0"/>
          <w:numId w:val="4"/>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 xml:space="preserve">ALBERT (A </w:t>
      </w:r>
      <w:proofErr w:type="spellStart"/>
      <w:r w:rsidRPr="007F790A">
        <w:rPr>
          <w:rFonts w:ascii="Aptos Narrow" w:hAnsi="Aptos Narrow" w:cs="Segoe UI"/>
          <w:color w:val="000000" w:themeColor="text1"/>
        </w:rPr>
        <w:t>Lite</w:t>
      </w:r>
      <w:proofErr w:type="spellEnd"/>
      <w:r w:rsidRPr="007F790A">
        <w:rPr>
          <w:rFonts w:ascii="Aptos Narrow" w:hAnsi="Aptos Narrow" w:cs="Segoe UI"/>
          <w:color w:val="000000" w:themeColor="text1"/>
        </w:rPr>
        <w:t xml:space="preserve"> BERT) modeli, parametre paylaşımı kullanarak BERT modelinin boyutunu küçültmüştür (Lan et al., 2019).</w:t>
      </w:r>
    </w:p>
    <w:p w14:paraId="536B3CF3" w14:textId="77777777" w:rsidR="001E5938" w:rsidRPr="007F790A" w:rsidRDefault="001E5938" w:rsidP="001E5938">
      <w:pPr>
        <w:pStyle w:val="NormalWeb"/>
        <w:numPr>
          <w:ilvl w:val="0"/>
          <w:numId w:val="4"/>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 xml:space="preserve">Özellikle, ALBERT modeli, parametre paylaşımı sayesinde </w:t>
      </w:r>
      <w:proofErr w:type="spellStart"/>
      <w:r w:rsidRPr="007F790A">
        <w:rPr>
          <w:rFonts w:ascii="Aptos Narrow" w:hAnsi="Aptos Narrow" w:cs="Segoe UI"/>
          <w:color w:val="000000" w:themeColor="text1"/>
        </w:rPr>
        <w:t>BERT'e</w:t>
      </w:r>
      <w:proofErr w:type="spellEnd"/>
      <w:r w:rsidRPr="007F790A">
        <w:rPr>
          <w:rFonts w:ascii="Aptos Narrow" w:hAnsi="Aptos Narrow" w:cs="Segoe UI"/>
          <w:color w:val="000000" w:themeColor="text1"/>
        </w:rPr>
        <w:t xml:space="preserve"> kıyasla %90'a varan parametre azaltımı sağlamıştır.</w:t>
      </w:r>
    </w:p>
    <w:p w14:paraId="130329D1" w14:textId="4D661558" w:rsidR="007F790A" w:rsidRPr="007F790A" w:rsidRDefault="007F790A" w:rsidP="007F790A">
      <w:pPr>
        <w:pStyle w:val="NormalWeb"/>
        <w:rPr>
          <w:rFonts w:ascii="Aptos Narrow" w:hAnsi="Aptos Narrow" w:cs="Segoe UI"/>
          <w:color w:val="000000" w:themeColor="text1"/>
        </w:rPr>
      </w:pPr>
      <w:proofErr w:type="spellStart"/>
      <w:r w:rsidRPr="007F790A">
        <w:rPr>
          <w:rFonts w:ascii="Aptos Narrow" w:hAnsi="Aptos Narrow" w:cs="Segoe UI"/>
          <w:color w:val="000000" w:themeColor="text1"/>
        </w:rPr>
        <w:t>Kuantizasyon</w:t>
      </w:r>
      <w:proofErr w:type="spellEnd"/>
      <w:r w:rsidRPr="007F790A">
        <w:rPr>
          <w:rFonts w:ascii="Aptos Narrow" w:hAnsi="Aptos Narrow" w:cs="Segoe UI"/>
          <w:color w:val="000000" w:themeColor="text1"/>
        </w:rPr>
        <w:t>, modelin ağırlıklarını ve aktivasyonlarını daha düşük hassasiyetli sayısal değerlere (örneğin, 32-bit yerine 8-bit) dönüştürme işlemidir. Bu yöntem, modelin bellek kullanımını ve hesaplama maliyetini azaltır</w:t>
      </w:r>
    </w:p>
    <w:p w14:paraId="3921550E" w14:textId="4C90075F" w:rsidR="007F790A" w:rsidRPr="007F790A" w:rsidRDefault="007F790A" w:rsidP="007F790A">
      <w:pPr>
        <w:pStyle w:val="NormalWeb"/>
        <w:ind w:firstLine="708"/>
        <w:rPr>
          <w:rStyle w:val="Gl"/>
          <w:rFonts w:ascii="Aptos Narrow" w:hAnsi="Aptos Narrow" w:cs="Segoe UI"/>
          <w:b w:val="0"/>
          <w:bCs w:val="0"/>
          <w:color w:val="000000" w:themeColor="text1"/>
        </w:rPr>
      </w:pPr>
      <w:r w:rsidRPr="00A64959">
        <w:rPr>
          <w:rFonts w:ascii="Aptos Narrow" w:hAnsi="Aptos Narrow" w:cs="Segoe UI"/>
          <w:b/>
          <w:bCs/>
          <w:color w:val="000000" w:themeColor="text1"/>
        </w:rPr>
        <w:t xml:space="preserve">3. </w:t>
      </w:r>
      <w:proofErr w:type="spellStart"/>
      <w:r w:rsidRPr="00A64959">
        <w:rPr>
          <w:rFonts w:ascii="Aptos Narrow" w:hAnsi="Aptos Narrow" w:cs="Segoe UI"/>
          <w:b/>
          <w:bCs/>
          <w:color w:val="000000" w:themeColor="text1"/>
        </w:rPr>
        <w:t>Quantization</w:t>
      </w:r>
      <w:proofErr w:type="spellEnd"/>
      <w:r w:rsidRPr="007F790A">
        <w:rPr>
          <w:rFonts w:ascii="Aptos Narrow" w:hAnsi="Aptos Narrow" w:cs="Segoe UI"/>
          <w:b/>
          <w:bCs/>
          <w:color w:val="000000" w:themeColor="text1"/>
        </w:rPr>
        <w:t xml:space="preserve"> (</w:t>
      </w:r>
      <w:proofErr w:type="spellStart"/>
      <w:r w:rsidRPr="007F790A">
        <w:rPr>
          <w:rFonts w:ascii="Aptos Narrow" w:hAnsi="Aptos Narrow" w:cs="Segoe UI"/>
          <w:b/>
          <w:bCs/>
          <w:color w:val="000000" w:themeColor="text1"/>
        </w:rPr>
        <w:t>Kuantizasyon</w:t>
      </w:r>
      <w:proofErr w:type="spellEnd"/>
      <w:r w:rsidRPr="007F790A">
        <w:rPr>
          <w:rFonts w:ascii="Aptos Narrow" w:hAnsi="Aptos Narrow" w:cs="Segoe UI"/>
          <w:b/>
          <w:bCs/>
          <w:color w:val="000000" w:themeColor="text1"/>
        </w:rPr>
        <w:t>)</w:t>
      </w:r>
    </w:p>
    <w:p w14:paraId="0C7FF936" w14:textId="6FAEE751" w:rsidR="007F790A" w:rsidRPr="007F790A" w:rsidRDefault="007F790A" w:rsidP="007F790A">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t>3.1. Temel Çalışma Prensibi</w:t>
      </w:r>
    </w:p>
    <w:p w14:paraId="2488474A" w14:textId="77777777" w:rsidR="007F790A" w:rsidRPr="007F790A" w:rsidRDefault="007F790A" w:rsidP="007F790A">
      <w:pPr>
        <w:pStyle w:val="NormalWeb"/>
        <w:rPr>
          <w:rFonts w:ascii="Aptos Narrow" w:hAnsi="Aptos Narrow" w:cs="Segoe UI"/>
          <w:color w:val="000000" w:themeColor="text1"/>
        </w:rPr>
      </w:pPr>
      <w:r w:rsidRPr="007F790A">
        <w:rPr>
          <w:rFonts w:ascii="Aptos Narrow" w:hAnsi="Aptos Narrow" w:cs="Segoe UI"/>
          <w:color w:val="000000" w:themeColor="text1"/>
        </w:rPr>
        <w:t>Modelin ağırlıkları ve aktivasyonları, daha düşük bit genişliğine sahip değerlere dönüştürülür. Bu işlem, modelin performansını korurken bellek ve hesaplama gereksinimlerini azaltır (Jacob et al., 2018).</w:t>
      </w:r>
    </w:p>
    <w:p w14:paraId="1B239DFA" w14:textId="77777777" w:rsidR="007F790A" w:rsidRPr="007F790A" w:rsidRDefault="007F790A" w:rsidP="007F790A">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t>3.2. Avantajları</w:t>
      </w:r>
    </w:p>
    <w:p w14:paraId="40704D39" w14:textId="77777777" w:rsidR="007F790A" w:rsidRPr="007F790A" w:rsidRDefault="007F790A" w:rsidP="007F790A">
      <w:pPr>
        <w:pStyle w:val="NormalWeb"/>
        <w:numPr>
          <w:ilvl w:val="0"/>
          <w:numId w:val="5"/>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Model Boyutunda Küçülme</w:t>
      </w:r>
      <w:r w:rsidRPr="007F790A">
        <w:rPr>
          <w:rFonts w:ascii="Aptos Narrow" w:hAnsi="Aptos Narrow" w:cs="Segoe UI"/>
          <w:color w:val="000000" w:themeColor="text1"/>
        </w:rPr>
        <w:t>: Model boyutu önemli ölçüde küçülür.</w:t>
      </w:r>
    </w:p>
    <w:p w14:paraId="2F4F4F89" w14:textId="77777777" w:rsidR="007F790A" w:rsidRPr="007F790A" w:rsidRDefault="007F790A" w:rsidP="007F790A">
      <w:pPr>
        <w:pStyle w:val="NormalWeb"/>
        <w:numPr>
          <w:ilvl w:val="0"/>
          <w:numId w:val="5"/>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Hesaplama Hızında Artış</w:t>
      </w:r>
      <w:r w:rsidRPr="007F790A">
        <w:rPr>
          <w:rFonts w:ascii="Aptos Narrow" w:hAnsi="Aptos Narrow" w:cs="Segoe UI"/>
          <w:color w:val="000000" w:themeColor="text1"/>
        </w:rPr>
        <w:t>: Hesaplama hızı artar.</w:t>
      </w:r>
    </w:p>
    <w:p w14:paraId="10AB0DB8" w14:textId="77777777" w:rsidR="007F790A" w:rsidRPr="007F790A" w:rsidRDefault="007F790A" w:rsidP="007F790A">
      <w:pPr>
        <w:pStyle w:val="NormalWeb"/>
        <w:numPr>
          <w:ilvl w:val="0"/>
          <w:numId w:val="5"/>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Enerji Verimliliği</w:t>
      </w:r>
      <w:r w:rsidRPr="007F790A">
        <w:rPr>
          <w:rFonts w:ascii="Aptos Narrow" w:hAnsi="Aptos Narrow" w:cs="Segoe UI"/>
          <w:color w:val="000000" w:themeColor="text1"/>
        </w:rPr>
        <w:t>: Enerji verimliliği artar.</w:t>
      </w:r>
    </w:p>
    <w:p w14:paraId="0D3A023F" w14:textId="77777777" w:rsidR="007F790A" w:rsidRPr="007F790A" w:rsidRDefault="007F790A" w:rsidP="007F790A">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t>3.3. Literatürdeki Örnekler</w:t>
      </w:r>
    </w:p>
    <w:p w14:paraId="0574D96C" w14:textId="77777777" w:rsidR="007F790A" w:rsidRPr="007F790A" w:rsidRDefault="007F790A" w:rsidP="007F790A">
      <w:pPr>
        <w:pStyle w:val="NormalWeb"/>
        <w:numPr>
          <w:ilvl w:val="0"/>
          <w:numId w:val="6"/>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Jacob et al. (2018), "</w:t>
      </w:r>
      <w:proofErr w:type="spellStart"/>
      <w:r w:rsidRPr="007F790A">
        <w:rPr>
          <w:rFonts w:ascii="Aptos Narrow" w:hAnsi="Aptos Narrow" w:cs="Segoe UI"/>
          <w:color w:val="000000" w:themeColor="text1"/>
        </w:rPr>
        <w:t>Quantization</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and</w:t>
      </w:r>
      <w:proofErr w:type="spellEnd"/>
      <w:r w:rsidRPr="007F790A">
        <w:rPr>
          <w:rFonts w:ascii="Aptos Narrow" w:hAnsi="Aptos Narrow" w:cs="Segoe UI"/>
          <w:color w:val="000000" w:themeColor="text1"/>
        </w:rPr>
        <w:t xml:space="preserve"> Training of </w:t>
      </w:r>
      <w:proofErr w:type="spellStart"/>
      <w:r w:rsidRPr="007F790A">
        <w:rPr>
          <w:rFonts w:ascii="Aptos Narrow" w:hAnsi="Aptos Narrow" w:cs="Segoe UI"/>
          <w:color w:val="000000" w:themeColor="text1"/>
        </w:rPr>
        <w:t>Neural</w:t>
      </w:r>
      <w:proofErr w:type="spellEnd"/>
      <w:r w:rsidRPr="007F790A">
        <w:rPr>
          <w:rFonts w:ascii="Aptos Narrow" w:hAnsi="Aptos Narrow" w:cs="Segoe UI"/>
          <w:color w:val="000000" w:themeColor="text1"/>
        </w:rPr>
        <w:t xml:space="preserve"> Networks </w:t>
      </w:r>
      <w:proofErr w:type="spellStart"/>
      <w:r w:rsidRPr="007F790A">
        <w:rPr>
          <w:rFonts w:ascii="Aptos Narrow" w:hAnsi="Aptos Narrow" w:cs="Segoe UI"/>
          <w:color w:val="000000" w:themeColor="text1"/>
        </w:rPr>
        <w:t>for</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Efficient</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Integer-Arithmetic-Only</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Inference</w:t>
      </w:r>
      <w:proofErr w:type="spellEnd"/>
      <w:r w:rsidRPr="007F790A">
        <w:rPr>
          <w:rFonts w:ascii="Aptos Narrow" w:hAnsi="Aptos Narrow" w:cs="Segoe UI"/>
          <w:color w:val="000000" w:themeColor="text1"/>
        </w:rPr>
        <w:t xml:space="preserve">" makalesinde </w:t>
      </w:r>
      <w:proofErr w:type="spellStart"/>
      <w:r w:rsidRPr="007F790A">
        <w:rPr>
          <w:rFonts w:ascii="Aptos Narrow" w:hAnsi="Aptos Narrow" w:cs="Segoe UI"/>
          <w:color w:val="000000" w:themeColor="text1"/>
        </w:rPr>
        <w:t>kuantizasyon</w:t>
      </w:r>
      <w:proofErr w:type="spellEnd"/>
      <w:r w:rsidRPr="007F790A">
        <w:rPr>
          <w:rFonts w:ascii="Aptos Narrow" w:hAnsi="Aptos Narrow" w:cs="Segoe UI"/>
          <w:color w:val="000000" w:themeColor="text1"/>
        </w:rPr>
        <w:t xml:space="preserve"> tekniklerini detaylı bir şekilde incelemiştir.</w:t>
      </w:r>
    </w:p>
    <w:p w14:paraId="6EC5AFFD" w14:textId="77777777" w:rsidR="007F790A" w:rsidRPr="007F790A" w:rsidRDefault="007F790A" w:rsidP="007F790A">
      <w:pPr>
        <w:pStyle w:val="NormalWeb"/>
        <w:numPr>
          <w:ilvl w:val="0"/>
          <w:numId w:val="6"/>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TensorFlow</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Lite</w:t>
      </w:r>
      <w:proofErr w:type="spellEnd"/>
      <w:r w:rsidRPr="007F790A">
        <w:rPr>
          <w:rFonts w:ascii="Aptos Narrow" w:hAnsi="Aptos Narrow" w:cs="Segoe UI"/>
          <w:color w:val="000000" w:themeColor="text1"/>
        </w:rPr>
        <w:t xml:space="preserve"> ve </w:t>
      </w:r>
      <w:proofErr w:type="spellStart"/>
      <w:r w:rsidRPr="007F790A">
        <w:rPr>
          <w:rFonts w:ascii="Aptos Narrow" w:hAnsi="Aptos Narrow" w:cs="Segoe UI"/>
          <w:color w:val="000000" w:themeColor="text1"/>
        </w:rPr>
        <w:t>PyTorch</w:t>
      </w:r>
      <w:proofErr w:type="spellEnd"/>
      <w:r w:rsidRPr="007F790A">
        <w:rPr>
          <w:rFonts w:ascii="Aptos Narrow" w:hAnsi="Aptos Narrow" w:cs="Segoe UI"/>
          <w:color w:val="000000" w:themeColor="text1"/>
        </w:rPr>
        <w:t xml:space="preserve"> gibi popüler derin öğrenme kütüphaneleri, </w:t>
      </w:r>
      <w:proofErr w:type="spellStart"/>
      <w:r w:rsidRPr="007F790A">
        <w:rPr>
          <w:rFonts w:ascii="Aptos Narrow" w:hAnsi="Aptos Narrow" w:cs="Segoe UI"/>
          <w:color w:val="000000" w:themeColor="text1"/>
        </w:rPr>
        <w:t>kuantizasyonu</w:t>
      </w:r>
      <w:proofErr w:type="spellEnd"/>
      <w:r w:rsidRPr="007F790A">
        <w:rPr>
          <w:rFonts w:ascii="Aptos Narrow" w:hAnsi="Aptos Narrow" w:cs="Segoe UI"/>
          <w:color w:val="000000" w:themeColor="text1"/>
        </w:rPr>
        <w:t xml:space="preserve"> desteklemektedir.</w:t>
      </w:r>
    </w:p>
    <w:p w14:paraId="30FD801C" w14:textId="77777777" w:rsidR="007F790A" w:rsidRPr="007F790A" w:rsidRDefault="007F790A" w:rsidP="007F790A">
      <w:pPr>
        <w:pStyle w:val="NormalWeb"/>
        <w:numPr>
          <w:ilvl w:val="0"/>
          <w:numId w:val="6"/>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 xml:space="preserve">Özellikle, mobil cihazlarda çalıştırılan modellerde </w:t>
      </w:r>
      <w:proofErr w:type="spellStart"/>
      <w:r w:rsidRPr="007F790A">
        <w:rPr>
          <w:rFonts w:ascii="Aptos Narrow" w:hAnsi="Aptos Narrow" w:cs="Segoe UI"/>
          <w:color w:val="000000" w:themeColor="text1"/>
        </w:rPr>
        <w:t>kuantizasyon</w:t>
      </w:r>
      <w:proofErr w:type="spellEnd"/>
      <w:r w:rsidRPr="007F790A">
        <w:rPr>
          <w:rFonts w:ascii="Aptos Narrow" w:hAnsi="Aptos Narrow" w:cs="Segoe UI"/>
          <w:color w:val="000000" w:themeColor="text1"/>
        </w:rPr>
        <w:t xml:space="preserve"> yaygın olarak kullanılmaktadır (</w:t>
      </w:r>
      <w:proofErr w:type="spellStart"/>
      <w:r w:rsidRPr="007F790A">
        <w:rPr>
          <w:rFonts w:ascii="Aptos Narrow" w:hAnsi="Aptos Narrow" w:cs="Segoe UI"/>
          <w:color w:val="000000" w:themeColor="text1"/>
        </w:rPr>
        <w:t>Krishnamoorthi</w:t>
      </w:r>
      <w:proofErr w:type="spellEnd"/>
      <w:r w:rsidRPr="007F790A">
        <w:rPr>
          <w:rFonts w:ascii="Aptos Narrow" w:hAnsi="Aptos Narrow" w:cs="Segoe UI"/>
          <w:color w:val="000000" w:themeColor="text1"/>
        </w:rPr>
        <w:t>, 2018).</w:t>
      </w:r>
    </w:p>
    <w:p w14:paraId="08288E1D" w14:textId="5ED5259B" w:rsidR="007F790A" w:rsidRPr="007F790A" w:rsidRDefault="007F790A" w:rsidP="007F790A">
      <w:pPr>
        <w:rPr>
          <w:rFonts w:ascii="Aptos Narrow" w:hAnsi="Aptos Narrow" w:cs="Segoe UI"/>
          <w:color w:val="000000" w:themeColor="text1"/>
        </w:rPr>
      </w:pPr>
    </w:p>
    <w:p w14:paraId="16E09D25" w14:textId="6B176FC2" w:rsidR="007F790A" w:rsidRPr="00A64959" w:rsidRDefault="007F790A" w:rsidP="007F790A">
      <w:pPr>
        <w:pStyle w:val="Balk3"/>
        <w:numPr>
          <w:ilvl w:val="1"/>
          <w:numId w:val="6"/>
        </w:numPr>
        <w:rPr>
          <w:rFonts w:ascii="Aptos Narrow" w:hAnsi="Aptos Narrow" w:cs="Segoe UI"/>
          <w:color w:val="000000" w:themeColor="text1"/>
          <w:sz w:val="24"/>
          <w:szCs w:val="24"/>
        </w:rPr>
      </w:pPr>
      <w:r w:rsidRPr="00A64959">
        <w:rPr>
          <w:rStyle w:val="Gl"/>
          <w:rFonts w:ascii="Aptos Narrow" w:hAnsi="Aptos Narrow" w:cs="Segoe UI"/>
          <w:color w:val="000000" w:themeColor="text1"/>
          <w:sz w:val="24"/>
          <w:szCs w:val="24"/>
        </w:rPr>
        <w:t xml:space="preserve"> </w:t>
      </w:r>
      <w:proofErr w:type="spellStart"/>
      <w:r w:rsidRPr="00A64959">
        <w:rPr>
          <w:rStyle w:val="Gl"/>
          <w:rFonts w:ascii="Aptos Narrow" w:hAnsi="Aptos Narrow" w:cs="Segoe UI"/>
          <w:color w:val="000000" w:themeColor="text1"/>
          <w:sz w:val="24"/>
          <w:szCs w:val="24"/>
        </w:rPr>
        <w:t>Matrix</w:t>
      </w:r>
      <w:proofErr w:type="spellEnd"/>
      <w:r w:rsidRPr="00A64959">
        <w:rPr>
          <w:rStyle w:val="Gl"/>
          <w:rFonts w:ascii="Aptos Narrow" w:hAnsi="Aptos Narrow" w:cs="Segoe UI"/>
          <w:color w:val="000000" w:themeColor="text1"/>
          <w:sz w:val="24"/>
          <w:szCs w:val="24"/>
        </w:rPr>
        <w:t xml:space="preserve"> </w:t>
      </w:r>
      <w:proofErr w:type="spellStart"/>
      <w:r w:rsidRPr="00A64959">
        <w:rPr>
          <w:rStyle w:val="Gl"/>
          <w:rFonts w:ascii="Aptos Narrow" w:hAnsi="Aptos Narrow" w:cs="Segoe UI"/>
          <w:color w:val="000000" w:themeColor="text1"/>
          <w:sz w:val="24"/>
          <w:szCs w:val="24"/>
        </w:rPr>
        <w:t>Factorization</w:t>
      </w:r>
      <w:proofErr w:type="spellEnd"/>
      <w:r w:rsidRPr="00A64959">
        <w:rPr>
          <w:rStyle w:val="Gl"/>
          <w:rFonts w:ascii="Aptos Narrow" w:hAnsi="Aptos Narrow" w:cs="Segoe UI"/>
          <w:color w:val="000000" w:themeColor="text1"/>
          <w:sz w:val="24"/>
          <w:szCs w:val="24"/>
        </w:rPr>
        <w:t xml:space="preserve"> (Matris </w:t>
      </w:r>
      <w:proofErr w:type="spellStart"/>
      <w:r w:rsidRPr="00A64959">
        <w:rPr>
          <w:rStyle w:val="Gl"/>
          <w:rFonts w:ascii="Aptos Narrow" w:hAnsi="Aptos Narrow" w:cs="Segoe UI"/>
          <w:color w:val="000000" w:themeColor="text1"/>
          <w:sz w:val="24"/>
          <w:szCs w:val="24"/>
        </w:rPr>
        <w:t>Faktorizasyonu</w:t>
      </w:r>
      <w:proofErr w:type="spellEnd"/>
      <w:r w:rsidRPr="00A64959">
        <w:rPr>
          <w:rStyle w:val="Gl"/>
          <w:rFonts w:ascii="Aptos Narrow" w:hAnsi="Aptos Narrow" w:cs="Segoe UI"/>
          <w:color w:val="000000" w:themeColor="text1"/>
          <w:sz w:val="24"/>
          <w:szCs w:val="24"/>
        </w:rPr>
        <w:t>)</w:t>
      </w:r>
    </w:p>
    <w:p w14:paraId="41F9472B" w14:textId="77777777" w:rsidR="007F790A" w:rsidRPr="007F790A" w:rsidRDefault="007F790A" w:rsidP="007F790A">
      <w:pPr>
        <w:pStyle w:val="NormalWeb"/>
        <w:rPr>
          <w:rFonts w:ascii="Aptos Narrow" w:hAnsi="Aptos Narrow" w:cs="Segoe UI"/>
          <w:color w:val="000000" w:themeColor="text1"/>
        </w:rPr>
      </w:pPr>
      <w:r w:rsidRPr="007F790A">
        <w:rPr>
          <w:rFonts w:ascii="Aptos Narrow" w:hAnsi="Aptos Narrow" w:cs="Segoe UI"/>
          <w:color w:val="000000" w:themeColor="text1"/>
        </w:rPr>
        <w:t xml:space="preserve">Matris </w:t>
      </w:r>
      <w:proofErr w:type="spellStart"/>
      <w:r w:rsidRPr="007F790A">
        <w:rPr>
          <w:rFonts w:ascii="Aptos Narrow" w:hAnsi="Aptos Narrow" w:cs="Segoe UI"/>
          <w:color w:val="000000" w:themeColor="text1"/>
        </w:rPr>
        <w:t>faktorizasyonu</w:t>
      </w:r>
      <w:proofErr w:type="spellEnd"/>
      <w:r w:rsidRPr="007F790A">
        <w:rPr>
          <w:rFonts w:ascii="Aptos Narrow" w:hAnsi="Aptos Narrow" w:cs="Segoe UI"/>
          <w:color w:val="000000" w:themeColor="text1"/>
        </w:rPr>
        <w:t>, büyük matrislerin daha küçük matrislerin çarpımı olarak ifade edilmesini sağlayan bir tekniktir. Bu yöntem, özellikle modelin ağırlık matrislerini küçültmek için kullanılır.</w:t>
      </w:r>
    </w:p>
    <w:p w14:paraId="132C1557" w14:textId="77777777" w:rsidR="007F790A" w:rsidRPr="007F790A" w:rsidRDefault="007F790A" w:rsidP="007F790A">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lastRenderedPageBreak/>
        <w:t>4.1. Temel Çalışma Prensibi</w:t>
      </w:r>
    </w:p>
    <w:p w14:paraId="1D3B607B" w14:textId="77777777" w:rsidR="007F790A" w:rsidRPr="007F790A" w:rsidRDefault="007F790A" w:rsidP="007F790A">
      <w:pPr>
        <w:pStyle w:val="NormalWeb"/>
        <w:rPr>
          <w:rFonts w:ascii="Aptos Narrow" w:hAnsi="Aptos Narrow" w:cs="Segoe UI"/>
          <w:color w:val="000000" w:themeColor="text1"/>
        </w:rPr>
      </w:pPr>
      <w:r w:rsidRPr="007F790A">
        <w:rPr>
          <w:rFonts w:ascii="Aptos Narrow" w:hAnsi="Aptos Narrow" w:cs="Segoe UI"/>
          <w:color w:val="000000" w:themeColor="text1"/>
        </w:rPr>
        <w:t>Büyük bir ağırlık matrisi, iki veya daha fazla küçük matrisin çarpımı olarak ifade edilir. Bu sayede, modelin parametre sayısı azaltılır (</w:t>
      </w:r>
      <w:proofErr w:type="spellStart"/>
      <w:r w:rsidRPr="007F790A">
        <w:rPr>
          <w:rFonts w:ascii="Aptos Narrow" w:hAnsi="Aptos Narrow" w:cs="Segoe UI"/>
          <w:color w:val="000000" w:themeColor="text1"/>
        </w:rPr>
        <w:t>Sainath</w:t>
      </w:r>
      <w:proofErr w:type="spellEnd"/>
      <w:r w:rsidRPr="007F790A">
        <w:rPr>
          <w:rFonts w:ascii="Aptos Narrow" w:hAnsi="Aptos Narrow" w:cs="Segoe UI"/>
          <w:color w:val="000000" w:themeColor="text1"/>
        </w:rPr>
        <w:t xml:space="preserve"> et al., 2013).</w:t>
      </w:r>
    </w:p>
    <w:p w14:paraId="09F1192A" w14:textId="77777777" w:rsidR="007F790A" w:rsidRPr="007F790A" w:rsidRDefault="007F790A" w:rsidP="007F790A">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t>4.2. Avantajları</w:t>
      </w:r>
    </w:p>
    <w:p w14:paraId="015F28DE" w14:textId="77777777" w:rsidR="007F790A" w:rsidRPr="007F790A" w:rsidRDefault="007F790A" w:rsidP="007F790A">
      <w:pPr>
        <w:pStyle w:val="NormalWeb"/>
        <w:numPr>
          <w:ilvl w:val="0"/>
          <w:numId w:val="7"/>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Model Boyutunda Küçülme</w:t>
      </w:r>
      <w:r w:rsidRPr="007F790A">
        <w:rPr>
          <w:rFonts w:ascii="Aptos Narrow" w:hAnsi="Aptos Narrow" w:cs="Segoe UI"/>
          <w:color w:val="000000" w:themeColor="text1"/>
        </w:rPr>
        <w:t>: Model boyutu küçülür.</w:t>
      </w:r>
    </w:p>
    <w:p w14:paraId="3AAF8080" w14:textId="77777777" w:rsidR="007F790A" w:rsidRPr="007F790A" w:rsidRDefault="007F790A" w:rsidP="007F790A">
      <w:pPr>
        <w:pStyle w:val="NormalWeb"/>
        <w:numPr>
          <w:ilvl w:val="0"/>
          <w:numId w:val="7"/>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Hesaplama Karmaşıklığında Azalma</w:t>
      </w:r>
      <w:r w:rsidRPr="007F790A">
        <w:rPr>
          <w:rFonts w:ascii="Aptos Narrow" w:hAnsi="Aptos Narrow" w:cs="Segoe UI"/>
          <w:color w:val="000000" w:themeColor="text1"/>
        </w:rPr>
        <w:t>: Hesaplama karmaşıklığı azalır.</w:t>
      </w:r>
    </w:p>
    <w:p w14:paraId="79E17CA6" w14:textId="77777777" w:rsidR="007F790A" w:rsidRPr="007F790A" w:rsidRDefault="007F790A" w:rsidP="007F790A">
      <w:pPr>
        <w:pStyle w:val="NormalWeb"/>
        <w:numPr>
          <w:ilvl w:val="0"/>
          <w:numId w:val="7"/>
        </w:numPr>
        <w:spacing w:before="0" w:beforeAutospacing="0" w:after="0" w:afterAutospacing="0"/>
        <w:rPr>
          <w:rFonts w:ascii="Aptos Narrow" w:hAnsi="Aptos Narrow" w:cs="Segoe UI"/>
          <w:color w:val="000000" w:themeColor="text1"/>
        </w:rPr>
      </w:pPr>
      <w:r w:rsidRPr="007F790A">
        <w:rPr>
          <w:rStyle w:val="Gl"/>
          <w:rFonts w:ascii="Aptos Narrow" w:eastAsiaTheme="majorEastAsia" w:hAnsi="Aptos Narrow" w:cs="Segoe UI"/>
          <w:color w:val="000000" w:themeColor="text1"/>
        </w:rPr>
        <w:t>Doğrusal Cebir Tabanlı Modellerde Etkililik</w:t>
      </w:r>
      <w:r w:rsidRPr="007F790A">
        <w:rPr>
          <w:rFonts w:ascii="Aptos Narrow" w:hAnsi="Aptos Narrow" w:cs="Segoe UI"/>
          <w:color w:val="000000" w:themeColor="text1"/>
        </w:rPr>
        <w:t>: Özellikle doğrusal cebir tabanlı modellerde etkilidir.</w:t>
      </w:r>
    </w:p>
    <w:p w14:paraId="5A77E2EA" w14:textId="77777777" w:rsidR="007F790A" w:rsidRPr="007F790A" w:rsidRDefault="007F790A" w:rsidP="007F790A">
      <w:pPr>
        <w:pStyle w:val="Balk4"/>
        <w:rPr>
          <w:rFonts w:ascii="Aptos Narrow" w:hAnsi="Aptos Narrow" w:cs="Segoe UI"/>
          <w:color w:val="000000" w:themeColor="text1"/>
        </w:rPr>
      </w:pPr>
      <w:r w:rsidRPr="007F790A">
        <w:rPr>
          <w:rStyle w:val="Gl"/>
          <w:rFonts w:ascii="Aptos Narrow" w:hAnsi="Aptos Narrow" w:cs="Segoe UI"/>
          <w:b w:val="0"/>
          <w:bCs w:val="0"/>
          <w:color w:val="000000" w:themeColor="text1"/>
        </w:rPr>
        <w:t>4.3. Literatürdeki Örnekler</w:t>
      </w:r>
    </w:p>
    <w:p w14:paraId="44491987" w14:textId="77777777" w:rsidR="007F790A" w:rsidRPr="007F790A" w:rsidRDefault="007F790A" w:rsidP="007F790A">
      <w:pPr>
        <w:pStyle w:val="NormalWeb"/>
        <w:numPr>
          <w:ilvl w:val="0"/>
          <w:numId w:val="8"/>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SVD (</w:t>
      </w:r>
      <w:proofErr w:type="spellStart"/>
      <w:r w:rsidRPr="007F790A">
        <w:rPr>
          <w:rFonts w:ascii="Aptos Narrow" w:hAnsi="Aptos Narrow" w:cs="Segoe UI"/>
          <w:color w:val="000000" w:themeColor="text1"/>
        </w:rPr>
        <w:t>Singular</w:t>
      </w:r>
      <w:proofErr w:type="spellEnd"/>
      <w:r w:rsidRPr="007F790A">
        <w:rPr>
          <w:rFonts w:ascii="Aptos Narrow" w:hAnsi="Aptos Narrow" w:cs="Segoe UI"/>
          <w:color w:val="000000" w:themeColor="text1"/>
        </w:rPr>
        <w:t xml:space="preserve"> Value </w:t>
      </w:r>
      <w:proofErr w:type="spellStart"/>
      <w:r w:rsidRPr="007F790A">
        <w:rPr>
          <w:rFonts w:ascii="Aptos Narrow" w:hAnsi="Aptos Narrow" w:cs="Segoe UI"/>
          <w:color w:val="000000" w:themeColor="text1"/>
        </w:rPr>
        <w:t>Decomposition</w:t>
      </w:r>
      <w:proofErr w:type="spellEnd"/>
      <w:r w:rsidRPr="007F790A">
        <w:rPr>
          <w:rFonts w:ascii="Aptos Narrow" w:hAnsi="Aptos Narrow" w:cs="Segoe UI"/>
          <w:color w:val="000000" w:themeColor="text1"/>
        </w:rPr>
        <w:t xml:space="preserve">) gibi teknikler, matris </w:t>
      </w:r>
      <w:proofErr w:type="spellStart"/>
      <w:r w:rsidRPr="007F790A">
        <w:rPr>
          <w:rFonts w:ascii="Aptos Narrow" w:hAnsi="Aptos Narrow" w:cs="Segoe UI"/>
          <w:color w:val="000000" w:themeColor="text1"/>
        </w:rPr>
        <w:t>faktorizasyonu</w:t>
      </w:r>
      <w:proofErr w:type="spellEnd"/>
      <w:r w:rsidRPr="007F790A">
        <w:rPr>
          <w:rFonts w:ascii="Aptos Narrow" w:hAnsi="Aptos Narrow" w:cs="Segoe UI"/>
          <w:color w:val="000000" w:themeColor="text1"/>
        </w:rPr>
        <w:t xml:space="preserve"> için yaygın olarak kullanılır.</w:t>
      </w:r>
    </w:p>
    <w:p w14:paraId="436526CF" w14:textId="77777777" w:rsidR="007F790A" w:rsidRPr="007F790A" w:rsidRDefault="007F790A" w:rsidP="007F790A">
      <w:pPr>
        <w:pStyle w:val="NormalWeb"/>
        <w:numPr>
          <w:ilvl w:val="0"/>
          <w:numId w:val="8"/>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Low-Rank</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Factorization</w:t>
      </w:r>
      <w:proofErr w:type="spellEnd"/>
      <w:r w:rsidRPr="007F790A">
        <w:rPr>
          <w:rFonts w:ascii="Aptos Narrow" w:hAnsi="Aptos Narrow" w:cs="Segoe UI"/>
          <w:color w:val="000000" w:themeColor="text1"/>
        </w:rPr>
        <w:t xml:space="preserve"> teknikleri, derin öğrenme modellerinde ağırlık matrislerini küçültmek için kullanılmıştır (</w:t>
      </w:r>
      <w:proofErr w:type="spellStart"/>
      <w:r w:rsidRPr="007F790A">
        <w:rPr>
          <w:rFonts w:ascii="Aptos Narrow" w:hAnsi="Aptos Narrow" w:cs="Segoe UI"/>
          <w:color w:val="000000" w:themeColor="text1"/>
        </w:rPr>
        <w:t>Sainath</w:t>
      </w:r>
      <w:proofErr w:type="spellEnd"/>
      <w:r w:rsidRPr="007F790A">
        <w:rPr>
          <w:rFonts w:ascii="Aptos Narrow" w:hAnsi="Aptos Narrow" w:cs="Segoe UI"/>
          <w:color w:val="000000" w:themeColor="text1"/>
        </w:rPr>
        <w:t xml:space="preserve"> et al., 2013).</w:t>
      </w:r>
    </w:p>
    <w:p w14:paraId="1A8EBA14" w14:textId="77777777" w:rsidR="007F790A" w:rsidRPr="007F790A" w:rsidRDefault="007F790A" w:rsidP="007F790A">
      <w:pPr>
        <w:pStyle w:val="NormalWeb"/>
        <w:numPr>
          <w:ilvl w:val="0"/>
          <w:numId w:val="8"/>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 xml:space="preserve">Özellikle, konuşma tanıma modellerinde matris </w:t>
      </w:r>
      <w:proofErr w:type="spellStart"/>
      <w:r w:rsidRPr="007F790A">
        <w:rPr>
          <w:rFonts w:ascii="Aptos Narrow" w:hAnsi="Aptos Narrow" w:cs="Segoe UI"/>
          <w:color w:val="000000" w:themeColor="text1"/>
        </w:rPr>
        <w:t>faktorizasyonu</w:t>
      </w:r>
      <w:proofErr w:type="spellEnd"/>
      <w:r w:rsidRPr="007F790A">
        <w:rPr>
          <w:rFonts w:ascii="Aptos Narrow" w:hAnsi="Aptos Narrow" w:cs="Segoe UI"/>
          <w:color w:val="000000" w:themeColor="text1"/>
        </w:rPr>
        <w:t>, model boyutunu küçültmek için başarıyla uygulanmıştır.</w:t>
      </w:r>
    </w:p>
    <w:p w14:paraId="4EECA975" w14:textId="77777777" w:rsidR="007F790A" w:rsidRPr="007F790A" w:rsidRDefault="007F790A" w:rsidP="007F790A">
      <w:pPr>
        <w:pStyle w:val="Balk3"/>
        <w:rPr>
          <w:rFonts w:ascii="Aptos Narrow" w:hAnsi="Aptos Narrow" w:cs="Segoe UI"/>
          <w:color w:val="000000" w:themeColor="text1"/>
          <w:sz w:val="24"/>
          <w:szCs w:val="24"/>
        </w:rPr>
      </w:pPr>
      <w:r w:rsidRPr="007F790A">
        <w:rPr>
          <w:rStyle w:val="Gl"/>
          <w:rFonts w:ascii="Aptos Narrow" w:hAnsi="Aptos Narrow" w:cs="Segoe UI"/>
          <w:b w:val="0"/>
          <w:bCs w:val="0"/>
          <w:color w:val="000000" w:themeColor="text1"/>
          <w:sz w:val="24"/>
          <w:szCs w:val="24"/>
        </w:rPr>
        <w:t>Sonuç</w:t>
      </w:r>
    </w:p>
    <w:p w14:paraId="3DE97C4A" w14:textId="3471AEDF" w:rsidR="007F790A" w:rsidRPr="007F790A" w:rsidRDefault="007F790A" w:rsidP="00A64959">
      <w:pPr>
        <w:pStyle w:val="NormalWeb"/>
        <w:rPr>
          <w:rFonts w:ascii="Aptos Narrow" w:hAnsi="Aptos Narrow" w:cs="Segoe UI"/>
          <w:color w:val="000000" w:themeColor="text1"/>
        </w:rPr>
      </w:pPr>
      <w:r w:rsidRPr="007F790A">
        <w:rPr>
          <w:rFonts w:ascii="Aptos Narrow" w:hAnsi="Aptos Narrow" w:cs="Segoe UI"/>
          <w:color w:val="000000" w:themeColor="text1"/>
        </w:rPr>
        <w:t>Model küçültme teknikleri, derin öğrenme modellerinin boyutunu ve hesaplama maliyetini azaltmak için kritik bir rol oynar.</w:t>
      </w:r>
      <w:r w:rsidRPr="007F790A">
        <w:rPr>
          <w:rStyle w:val="apple-converted-space"/>
          <w:rFonts w:ascii="Aptos Narrow" w:eastAsiaTheme="majorEastAsia" w:hAnsi="Aptos Narrow" w:cs="Segoe UI"/>
          <w:color w:val="000000" w:themeColor="text1"/>
        </w:rPr>
        <w:t> </w:t>
      </w:r>
      <w:r w:rsidRPr="007F790A">
        <w:rPr>
          <w:rStyle w:val="Gl"/>
          <w:rFonts w:ascii="Aptos Narrow" w:eastAsiaTheme="majorEastAsia" w:hAnsi="Aptos Narrow" w:cs="Segoe UI"/>
          <w:color w:val="000000" w:themeColor="text1"/>
        </w:rPr>
        <w:t xml:space="preserve">Knowledge </w:t>
      </w:r>
      <w:proofErr w:type="spellStart"/>
      <w:r w:rsidRPr="007F790A">
        <w:rPr>
          <w:rStyle w:val="Gl"/>
          <w:rFonts w:ascii="Aptos Narrow" w:eastAsiaTheme="majorEastAsia" w:hAnsi="Aptos Narrow" w:cs="Segoe UI"/>
          <w:color w:val="000000" w:themeColor="text1"/>
        </w:rPr>
        <w:t>Distillation</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proofErr w:type="spellStart"/>
      <w:r w:rsidRPr="007F790A">
        <w:rPr>
          <w:rStyle w:val="Gl"/>
          <w:rFonts w:ascii="Aptos Narrow" w:eastAsiaTheme="majorEastAsia" w:hAnsi="Aptos Narrow" w:cs="Segoe UI"/>
          <w:color w:val="000000" w:themeColor="text1"/>
        </w:rPr>
        <w:t>Parameter</w:t>
      </w:r>
      <w:proofErr w:type="spellEnd"/>
      <w:r w:rsidRPr="007F790A">
        <w:rPr>
          <w:rStyle w:val="Gl"/>
          <w:rFonts w:ascii="Aptos Narrow" w:eastAsiaTheme="majorEastAsia" w:hAnsi="Aptos Narrow" w:cs="Segoe UI"/>
          <w:color w:val="000000" w:themeColor="text1"/>
        </w:rPr>
        <w:t xml:space="preserve"> </w:t>
      </w:r>
      <w:proofErr w:type="spellStart"/>
      <w:r w:rsidRPr="007F790A">
        <w:rPr>
          <w:rStyle w:val="Gl"/>
          <w:rFonts w:ascii="Aptos Narrow" w:eastAsiaTheme="majorEastAsia" w:hAnsi="Aptos Narrow" w:cs="Segoe UI"/>
          <w:color w:val="000000" w:themeColor="text1"/>
        </w:rPr>
        <w:t>Sharing</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proofErr w:type="spellStart"/>
      <w:r w:rsidRPr="007F790A">
        <w:rPr>
          <w:rStyle w:val="Gl"/>
          <w:rFonts w:ascii="Aptos Narrow" w:eastAsiaTheme="majorEastAsia" w:hAnsi="Aptos Narrow" w:cs="Segoe UI"/>
          <w:color w:val="000000" w:themeColor="text1"/>
        </w:rPr>
        <w:t>Quantization</w:t>
      </w:r>
      <w:proofErr w:type="spellEnd"/>
      <w:r w:rsidRPr="007F790A">
        <w:rPr>
          <w:rStyle w:val="apple-converted-space"/>
          <w:rFonts w:ascii="Aptos Narrow" w:eastAsiaTheme="majorEastAsia" w:hAnsi="Aptos Narrow" w:cs="Segoe UI"/>
          <w:color w:val="000000" w:themeColor="text1"/>
        </w:rPr>
        <w:t> </w:t>
      </w:r>
      <w:r w:rsidRPr="007F790A">
        <w:rPr>
          <w:rFonts w:ascii="Aptos Narrow" w:hAnsi="Aptos Narrow" w:cs="Segoe UI"/>
          <w:color w:val="000000" w:themeColor="text1"/>
        </w:rPr>
        <w:t>ve</w:t>
      </w:r>
      <w:r w:rsidRPr="007F790A">
        <w:rPr>
          <w:rStyle w:val="apple-converted-space"/>
          <w:rFonts w:ascii="Aptos Narrow" w:eastAsiaTheme="majorEastAsia" w:hAnsi="Aptos Narrow" w:cs="Segoe UI"/>
          <w:color w:val="000000" w:themeColor="text1"/>
        </w:rPr>
        <w:t> </w:t>
      </w:r>
      <w:proofErr w:type="spellStart"/>
      <w:r w:rsidRPr="007F790A">
        <w:rPr>
          <w:rStyle w:val="Gl"/>
          <w:rFonts w:ascii="Aptos Narrow" w:eastAsiaTheme="majorEastAsia" w:hAnsi="Aptos Narrow" w:cs="Segoe UI"/>
          <w:color w:val="000000" w:themeColor="text1"/>
        </w:rPr>
        <w:t>Matrix</w:t>
      </w:r>
      <w:proofErr w:type="spellEnd"/>
      <w:r w:rsidRPr="007F790A">
        <w:rPr>
          <w:rStyle w:val="Gl"/>
          <w:rFonts w:ascii="Aptos Narrow" w:eastAsiaTheme="majorEastAsia" w:hAnsi="Aptos Narrow" w:cs="Segoe UI"/>
          <w:color w:val="000000" w:themeColor="text1"/>
        </w:rPr>
        <w:t xml:space="preserve"> </w:t>
      </w:r>
      <w:proofErr w:type="spellStart"/>
      <w:r w:rsidRPr="007F790A">
        <w:rPr>
          <w:rStyle w:val="Gl"/>
          <w:rFonts w:ascii="Aptos Narrow" w:eastAsiaTheme="majorEastAsia" w:hAnsi="Aptos Narrow" w:cs="Segoe UI"/>
          <w:color w:val="000000" w:themeColor="text1"/>
        </w:rPr>
        <w:t>Factorization</w:t>
      </w:r>
      <w:r w:rsidRPr="007F790A">
        <w:rPr>
          <w:rFonts w:ascii="Aptos Narrow" w:hAnsi="Aptos Narrow" w:cs="Segoe UI"/>
          <w:color w:val="000000" w:themeColor="text1"/>
        </w:rPr>
        <w:t>gibi</w:t>
      </w:r>
      <w:proofErr w:type="spellEnd"/>
      <w:r w:rsidRPr="007F790A">
        <w:rPr>
          <w:rFonts w:ascii="Aptos Narrow" w:hAnsi="Aptos Narrow" w:cs="Segoe UI"/>
          <w:color w:val="000000" w:themeColor="text1"/>
        </w:rPr>
        <w:t xml:space="preserve"> yöntemler, modellerin düşük kaynaklı ortamlarda çalıştırılabilmesini sağlar. Bu teknikler, özellikle mobil cihazlar, </w:t>
      </w:r>
      <w:proofErr w:type="spellStart"/>
      <w:r w:rsidRPr="007F790A">
        <w:rPr>
          <w:rFonts w:ascii="Aptos Narrow" w:hAnsi="Aptos Narrow" w:cs="Segoe UI"/>
          <w:color w:val="000000" w:themeColor="text1"/>
        </w:rPr>
        <w:t>IoT</w:t>
      </w:r>
      <w:proofErr w:type="spellEnd"/>
      <w:r w:rsidRPr="007F790A">
        <w:rPr>
          <w:rFonts w:ascii="Aptos Narrow" w:hAnsi="Aptos Narrow" w:cs="Segoe UI"/>
          <w:color w:val="000000" w:themeColor="text1"/>
        </w:rPr>
        <w:t xml:space="preserve"> cihazları ve gerçek zamanlı uygulamalar için büyük önem taşır. Literatürde bu tekniklerin farklı varyasyonları ve uygulamaları bulunmaktadır, ancak temel prensipler ve avantajlar benzerdir. Gelecekte, bu tekniklerin daha da geliştirilerek daha verimli ve hafif modellerin oluşturulması beklenmektedir.</w:t>
      </w:r>
    </w:p>
    <w:p w14:paraId="4151FC33" w14:textId="77777777" w:rsidR="007F790A" w:rsidRPr="007F790A" w:rsidRDefault="007F790A" w:rsidP="007F790A">
      <w:pPr>
        <w:pStyle w:val="Balk3"/>
        <w:rPr>
          <w:rFonts w:ascii="Aptos Narrow" w:hAnsi="Aptos Narrow" w:cs="Segoe UI"/>
          <w:color w:val="000000" w:themeColor="text1"/>
          <w:sz w:val="24"/>
          <w:szCs w:val="24"/>
        </w:rPr>
      </w:pPr>
      <w:r w:rsidRPr="007F790A">
        <w:rPr>
          <w:rStyle w:val="Gl"/>
          <w:rFonts w:ascii="Aptos Narrow" w:hAnsi="Aptos Narrow" w:cs="Segoe UI"/>
          <w:b w:val="0"/>
          <w:bCs w:val="0"/>
          <w:color w:val="000000" w:themeColor="text1"/>
          <w:sz w:val="24"/>
          <w:szCs w:val="24"/>
        </w:rPr>
        <w:t>Kaynakça</w:t>
      </w:r>
    </w:p>
    <w:p w14:paraId="0144F7CA"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Hinton</w:t>
      </w:r>
      <w:proofErr w:type="spellEnd"/>
      <w:r w:rsidRPr="007F790A">
        <w:rPr>
          <w:rFonts w:ascii="Aptos Narrow" w:hAnsi="Aptos Narrow" w:cs="Segoe UI"/>
          <w:color w:val="000000" w:themeColor="text1"/>
        </w:rPr>
        <w:t xml:space="preserve">, G., </w:t>
      </w:r>
      <w:proofErr w:type="spellStart"/>
      <w:r w:rsidRPr="007F790A">
        <w:rPr>
          <w:rFonts w:ascii="Aptos Narrow" w:hAnsi="Aptos Narrow" w:cs="Segoe UI"/>
          <w:color w:val="000000" w:themeColor="text1"/>
        </w:rPr>
        <w:t>Vinyals</w:t>
      </w:r>
      <w:proofErr w:type="spellEnd"/>
      <w:r w:rsidRPr="007F790A">
        <w:rPr>
          <w:rFonts w:ascii="Aptos Narrow" w:hAnsi="Aptos Narrow" w:cs="Segoe UI"/>
          <w:color w:val="000000" w:themeColor="text1"/>
        </w:rPr>
        <w:t xml:space="preserve">, O., &amp; Dean, J. (2015). </w:t>
      </w:r>
      <w:proofErr w:type="spellStart"/>
      <w:r w:rsidRPr="007F790A">
        <w:rPr>
          <w:rFonts w:ascii="Aptos Narrow" w:hAnsi="Aptos Narrow" w:cs="Segoe UI"/>
          <w:color w:val="000000" w:themeColor="text1"/>
        </w:rPr>
        <w:t>Distilling</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the</w:t>
      </w:r>
      <w:proofErr w:type="spellEnd"/>
      <w:r w:rsidRPr="007F790A">
        <w:rPr>
          <w:rFonts w:ascii="Aptos Narrow" w:hAnsi="Aptos Narrow" w:cs="Segoe UI"/>
          <w:color w:val="000000" w:themeColor="text1"/>
        </w:rPr>
        <w:t xml:space="preserve"> Knowledge in a </w:t>
      </w:r>
      <w:proofErr w:type="spellStart"/>
      <w:r w:rsidRPr="007F790A">
        <w:rPr>
          <w:rFonts w:ascii="Aptos Narrow" w:hAnsi="Aptos Narrow" w:cs="Segoe UI"/>
          <w:color w:val="000000" w:themeColor="text1"/>
        </w:rPr>
        <w:t>Neural</w:t>
      </w:r>
      <w:proofErr w:type="spellEnd"/>
      <w:r w:rsidRPr="007F790A">
        <w:rPr>
          <w:rFonts w:ascii="Aptos Narrow" w:hAnsi="Aptos Narrow" w:cs="Segoe UI"/>
          <w:color w:val="000000" w:themeColor="text1"/>
        </w:rPr>
        <w:t xml:space="preserve"> Network.</w:t>
      </w:r>
      <w:r w:rsidRPr="007F790A">
        <w:rPr>
          <w:rStyle w:val="apple-converted-space"/>
          <w:rFonts w:ascii="Aptos Narrow" w:eastAsiaTheme="majorEastAsia" w:hAnsi="Aptos Narrow" w:cs="Segoe UI"/>
          <w:color w:val="000000" w:themeColor="text1"/>
        </w:rPr>
        <w:t> </w:t>
      </w:r>
      <w:proofErr w:type="spellStart"/>
      <w:proofErr w:type="gramStart"/>
      <w:r w:rsidRPr="007F790A">
        <w:rPr>
          <w:rStyle w:val="Vurgu"/>
          <w:rFonts w:ascii="Aptos Narrow" w:eastAsiaTheme="majorEastAsia" w:hAnsi="Aptos Narrow" w:cs="Segoe UI"/>
          <w:color w:val="000000" w:themeColor="text1"/>
        </w:rPr>
        <w:t>arXiv</w:t>
      </w:r>
      <w:proofErr w:type="spellEnd"/>
      <w:proofErr w:type="gram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preprint</w:t>
      </w:r>
      <w:proofErr w:type="spellEnd"/>
      <w:r w:rsidRPr="007F790A">
        <w:rPr>
          <w:rStyle w:val="Vurgu"/>
          <w:rFonts w:ascii="Aptos Narrow" w:eastAsiaTheme="majorEastAsia" w:hAnsi="Aptos Narrow" w:cs="Segoe UI"/>
          <w:color w:val="000000" w:themeColor="text1"/>
        </w:rPr>
        <w:t xml:space="preserve"> arXiv:1503.02531</w:t>
      </w:r>
      <w:r w:rsidRPr="007F790A">
        <w:rPr>
          <w:rFonts w:ascii="Aptos Narrow" w:hAnsi="Aptos Narrow" w:cs="Segoe UI"/>
          <w:color w:val="000000" w:themeColor="text1"/>
        </w:rPr>
        <w:t>.</w:t>
      </w:r>
    </w:p>
    <w:p w14:paraId="4DE2A9E4"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Vaswani</w:t>
      </w:r>
      <w:proofErr w:type="spellEnd"/>
      <w:r w:rsidRPr="007F790A">
        <w:rPr>
          <w:rFonts w:ascii="Aptos Narrow" w:hAnsi="Aptos Narrow" w:cs="Segoe UI"/>
          <w:color w:val="000000" w:themeColor="text1"/>
        </w:rPr>
        <w:t xml:space="preserve">, A., et al. (2017). </w:t>
      </w:r>
      <w:proofErr w:type="spellStart"/>
      <w:r w:rsidRPr="007F790A">
        <w:rPr>
          <w:rFonts w:ascii="Aptos Narrow" w:hAnsi="Aptos Narrow" w:cs="Segoe UI"/>
          <w:color w:val="000000" w:themeColor="text1"/>
        </w:rPr>
        <w:t>Attention</w:t>
      </w:r>
      <w:proofErr w:type="spellEnd"/>
      <w:r w:rsidRPr="007F790A">
        <w:rPr>
          <w:rFonts w:ascii="Aptos Narrow" w:hAnsi="Aptos Narrow" w:cs="Segoe UI"/>
          <w:color w:val="000000" w:themeColor="text1"/>
        </w:rPr>
        <w:t xml:space="preserve"> is </w:t>
      </w:r>
      <w:proofErr w:type="spellStart"/>
      <w:r w:rsidRPr="007F790A">
        <w:rPr>
          <w:rFonts w:ascii="Aptos Narrow" w:hAnsi="Aptos Narrow" w:cs="Segoe UI"/>
          <w:color w:val="000000" w:themeColor="text1"/>
        </w:rPr>
        <w:t>All</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You</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Need</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proofErr w:type="spellStart"/>
      <w:r w:rsidRPr="007F790A">
        <w:rPr>
          <w:rStyle w:val="Vurgu"/>
          <w:rFonts w:ascii="Aptos Narrow" w:eastAsiaTheme="majorEastAsia" w:hAnsi="Aptos Narrow" w:cs="Segoe UI"/>
          <w:color w:val="000000" w:themeColor="text1"/>
        </w:rPr>
        <w:t>Advances</w:t>
      </w:r>
      <w:proofErr w:type="spellEnd"/>
      <w:r w:rsidRPr="007F790A">
        <w:rPr>
          <w:rStyle w:val="Vurgu"/>
          <w:rFonts w:ascii="Aptos Narrow" w:eastAsiaTheme="majorEastAsia" w:hAnsi="Aptos Narrow" w:cs="Segoe UI"/>
          <w:color w:val="000000" w:themeColor="text1"/>
        </w:rPr>
        <w:t xml:space="preserve"> in </w:t>
      </w:r>
      <w:proofErr w:type="spellStart"/>
      <w:r w:rsidRPr="007F790A">
        <w:rPr>
          <w:rStyle w:val="Vurgu"/>
          <w:rFonts w:ascii="Aptos Narrow" w:eastAsiaTheme="majorEastAsia" w:hAnsi="Aptos Narrow" w:cs="Segoe UI"/>
          <w:color w:val="000000" w:themeColor="text1"/>
        </w:rPr>
        <w:t>Neural</w:t>
      </w:r>
      <w:proofErr w:type="spellEnd"/>
      <w:r w:rsidRPr="007F790A">
        <w:rPr>
          <w:rStyle w:val="Vurgu"/>
          <w:rFonts w:ascii="Aptos Narrow" w:eastAsiaTheme="majorEastAsia" w:hAnsi="Aptos Narrow" w:cs="Segoe UI"/>
          <w:color w:val="000000" w:themeColor="text1"/>
        </w:rPr>
        <w:t xml:space="preserve"> Information </w:t>
      </w:r>
      <w:proofErr w:type="spellStart"/>
      <w:r w:rsidRPr="007F790A">
        <w:rPr>
          <w:rStyle w:val="Vurgu"/>
          <w:rFonts w:ascii="Aptos Narrow" w:eastAsiaTheme="majorEastAsia" w:hAnsi="Aptos Narrow" w:cs="Segoe UI"/>
          <w:color w:val="000000" w:themeColor="text1"/>
        </w:rPr>
        <w:t>Processing</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Systems</w:t>
      </w:r>
      <w:proofErr w:type="spellEnd"/>
      <w:r w:rsidRPr="007F790A">
        <w:rPr>
          <w:rFonts w:ascii="Aptos Narrow" w:hAnsi="Aptos Narrow" w:cs="Segoe UI"/>
          <w:color w:val="000000" w:themeColor="text1"/>
        </w:rPr>
        <w:t>, 30.</w:t>
      </w:r>
    </w:p>
    <w:p w14:paraId="0B9C81CC"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 xml:space="preserve">Jacob, B., et al. (2018). </w:t>
      </w:r>
      <w:proofErr w:type="spellStart"/>
      <w:r w:rsidRPr="007F790A">
        <w:rPr>
          <w:rFonts w:ascii="Aptos Narrow" w:hAnsi="Aptos Narrow" w:cs="Segoe UI"/>
          <w:color w:val="000000" w:themeColor="text1"/>
        </w:rPr>
        <w:t>Quantization</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and</w:t>
      </w:r>
      <w:proofErr w:type="spellEnd"/>
      <w:r w:rsidRPr="007F790A">
        <w:rPr>
          <w:rFonts w:ascii="Aptos Narrow" w:hAnsi="Aptos Narrow" w:cs="Segoe UI"/>
          <w:color w:val="000000" w:themeColor="text1"/>
        </w:rPr>
        <w:t xml:space="preserve"> Training of </w:t>
      </w:r>
      <w:proofErr w:type="spellStart"/>
      <w:r w:rsidRPr="007F790A">
        <w:rPr>
          <w:rFonts w:ascii="Aptos Narrow" w:hAnsi="Aptos Narrow" w:cs="Segoe UI"/>
          <w:color w:val="000000" w:themeColor="text1"/>
        </w:rPr>
        <w:t>Neural</w:t>
      </w:r>
      <w:proofErr w:type="spellEnd"/>
      <w:r w:rsidRPr="007F790A">
        <w:rPr>
          <w:rFonts w:ascii="Aptos Narrow" w:hAnsi="Aptos Narrow" w:cs="Segoe UI"/>
          <w:color w:val="000000" w:themeColor="text1"/>
        </w:rPr>
        <w:t xml:space="preserve"> Networks </w:t>
      </w:r>
      <w:proofErr w:type="spellStart"/>
      <w:r w:rsidRPr="007F790A">
        <w:rPr>
          <w:rFonts w:ascii="Aptos Narrow" w:hAnsi="Aptos Narrow" w:cs="Segoe UI"/>
          <w:color w:val="000000" w:themeColor="text1"/>
        </w:rPr>
        <w:t>for</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Efficient</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Integer-Arithmetic-Only</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Inference</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proofErr w:type="spellStart"/>
      <w:r w:rsidRPr="007F790A">
        <w:rPr>
          <w:rStyle w:val="Vurgu"/>
          <w:rFonts w:ascii="Aptos Narrow" w:eastAsiaTheme="majorEastAsia" w:hAnsi="Aptos Narrow" w:cs="Segoe UI"/>
          <w:color w:val="000000" w:themeColor="text1"/>
        </w:rPr>
        <w:t>Proceedings</w:t>
      </w:r>
      <w:proofErr w:type="spellEnd"/>
      <w:r w:rsidRPr="007F790A">
        <w:rPr>
          <w:rStyle w:val="Vurgu"/>
          <w:rFonts w:ascii="Aptos Narrow" w:eastAsiaTheme="majorEastAsia" w:hAnsi="Aptos Narrow" w:cs="Segoe UI"/>
          <w:color w:val="000000" w:themeColor="text1"/>
        </w:rPr>
        <w:t xml:space="preserve"> of </w:t>
      </w:r>
      <w:proofErr w:type="spellStart"/>
      <w:r w:rsidRPr="007F790A">
        <w:rPr>
          <w:rStyle w:val="Vurgu"/>
          <w:rFonts w:ascii="Aptos Narrow" w:eastAsiaTheme="majorEastAsia" w:hAnsi="Aptos Narrow" w:cs="Segoe UI"/>
          <w:color w:val="000000" w:themeColor="text1"/>
        </w:rPr>
        <w:t>the</w:t>
      </w:r>
      <w:proofErr w:type="spellEnd"/>
      <w:r w:rsidRPr="007F790A">
        <w:rPr>
          <w:rStyle w:val="Vurgu"/>
          <w:rFonts w:ascii="Aptos Narrow" w:eastAsiaTheme="majorEastAsia" w:hAnsi="Aptos Narrow" w:cs="Segoe UI"/>
          <w:color w:val="000000" w:themeColor="text1"/>
        </w:rPr>
        <w:t xml:space="preserve"> IEEE Conference on </w:t>
      </w:r>
      <w:proofErr w:type="spellStart"/>
      <w:r w:rsidRPr="007F790A">
        <w:rPr>
          <w:rStyle w:val="Vurgu"/>
          <w:rFonts w:ascii="Aptos Narrow" w:eastAsiaTheme="majorEastAsia" w:hAnsi="Aptos Narrow" w:cs="Segoe UI"/>
          <w:color w:val="000000" w:themeColor="text1"/>
        </w:rPr>
        <w:t>Computer</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Vision</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and</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Pattern</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Recognition</w:t>
      </w:r>
      <w:proofErr w:type="spellEnd"/>
      <w:r w:rsidRPr="007F790A">
        <w:rPr>
          <w:rFonts w:ascii="Aptos Narrow" w:hAnsi="Aptos Narrow" w:cs="Segoe UI"/>
          <w:color w:val="000000" w:themeColor="text1"/>
        </w:rPr>
        <w:t>.</w:t>
      </w:r>
    </w:p>
    <w:p w14:paraId="0E2C389E"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r w:rsidRPr="007F790A">
        <w:rPr>
          <w:rFonts w:ascii="Aptos Narrow" w:hAnsi="Aptos Narrow" w:cs="Segoe UI"/>
          <w:color w:val="000000" w:themeColor="text1"/>
        </w:rPr>
        <w:t xml:space="preserve">Lan, Z., et al. (2019). ALBERT: A </w:t>
      </w:r>
      <w:proofErr w:type="spellStart"/>
      <w:r w:rsidRPr="007F790A">
        <w:rPr>
          <w:rFonts w:ascii="Aptos Narrow" w:hAnsi="Aptos Narrow" w:cs="Segoe UI"/>
          <w:color w:val="000000" w:themeColor="text1"/>
        </w:rPr>
        <w:t>Lite</w:t>
      </w:r>
      <w:proofErr w:type="spellEnd"/>
      <w:r w:rsidRPr="007F790A">
        <w:rPr>
          <w:rFonts w:ascii="Aptos Narrow" w:hAnsi="Aptos Narrow" w:cs="Segoe UI"/>
          <w:color w:val="000000" w:themeColor="text1"/>
        </w:rPr>
        <w:t xml:space="preserve"> BERT </w:t>
      </w:r>
      <w:proofErr w:type="spellStart"/>
      <w:r w:rsidRPr="007F790A">
        <w:rPr>
          <w:rFonts w:ascii="Aptos Narrow" w:hAnsi="Aptos Narrow" w:cs="Segoe UI"/>
          <w:color w:val="000000" w:themeColor="text1"/>
        </w:rPr>
        <w:t>for</w:t>
      </w:r>
      <w:proofErr w:type="spellEnd"/>
      <w:r w:rsidRPr="007F790A">
        <w:rPr>
          <w:rFonts w:ascii="Aptos Narrow" w:hAnsi="Aptos Narrow" w:cs="Segoe UI"/>
          <w:color w:val="000000" w:themeColor="text1"/>
        </w:rPr>
        <w:t xml:space="preserve"> Self-</w:t>
      </w:r>
      <w:proofErr w:type="spellStart"/>
      <w:r w:rsidRPr="007F790A">
        <w:rPr>
          <w:rFonts w:ascii="Aptos Narrow" w:hAnsi="Aptos Narrow" w:cs="Segoe UI"/>
          <w:color w:val="000000" w:themeColor="text1"/>
        </w:rPr>
        <w:t>supervised</w:t>
      </w:r>
      <w:proofErr w:type="spellEnd"/>
      <w:r w:rsidRPr="007F790A">
        <w:rPr>
          <w:rFonts w:ascii="Aptos Narrow" w:hAnsi="Aptos Narrow" w:cs="Segoe UI"/>
          <w:color w:val="000000" w:themeColor="text1"/>
        </w:rPr>
        <w:t xml:space="preserve"> Learning of Language </w:t>
      </w:r>
      <w:proofErr w:type="spellStart"/>
      <w:r w:rsidRPr="007F790A">
        <w:rPr>
          <w:rFonts w:ascii="Aptos Narrow" w:hAnsi="Aptos Narrow" w:cs="Segoe UI"/>
          <w:color w:val="000000" w:themeColor="text1"/>
        </w:rPr>
        <w:t>Representations</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proofErr w:type="spellStart"/>
      <w:proofErr w:type="gramStart"/>
      <w:r w:rsidRPr="007F790A">
        <w:rPr>
          <w:rStyle w:val="Vurgu"/>
          <w:rFonts w:ascii="Aptos Narrow" w:eastAsiaTheme="majorEastAsia" w:hAnsi="Aptos Narrow" w:cs="Segoe UI"/>
          <w:color w:val="000000" w:themeColor="text1"/>
        </w:rPr>
        <w:t>arXiv</w:t>
      </w:r>
      <w:proofErr w:type="spellEnd"/>
      <w:proofErr w:type="gram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preprint</w:t>
      </w:r>
      <w:proofErr w:type="spellEnd"/>
      <w:r w:rsidRPr="007F790A">
        <w:rPr>
          <w:rStyle w:val="Vurgu"/>
          <w:rFonts w:ascii="Aptos Narrow" w:eastAsiaTheme="majorEastAsia" w:hAnsi="Aptos Narrow" w:cs="Segoe UI"/>
          <w:color w:val="000000" w:themeColor="text1"/>
        </w:rPr>
        <w:t xml:space="preserve"> arXiv:1909.11942</w:t>
      </w:r>
      <w:r w:rsidRPr="007F790A">
        <w:rPr>
          <w:rFonts w:ascii="Aptos Narrow" w:hAnsi="Aptos Narrow" w:cs="Segoe UI"/>
          <w:color w:val="000000" w:themeColor="text1"/>
        </w:rPr>
        <w:t>.</w:t>
      </w:r>
    </w:p>
    <w:p w14:paraId="5184C024"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Gou</w:t>
      </w:r>
      <w:proofErr w:type="spellEnd"/>
      <w:r w:rsidRPr="007F790A">
        <w:rPr>
          <w:rFonts w:ascii="Aptos Narrow" w:hAnsi="Aptos Narrow" w:cs="Segoe UI"/>
          <w:color w:val="000000" w:themeColor="text1"/>
        </w:rPr>
        <w:t xml:space="preserve">, J., et al. (2021). Knowledge </w:t>
      </w:r>
      <w:proofErr w:type="spellStart"/>
      <w:r w:rsidRPr="007F790A">
        <w:rPr>
          <w:rFonts w:ascii="Aptos Narrow" w:hAnsi="Aptos Narrow" w:cs="Segoe UI"/>
          <w:color w:val="000000" w:themeColor="text1"/>
        </w:rPr>
        <w:t>Distillation</w:t>
      </w:r>
      <w:proofErr w:type="spellEnd"/>
      <w:r w:rsidRPr="007F790A">
        <w:rPr>
          <w:rFonts w:ascii="Aptos Narrow" w:hAnsi="Aptos Narrow" w:cs="Segoe UI"/>
          <w:color w:val="000000" w:themeColor="text1"/>
        </w:rPr>
        <w:t xml:space="preserve">: A </w:t>
      </w:r>
      <w:proofErr w:type="spellStart"/>
      <w:r w:rsidRPr="007F790A">
        <w:rPr>
          <w:rFonts w:ascii="Aptos Narrow" w:hAnsi="Aptos Narrow" w:cs="Segoe UI"/>
          <w:color w:val="000000" w:themeColor="text1"/>
        </w:rPr>
        <w:t>Survey</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r w:rsidRPr="007F790A">
        <w:rPr>
          <w:rStyle w:val="Vurgu"/>
          <w:rFonts w:ascii="Aptos Narrow" w:eastAsiaTheme="majorEastAsia" w:hAnsi="Aptos Narrow" w:cs="Segoe UI"/>
          <w:color w:val="000000" w:themeColor="text1"/>
        </w:rPr>
        <w:t xml:space="preserve">International </w:t>
      </w:r>
      <w:proofErr w:type="spellStart"/>
      <w:r w:rsidRPr="007F790A">
        <w:rPr>
          <w:rStyle w:val="Vurgu"/>
          <w:rFonts w:ascii="Aptos Narrow" w:eastAsiaTheme="majorEastAsia" w:hAnsi="Aptos Narrow" w:cs="Segoe UI"/>
          <w:color w:val="000000" w:themeColor="text1"/>
        </w:rPr>
        <w:t>Journal</w:t>
      </w:r>
      <w:proofErr w:type="spellEnd"/>
      <w:r w:rsidRPr="007F790A">
        <w:rPr>
          <w:rStyle w:val="Vurgu"/>
          <w:rFonts w:ascii="Aptos Narrow" w:eastAsiaTheme="majorEastAsia" w:hAnsi="Aptos Narrow" w:cs="Segoe UI"/>
          <w:color w:val="000000" w:themeColor="text1"/>
        </w:rPr>
        <w:t xml:space="preserve"> of </w:t>
      </w:r>
      <w:proofErr w:type="spellStart"/>
      <w:r w:rsidRPr="007F790A">
        <w:rPr>
          <w:rStyle w:val="Vurgu"/>
          <w:rFonts w:ascii="Aptos Narrow" w:eastAsiaTheme="majorEastAsia" w:hAnsi="Aptos Narrow" w:cs="Segoe UI"/>
          <w:color w:val="000000" w:themeColor="text1"/>
        </w:rPr>
        <w:t>Computer</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Vision</w:t>
      </w:r>
      <w:proofErr w:type="spellEnd"/>
      <w:r w:rsidRPr="007F790A">
        <w:rPr>
          <w:rFonts w:ascii="Aptos Narrow" w:hAnsi="Aptos Narrow" w:cs="Segoe UI"/>
          <w:color w:val="000000" w:themeColor="text1"/>
        </w:rPr>
        <w:t>, 129(6), 1789-1819.</w:t>
      </w:r>
    </w:p>
    <w:p w14:paraId="6CCC0E80"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Sainath</w:t>
      </w:r>
      <w:proofErr w:type="spellEnd"/>
      <w:r w:rsidRPr="007F790A">
        <w:rPr>
          <w:rFonts w:ascii="Aptos Narrow" w:hAnsi="Aptos Narrow" w:cs="Segoe UI"/>
          <w:color w:val="000000" w:themeColor="text1"/>
        </w:rPr>
        <w:t xml:space="preserve">, T. N., et al. (2013). </w:t>
      </w:r>
      <w:proofErr w:type="spellStart"/>
      <w:r w:rsidRPr="007F790A">
        <w:rPr>
          <w:rFonts w:ascii="Aptos Narrow" w:hAnsi="Aptos Narrow" w:cs="Segoe UI"/>
          <w:color w:val="000000" w:themeColor="text1"/>
        </w:rPr>
        <w:t>Low-rank</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matrix</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factorization</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for</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deep</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neural</w:t>
      </w:r>
      <w:proofErr w:type="spellEnd"/>
      <w:r w:rsidRPr="007F790A">
        <w:rPr>
          <w:rFonts w:ascii="Aptos Narrow" w:hAnsi="Aptos Narrow" w:cs="Segoe UI"/>
          <w:color w:val="000000" w:themeColor="text1"/>
        </w:rPr>
        <w:t xml:space="preserve"> network </w:t>
      </w:r>
      <w:proofErr w:type="spellStart"/>
      <w:r w:rsidRPr="007F790A">
        <w:rPr>
          <w:rFonts w:ascii="Aptos Narrow" w:hAnsi="Aptos Narrow" w:cs="Segoe UI"/>
          <w:color w:val="000000" w:themeColor="text1"/>
        </w:rPr>
        <w:t>training</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with</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high-dimensional</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output</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targets</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r w:rsidRPr="007F790A">
        <w:rPr>
          <w:rStyle w:val="Vurgu"/>
          <w:rFonts w:ascii="Aptos Narrow" w:eastAsiaTheme="majorEastAsia" w:hAnsi="Aptos Narrow" w:cs="Segoe UI"/>
          <w:color w:val="000000" w:themeColor="text1"/>
        </w:rPr>
        <w:t xml:space="preserve">IEEE International Conference on </w:t>
      </w:r>
      <w:proofErr w:type="spellStart"/>
      <w:r w:rsidRPr="007F790A">
        <w:rPr>
          <w:rStyle w:val="Vurgu"/>
          <w:rFonts w:ascii="Aptos Narrow" w:eastAsiaTheme="majorEastAsia" w:hAnsi="Aptos Narrow" w:cs="Segoe UI"/>
          <w:color w:val="000000" w:themeColor="text1"/>
        </w:rPr>
        <w:t>Acoustics</w:t>
      </w:r>
      <w:proofErr w:type="spellEnd"/>
      <w:r w:rsidRPr="007F790A">
        <w:rPr>
          <w:rStyle w:val="Vurgu"/>
          <w:rFonts w:ascii="Aptos Narrow" w:eastAsiaTheme="majorEastAsia" w:hAnsi="Aptos Narrow" w:cs="Segoe UI"/>
          <w:color w:val="000000" w:themeColor="text1"/>
        </w:rPr>
        <w:t xml:space="preserve">, Speech </w:t>
      </w:r>
      <w:proofErr w:type="spellStart"/>
      <w:r w:rsidRPr="007F790A">
        <w:rPr>
          <w:rStyle w:val="Vurgu"/>
          <w:rFonts w:ascii="Aptos Narrow" w:eastAsiaTheme="majorEastAsia" w:hAnsi="Aptos Narrow" w:cs="Segoe UI"/>
          <w:color w:val="000000" w:themeColor="text1"/>
        </w:rPr>
        <w:t>and</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Signal</w:t>
      </w:r>
      <w:proofErr w:type="spell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Processing</w:t>
      </w:r>
      <w:proofErr w:type="spellEnd"/>
      <w:r w:rsidRPr="007F790A">
        <w:rPr>
          <w:rFonts w:ascii="Aptos Narrow" w:hAnsi="Aptos Narrow" w:cs="Segoe UI"/>
          <w:color w:val="000000" w:themeColor="text1"/>
        </w:rPr>
        <w:t>.</w:t>
      </w:r>
    </w:p>
    <w:p w14:paraId="6B553424"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t>Tang</w:t>
      </w:r>
      <w:proofErr w:type="spellEnd"/>
      <w:r w:rsidRPr="007F790A">
        <w:rPr>
          <w:rFonts w:ascii="Aptos Narrow" w:hAnsi="Aptos Narrow" w:cs="Segoe UI"/>
          <w:color w:val="000000" w:themeColor="text1"/>
        </w:rPr>
        <w:t xml:space="preserve">, R., et al. (2019). </w:t>
      </w:r>
      <w:proofErr w:type="spellStart"/>
      <w:r w:rsidRPr="007F790A">
        <w:rPr>
          <w:rFonts w:ascii="Aptos Narrow" w:hAnsi="Aptos Narrow" w:cs="Segoe UI"/>
          <w:color w:val="000000" w:themeColor="text1"/>
        </w:rPr>
        <w:t>Distilling</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Task-Specific</w:t>
      </w:r>
      <w:proofErr w:type="spellEnd"/>
      <w:r w:rsidRPr="007F790A">
        <w:rPr>
          <w:rFonts w:ascii="Aptos Narrow" w:hAnsi="Aptos Narrow" w:cs="Segoe UI"/>
          <w:color w:val="000000" w:themeColor="text1"/>
        </w:rPr>
        <w:t xml:space="preserve"> Knowledge </w:t>
      </w:r>
      <w:proofErr w:type="spellStart"/>
      <w:r w:rsidRPr="007F790A">
        <w:rPr>
          <w:rFonts w:ascii="Aptos Narrow" w:hAnsi="Aptos Narrow" w:cs="Segoe UI"/>
          <w:color w:val="000000" w:themeColor="text1"/>
        </w:rPr>
        <w:t>from</w:t>
      </w:r>
      <w:proofErr w:type="spellEnd"/>
      <w:r w:rsidRPr="007F790A">
        <w:rPr>
          <w:rFonts w:ascii="Aptos Narrow" w:hAnsi="Aptos Narrow" w:cs="Segoe UI"/>
          <w:color w:val="000000" w:themeColor="text1"/>
        </w:rPr>
        <w:t xml:space="preserve"> BERT </w:t>
      </w:r>
      <w:proofErr w:type="spellStart"/>
      <w:r w:rsidRPr="007F790A">
        <w:rPr>
          <w:rFonts w:ascii="Aptos Narrow" w:hAnsi="Aptos Narrow" w:cs="Segoe UI"/>
          <w:color w:val="000000" w:themeColor="text1"/>
        </w:rPr>
        <w:t>into</w:t>
      </w:r>
      <w:proofErr w:type="spellEnd"/>
      <w:r w:rsidRPr="007F790A">
        <w:rPr>
          <w:rFonts w:ascii="Aptos Narrow" w:hAnsi="Aptos Narrow" w:cs="Segoe UI"/>
          <w:color w:val="000000" w:themeColor="text1"/>
        </w:rPr>
        <w:t xml:space="preserve"> Simple </w:t>
      </w:r>
      <w:proofErr w:type="spellStart"/>
      <w:r w:rsidRPr="007F790A">
        <w:rPr>
          <w:rFonts w:ascii="Aptos Narrow" w:hAnsi="Aptos Narrow" w:cs="Segoe UI"/>
          <w:color w:val="000000" w:themeColor="text1"/>
        </w:rPr>
        <w:t>Neural</w:t>
      </w:r>
      <w:proofErr w:type="spellEnd"/>
      <w:r w:rsidRPr="007F790A">
        <w:rPr>
          <w:rFonts w:ascii="Aptos Narrow" w:hAnsi="Aptos Narrow" w:cs="Segoe UI"/>
          <w:color w:val="000000" w:themeColor="text1"/>
        </w:rPr>
        <w:t xml:space="preserve"> Networks.</w:t>
      </w:r>
      <w:r w:rsidRPr="007F790A">
        <w:rPr>
          <w:rStyle w:val="apple-converted-space"/>
          <w:rFonts w:ascii="Aptos Narrow" w:eastAsiaTheme="majorEastAsia" w:hAnsi="Aptos Narrow" w:cs="Segoe UI"/>
          <w:color w:val="000000" w:themeColor="text1"/>
        </w:rPr>
        <w:t> </w:t>
      </w:r>
      <w:proofErr w:type="spellStart"/>
      <w:proofErr w:type="gramStart"/>
      <w:r w:rsidRPr="007F790A">
        <w:rPr>
          <w:rStyle w:val="Vurgu"/>
          <w:rFonts w:ascii="Aptos Narrow" w:eastAsiaTheme="majorEastAsia" w:hAnsi="Aptos Narrow" w:cs="Segoe UI"/>
          <w:color w:val="000000" w:themeColor="text1"/>
        </w:rPr>
        <w:t>arXiv</w:t>
      </w:r>
      <w:proofErr w:type="spellEnd"/>
      <w:proofErr w:type="gram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preprint</w:t>
      </w:r>
      <w:proofErr w:type="spellEnd"/>
      <w:r w:rsidRPr="007F790A">
        <w:rPr>
          <w:rStyle w:val="Vurgu"/>
          <w:rFonts w:ascii="Aptos Narrow" w:eastAsiaTheme="majorEastAsia" w:hAnsi="Aptos Narrow" w:cs="Segoe UI"/>
          <w:color w:val="000000" w:themeColor="text1"/>
        </w:rPr>
        <w:t xml:space="preserve"> arXiv:1903.12136</w:t>
      </w:r>
      <w:r w:rsidRPr="007F790A">
        <w:rPr>
          <w:rFonts w:ascii="Aptos Narrow" w:hAnsi="Aptos Narrow" w:cs="Segoe UI"/>
          <w:color w:val="000000" w:themeColor="text1"/>
        </w:rPr>
        <w:t>.</w:t>
      </w:r>
    </w:p>
    <w:p w14:paraId="3EBE3BA5" w14:textId="77777777" w:rsidR="007F790A" w:rsidRPr="007F790A" w:rsidRDefault="007F790A" w:rsidP="007F790A">
      <w:pPr>
        <w:pStyle w:val="NormalWeb"/>
        <w:numPr>
          <w:ilvl w:val="0"/>
          <w:numId w:val="9"/>
        </w:numPr>
        <w:spacing w:before="0" w:beforeAutospacing="0" w:after="0" w:afterAutospacing="0"/>
        <w:rPr>
          <w:rFonts w:ascii="Aptos Narrow" w:hAnsi="Aptos Narrow" w:cs="Segoe UI"/>
          <w:color w:val="000000" w:themeColor="text1"/>
        </w:rPr>
      </w:pPr>
      <w:proofErr w:type="spellStart"/>
      <w:r w:rsidRPr="007F790A">
        <w:rPr>
          <w:rFonts w:ascii="Aptos Narrow" w:hAnsi="Aptos Narrow" w:cs="Segoe UI"/>
          <w:color w:val="000000" w:themeColor="text1"/>
        </w:rPr>
        <w:lastRenderedPageBreak/>
        <w:t>Krishnamoorthi</w:t>
      </w:r>
      <w:proofErr w:type="spellEnd"/>
      <w:r w:rsidRPr="007F790A">
        <w:rPr>
          <w:rFonts w:ascii="Aptos Narrow" w:hAnsi="Aptos Narrow" w:cs="Segoe UI"/>
          <w:color w:val="000000" w:themeColor="text1"/>
        </w:rPr>
        <w:t xml:space="preserve">, R. (2018). </w:t>
      </w:r>
      <w:proofErr w:type="spellStart"/>
      <w:r w:rsidRPr="007F790A">
        <w:rPr>
          <w:rFonts w:ascii="Aptos Narrow" w:hAnsi="Aptos Narrow" w:cs="Segoe UI"/>
          <w:color w:val="000000" w:themeColor="text1"/>
        </w:rPr>
        <w:t>Quantizing</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deep</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convolutional</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networks</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for</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efficient</w:t>
      </w:r>
      <w:proofErr w:type="spellEnd"/>
      <w:r w:rsidRPr="007F790A">
        <w:rPr>
          <w:rFonts w:ascii="Aptos Narrow" w:hAnsi="Aptos Narrow" w:cs="Segoe UI"/>
          <w:color w:val="000000" w:themeColor="text1"/>
        </w:rPr>
        <w:t xml:space="preserve"> </w:t>
      </w:r>
      <w:proofErr w:type="spellStart"/>
      <w:r w:rsidRPr="007F790A">
        <w:rPr>
          <w:rFonts w:ascii="Aptos Narrow" w:hAnsi="Aptos Narrow" w:cs="Segoe UI"/>
          <w:color w:val="000000" w:themeColor="text1"/>
        </w:rPr>
        <w:t>inference</w:t>
      </w:r>
      <w:proofErr w:type="spellEnd"/>
      <w:r w:rsidRPr="007F790A">
        <w:rPr>
          <w:rFonts w:ascii="Aptos Narrow" w:hAnsi="Aptos Narrow" w:cs="Segoe UI"/>
          <w:color w:val="000000" w:themeColor="text1"/>
        </w:rPr>
        <w:t xml:space="preserve">: A </w:t>
      </w:r>
      <w:proofErr w:type="spellStart"/>
      <w:r w:rsidRPr="007F790A">
        <w:rPr>
          <w:rFonts w:ascii="Aptos Narrow" w:hAnsi="Aptos Narrow" w:cs="Segoe UI"/>
          <w:color w:val="000000" w:themeColor="text1"/>
        </w:rPr>
        <w:t>whitepaper</w:t>
      </w:r>
      <w:proofErr w:type="spellEnd"/>
      <w:r w:rsidRPr="007F790A">
        <w:rPr>
          <w:rFonts w:ascii="Aptos Narrow" w:hAnsi="Aptos Narrow" w:cs="Segoe UI"/>
          <w:color w:val="000000" w:themeColor="text1"/>
        </w:rPr>
        <w:t>.</w:t>
      </w:r>
      <w:r w:rsidRPr="007F790A">
        <w:rPr>
          <w:rStyle w:val="apple-converted-space"/>
          <w:rFonts w:ascii="Aptos Narrow" w:eastAsiaTheme="majorEastAsia" w:hAnsi="Aptos Narrow" w:cs="Segoe UI"/>
          <w:color w:val="000000" w:themeColor="text1"/>
        </w:rPr>
        <w:t> </w:t>
      </w:r>
      <w:proofErr w:type="spellStart"/>
      <w:proofErr w:type="gramStart"/>
      <w:r w:rsidRPr="007F790A">
        <w:rPr>
          <w:rStyle w:val="Vurgu"/>
          <w:rFonts w:ascii="Aptos Narrow" w:eastAsiaTheme="majorEastAsia" w:hAnsi="Aptos Narrow" w:cs="Segoe UI"/>
          <w:color w:val="000000" w:themeColor="text1"/>
        </w:rPr>
        <w:t>arXiv</w:t>
      </w:r>
      <w:proofErr w:type="spellEnd"/>
      <w:proofErr w:type="gramEnd"/>
      <w:r w:rsidRPr="007F790A">
        <w:rPr>
          <w:rStyle w:val="Vurgu"/>
          <w:rFonts w:ascii="Aptos Narrow" w:eastAsiaTheme="majorEastAsia" w:hAnsi="Aptos Narrow" w:cs="Segoe UI"/>
          <w:color w:val="000000" w:themeColor="text1"/>
        </w:rPr>
        <w:t xml:space="preserve"> </w:t>
      </w:r>
      <w:proofErr w:type="spellStart"/>
      <w:r w:rsidRPr="007F790A">
        <w:rPr>
          <w:rStyle w:val="Vurgu"/>
          <w:rFonts w:ascii="Aptos Narrow" w:eastAsiaTheme="majorEastAsia" w:hAnsi="Aptos Narrow" w:cs="Segoe UI"/>
          <w:color w:val="000000" w:themeColor="text1"/>
        </w:rPr>
        <w:t>preprint</w:t>
      </w:r>
      <w:proofErr w:type="spellEnd"/>
      <w:r w:rsidRPr="007F790A">
        <w:rPr>
          <w:rStyle w:val="Vurgu"/>
          <w:rFonts w:ascii="Aptos Narrow" w:eastAsiaTheme="majorEastAsia" w:hAnsi="Aptos Narrow" w:cs="Segoe UI"/>
          <w:color w:val="000000" w:themeColor="text1"/>
        </w:rPr>
        <w:t xml:space="preserve"> arXiv:1806.08342</w:t>
      </w:r>
      <w:r w:rsidRPr="007F790A">
        <w:rPr>
          <w:rFonts w:ascii="Aptos Narrow" w:hAnsi="Aptos Narrow" w:cs="Segoe UI"/>
          <w:color w:val="000000" w:themeColor="text1"/>
        </w:rPr>
        <w:t>.</w:t>
      </w:r>
    </w:p>
    <w:p w14:paraId="01140C43" w14:textId="7759E8BB" w:rsidR="001E5938" w:rsidRDefault="001E5938" w:rsidP="001E5938">
      <w:pPr>
        <w:rPr>
          <w:rFonts w:ascii="Aptos Narrow" w:hAnsi="Aptos Narrow"/>
          <w:color w:val="000000" w:themeColor="text1"/>
          <w:lang w:eastAsia="tr-TR"/>
        </w:rPr>
      </w:pPr>
    </w:p>
    <w:p w14:paraId="3E352108" w14:textId="10A4FAD7" w:rsidR="00A64959" w:rsidRDefault="00A64959" w:rsidP="001E5938">
      <w:pPr>
        <w:rPr>
          <w:rFonts w:ascii="Aptos Narrow" w:hAnsi="Aptos Narrow"/>
          <w:color w:val="000000" w:themeColor="text1"/>
          <w:lang w:eastAsia="tr-TR"/>
        </w:rPr>
      </w:pPr>
      <w:r>
        <w:rPr>
          <w:rFonts w:ascii="Aptos Narrow" w:hAnsi="Aptos Narrow"/>
          <w:color w:val="000000" w:themeColor="text1"/>
          <w:lang w:eastAsia="tr-TR"/>
        </w:rPr>
        <w:t>Berat Zeki Nihan</w:t>
      </w:r>
    </w:p>
    <w:p w14:paraId="0A5104B8" w14:textId="311F373B" w:rsidR="00A64959" w:rsidRDefault="00A64959" w:rsidP="001E5938">
      <w:pPr>
        <w:rPr>
          <w:rFonts w:ascii="Aptos Narrow" w:hAnsi="Aptos Narrow"/>
          <w:color w:val="000000" w:themeColor="text1"/>
          <w:lang w:eastAsia="tr-TR"/>
        </w:rPr>
      </w:pPr>
      <w:r>
        <w:rPr>
          <w:rFonts w:ascii="Aptos Narrow" w:hAnsi="Aptos Narrow"/>
          <w:color w:val="000000" w:themeColor="text1"/>
          <w:lang w:eastAsia="tr-TR"/>
        </w:rPr>
        <w:t>**Not: Sayın Hocam Son gün haberim olduğum için daha iyi işler çıkarabilecekken daha basit kaldım.</w:t>
      </w:r>
    </w:p>
    <w:p w14:paraId="5158BFB8" w14:textId="6930BBFA" w:rsidR="00A64959" w:rsidRDefault="00A64959" w:rsidP="001E5938">
      <w:pPr>
        <w:rPr>
          <w:rFonts w:ascii="Aptos Narrow" w:hAnsi="Aptos Narrow"/>
          <w:color w:val="000000" w:themeColor="text1"/>
          <w:lang w:eastAsia="tr-TR"/>
        </w:rPr>
      </w:pPr>
      <w:r>
        <w:rPr>
          <w:rFonts w:ascii="Aptos Narrow" w:hAnsi="Aptos Narrow"/>
          <w:color w:val="000000" w:themeColor="text1"/>
          <w:lang w:eastAsia="tr-TR"/>
        </w:rPr>
        <w:t>Saygılarımla.</w:t>
      </w:r>
    </w:p>
    <w:p w14:paraId="1F8D6E75" w14:textId="77777777" w:rsidR="00340424" w:rsidRPr="007F790A" w:rsidRDefault="00340424" w:rsidP="001E5938">
      <w:pPr>
        <w:rPr>
          <w:rFonts w:ascii="Aptos Narrow" w:hAnsi="Aptos Narrow"/>
          <w:color w:val="000000" w:themeColor="text1"/>
          <w:lang w:eastAsia="tr-TR"/>
        </w:rPr>
      </w:pPr>
    </w:p>
    <w:sectPr w:rsidR="00340424" w:rsidRPr="007F790A" w:rsidSect="000F5A4D">
      <w:pgSz w:w="11906" w:h="16838"/>
      <w:pgMar w:top="1440" w:right="1440" w:bottom="1440" w:left="1440" w:header="709" w:footer="216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927E2"/>
    <w:multiLevelType w:val="hybridMultilevel"/>
    <w:tmpl w:val="0330BC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583BD2"/>
    <w:multiLevelType w:val="multilevel"/>
    <w:tmpl w:val="3DD4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A5C19"/>
    <w:multiLevelType w:val="multilevel"/>
    <w:tmpl w:val="086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52B4C"/>
    <w:multiLevelType w:val="multilevel"/>
    <w:tmpl w:val="587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276AD"/>
    <w:multiLevelType w:val="multilevel"/>
    <w:tmpl w:val="1862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72C5B"/>
    <w:multiLevelType w:val="multilevel"/>
    <w:tmpl w:val="C2C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F0B16"/>
    <w:multiLevelType w:val="multilevel"/>
    <w:tmpl w:val="EAE4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625E2"/>
    <w:multiLevelType w:val="multilevel"/>
    <w:tmpl w:val="250C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44BA6"/>
    <w:multiLevelType w:val="multilevel"/>
    <w:tmpl w:val="9E14EF7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488595">
    <w:abstractNumId w:val="0"/>
  </w:num>
  <w:num w:numId="2" w16cid:durableId="1801269209">
    <w:abstractNumId w:val="1"/>
  </w:num>
  <w:num w:numId="3" w16cid:durableId="1414740729">
    <w:abstractNumId w:val="4"/>
  </w:num>
  <w:num w:numId="4" w16cid:durableId="1967353206">
    <w:abstractNumId w:val="3"/>
  </w:num>
  <w:num w:numId="5" w16cid:durableId="1118724622">
    <w:abstractNumId w:val="2"/>
  </w:num>
  <w:num w:numId="6" w16cid:durableId="1709917711">
    <w:abstractNumId w:val="8"/>
  </w:num>
  <w:num w:numId="7" w16cid:durableId="663515853">
    <w:abstractNumId w:val="7"/>
  </w:num>
  <w:num w:numId="8" w16cid:durableId="1299147815">
    <w:abstractNumId w:val="5"/>
  </w:num>
  <w:num w:numId="9" w16cid:durableId="424346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22"/>
    <w:rsid w:val="000F5A4D"/>
    <w:rsid w:val="001659BD"/>
    <w:rsid w:val="001E5938"/>
    <w:rsid w:val="00340424"/>
    <w:rsid w:val="00641D35"/>
    <w:rsid w:val="007F790A"/>
    <w:rsid w:val="00822E94"/>
    <w:rsid w:val="00885235"/>
    <w:rsid w:val="0089459F"/>
    <w:rsid w:val="00A64959"/>
    <w:rsid w:val="00D162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74E1"/>
  <w15:chartTrackingRefBased/>
  <w15:docId w15:val="{16CB6940-04B5-0C43-AF66-8FBD5F3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16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16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D1622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1622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1622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1622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1622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1622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1622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622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1622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D1622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1622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1622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1622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1622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1622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16222"/>
    <w:rPr>
      <w:rFonts w:eastAsiaTheme="majorEastAsia" w:cstheme="majorBidi"/>
      <w:color w:val="272727" w:themeColor="text1" w:themeTint="D8"/>
    </w:rPr>
  </w:style>
  <w:style w:type="paragraph" w:styleId="KonuBal">
    <w:name w:val="Title"/>
    <w:basedOn w:val="Normal"/>
    <w:next w:val="Normal"/>
    <w:link w:val="KonuBalChar"/>
    <w:uiPriority w:val="10"/>
    <w:qFormat/>
    <w:rsid w:val="00D16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162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1622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162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162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16222"/>
    <w:rPr>
      <w:i/>
      <w:iCs/>
      <w:color w:val="404040" w:themeColor="text1" w:themeTint="BF"/>
    </w:rPr>
  </w:style>
  <w:style w:type="paragraph" w:styleId="ListeParagraf">
    <w:name w:val="List Paragraph"/>
    <w:basedOn w:val="Normal"/>
    <w:uiPriority w:val="34"/>
    <w:qFormat/>
    <w:rsid w:val="00D16222"/>
    <w:pPr>
      <w:ind w:left="720"/>
      <w:contextualSpacing/>
    </w:pPr>
  </w:style>
  <w:style w:type="character" w:styleId="GlVurgulama">
    <w:name w:val="Intense Emphasis"/>
    <w:basedOn w:val="VarsaylanParagrafYazTipi"/>
    <w:uiPriority w:val="21"/>
    <w:qFormat/>
    <w:rsid w:val="00D16222"/>
    <w:rPr>
      <w:i/>
      <w:iCs/>
      <w:color w:val="0F4761" w:themeColor="accent1" w:themeShade="BF"/>
    </w:rPr>
  </w:style>
  <w:style w:type="paragraph" w:styleId="GlAlnt">
    <w:name w:val="Intense Quote"/>
    <w:basedOn w:val="Normal"/>
    <w:next w:val="Normal"/>
    <w:link w:val="GlAlntChar"/>
    <w:uiPriority w:val="30"/>
    <w:qFormat/>
    <w:rsid w:val="00D16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16222"/>
    <w:rPr>
      <w:i/>
      <w:iCs/>
      <w:color w:val="0F4761" w:themeColor="accent1" w:themeShade="BF"/>
    </w:rPr>
  </w:style>
  <w:style w:type="character" w:styleId="GlBavuru">
    <w:name w:val="Intense Reference"/>
    <w:basedOn w:val="VarsaylanParagrafYazTipi"/>
    <w:uiPriority w:val="32"/>
    <w:qFormat/>
    <w:rsid w:val="00D16222"/>
    <w:rPr>
      <w:b/>
      <w:bCs/>
      <w:smallCaps/>
      <w:color w:val="0F4761" w:themeColor="accent1" w:themeShade="BF"/>
      <w:spacing w:val="5"/>
    </w:rPr>
  </w:style>
  <w:style w:type="character" w:styleId="Gl">
    <w:name w:val="Strong"/>
    <w:basedOn w:val="VarsaylanParagrafYazTipi"/>
    <w:uiPriority w:val="22"/>
    <w:qFormat/>
    <w:rsid w:val="00D16222"/>
    <w:rPr>
      <w:b/>
      <w:bCs/>
    </w:rPr>
  </w:style>
  <w:style w:type="character" w:customStyle="1" w:styleId="apple-converted-space">
    <w:name w:val="apple-converted-space"/>
    <w:basedOn w:val="VarsaylanParagrafYazTipi"/>
    <w:rsid w:val="00D16222"/>
  </w:style>
  <w:style w:type="paragraph" w:styleId="NormalWeb">
    <w:name w:val="Normal (Web)"/>
    <w:basedOn w:val="Normal"/>
    <w:uiPriority w:val="99"/>
    <w:unhideWhenUsed/>
    <w:rsid w:val="00D1622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Vurgu">
    <w:name w:val="Emphasis"/>
    <w:basedOn w:val="VarsaylanParagrafYazTipi"/>
    <w:uiPriority w:val="20"/>
    <w:qFormat/>
    <w:rsid w:val="007F7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860738">
      <w:bodyDiv w:val="1"/>
      <w:marLeft w:val="0"/>
      <w:marRight w:val="0"/>
      <w:marTop w:val="0"/>
      <w:marBottom w:val="0"/>
      <w:divBdr>
        <w:top w:val="none" w:sz="0" w:space="0" w:color="auto"/>
        <w:left w:val="none" w:sz="0" w:space="0" w:color="auto"/>
        <w:bottom w:val="none" w:sz="0" w:space="0" w:color="auto"/>
        <w:right w:val="none" w:sz="0" w:space="0" w:color="auto"/>
      </w:divBdr>
    </w:div>
    <w:div w:id="941955841">
      <w:bodyDiv w:val="1"/>
      <w:marLeft w:val="0"/>
      <w:marRight w:val="0"/>
      <w:marTop w:val="0"/>
      <w:marBottom w:val="0"/>
      <w:divBdr>
        <w:top w:val="none" w:sz="0" w:space="0" w:color="auto"/>
        <w:left w:val="none" w:sz="0" w:space="0" w:color="auto"/>
        <w:bottom w:val="none" w:sz="0" w:space="0" w:color="auto"/>
        <w:right w:val="none" w:sz="0" w:space="0" w:color="auto"/>
      </w:divBdr>
    </w:div>
    <w:div w:id="1396972675">
      <w:bodyDiv w:val="1"/>
      <w:marLeft w:val="0"/>
      <w:marRight w:val="0"/>
      <w:marTop w:val="0"/>
      <w:marBottom w:val="0"/>
      <w:divBdr>
        <w:top w:val="none" w:sz="0" w:space="0" w:color="auto"/>
        <w:left w:val="none" w:sz="0" w:space="0" w:color="auto"/>
        <w:bottom w:val="none" w:sz="0" w:space="0" w:color="auto"/>
        <w:right w:val="none" w:sz="0" w:space="0" w:color="auto"/>
      </w:divBdr>
    </w:div>
    <w:div w:id="1475566596">
      <w:bodyDiv w:val="1"/>
      <w:marLeft w:val="0"/>
      <w:marRight w:val="0"/>
      <w:marTop w:val="0"/>
      <w:marBottom w:val="0"/>
      <w:divBdr>
        <w:top w:val="none" w:sz="0" w:space="0" w:color="auto"/>
        <w:left w:val="none" w:sz="0" w:space="0" w:color="auto"/>
        <w:bottom w:val="none" w:sz="0" w:space="0" w:color="auto"/>
        <w:right w:val="none" w:sz="0" w:space="0" w:color="auto"/>
      </w:divBdr>
    </w:div>
    <w:div w:id="164596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1042</Words>
  <Characters>5941</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ZEKİ NİHAN</dc:creator>
  <cp:keywords/>
  <dc:description/>
  <cp:lastModifiedBy>BERAT ZEKİ NİHAN</cp:lastModifiedBy>
  <cp:revision>3</cp:revision>
  <dcterms:created xsi:type="dcterms:W3CDTF">2025-03-16T20:28:00Z</dcterms:created>
  <dcterms:modified xsi:type="dcterms:W3CDTF">2025-03-16T20:58:00Z</dcterms:modified>
</cp:coreProperties>
</file>