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686374E6" w14:textId="0E8324AE" w:rsidR="00E23F01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5251579" w:history="1">
        <w:r w:rsidR="00E23F01" w:rsidRPr="00376270">
          <w:rPr>
            <w:rStyle w:val="Hyperlink"/>
            <w:rFonts w:ascii="Verdana" w:hAnsi="Verdana"/>
            <w:b/>
            <w:noProof/>
          </w:rPr>
          <w:t>1.1 Location API</w:t>
        </w:r>
        <w:r w:rsidR="00E23F01">
          <w:rPr>
            <w:noProof/>
            <w:webHidden/>
          </w:rPr>
          <w:tab/>
        </w:r>
        <w:r w:rsidR="00E23F01">
          <w:rPr>
            <w:noProof/>
            <w:webHidden/>
          </w:rPr>
          <w:fldChar w:fldCharType="begin"/>
        </w:r>
        <w:r w:rsidR="00E23F01">
          <w:rPr>
            <w:noProof/>
            <w:webHidden/>
          </w:rPr>
          <w:instrText xml:space="preserve"> PAGEREF _Toc75251579 \h </w:instrText>
        </w:r>
        <w:r w:rsidR="00E23F01">
          <w:rPr>
            <w:noProof/>
            <w:webHidden/>
          </w:rPr>
        </w:r>
        <w:r w:rsidR="00E23F01">
          <w:rPr>
            <w:noProof/>
            <w:webHidden/>
          </w:rPr>
          <w:fldChar w:fldCharType="separate"/>
        </w:r>
        <w:r w:rsidR="00E23F01">
          <w:rPr>
            <w:noProof/>
            <w:webHidden/>
          </w:rPr>
          <w:t>2</w:t>
        </w:r>
        <w:r w:rsidR="00E23F01">
          <w:rPr>
            <w:noProof/>
            <w:webHidden/>
          </w:rPr>
          <w:fldChar w:fldCharType="end"/>
        </w:r>
      </w:hyperlink>
    </w:p>
    <w:p w14:paraId="4A887EFC" w14:textId="5A6D927F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0" w:history="1">
        <w:r w:rsidRPr="00376270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7C64CF" w14:textId="77799445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1" w:history="1">
        <w:r w:rsidRPr="00376270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343C2E" w14:textId="58C7E7FD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2" w:history="1">
        <w:r w:rsidRPr="00376270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F5889B" w14:textId="5784045B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3" w:history="1">
        <w:r w:rsidRPr="00376270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865843" w14:textId="4D88C1FD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4" w:history="1">
        <w:r w:rsidRPr="00376270">
          <w:rPr>
            <w:rStyle w:val="Hyperlink"/>
            <w:rFonts w:ascii="Verdana" w:hAnsi="Verdana"/>
            <w:b/>
            <w:noProof/>
          </w:rPr>
          <w:t>1.6 Filter API(</w:t>
        </w:r>
        <w:r w:rsidRPr="00376270">
          <w:rPr>
            <w:rStyle w:val="Hyperlink"/>
            <w:rFonts w:ascii="Verdana" w:hAnsi="Verdana"/>
            <w:noProof/>
          </w:rPr>
          <w:t>work pending with safety,review,gallery,booking policies</w:t>
        </w:r>
        <w:r w:rsidRPr="00376270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F4AD6D" w14:textId="6B7D54BB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5" w:history="1">
        <w:r w:rsidRPr="00376270">
          <w:rPr>
            <w:rStyle w:val="Hyperlink"/>
            <w:rFonts w:ascii="Verdana" w:hAnsi="Verdana"/>
            <w:b/>
            <w:noProof/>
          </w:rPr>
          <w:t>1.7 Get Boarding/Dropping 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ADF315" w14:textId="592D73F2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6" w:history="1">
        <w:r w:rsidRPr="00376270">
          <w:rPr>
            <w:rStyle w:val="Hyperlink"/>
            <w:rFonts w:ascii="Verdana" w:hAnsi="Verdana"/>
            <w:b/>
            <w:noProof/>
          </w:rPr>
          <w:t>1.8 Get AllLocations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534739" w14:textId="11E535A5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7" w:history="1">
        <w:r w:rsidRPr="00376270">
          <w:rPr>
            <w:rStyle w:val="Hyperlink"/>
            <w:rFonts w:ascii="Verdana" w:hAnsi="Verdana"/>
            <w:b/>
            <w:noProof/>
          </w:rPr>
          <w:t>1.9 POST RegisterSession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DFF9F8" w14:textId="40E7B06F" w:rsidR="00E23F01" w:rsidRDefault="00E23F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251588" w:history="1">
        <w:r w:rsidRPr="00376270">
          <w:rPr>
            <w:rStyle w:val="Hyperlink"/>
            <w:rFonts w:ascii="Verdana" w:hAnsi="Verdana"/>
            <w:b/>
            <w:noProof/>
          </w:rPr>
          <w:t>2.0 POST RegisterSession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_Toc75251588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F82760" w14:textId="15859C01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  <w:bookmarkStart w:id="0" w:name="_GoBack"/>
      <w:bookmarkEnd w:id="0"/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525157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1"/>
    </w:p>
    <w:p w14:paraId="0391A909" w14:textId="522B305A" w:rsidR="00377A61" w:rsidRPr="007469CB" w:rsidRDefault="00990B57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5251580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2"/>
    </w:p>
    <w:p w14:paraId="56EDE803" w14:textId="285A9A3A" w:rsidR="005908DE" w:rsidRPr="000B2740" w:rsidRDefault="00990B57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5251581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3"/>
    </w:p>
    <w:p w14:paraId="39869B93" w14:textId="59573EBD" w:rsidR="00F16D64" w:rsidRPr="00F16D64" w:rsidRDefault="00990B57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5251582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4"/>
      <w:proofErr w:type="gramEnd"/>
    </w:p>
    <w:p w14:paraId="76DA8D0B" w14:textId="67174740" w:rsidR="000B2740" w:rsidRPr="000B2740" w:rsidRDefault="00990B57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5251583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5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990B57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C08B4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{</w:t>
      </w:r>
    </w:p>
    <w:p w14:paraId="350E8D79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A562DFB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"sourceId"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EB38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"destinationId"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AAF8FF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"seater"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],</w:t>
      </w:r>
    </w:p>
    <w:p w14:paraId="4B1F212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"sleeper"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</w:t>
      </w:r>
    </w:p>
    <w:p w14:paraId="0446EEAC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}</w:t>
      </w:r>
    </w:p>
    <w:p w14:paraId="303EDD61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0BAFE2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10B4693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346CE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A425C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1860</w:t>
      </w:r>
    </w:p>
    <w:p w14:paraId="7EF0813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1DF5F10F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6" w:name="_Toc75251584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safety,review,gallery,booking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6"/>
    </w:p>
    <w:p w14:paraId="6399AEA4" w14:textId="13797A62" w:rsidR="00674C9F" w:rsidRPr="00336FF7" w:rsidRDefault="00990B57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lastRenderedPageBreak/>
        <w:t>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7" w:name="_Toc75251585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17FBF38D" w14:textId="112B32B0" w:rsidR="001C3040" w:rsidRPr="001C3040" w:rsidRDefault="00990B57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5251586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299814F5" w14:textId="188D07C9" w:rsidR="00911DC4" w:rsidRDefault="00BB5388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Pr="00B47749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Pr="00B47749">
          <w:rPr>
            <w:rStyle w:val="Hyperlink"/>
            <w:rFonts w:ascii="Verdana" w:hAnsi="Verdana"/>
            <w:sz w:val="18"/>
            <w:szCs w:val="18"/>
          </w:rPr>
          <w:t>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0EC2CA5A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525158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 w:rsidR="003D04B0" w:rsidRPr="003D04B0">
        <w:rPr>
          <w:rFonts w:ascii="Verdana" w:hAnsi="Verdana"/>
          <w:b/>
          <w:bCs w:val="0"/>
          <w:sz w:val="24"/>
          <w:szCs w:val="24"/>
        </w:rPr>
        <w:t>RegisterSession</w:t>
      </w:r>
      <w:proofErr w:type="spellEnd"/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3F79DC50" w14:textId="7211CE9A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3D04B0" w:rsidRPr="003D04B0">
          <w:rPr>
            <w:rStyle w:val="Hyperlink"/>
            <w:rFonts w:ascii="Verdana" w:hAnsi="Verdana"/>
            <w:sz w:val="16"/>
            <w:szCs w:val="16"/>
          </w:rPr>
          <w:t>RegisterSession</w:t>
        </w:r>
      </w:hyperlink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E57216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156AF3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D19D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"OTP sent Successfully"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260C4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"{\"statusCode\":</w:t>
      </w:r>
      <w:proofErr w:type="gram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200,\</w:t>
      </w:r>
      <w:proofErr w:type="gram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"msg\":\"otp sent successfully 53981\"}"</w:t>
      </w:r>
    </w:p>
    <w:p w14:paraId="7BB2B7B7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13F3C70" w14:textId="77777777" w:rsidR="003D04B0" w:rsidRPr="003D04B0" w:rsidRDefault="003D04B0" w:rsidP="003D04B0">
      <w:pPr>
        <w:pStyle w:val="BodyFirst"/>
      </w:pPr>
    </w:p>
    <w:p w14:paraId="3BCF1EE9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5A3B7E6B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5251588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Pr="003D04B0">
        <w:rPr>
          <w:rFonts w:ascii="Verdana" w:hAnsi="Verdana"/>
          <w:b/>
          <w:bCs w:val="0"/>
          <w:sz w:val="24"/>
          <w:szCs w:val="24"/>
        </w:rPr>
        <w:t>RegisterSession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0F410CF8" w14:textId="079A51D0" w:rsidR="003D04B0" w:rsidRPr="003D04B0" w:rsidRDefault="003D04B0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Pr="003D04B0">
          <w:rPr>
            <w:rStyle w:val="Hyperlink"/>
            <w:rFonts w:ascii="Verdana" w:hAnsi="Verdana"/>
            <w:sz w:val="16"/>
            <w:szCs w:val="16"/>
          </w:rPr>
          <w:t>http://localhost:8000/api/submitOtp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F07772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C72258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"65484"</w:t>
      </w:r>
    </w:p>
    <w:p w14:paraId="42174F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5598A1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714341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D1ED049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29655F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1922DA3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1AF8C6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"65484"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C6C0F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E6637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82462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CA77BF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60C6F5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"2021-06-22T04:44:53.000000Z"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BD866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"2021-06-22T04:44:53.000000Z"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DA4914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532636E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791D1A4C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145BB1E9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C4F40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D2E68B" w14:textId="30E52B86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E34435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"{\"</w:t>
      </w:r>
      <w:proofErr w:type="spell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statusCode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\":</w:t>
      </w:r>
      <w:proofErr w:type="gram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400,\</w:t>
      </w:r>
      <w:proofErr w:type="gram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"msg\":\"</w:t>
      </w:r>
      <w:proofErr w:type="spellStart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otp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 expired\"}"</w:t>
      </w:r>
    </w:p>
    <w:p w14:paraId="04BC5357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F5CF461" w14:textId="77777777" w:rsidR="000B2740" w:rsidRDefault="000B2740" w:rsidP="00F02C7A">
      <w:pPr>
        <w:rPr>
          <w:rFonts w:ascii="Verdana" w:hAnsi="Verdana"/>
          <w:b/>
          <w:bCs/>
          <w:color w:val="70AD47" w:themeColor="accent6"/>
        </w:rPr>
      </w:pP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B23F435" w14:textId="77777777" w:rsidR="00F02C7A" w:rsidRPr="007469CB" w:rsidRDefault="00F02C7A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6612F"/>
    <w:rsid w:val="000B2740"/>
    <w:rsid w:val="000C7E91"/>
    <w:rsid w:val="00133D80"/>
    <w:rsid w:val="001A307A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908DE"/>
    <w:rsid w:val="005A36A1"/>
    <w:rsid w:val="005E27C8"/>
    <w:rsid w:val="00625A05"/>
    <w:rsid w:val="006601EE"/>
    <w:rsid w:val="00674C9F"/>
    <w:rsid w:val="0068049E"/>
    <w:rsid w:val="00681ECA"/>
    <w:rsid w:val="006E0AC7"/>
    <w:rsid w:val="006E523D"/>
    <w:rsid w:val="006F7E7C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819EF"/>
    <w:rsid w:val="008A3699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F2C23"/>
    <w:rsid w:val="00AF4D2B"/>
    <w:rsid w:val="00B36B90"/>
    <w:rsid w:val="00B8645B"/>
    <w:rsid w:val="00B95A8D"/>
    <w:rsid w:val="00BB5388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2283E"/>
    <w:rsid w:val="00E23F01"/>
    <w:rsid w:val="00E23F8F"/>
    <w:rsid w:val="00E62089"/>
    <w:rsid w:val="00EA4A38"/>
    <w:rsid w:val="00ED0543"/>
    <w:rsid w:val="00F02C7A"/>
    <w:rsid w:val="00F16D64"/>
    <w:rsid w:val="00F23F78"/>
    <w:rsid w:val="00F5067C"/>
    <w:rsid w:val="00F60940"/>
    <w:rsid w:val="00F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6474</TotalTime>
  <Pages>19</Pages>
  <Words>3706</Words>
  <Characters>21127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83</cp:revision>
  <dcterms:created xsi:type="dcterms:W3CDTF">2021-05-17T04:44:00Z</dcterms:created>
  <dcterms:modified xsi:type="dcterms:W3CDTF">2021-06-22T05:22:00Z</dcterms:modified>
</cp:coreProperties>
</file>