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2576" w:rsidRPr="00902576" w:rsidRDefault="00902576" w:rsidP="00902576">
      <w:pPr>
        <w:rPr>
          <w:rFonts w:hint="eastAsia"/>
          <w:b/>
        </w:rPr>
      </w:pPr>
      <w:r w:rsidRPr="00902576">
        <w:rPr>
          <w:rFonts w:hint="eastAsia"/>
          <w:b/>
        </w:rPr>
        <w:t>国</w:t>
      </w:r>
      <w:r w:rsidRPr="00902576">
        <w:rPr>
          <w:b/>
        </w:rPr>
        <w:t>内版</w:t>
      </w:r>
      <w:r w:rsidRPr="00902576">
        <w:rPr>
          <w:rFonts w:hint="eastAsia"/>
          <w:b/>
        </w:rPr>
        <w:t xml:space="preserve">  </w:t>
      </w:r>
      <w:r w:rsidRPr="00902576">
        <w:rPr>
          <w:b/>
        </w:rPr>
        <w:t xml:space="preserve">CRS  </w:t>
      </w:r>
      <w:r w:rsidRPr="00902576">
        <w:rPr>
          <w:rFonts w:hint="eastAsia"/>
          <w:b/>
        </w:rPr>
        <w:t>常</w:t>
      </w:r>
      <w:r w:rsidRPr="00902576">
        <w:rPr>
          <w:b/>
        </w:rPr>
        <w:t>见问题</w:t>
      </w:r>
    </w:p>
    <w:p w:rsidR="00902576" w:rsidRDefault="00902576" w:rsidP="00902576">
      <w:bookmarkStart w:id="0" w:name="_GoBack"/>
      <w:bookmarkEnd w:id="0"/>
    </w:p>
    <w:p w:rsidR="00902576" w:rsidRDefault="00902576" w:rsidP="00902576">
      <w:pPr>
        <w:rPr>
          <w:rFonts w:hint="eastAsia"/>
        </w:rPr>
      </w:pPr>
    </w:p>
    <w:p w:rsidR="00902576" w:rsidRPr="00902576" w:rsidRDefault="00902576" w:rsidP="00902576">
      <w:pPr>
        <w:rPr>
          <w:rFonts w:hint="eastAsia"/>
          <w:b/>
        </w:rPr>
      </w:pPr>
      <w:r w:rsidRPr="000E3B90">
        <w:rPr>
          <w:rFonts w:hint="eastAsia"/>
          <w:b/>
          <w:highlight w:val="yellow"/>
        </w:rPr>
        <w:t>尽</w:t>
      </w:r>
      <w:r w:rsidRPr="000E3B90">
        <w:rPr>
          <w:b/>
          <w:highlight w:val="yellow"/>
        </w:rPr>
        <w:t>职调</w:t>
      </w:r>
      <w:r w:rsidRPr="000E3B90">
        <w:rPr>
          <w:rFonts w:hint="eastAsia"/>
          <w:b/>
          <w:highlight w:val="yellow"/>
        </w:rPr>
        <w:t>查</w:t>
      </w:r>
      <w:r w:rsidRPr="000E3B90">
        <w:rPr>
          <w:rFonts w:hint="eastAsia"/>
          <w:b/>
          <w:highlight w:val="yellow"/>
        </w:rPr>
        <w:t xml:space="preserve">   </w:t>
      </w:r>
      <w:r w:rsidRPr="000E3B90">
        <w:rPr>
          <w:rFonts w:hint="eastAsia"/>
          <w:b/>
          <w:highlight w:val="yellow"/>
        </w:rPr>
        <w:t>问题和回答</w:t>
      </w:r>
    </w:p>
    <w:p w:rsidR="00902576" w:rsidRDefault="00902576" w:rsidP="00902576"/>
    <w:p w:rsidR="00902576" w:rsidRDefault="00902576" w:rsidP="00902576">
      <w:pPr>
        <w:rPr>
          <w:rFonts w:hint="eastAsia"/>
        </w:rPr>
      </w:pPr>
      <w:r>
        <w:rPr>
          <w:rFonts w:hint="eastAsia"/>
        </w:rPr>
        <w:t>（一）税收居民身份</w:t>
      </w:r>
    </w:p>
    <w:p w:rsidR="00902576" w:rsidRDefault="00902576" w:rsidP="00902576">
      <w:pPr>
        <w:rPr>
          <w:rFonts w:hint="eastAsia"/>
        </w:rPr>
      </w:pPr>
      <w:r>
        <w:rPr>
          <w:rFonts w:hint="eastAsia"/>
        </w:rPr>
        <w:t>1.</w:t>
      </w:r>
      <w:r>
        <w:rPr>
          <w:rFonts w:hint="eastAsia"/>
        </w:rPr>
        <w:t>金融机构确认税收居民身份的义务</w:t>
      </w:r>
    </w:p>
    <w:p w:rsidR="00902576" w:rsidRDefault="00902576" w:rsidP="00902576">
      <w:pPr>
        <w:rPr>
          <w:rFonts w:hint="eastAsia"/>
        </w:rPr>
      </w:pPr>
      <w:r>
        <w:rPr>
          <w:rFonts w:hint="eastAsia"/>
        </w:rPr>
        <w:t>问：金融机构在确认新开账户持有人的税收居民身份时应履行何种义务？</w:t>
      </w:r>
    </w:p>
    <w:p w:rsidR="00902576" w:rsidRDefault="00902576" w:rsidP="00902576"/>
    <w:p w:rsidR="00902576" w:rsidRDefault="00902576" w:rsidP="00902576">
      <w:pPr>
        <w:rPr>
          <w:rFonts w:hint="eastAsia"/>
        </w:rPr>
      </w:pPr>
      <w:r>
        <w:rPr>
          <w:rFonts w:hint="eastAsia"/>
        </w:rPr>
        <w:t>答：金融机构并非必须向客户提供税务建议或法律分析以确认声明文件的合理性。对于新开账户，金融机构可以信赖账户持有人提供的声明文件，除非金融机构知道或应当知道声明文件信息不准确或不可靠（即合理性审核）。进行合理性审核应依据账户开户时收集的信息，包括通过</w:t>
      </w:r>
      <w:r>
        <w:rPr>
          <w:rFonts w:hint="eastAsia"/>
        </w:rPr>
        <w:t>AML/KYC</w:t>
      </w:r>
      <w:r>
        <w:rPr>
          <w:rFonts w:hint="eastAsia"/>
        </w:rPr>
        <w:t>（反洗钱</w:t>
      </w:r>
      <w:r>
        <w:rPr>
          <w:rFonts w:hint="eastAsia"/>
        </w:rPr>
        <w:t>/</w:t>
      </w:r>
      <w:r>
        <w:rPr>
          <w:rFonts w:hint="eastAsia"/>
        </w:rPr>
        <w:t>了解你的客户）程序获取的证明材料。</w:t>
      </w:r>
    </w:p>
    <w:p w:rsidR="00902576" w:rsidRDefault="00902576" w:rsidP="00902576"/>
    <w:p w:rsidR="00902576" w:rsidRDefault="00902576" w:rsidP="00902576">
      <w:pPr>
        <w:rPr>
          <w:rFonts w:hint="eastAsia"/>
        </w:rPr>
      </w:pPr>
      <w:r>
        <w:rPr>
          <w:rFonts w:hint="eastAsia"/>
        </w:rPr>
        <w:t>此外，各国（地区）应为纳税人确认其税收居民身份提供协助，并向他们提供与税收居民身份相关的信息。</w:t>
      </w:r>
      <w:r>
        <w:rPr>
          <w:rFonts w:hint="eastAsia"/>
        </w:rPr>
        <w:t>OECD</w:t>
      </w:r>
      <w:r>
        <w:rPr>
          <w:rFonts w:hint="eastAsia"/>
        </w:rPr>
        <w:t>已在自动信息交换门户网站上提供了各国（地区）税收居民身份认定规则供参考，税务总局</w:t>
      </w:r>
      <w:r>
        <w:rPr>
          <w:rFonts w:hint="eastAsia"/>
        </w:rPr>
        <w:t>CRS</w:t>
      </w:r>
      <w:r>
        <w:rPr>
          <w:rFonts w:hint="eastAsia"/>
        </w:rPr>
        <w:t>专题网页也发布了这些规则的中文译稿。金融机构可以引导客户关注这些信息。</w:t>
      </w:r>
    </w:p>
    <w:p w:rsidR="00902576" w:rsidRDefault="00902576" w:rsidP="00902576"/>
    <w:p w:rsidR="00902576" w:rsidRDefault="00902576" w:rsidP="00902576">
      <w:r>
        <w:t>BackToTop</w:t>
      </w:r>
    </w:p>
    <w:p w:rsidR="00902576" w:rsidRDefault="00902576" w:rsidP="00902576">
      <w:pPr>
        <w:rPr>
          <w:rFonts w:hint="eastAsia"/>
        </w:rPr>
      </w:pPr>
      <w:r>
        <w:rPr>
          <w:rFonts w:hint="eastAsia"/>
        </w:rPr>
        <w:t>2.</w:t>
      </w:r>
      <w:r>
        <w:rPr>
          <w:rFonts w:hint="eastAsia"/>
        </w:rPr>
        <w:t>问：账户持有人如何判断是否构成一国（地区）的税收居民？</w:t>
      </w:r>
    </w:p>
    <w:p w:rsidR="00902576" w:rsidRDefault="00902576" w:rsidP="00902576"/>
    <w:p w:rsidR="00902576" w:rsidRDefault="00902576" w:rsidP="00902576">
      <w:pPr>
        <w:rPr>
          <w:rFonts w:hint="eastAsia"/>
        </w:rPr>
      </w:pPr>
      <w:r>
        <w:rPr>
          <w:rFonts w:hint="eastAsia"/>
        </w:rPr>
        <w:t>答：各国（地区）税法均有构成其居民纳税人的相关规定，即税收居民身份认定规则。税务总局网站已公布并且定期更新各国家（地区）的税收居民身份认定规则（中英文版），供金融机构和账户持有人参考。账户持有人要根据自身实际情况，结合相关国家（地区）税收居民身份认定规则，对自身税收居民身份进行综合判断。账户持有人可能同时构成两个或者多个国家（地区）的税收居民。</w:t>
      </w:r>
    </w:p>
    <w:p w:rsidR="00902576" w:rsidRDefault="00902576" w:rsidP="00902576"/>
    <w:p w:rsidR="00902576" w:rsidRDefault="00902576" w:rsidP="00902576">
      <w:pPr>
        <w:rPr>
          <w:rFonts w:hint="eastAsia"/>
        </w:rPr>
      </w:pPr>
      <w:r>
        <w:rPr>
          <w:rFonts w:hint="eastAsia"/>
        </w:rPr>
        <w:t>税收居民身份相关示例：</w:t>
      </w:r>
    </w:p>
    <w:p w:rsidR="00902576" w:rsidRDefault="00902576" w:rsidP="00902576"/>
    <w:p w:rsidR="00902576" w:rsidRDefault="00902576" w:rsidP="00902576">
      <w:pPr>
        <w:rPr>
          <w:rFonts w:hint="eastAsia"/>
        </w:rPr>
      </w:pPr>
      <w:r>
        <w:rPr>
          <w:rFonts w:hint="eastAsia"/>
        </w:rPr>
        <w:t>示例</w:t>
      </w:r>
      <w:r>
        <w:rPr>
          <w:rFonts w:hint="eastAsia"/>
        </w:rPr>
        <w:t>1</w:t>
      </w:r>
      <w:r>
        <w:rPr>
          <w:rFonts w:hint="eastAsia"/>
        </w:rPr>
        <w:t>：一个人在甲国有住所，并作为甲国的税收居民纳税。他在乙国境内停留超过</w:t>
      </w:r>
      <w:r>
        <w:rPr>
          <w:rFonts w:hint="eastAsia"/>
        </w:rPr>
        <w:t>6</w:t>
      </w:r>
      <w:r>
        <w:rPr>
          <w:rFonts w:hint="eastAsia"/>
        </w:rPr>
        <w:t>个月，根据乙国国内法，因其停留的时间长度，他作为乙国的税收居民被课税。因此，他同时是甲国和乙国的税收居民。</w:t>
      </w:r>
    </w:p>
    <w:p w:rsidR="00902576" w:rsidRDefault="00902576" w:rsidP="00902576"/>
    <w:p w:rsidR="00902576" w:rsidRDefault="00902576" w:rsidP="00902576">
      <w:pPr>
        <w:rPr>
          <w:rFonts w:hint="eastAsia"/>
        </w:rPr>
      </w:pPr>
      <w:r>
        <w:rPr>
          <w:rFonts w:hint="eastAsia"/>
        </w:rPr>
        <w:t>示例</w:t>
      </w:r>
      <w:r>
        <w:rPr>
          <w:rFonts w:hint="eastAsia"/>
        </w:rPr>
        <w:t>2</w:t>
      </w:r>
      <w:r>
        <w:rPr>
          <w:rFonts w:hint="eastAsia"/>
        </w:rPr>
        <w:t>：一个人在甲国有住所，并作为甲国的税收居民纳税。他在乙国境内停留的时间为</w:t>
      </w:r>
      <w:r>
        <w:rPr>
          <w:rFonts w:hint="eastAsia"/>
        </w:rPr>
        <w:t>8</w:t>
      </w:r>
      <w:r>
        <w:rPr>
          <w:rFonts w:hint="eastAsia"/>
        </w:rPr>
        <w:t>周，根据乙国国内法，因其停留的时间长度，他不构成乙国的税收居民。因此，他仅是甲国的税收居民。</w:t>
      </w:r>
    </w:p>
    <w:p w:rsidR="00902576" w:rsidRDefault="00902576" w:rsidP="00902576"/>
    <w:p w:rsidR="00902576" w:rsidRDefault="00902576" w:rsidP="00902576">
      <w:r>
        <w:t>BackToTop</w:t>
      </w:r>
    </w:p>
    <w:p w:rsidR="00902576" w:rsidRDefault="00902576" w:rsidP="00902576">
      <w:pPr>
        <w:rPr>
          <w:rFonts w:hint="eastAsia"/>
        </w:rPr>
      </w:pPr>
      <w:r>
        <w:rPr>
          <w:rFonts w:hint="eastAsia"/>
        </w:rPr>
        <w:t>3.</w:t>
      </w:r>
      <w:r>
        <w:rPr>
          <w:rFonts w:hint="eastAsia"/>
        </w:rPr>
        <w:t>问：什么是中国居民个人？</w:t>
      </w:r>
    </w:p>
    <w:p w:rsidR="00902576" w:rsidRDefault="00902576" w:rsidP="00902576"/>
    <w:p w:rsidR="00902576" w:rsidRDefault="00902576" w:rsidP="00902576">
      <w:pPr>
        <w:rPr>
          <w:rFonts w:hint="eastAsia"/>
        </w:rPr>
      </w:pPr>
      <w:r>
        <w:rPr>
          <w:rFonts w:hint="eastAsia"/>
        </w:rPr>
        <w:t>答：根据个人所得税法第一条规定，纳税人在中国境内有住所，或者无住所而在一个纳税年度内在中国境内居住累计满</w:t>
      </w:r>
      <w:r>
        <w:rPr>
          <w:rFonts w:hint="eastAsia"/>
        </w:rPr>
        <w:t xml:space="preserve"> 183 </w:t>
      </w:r>
      <w:r>
        <w:rPr>
          <w:rFonts w:hint="eastAsia"/>
        </w:rPr>
        <w:t>天，即为居民个人。纳税年度，自公历</w:t>
      </w:r>
      <w:r>
        <w:rPr>
          <w:rFonts w:hint="eastAsia"/>
        </w:rPr>
        <w:t>1</w:t>
      </w:r>
      <w:r>
        <w:rPr>
          <w:rFonts w:hint="eastAsia"/>
        </w:rPr>
        <w:t>月</w:t>
      </w:r>
      <w:r>
        <w:rPr>
          <w:rFonts w:hint="eastAsia"/>
        </w:rPr>
        <w:t>1</w:t>
      </w:r>
      <w:r>
        <w:rPr>
          <w:rFonts w:hint="eastAsia"/>
        </w:rPr>
        <w:t>日起至</w:t>
      </w:r>
      <w:r>
        <w:rPr>
          <w:rFonts w:hint="eastAsia"/>
        </w:rPr>
        <w:t>12</w:t>
      </w:r>
      <w:r>
        <w:rPr>
          <w:rFonts w:hint="eastAsia"/>
        </w:rPr>
        <w:t>月</w:t>
      </w:r>
      <w:r>
        <w:rPr>
          <w:rFonts w:hint="eastAsia"/>
        </w:rPr>
        <w:t>31</w:t>
      </w:r>
      <w:r>
        <w:rPr>
          <w:rFonts w:hint="eastAsia"/>
        </w:rPr>
        <w:t>日止。</w:t>
      </w:r>
      <w:r>
        <w:rPr>
          <w:rFonts w:hint="eastAsia"/>
        </w:rPr>
        <w:t xml:space="preserve"> </w:t>
      </w:r>
      <w:r>
        <w:rPr>
          <w:rFonts w:hint="eastAsia"/>
        </w:rPr>
        <w:t>如果是中国公民，一般情况下，属于个人所得税法所述的居民个人，除非因家庭、</w:t>
      </w:r>
      <w:r>
        <w:rPr>
          <w:rFonts w:hint="eastAsia"/>
        </w:rPr>
        <w:lastRenderedPageBreak/>
        <w:t>经济利益关系而不在中国境内习惯性居住。如果因工作、学习、探亲、旅游等原因而暂时离开中国，待这些原因消除后仍需回中国，也为居民个人。</w:t>
      </w:r>
      <w:r>
        <w:rPr>
          <w:rFonts w:hint="eastAsia"/>
        </w:rPr>
        <w:t xml:space="preserve"> </w:t>
      </w:r>
      <w:r>
        <w:rPr>
          <w:rFonts w:hint="eastAsia"/>
        </w:rPr>
        <w:t>如果为外籍个人，在中国境内有住所，或者无住所而一个纳税年度内在中国境内居住累计满</w:t>
      </w:r>
      <w:r>
        <w:rPr>
          <w:rFonts w:hint="eastAsia"/>
        </w:rPr>
        <w:t xml:space="preserve"> 183 </w:t>
      </w:r>
      <w:r>
        <w:rPr>
          <w:rFonts w:hint="eastAsia"/>
        </w:rPr>
        <w:t>天，也属于居民个人。</w:t>
      </w:r>
    </w:p>
    <w:p w:rsidR="00902576" w:rsidRDefault="00902576" w:rsidP="00902576"/>
    <w:p w:rsidR="00902576" w:rsidRDefault="00902576" w:rsidP="00902576">
      <w:r>
        <w:t>BackToTop</w:t>
      </w:r>
    </w:p>
    <w:p w:rsidR="00902576" w:rsidRDefault="00902576" w:rsidP="00902576">
      <w:pPr>
        <w:rPr>
          <w:rFonts w:hint="eastAsia"/>
        </w:rPr>
      </w:pPr>
      <w:r>
        <w:rPr>
          <w:rFonts w:hint="eastAsia"/>
        </w:rPr>
        <w:t>4.</w:t>
      </w:r>
      <w:r>
        <w:rPr>
          <w:rFonts w:hint="eastAsia"/>
        </w:rPr>
        <w:t>问：在中国境内有房产且地址明确的客户是否可认定为中国税收居民？</w:t>
      </w:r>
    </w:p>
    <w:p w:rsidR="00902576" w:rsidRDefault="00902576" w:rsidP="00902576"/>
    <w:p w:rsidR="00902576" w:rsidRDefault="00902576" w:rsidP="00902576">
      <w:pPr>
        <w:rPr>
          <w:rFonts w:hint="eastAsia"/>
        </w:rPr>
      </w:pPr>
      <w:r>
        <w:rPr>
          <w:rFonts w:hint="eastAsia"/>
        </w:rPr>
        <w:t>答：否。根据我国税法规定，在中国境内有住所的个人属于中国税收居民。税法上所称“住所”是一个特定概念，不等同于实物意义上的住房。在中国境内有住所是指因户籍、家庭、经济利益关系而在中国境内习惯性居住。在中国境内有房产并不等同于在中国境内有住所，因户籍、家庭、经济利益关系而在中国境内习惯性居住的才构成住所。</w:t>
      </w:r>
      <w:r>
        <w:rPr>
          <w:rFonts w:hint="eastAsia"/>
        </w:rPr>
        <w:t xml:space="preserve"> </w:t>
      </w:r>
      <w:r>
        <w:rPr>
          <w:rFonts w:hint="eastAsia"/>
        </w:rPr>
        <w:t>对于境外个人仅因学习、工作、探亲、旅游等原因而在中国境内居住，待上述原因消除后该境外个人仍然回到境外居住的，其习惯性居住地不在境内，即使该境外个人在境内购买住房，也不会被认定为境内有住所的个人。</w:t>
      </w:r>
    </w:p>
    <w:p w:rsidR="00902576" w:rsidRDefault="00902576" w:rsidP="00902576"/>
    <w:p w:rsidR="00902576" w:rsidRDefault="00902576" w:rsidP="00902576">
      <w:r>
        <w:t>BackToTop</w:t>
      </w:r>
    </w:p>
    <w:p w:rsidR="00902576" w:rsidRDefault="00902576" w:rsidP="00902576">
      <w:pPr>
        <w:rPr>
          <w:rFonts w:hint="eastAsia"/>
        </w:rPr>
      </w:pPr>
      <w:r>
        <w:rPr>
          <w:rFonts w:hint="eastAsia"/>
        </w:rPr>
        <w:t>5.</w:t>
      </w:r>
      <w:r>
        <w:rPr>
          <w:rFonts w:hint="eastAsia"/>
        </w:rPr>
        <w:t>问：某金融机构的部分销售渠道仅面向持中国居民身份证开户的客户，是否可将其默认为中国税收居民，不收集声明文件？</w:t>
      </w:r>
    </w:p>
    <w:p w:rsidR="00902576" w:rsidRDefault="00902576" w:rsidP="00902576"/>
    <w:p w:rsidR="00902576" w:rsidRDefault="00902576" w:rsidP="00902576">
      <w:pPr>
        <w:rPr>
          <w:rFonts w:hint="eastAsia"/>
        </w:rPr>
      </w:pPr>
      <w:r>
        <w:rPr>
          <w:rFonts w:hint="eastAsia"/>
        </w:rPr>
        <w:t>答：否。虽然中国公民大多数情况下，属于个人所得税法所述的居民个人，但是税收居民概念与居住管理法规中的居民概念不同，无法通过普通的居民身份证件直接判定。持有中国居民身份证的个人可能长期在境外居住，构成其他国家（地区）的税收居民，因此，不宜直接将持居民身份证开户的客户默认为中国税收居民，还是应当收集客户的声明文件。</w:t>
      </w:r>
    </w:p>
    <w:p w:rsidR="00902576" w:rsidRDefault="00902576" w:rsidP="00902576"/>
    <w:p w:rsidR="00902576" w:rsidRDefault="00902576" w:rsidP="00902576">
      <w:r>
        <w:t>BackToTop</w:t>
      </w:r>
    </w:p>
    <w:p w:rsidR="00902576" w:rsidRDefault="00902576" w:rsidP="00902576">
      <w:pPr>
        <w:rPr>
          <w:rFonts w:hint="eastAsia"/>
        </w:rPr>
      </w:pPr>
      <w:r>
        <w:rPr>
          <w:rFonts w:hint="eastAsia"/>
        </w:rPr>
        <w:t>6.</w:t>
      </w:r>
      <w:r>
        <w:rPr>
          <w:rFonts w:hint="eastAsia"/>
        </w:rPr>
        <w:t>问：持有外国人居留许可（五年期）的客户，是否可以直接认定为中国税收居民？</w:t>
      </w:r>
    </w:p>
    <w:p w:rsidR="00902576" w:rsidRDefault="00902576" w:rsidP="00902576"/>
    <w:p w:rsidR="00902576" w:rsidRDefault="00902576" w:rsidP="00902576">
      <w:pPr>
        <w:rPr>
          <w:rFonts w:hint="eastAsia"/>
        </w:rPr>
      </w:pPr>
      <w:r>
        <w:rPr>
          <w:rFonts w:hint="eastAsia"/>
        </w:rPr>
        <w:t>答：税收居民概念与居住管理法规中的居民概念不同，无法通过普通的居民身份证件直接判定，不宜直接将持有某类证件开户的客户认定为中国税收居民。但是，对于存量账户声明为中国税收居民的，金融机构要求提供的证明材料可以是由政府出具的含有个人姓名且通常用于身份识别的有效身份证明，包括居民身份证、外国人居留许可等，还可以是个人在中国境内居住满</w:t>
      </w:r>
      <w:r>
        <w:rPr>
          <w:rFonts w:hint="eastAsia"/>
        </w:rPr>
        <w:t>183</w:t>
      </w:r>
      <w:r>
        <w:rPr>
          <w:rFonts w:hint="eastAsia"/>
        </w:rPr>
        <w:t>天的证明材料（包括出入境记录等）以及上一年度包含年度汇缴项目的《中华人民共和国个人所得税纳税记录》。</w:t>
      </w:r>
    </w:p>
    <w:p w:rsidR="00902576" w:rsidRDefault="00902576" w:rsidP="00902576"/>
    <w:p w:rsidR="00902576" w:rsidRDefault="00902576" w:rsidP="00902576">
      <w:r>
        <w:t>BackToTop</w:t>
      </w:r>
    </w:p>
    <w:p w:rsidR="00902576" w:rsidRDefault="00902576" w:rsidP="00902576">
      <w:pPr>
        <w:rPr>
          <w:rFonts w:hint="eastAsia"/>
        </w:rPr>
      </w:pPr>
      <w:r>
        <w:rPr>
          <w:rFonts w:hint="eastAsia"/>
        </w:rPr>
        <w:t>（二）</w:t>
      </w:r>
      <w:r>
        <w:rPr>
          <w:rFonts w:hint="eastAsia"/>
        </w:rPr>
        <w:t xml:space="preserve"> </w:t>
      </w:r>
      <w:r>
        <w:rPr>
          <w:rFonts w:hint="eastAsia"/>
        </w:rPr>
        <w:t>声明文件</w:t>
      </w:r>
    </w:p>
    <w:p w:rsidR="00902576" w:rsidRDefault="00902576" w:rsidP="00902576">
      <w:pPr>
        <w:rPr>
          <w:rFonts w:hint="eastAsia"/>
        </w:rPr>
      </w:pPr>
      <w:r>
        <w:rPr>
          <w:rFonts w:hint="eastAsia"/>
        </w:rPr>
        <w:t>7.</w:t>
      </w:r>
      <w:r>
        <w:rPr>
          <w:rFonts w:hint="eastAsia"/>
        </w:rPr>
        <w:t>声明文件——开户程序</w:t>
      </w:r>
    </w:p>
    <w:p w:rsidR="00902576" w:rsidRDefault="00902576" w:rsidP="00902576">
      <w:pPr>
        <w:rPr>
          <w:rFonts w:hint="eastAsia"/>
        </w:rPr>
      </w:pPr>
      <w:r>
        <w:rPr>
          <w:rFonts w:hint="eastAsia"/>
        </w:rPr>
        <w:t>问：对于新开个人和机构账户，金融机构必须按规定在开户时获取声明文件。那么，金融机构是否只有在收到有效声明文件后才能开户？</w:t>
      </w:r>
    </w:p>
    <w:p w:rsidR="00902576" w:rsidRDefault="00902576" w:rsidP="00902576"/>
    <w:p w:rsidR="00902576" w:rsidRDefault="00902576" w:rsidP="00902576">
      <w:pPr>
        <w:rPr>
          <w:rFonts w:hint="eastAsia"/>
        </w:rPr>
      </w:pPr>
      <w:r>
        <w:rPr>
          <w:rFonts w:hint="eastAsia"/>
        </w:rPr>
        <w:t>答：金融机构必须在开户时获取账户持有人的有效声明文件。不能提供有效声明文件的，不得开立账户。但是，如果账户持有人在开户时提供了声明文件，金融机构因后台流程导致未能在开户时完成对声明文件的审核，则应在</w:t>
      </w:r>
      <w:r>
        <w:rPr>
          <w:rFonts w:hint="eastAsia"/>
        </w:rPr>
        <w:t>90</w:t>
      </w:r>
      <w:r>
        <w:rPr>
          <w:rFonts w:hint="eastAsia"/>
        </w:rPr>
        <w:t>天内完成审核。未完成的，账户不得开立。无论何种情况下，金融机构都应当确保获取声明文件并及时进行审核，以便在账户开立后履</w:t>
      </w:r>
      <w:r>
        <w:rPr>
          <w:rFonts w:hint="eastAsia"/>
        </w:rPr>
        <w:lastRenderedPageBreak/>
        <w:t>行尽职调查和信息报送义务。</w:t>
      </w:r>
    </w:p>
    <w:p w:rsidR="00902576" w:rsidRDefault="00902576" w:rsidP="00902576"/>
    <w:p w:rsidR="00902576" w:rsidRDefault="00902576" w:rsidP="00902576">
      <w:r>
        <w:t>BackToTop</w:t>
      </w:r>
    </w:p>
    <w:p w:rsidR="00902576" w:rsidRDefault="00902576" w:rsidP="00902576">
      <w:pPr>
        <w:rPr>
          <w:rFonts w:hint="eastAsia"/>
        </w:rPr>
      </w:pPr>
      <w:r>
        <w:rPr>
          <w:rFonts w:hint="eastAsia"/>
        </w:rPr>
        <w:t>8.</w:t>
      </w:r>
      <w:r>
        <w:rPr>
          <w:rFonts w:hint="eastAsia"/>
        </w:rPr>
        <w:t>问：金融机构应当根据开户资料对声明文件的合理性进行审核，是否指金融机构需要确保相关信息的准确性和真实性？</w:t>
      </w:r>
    </w:p>
    <w:p w:rsidR="00902576" w:rsidRDefault="00902576" w:rsidP="00902576"/>
    <w:p w:rsidR="00902576" w:rsidRDefault="00902576" w:rsidP="00902576">
      <w:pPr>
        <w:rPr>
          <w:rFonts w:hint="eastAsia"/>
        </w:rPr>
      </w:pPr>
      <w:r>
        <w:rPr>
          <w:rFonts w:hint="eastAsia"/>
        </w:rPr>
        <w:t>答：否。合理性审核主要确认客户填写信息是否合理，是否与其他信息存在明显矛盾。金融机构认为声明文件存在不合理信息时，应当要求客户提供有效声明文件或者进行合理解释。相关解释的证明材料金融机构需要留存记录或复印件。</w:t>
      </w:r>
    </w:p>
    <w:p w:rsidR="00902576" w:rsidRDefault="00902576" w:rsidP="00902576"/>
    <w:p w:rsidR="00902576" w:rsidRDefault="00902576" w:rsidP="00902576">
      <w:pPr>
        <w:rPr>
          <w:rFonts w:hint="eastAsia"/>
        </w:rPr>
      </w:pPr>
      <w:r>
        <w:rPr>
          <w:rFonts w:hint="eastAsia"/>
        </w:rPr>
        <w:t>声明文件合理性审核相关示例：</w:t>
      </w:r>
    </w:p>
    <w:p w:rsidR="00902576" w:rsidRDefault="00902576" w:rsidP="00902576"/>
    <w:p w:rsidR="00902576" w:rsidRDefault="00902576" w:rsidP="00902576">
      <w:pPr>
        <w:rPr>
          <w:rFonts w:hint="eastAsia"/>
        </w:rPr>
      </w:pPr>
      <w:r>
        <w:rPr>
          <w:rFonts w:hint="eastAsia"/>
        </w:rPr>
        <w:t>示例</w:t>
      </w:r>
      <w:r>
        <w:rPr>
          <w:rFonts w:hint="eastAsia"/>
        </w:rPr>
        <w:t>1</w:t>
      </w:r>
      <w:r>
        <w:rPr>
          <w:rFonts w:hint="eastAsia"/>
        </w:rPr>
        <w:t>：金融机构在给某个人开立账户时，获取了其填写的税收居民身份声明文件，但是声明文件中的现居地址所在国与通过反洗钱客户身份识别程序收集的居住地址所在国信息不一致。由于信息之间相互矛盾，该声明文件合理性存疑，金融机构应当要求此人提供有效声明文件或者合理解释。</w:t>
      </w:r>
    </w:p>
    <w:p w:rsidR="00902576" w:rsidRDefault="00902576" w:rsidP="00902576"/>
    <w:p w:rsidR="00902576" w:rsidRDefault="00902576" w:rsidP="00902576">
      <w:pPr>
        <w:rPr>
          <w:rFonts w:hint="eastAsia"/>
        </w:rPr>
      </w:pPr>
      <w:r>
        <w:rPr>
          <w:rFonts w:hint="eastAsia"/>
        </w:rPr>
        <w:t>示例</w:t>
      </w:r>
      <w:r>
        <w:rPr>
          <w:rFonts w:hint="eastAsia"/>
        </w:rPr>
        <w:t>2</w:t>
      </w:r>
      <w:r>
        <w:rPr>
          <w:rFonts w:hint="eastAsia"/>
        </w:rPr>
        <w:t>：金融机构在给某个人开立账户时，获取了其填写的税收居民身份声明文件，但是声明文件中的居民国（甲国）与国籍（乙国）不一致，金融机构请其进行解释。此人解释其是乙国公民，但长期在甲国工作生活，根据乙国国内法，该人已不是乙国税收居民，并出示了护照记载的出入境记录。由于其提供了合理解释及证明材料，该声明文件通过了合理性审核。</w:t>
      </w:r>
    </w:p>
    <w:p w:rsidR="00902576" w:rsidRDefault="00902576" w:rsidP="00902576"/>
    <w:p w:rsidR="00902576" w:rsidRDefault="00902576" w:rsidP="00902576">
      <w:pPr>
        <w:rPr>
          <w:rFonts w:hint="eastAsia"/>
        </w:rPr>
      </w:pPr>
      <w:r>
        <w:rPr>
          <w:rFonts w:hint="eastAsia"/>
        </w:rPr>
        <w:t>示例</w:t>
      </w:r>
      <w:r>
        <w:rPr>
          <w:rFonts w:hint="eastAsia"/>
        </w:rPr>
        <w:t>3</w:t>
      </w:r>
      <w:r>
        <w:rPr>
          <w:rFonts w:hint="eastAsia"/>
        </w:rPr>
        <w:t>：金融机构在给某个人开立账户时，获取了其填写的税收居民身份声明文件，但是声明文件中的现居地址所在国（甲国）与居民国（乙国）不一致。由于信息之间相互矛盾，该声明文件合理性存疑。此人解释其是乙国的学生在甲国求学，并出示了护照上的留学生签证。由于其提供了合理解释及证明材料，该声明文件通过了合理性审核。（类似的情形还包括教师、访问学者、外交官）</w:t>
      </w:r>
    </w:p>
    <w:p w:rsidR="00902576" w:rsidRDefault="00902576" w:rsidP="00902576"/>
    <w:p w:rsidR="00902576" w:rsidRDefault="00902576" w:rsidP="00902576">
      <w:pPr>
        <w:rPr>
          <w:rFonts w:hint="eastAsia"/>
        </w:rPr>
      </w:pPr>
      <w:r>
        <w:rPr>
          <w:rFonts w:hint="eastAsia"/>
        </w:rPr>
        <w:t>示例</w:t>
      </w:r>
      <w:r>
        <w:rPr>
          <w:rFonts w:hint="eastAsia"/>
        </w:rPr>
        <w:t>4</w:t>
      </w:r>
      <w:r>
        <w:rPr>
          <w:rFonts w:hint="eastAsia"/>
        </w:rPr>
        <w:t>：金融机构在给某个人开立账户时，获取了其填写的税收居民身份声明文件。此人在声明文件上未提供纳税人识别号，理由是居民国（甲国）不发放纳税人识别号。但是，金融机构通过税务总局</w:t>
      </w:r>
      <w:r>
        <w:rPr>
          <w:rFonts w:hint="eastAsia"/>
        </w:rPr>
        <w:t>CRS</w:t>
      </w:r>
      <w:r>
        <w:rPr>
          <w:rFonts w:hint="eastAsia"/>
        </w:rPr>
        <w:t>专题网页查到甲国向其所有税收居民均发放纳税人识别号，因此该声明文件不可靠，不能通过合理性审核。</w:t>
      </w:r>
    </w:p>
    <w:p w:rsidR="00902576" w:rsidRDefault="00902576" w:rsidP="00902576"/>
    <w:p w:rsidR="00902576" w:rsidRDefault="00902576" w:rsidP="00902576">
      <w:r>
        <w:t>BackToTop</w:t>
      </w:r>
    </w:p>
    <w:p w:rsidR="00902576" w:rsidRDefault="00902576" w:rsidP="00902576">
      <w:pPr>
        <w:rPr>
          <w:rFonts w:hint="eastAsia"/>
        </w:rPr>
      </w:pPr>
      <w:r>
        <w:rPr>
          <w:rFonts w:hint="eastAsia"/>
        </w:rPr>
        <w:t>9.</w:t>
      </w:r>
      <w:r>
        <w:rPr>
          <w:rFonts w:hint="eastAsia"/>
        </w:rPr>
        <w:t>问：声明文件上的现居地址应该填中国地址还是境外地址？</w:t>
      </w:r>
    </w:p>
    <w:p w:rsidR="00902576" w:rsidRDefault="00902576" w:rsidP="00902576"/>
    <w:p w:rsidR="00902576" w:rsidRDefault="00902576" w:rsidP="00902576">
      <w:pPr>
        <w:rPr>
          <w:rFonts w:hint="eastAsia"/>
        </w:rPr>
      </w:pPr>
      <w:r>
        <w:rPr>
          <w:rFonts w:hint="eastAsia"/>
        </w:rPr>
        <w:t>答：一般而言，现居地址应当填写账户持有人税收居民国的地址，不是中国代办人的地址，也不是在中国临时居住的地址，除非属于上述作出合理解释示例的情形。</w:t>
      </w:r>
    </w:p>
    <w:p w:rsidR="00902576" w:rsidRDefault="00902576" w:rsidP="00902576"/>
    <w:p w:rsidR="00902576" w:rsidRDefault="00902576" w:rsidP="00902576">
      <w:r>
        <w:t>BackToTop</w:t>
      </w:r>
    </w:p>
    <w:p w:rsidR="00902576" w:rsidRDefault="00902576" w:rsidP="00902576">
      <w:pPr>
        <w:rPr>
          <w:rFonts w:hint="eastAsia"/>
        </w:rPr>
      </w:pPr>
      <w:r>
        <w:rPr>
          <w:rFonts w:hint="eastAsia"/>
        </w:rPr>
        <w:t>10.</w:t>
      </w:r>
      <w:r>
        <w:rPr>
          <w:rFonts w:hint="eastAsia"/>
        </w:rPr>
        <w:t>声明文件——由第三方提供</w:t>
      </w:r>
    </w:p>
    <w:p w:rsidR="00902576" w:rsidRDefault="00902576" w:rsidP="00902576">
      <w:pPr>
        <w:rPr>
          <w:rFonts w:hint="eastAsia"/>
        </w:rPr>
      </w:pPr>
      <w:r>
        <w:rPr>
          <w:rFonts w:hint="eastAsia"/>
        </w:rPr>
        <w:t>问：声明文件可以由经授权的第三方提供吗？</w:t>
      </w:r>
    </w:p>
    <w:p w:rsidR="00902576" w:rsidRDefault="00902576" w:rsidP="00902576"/>
    <w:p w:rsidR="00902576" w:rsidRDefault="00902576" w:rsidP="00902576">
      <w:pPr>
        <w:rPr>
          <w:rFonts w:hint="eastAsia"/>
        </w:rPr>
      </w:pPr>
      <w:r>
        <w:rPr>
          <w:rFonts w:hint="eastAsia"/>
        </w:rPr>
        <w:t>答：如果账户持有人已通过授权委托书等方式表明另一方有权代表该账户持有人，并以该账</w:t>
      </w:r>
      <w:r>
        <w:rPr>
          <w:rFonts w:hint="eastAsia"/>
        </w:rPr>
        <w:lastRenderedPageBreak/>
        <w:t>户持有人的名义做出决定，那么另一方可以代表账户持有人提供声明文件。</w:t>
      </w:r>
    </w:p>
    <w:p w:rsidR="00902576" w:rsidRDefault="00902576" w:rsidP="00902576"/>
    <w:p w:rsidR="00902576" w:rsidRDefault="00902576" w:rsidP="00902576">
      <w:r>
        <w:t>BackToTop</w:t>
      </w:r>
    </w:p>
    <w:p w:rsidR="00902576" w:rsidRDefault="00902576" w:rsidP="00902576">
      <w:pPr>
        <w:rPr>
          <w:rFonts w:hint="eastAsia"/>
        </w:rPr>
      </w:pPr>
      <w:r>
        <w:rPr>
          <w:rFonts w:hint="eastAsia"/>
        </w:rPr>
        <w:t>11.</w:t>
      </w:r>
      <w:r>
        <w:rPr>
          <w:rFonts w:hint="eastAsia"/>
        </w:rPr>
        <w:t>声明文件——信息变更</w:t>
      </w:r>
    </w:p>
    <w:p w:rsidR="00902576" w:rsidRDefault="00902576" w:rsidP="00902576">
      <w:pPr>
        <w:rPr>
          <w:rFonts w:hint="eastAsia"/>
        </w:rPr>
      </w:pPr>
      <w:r>
        <w:rPr>
          <w:rFonts w:hint="eastAsia"/>
        </w:rPr>
        <w:t>问：是否应要求账户持有人在其身份信息发生变更后，向金融机构提供最新信息？</w:t>
      </w:r>
    </w:p>
    <w:p w:rsidR="00902576" w:rsidRDefault="00902576" w:rsidP="00902576"/>
    <w:p w:rsidR="00902576" w:rsidRDefault="00902576" w:rsidP="00902576">
      <w:pPr>
        <w:rPr>
          <w:rFonts w:hint="eastAsia"/>
        </w:rPr>
      </w:pPr>
      <w:r>
        <w:rPr>
          <w:rFonts w:hint="eastAsia"/>
        </w:rPr>
        <w:t>答：是。账户持有人应在声明文件信息发生变更后的</w:t>
      </w:r>
      <w:r>
        <w:rPr>
          <w:rFonts w:hint="eastAsia"/>
        </w:rPr>
        <w:t>30</w:t>
      </w:r>
      <w:r>
        <w:rPr>
          <w:rFonts w:hint="eastAsia"/>
        </w:rPr>
        <w:t>日内通知相关金融机构。该规定是为了降低金融机构合理性审核负担。按照合理性审核的要求，如果金融机构知道或应当知道声明文件或相关证明材料不准确或不可靠，那么金融机构就不应信赖该文件或材料。</w:t>
      </w:r>
    </w:p>
    <w:p w:rsidR="00902576" w:rsidRDefault="00902576" w:rsidP="00902576"/>
    <w:p w:rsidR="00902576" w:rsidRDefault="00902576" w:rsidP="00902576">
      <w:r>
        <w:t>BackToTop</w:t>
      </w:r>
    </w:p>
    <w:p w:rsidR="00902576" w:rsidRDefault="00902576" w:rsidP="00902576">
      <w:pPr>
        <w:rPr>
          <w:rFonts w:hint="eastAsia"/>
        </w:rPr>
      </w:pPr>
      <w:r>
        <w:rPr>
          <w:rFonts w:hint="eastAsia"/>
        </w:rPr>
        <w:t>12.</w:t>
      </w:r>
      <w:r>
        <w:rPr>
          <w:rFonts w:hint="eastAsia"/>
        </w:rPr>
        <w:t>声明文件——验证纳税人识别号</w:t>
      </w:r>
    </w:p>
    <w:p w:rsidR="00902576" w:rsidRDefault="00902576" w:rsidP="00902576">
      <w:pPr>
        <w:rPr>
          <w:rFonts w:hint="eastAsia"/>
        </w:rPr>
      </w:pPr>
      <w:r>
        <w:rPr>
          <w:rFonts w:hint="eastAsia"/>
        </w:rPr>
        <w:t>问：对于账户持有人在声明文件中提供的纳税人识别号，金融机构应在何时知道或应当知道该信息是不准确或不可靠的？</w:t>
      </w:r>
    </w:p>
    <w:p w:rsidR="00902576" w:rsidRDefault="00902576" w:rsidP="00902576"/>
    <w:p w:rsidR="00902576" w:rsidRDefault="00902576" w:rsidP="00902576">
      <w:pPr>
        <w:rPr>
          <w:rFonts w:hint="eastAsia"/>
        </w:rPr>
      </w:pPr>
      <w:r>
        <w:rPr>
          <w:rFonts w:hint="eastAsia"/>
        </w:rPr>
        <w:t>答：金融机构可以信赖账户持有人提供的声明文件，除非知道或应当知道声明文件不准确或不可靠。声明文件中应填写的信息包括税收居民国（地区）纳税人识别号。税收居民国（地区）税务部门应向金融机构提供纳税人识别号的相关资料，例如纳税人识别号的编码规则和其他具体格式信息，以方便金融机构进行验证。</w:t>
      </w:r>
      <w:r>
        <w:rPr>
          <w:rFonts w:hint="eastAsia"/>
        </w:rPr>
        <w:t>OECD</w:t>
      </w:r>
      <w:r>
        <w:rPr>
          <w:rFonts w:hint="eastAsia"/>
        </w:rPr>
        <w:t>已在自动信息交换门户网站上提供了各国（地区）纳税人识别号信息，税务总局</w:t>
      </w:r>
      <w:r>
        <w:rPr>
          <w:rFonts w:hint="eastAsia"/>
        </w:rPr>
        <w:t>CRS</w:t>
      </w:r>
      <w:r>
        <w:rPr>
          <w:rFonts w:hint="eastAsia"/>
        </w:rPr>
        <w:t>专题网页也发布了这些规则的中文译稿。</w:t>
      </w:r>
    </w:p>
    <w:p w:rsidR="00902576" w:rsidRDefault="00902576" w:rsidP="00902576"/>
    <w:p w:rsidR="00902576" w:rsidRDefault="00902576" w:rsidP="00902576">
      <w:pPr>
        <w:rPr>
          <w:rFonts w:hint="eastAsia"/>
        </w:rPr>
      </w:pPr>
      <w:r>
        <w:rPr>
          <w:rFonts w:hint="eastAsia"/>
        </w:rPr>
        <w:t>如果账户持有人在声明文件中没有提供纳税人识别号信息，而</w:t>
      </w:r>
      <w:r>
        <w:rPr>
          <w:rFonts w:hint="eastAsia"/>
        </w:rPr>
        <w:t>OECD</w:t>
      </w:r>
      <w:r>
        <w:rPr>
          <w:rFonts w:hint="eastAsia"/>
        </w:rPr>
        <w:t>自动信息交换门户网站上显示，账户持有人税收居民国（地区）向所有税收居民均发放纳税人识别号，那么金融机构就应当知道声明文件是不可靠或不准确的。</w:t>
      </w:r>
    </w:p>
    <w:p w:rsidR="00902576" w:rsidRDefault="00902576" w:rsidP="00902576"/>
    <w:p w:rsidR="00902576" w:rsidRDefault="00902576" w:rsidP="00902576">
      <w:pPr>
        <w:rPr>
          <w:rFonts w:hint="eastAsia"/>
        </w:rPr>
      </w:pPr>
      <w:r>
        <w:rPr>
          <w:rFonts w:hint="eastAsia"/>
        </w:rPr>
        <w:t>金融机构不是必须要将纳税人识别号的格式与</w:t>
      </w:r>
      <w:r>
        <w:rPr>
          <w:rFonts w:hint="eastAsia"/>
        </w:rPr>
        <w:t>OECD</w:t>
      </w:r>
      <w:r>
        <w:rPr>
          <w:rFonts w:hint="eastAsia"/>
        </w:rPr>
        <w:t>自动信息交换门户网站上的信息进行比对验证，但是，为了提高信息收集质量、尽量减少因纳税人识别号不准确而产生的后续行政负担，金融机构可对纳税人识别号进行验证。金融机构也可以登录提供纳税人识别号检索模块的国内网站，进一步确认声明文件中纳税人识别号的准确性。</w:t>
      </w:r>
    </w:p>
    <w:p w:rsidR="00902576" w:rsidRDefault="00902576" w:rsidP="00902576"/>
    <w:p w:rsidR="00902576" w:rsidRDefault="00902576" w:rsidP="00902576">
      <w:r>
        <w:t>BackToTop</w:t>
      </w:r>
    </w:p>
    <w:p w:rsidR="00902576" w:rsidRDefault="00902576" w:rsidP="00902576">
      <w:pPr>
        <w:rPr>
          <w:rFonts w:hint="eastAsia"/>
        </w:rPr>
      </w:pPr>
      <w:r>
        <w:rPr>
          <w:rFonts w:hint="eastAsia"/>
        </w:rPr>
        <w:t>13.</w:t>
      </w:r>
      <w:r>
        <w:rPr>
          <w:rFonts w:hint="eastAsia"/>
        </w:rPr>
        <w:t>问：金融机构要求客户填写声明文件，客户勾选了非居民但不提供居民国纳税人识别号可以吗？</w:t>
      </w:r>
    </w:p>
    <w:p w:rsidR="00902576" w:rsidRDefault="00902576" w:rsidP="00902576"/>
    <w:p w:rsidR="00902576" w:rsidRDefault="00902576" w:rsidP="00902576">
      <w:pPr>
        <w:rPr>
          <w:rFonts w:hint="eastAsia"/>
        </w:rPr>
      </w:pPr>
      <w:r>
        <w:rPr>
          <w:rFonts w:hint="eastAsia"/>
        </w:rPr>
        <w:t>答：根据《非居民金融账户涉税信息尽职调查管理办法》，金融机构报送的非居民账户信息应当包括账户持有人的居民国纳税人识别号。如果账户持有人无居民国纳税人识别号，金融机构无需收集并报送该信息，但是无居民国纳税人识别号的情形只有两种：一是居民国不发放纳税人识别号；二是账户持有人未能取得纳税人识别号。金融机构需要审核账户持有人不提供纳税人识别号的原因是否合理，例如居民国是加拿大但填写居民国不发放纳税人识别号即属于不合理的情形。税务总局</w:t>
      </w:r>
      <w:r>
        <w:rPr>
          <w:rFonts w:hint="eastAsia"/>
        </w:rPr>
        <w:t>CRS</w:t>
      </w:r>
      <w:r>
        <w:rPr>
          <w:rFonts w:hint="eastAsia"/>
        </w:rPr>
        <w:t>专题网页参考资料栏目公布了各国纳税人识别号相关信息，可供参考。</w:t>
      </w:r>
    </w:p>
    <w:p w:rsidR="00902576" w:rsidRDefault="00902576" w:rsidP="00902576"/>
    <w:p w:rsidR="00902576" w:rsidRDefault="00902576" w:rsidP="00902576">
      <w:r>
        <w:t>BackToTop</w:t>
      </w:r>
    </w:p>
    <w:p w:rsidR="00902576" w:rsidRDefault="00902576" w:rsidP="00902576">
      <w:pPr>
        <w:rPr>
          <w:rFonts w:hint="eastAsia"/>
        </w:rPr>
      </w:pPr>
      <w:r>
        <w:rPr>
          <w:rFonts w:hint="eastAsia"/>
        </w:rPr>
        <w:t>14.</w:t>
      </w:r>
      <w:r>
        <w:rPr>
          <w:rFonts w:hint="eastAsia"/>
        </w:rPr>
        <w:t>未能取得纳税人识别号的账户持有人</w:t>
      </w:r>
    </w:p>
    <w:p w:rsidR="00902576" w:rsidRDefault="00902576" w:rsidP="00902576"/>
    <w:p w:rsidR="00902576" w:rsidRDefault="00902576" w:rsidP="00902576">
      <w:pPr>
        <w:rPr>
          <w:rFonts w:hint="eastAsia"/>
        </w:rPr>
      </w:pPr>
      <w:r>
        <w:rPr>
          <w:rFonts w:hint="eastAsia"/>
        </w:rPr>
        <w:t>问：税收居民国（地区）没有向非居民账户持有人发放纳税人识别号的，金融机构无需收集并报送纳税人识别号信息。对于那些无需取得也没有取得税收居民国（地区）纳税人识别号，但可以申请取得此号的非居民账户持有人，金融机构是否应要求其取得并提供纳税人识别号信息？</w:t>
      </w:r>
    </w:p>
    <w:p w:rsidR="00902576" w:rsidRDefault="00902576" w:rsidP="00902576"/>
    <w:p w:rsidR="00902576" w:rsidRDefault="00902576" w:rsidP="00902576">
      <w:pPr>
        <w:rPr>
          <w:rFonts w:hint="eastAsia"/>
        </w:rPr>
      </w:pPr>
      <w:r>
        <w:rPr>
          <w:rFonts w:hint="eastAsia"/>
        </w:rPr>
        <w:t>答：不要求。</w:t>
      </w:r>
    </w:p>
    <w:p w:rsidR="00902576" w:rsidRDefault="00902576" w:rsidP="00902576"/>
    <w:p w:rsidR="00902576" w:rsidRDefault="00902576" w:rsidP="00902576">
      <w:r>
        <w:t>BackToTop</w:t>
      </w:r>
    </w:p>
    <w:p w:rsidR="00902576" w:rsidRDefault="00902576" w:rsidP="00902576">
      <w:pPr>
        <w:rPr>
          <w:rFonts w:hint="eastAsia"/>
        </w:rPr>
      </w:pPr>
      <w:r>
        <w:rPr>
          <w:rFonts w:hint="eastAsia"/>
        </w:rPr>
        <w:t>（三）尽职调查程序</w:t>
      </w:r>
    </w:p>
    <w:p w:rsidR="00902576" w:rsidRDefault="00902576" w:rsidP="00902576"/>
    <w:p w:rsidR="00902576" w:rsidRDefault="00902576" w:rsidP="00902576">
      <w:pPr>
        <w:rPr>
          <w:rFonts w:hint="eastAsia"/>
        </w:rPr>
      </w:pPr>
      <w:r>
        <w:rPr>
          <w:rFonts w:hint="eastAsia"/>
        </w:rPr>
        <w:t>15.</w:t>
      </w:r>
      <w:r>
        <w:rPr>
          <w:rFonts w:hint="eastAsia"/>
        </w:rPr>
        <w:t>新开机构账户——信赖公开信息</w:t>
      </w:r>
    </w:p>
    <w:p w:rsidR="00902576" w:rsidRDefault="00902576" w:rsidP="00902576"/>
    <w:p w:rsidR="00902576" w:rsidRDefault="00902576" w:rsidP="00902576">
      <w:pPr>
        <w:rPr>
          <w:rFonts w:hint="eastAsia"/>
        </w:rPr>
      </w:pPr>
      <w:r>
        <w:rPr>
          <w:rFonts w:hint="eastAsia"/>
        </w:rPr>
        <w:t>问：金融机构需获取相关声明文件，以确认新开机构账户持有人的税收居民国（地区）。如果声明文件显示账户持有人为非居民企业，则该账户将被认定为非居民账户，除非金融机构通过现有客户资料或公开信息，可以合理确认账户持有人不是非居民企业。如果金融机构通过现有客户资料或者公开信息，可以确认新开机构账户持有人不是非居民企业，金融机构是否仍需从新开机构账户持有人处获取声明文件？</w:t>
      </w:r>
    </w:p>
    <w:p w:rsidR="00902576" w:rsidRDefault="00902576" w:rsidP="00902576"/>
    <w:p w:rsidR="00902576" w:rsidRDefault="00902576" w:rsidP="00902576">
      <w:pPr>
        <w:rPr>
          <w:rFonts w:hint="eastAsia"/>
        </w:rPr>
      </w:pPr>
      <w:r>
        <w:rPr>
          <w:rFonts w:hint="eastAsia"/>
        </w:rPr>
        <w:t>答：金融机构可以先确认新开机构账户持有人是否在金融账户涉税信息尽职调查范围内。如果不在（比如金融机构或者上市公司），那么金融机构就无需获取该账户持有人的声明文件。</w:t>
      </w:r>
    </w:p>
    <w:p w:rsidR="00902576" w:rsidRDefault="00902576" w:rsidP="00902576"/>
    <w:p w:rsidR="00902576" w:rsidRDefault="00902576" w:rsidP="00902576">
      <w:r>
        <w:t>BackToTop</w:t>
      </w:r>
    </w:p>
    <w:p w:rsidR="00902576" w:rsidRDefault="00902576" w:rsidP="00902576">
      <w:pPr>
        <w:rPr>
          <w:rFonts w:hint="eastAsia"/>
        </w:rPr>
      </w:pPr>
      <w:r>
        <w:rPr>
          <w:rFonts w:hint="eastAsia"/>
        </w:rPr>
        <w:t>16.</w:t>
      </w:r>
      <w:r>
        <w:rPr>
          <w:rFonts w:hint="eastAsia"/>
        </w:rPr>
        <w:t>公开信息</w:t>
      </w:r>
    </w:p>
    <w:p w:rsidR="00902576" w:rsidRDefault="00902576" w:rsidP="00902576"/>
    <w:p w:rsidR="00902576" w:rsidRDefault="00902576" w:rsidP="00902576">
      <w:pPr>
        <w:rPr>
          <w:rFonts w:hint="eastAsia"/>
        </w:rPr>
      </w:pPr>
      <w:r>
        <w:rPr>
          <w:rFonts w:hint="eastAsia"/>
        </w:rPr>
        <w:t>问：公开信息是指什么信息？</w:t>
      </w:r>
    </w:p>
    <w:p w:rsidR="00902576" w:rsidRDefault="00902576" w:rsidP="00902576"/>
    <w:p w:rsidR="00902576" w:rsidRDefault="00902576" w:rsidP="00902576">
      <w:pPr>
        <w:rPr>
          <w:rFonts w:hint="eastAsia"/>
        </w:rPr>
      </w:pPr>
      <w:r>
        <w:rPr>
          <w:rFonts w:hint="eastAsia"/>
        </w:rPr>
        <w:t>答：公开信息包括政府机关发布或公开的信息（如工商管理部门公开的企业登记信息）、证券市场上披露的信息以及其他可公开访问的机构分类信息。</w:t>
      </w:r>
    </w:p>
    <w:p w:rsidR="00902576" w:rsidRDefault="00902576" w:rsidP="00902576"/>
    <w:p w:rsidR="00902576" w:rsidRDefault="00902576" w:rsidP="00902576">
      <w:r>
        <w:t>BackToTop</w:t>
      </w:r>
    </w:p>
    <w:p w:rsidR="00902576" w:rsidRDefault="00902576" w:rsidP="00902576">
      <w:pPr>
        <w:rPr>
          <w:rFonts w:hint="eastAsia"/>
        </w:rPr>
      </w:pPr>
      <w:r>
        <w:rPr>
          <w:rFonts w:hint="eastAsia"/>
        </w:rPr>
        <w:t>17.</w:t>
      </w:r>
      <w:r>
        <w:rPr>
          <w:rFonts w:hint="eastAsia"/>
        </w:rPr>
        <w:t>新开账户程序适用于存量账户</w:t>
      </w:r>
    </w:p>
    <w:p w:rsidR="00902576" w:rsidRDefault="00902576" w:rsidP="00902576"/>
    <w:p w:rsidR="00902576" w:rsidRDefault="00902576" w:rsidP="00902576">
      <w:pPr>
        <w:rPr>
          <w:rFonts w:hint="eastAsia"/>
        </w:rPr>
      </w:pPr>
      <w:r>
        <w:rPr>
          <w:rFonts w:hint="eastAsia"/>
        </w:rPr>
        <w:t>问：各国（地区）可以将新开账户的尽职调查程序适用于存量账户，如果金融机构已经按照新开账户尽职调查程序获取声明文件，是否还需要询问客户经理？</w:t>
      </w:r>
    </w:p>
    <w:p w:rsidR="00902576" w:rsidRDefault="00902576" w:rsidP="00902576"/>
    <w:p w:rsidR="00902576" w:rsidRDefault="00902576" w:rsidP="00902576">
      <w:pPr>
        <w:rPr>
          <w:rFonts w:hint="eastAsia"/>
        </w:rPr>
      </w:pPr>
      <w:r>
        <w:rPr>
          <w:rFonts w:hint="eastAsia"/>
        </w:rPr>
        <w:t>答：新开账户尽职调查程序并不要求履行询问客户经理程序，但是如果客户经理被指定管理该存量账户，那么他以及他所在的金融机构就应当知道声明文件信息是否不准确或者不可靠。在这种情况下，金融机构就不应信赖声明文件信息。金融机构应当知道声明文件信息不准确或者不可靠，是指对于声明文件中的相关事实或陈述，根据金融机构和客户经理已经了解的信息，任何处于金融机构立场上的、合理谨慎的人都会提出质疑的情况。</w:t>
      </w:r>
    </w:p>
    <w:p w:rsidR="00902576" w:rsidRDefault="00902576" w:rsidP="00902576"/>
    <w:p w:rsidR="00902576" w:rsidRDefault="00902576" w:rsidP="00902576">
      <w:r>
        <w:t>BackToTop</w:t>
      </w:r>
    </w:p>
    <w:p w:rsidR="00902576" w:rsidRDefault="00902576" w:rsidP="00902576">
      <w:pPr>
        <w:rPr>
          <w:rFonts w:hint="eastAsia"/>
        </w:rPr>
      </w:pPr>
      <w:r>
        <w:rPr>
          <w:rFonts w:hint="eastAsia"/>
        </w:rPr>
        <w:t>18.</w:t>
      </w:r>
      <w:r>
        <w:rPr>
          <w:rFonts w:hint="eastAsia"/>
        </w:rPr>
        <w:t>存量账户持有人开立的新账户</w:t>
      </w:r>
    </w:p>
    <w:p w:rsidR="00902576" w:rsidRDefault="00902576" w:rsidP="00902576"/>
    <w:p w:rsidR="00902576" w:rsidRDefault="00902576" w:rsidP="00902576">
      <w:pPr>
        <w:rPr>
          <w:rFonts w:hint="eastAsia"/>
        </w:rPr>
      </w:pPr>
      <w:r>
        <w:rPr>
          <w:rFonts w:hint="eastAsia"/>
        </w:rPr>
        <w:t>问：金融机构可以将存量账户持有人开立的新账户视为存量账户，但前提条件之一是账户持有人在开户时无需提供除《非居民金融账户涉税信息尽职调查管理办法》要求以外的其他信息。怎样理解这一要求？</w:t>
      </w:r>
    </w:p>
    <w:p w:rsidR="00902576" w:rsidRDefault="00902576" w:rsidP="00902576"/>
    <w:p w:rsidR="00902576" w:rsidRDefault="00902576" w:rsidP="00902576">
      <w:pPr>
        <w:rPr>
          <w:rFonts w:hint="eastAsia"/>
        </w:rPr>
      </w:pPr>
      <w:r>
        <w:rPr>
          <w:rFonts w:hint="eastAsia"/>
        </w:rPr>
        <w:t>答：提供除《非居民金融账户涉税信息尽职调查管理办法》要求以外的其他信息是指账户持有人为开立账户，按照法律、监管、合同、运营或其他方面的要求，向金融机构提供更新的或者补充的客户信息的情形。</w:t>
      </w:r>
    </w:p>
    <w:p w:rsidR="00902576" w:rsidRDefault="00902576" w:rsidP="00902576"/>
    <w:p w:rsidR="00902576" w:rsidRDefault="00902576" w:rsidP="00902576">
      <w:r>
        <w:t>BackToTop</w:t>
      </w:r>
    </w:p>
    <w:p w:rsidR="00902576" w:rsidRDefault="00902576" w:rsidP="00902576">
      <w:pPr>
        <w:rPr>
          <w:rFonts w:hint="eastAsia"/>
        </w:rPr>
      </w:pPr>
      <w:r>
        <w:rPr>
          <w:rFonts w:hint="eastAsia"/>
        </w:rPr>
        <w:t>19.</w:t>
      </w:r>
      <w:r>
        <w:rPr>
          <w:rFonts w:hint="eastAsia"/>
        </w:rPr>
        <w:t>存量个人低净值账户——人工审核证明材料</w:t>
      </w:r>
    </w:p>
    <w:p w:rsidR="00902576" w:rsidRDefault="00902576" w:rsidP="00902576"/>
    <w:p w:rsidR="00902576" w:rsidRDefault="00902576" w:rsidP="00902576">
      <w:pPr>
        <w:rPr>
          <w:rFonts w:hint="eastAsia"/>
        </w:rPr>
      </w:pPr>
      <w:r>
        <w:rPr>
          <w:rFonts w:hint="eastAsia"/>
        </w:rPr>
        <w:t>问：金融机构根据留存地址确定存量个人低净值账户是否属于非居民账户时，是否需要进行人工审核，以确认现有证明材料上的居住地址？</w:t>
      </w:r>
    </w:p>
    <w:p w:rsidR="00902576" w:rsidRDefault="00902576" w:rsidP="00902576"/>
    <w:p w:rsidR="00902576" w:rsidRDefault="00902576" w:rsidP="00902576">
      <w:pPr>
        <w:rPr>
          <w:rFonts w:hint="eastAsia"/>
        </w:rPr>
      </w:pPr>
      <w:r>
        <w:rPr>
          <w:rFonts w:hint="eastAsia"/>
        </w:rPr>
        <w:t>答：不要求通过纸质检索来人工审核证明材料。通常来说，居住地址应根据证明材料确定，如果金融机构已保存证明材料，或已有相关政策和程序确保证明材料上的地址为现居地址，那么就满足了相关要求。</w:t>
      </w:r>
    </w:p>
    <w:p w:rsidR="00902576" w:rsidRDefault="00902576" w:rsidP="00902576"/>
    <w:p w:rsidR="00902576" w:rsidRDefault="00902576" w:rsidP="00902576">
      <w:r>
        <w:t>BackToTop</w:t>
      </w:r>
    </w:p>
    <w:p w:rsidR="00902576" w:rsidRDefault="00902576" w:rsidP="00902576">
      <w:pPr>
        <w:rPr>
          <w:rFonts w:hint="eastAsia"/>
        </w:rPr>
      </w:pPr>
      <w:r>
        <w:rPr>
          <w:rFonts w:hint="eastAsia"/>
        </w:rPr>
        <w:t>20.</w:t>
      </w:r>
      <w:r>
        <w:rPr>
          <w:rFonts w:hint="eastAsia"/>
        </w:rPr>
        <w:t>存量个人低净值账户——两个居住地址</w:t>
      </w:r>
    </w:p>
    <w:p w:rsidR="00902576" w:rsidRDefault="00902576" w:rsidP="00902576"/>
    <w:p w:rsidR="00902576" w:rsidRDefault="00902576" w:rsidP="00902576">
      <w:pPr>
        <w:rPr>
          <w:rFonts w:hint="eastAsia"/>
        </w:rPr>
      </w:pPr>
      <w:r>
        <w:rPr>
          <w:rFonts w:hint="eastAsia"/>
        </w:rPr>
        <w:t>问：金融机构根据留存地址确定存量个人低净值账户是否属于非居民账户时，是否有可能发生一个账户持有人被认定拥有两个居住地址的情况？</w:t>
      </w:r>
    </w:p>
    <w:p w:rsidR="00902576" w:rsidRDefault="00902576" w:rsidP="00902576"/>
    <w:p w:rsidR="00902576" w:rsidRDefault="00902576" w:rsidP="00902576">
      <w:pPr>
        <w:rPr>
          <w:rFonts w:hint="eastAsia"/>
        </w:rPr>
      </w:pPr>
      <w:r>
        <w:rPr>
          <w:rFonts w:hint="eastAsia"/>
        </w:rPr>
        <w:t>答：有可能存在这种情况。例如，乙国居民在甲国有一个银行账户，如果该乙国居民一半的工作和生活时间在乙国，另一半时间在丙国，那么该银行可能有两个符合条件的地址。在这种情况下，金融机构可以要求账户持有人提供声明文件，也可以将账户信息同时报送给居住地址涉及的两个国家（地区）。</w:t>
      </w:r>
    </w:p>
    <w:p w:rsidR="00902576" w:rsidRDefault="00902576" w:rsidP="00902576"/>
    <w:p w:rsidR="00902576" w:rsidRDefault="00902576" w:rsidP="00902576">
      <w:r>
        <w:t>BackToTop</w:t>
      </w:r>
    </w:p>
    <w:p w:rsidR="00902576" w:rsidRDefault="00902576" w:rsidP="00902576">
      <w:pPr>
        <w:rPr>
          <w:rFonts w:hint="eastAsia"/>
        </w:rPr>
      </w:pPr>
      <w:r>
        <w:rPr>
          <w:rFonts w:hint="eastAsia"/>
        </w:rPr>
        <w:t>21.</w:t>
      </w:r>
      <w:r>
        <w:rPr>
          <w:rFonts w:hint="eastAsia"/>
        </w:rPr>
        <w:t>证明材料的保存要求</w:t>
      </w:r>
    </w:p>
    <w:p w:rsidR="00902576" w:rsidRDefault="00902576" w:rsidP="00902576"/>
    <w:p w:rsidR="00902576" w:rsidRDefault="00902576" w:rsidP="00902576">
      <w:pPr>
        <w:rPr>
          <w:rFonts w:hint="eastAsia"/>
        </w:rPr>
      </w:pPr>
      <w:r>
        <w:rPr>
          <w:rFonts w:hint="eastAsia"/>
        </w:rPr>
        <w:t>问：金融机构是否应保存在尽职调查程序中收集的证明材料的纸质版本？</w:t>
      </w:r>
    </w:p>
    <w:p w:rsidR="00902576" w:rsidRDefault="00902576" w:rsidP="00902576"/>
    <w:p w:rsidR="00902576" w:rsidRDefault="00902576" w:rsidP="00902576">
      <w:pPr>
        <w:rPr>
          <w:rFonts w:hint="eastAsia"/>
        </w:rPr>
      </w:pPr>
      <w:r>
        <w:rPr>
          <w:rFonts w:hint="eastAsia"/>
        </w:rPr>
        <w:t>答：金融机构可以选择保存证明材料的纸质版本，但并非强制要求。金融机构可以保存证明材料的原件、核证副本或复印件，或者已经审查的材料类型标记、审查的日期以及材料识别号（如有，例如护照号码）等电子版材料，但是必须确保能够按照相关行业监督管理部门和税务总局的要求提供纸质版本。</w:t>
      </w:r>
    </w:p>
    <w:p w:rsidR="00902576" w:rsidRDefault="00902576" w:rsidP="00902576"/>
    <w:p w:rsidR="00902576" w:rsidRDefault="00902576" w:rsidP="00902576">
      <w:r>
        <w:t>BackToTop</w:t>
      </w:r>
    </w:p>
    <w:p w:rsidR="00902576" w:rsidRDefault="00902576" w:rsidP="00902576">
      <w:pPr>
        <w:rPr>
          <w:rFonts w:hint="eastAsia"/>
        </w:rPr>
      </w:pPr>
      <w:r>
        <w:rPr>
          <w:rFonts w:hint="eastAsia"/>
        </w:rPr>
        <w:t>（四）反洗钱程序和控制人识别</w:t>
      </w:r>
    </w:p>
    <w:p w:rsidR="00902576" w:rsidRDefault="00902576" w:rsidP="00902576"/>
    <w:p w:rsidR="00902576" w:rsidRDefault="00902576" w:rsidP="00902576">
      <w:pPr>
        <w:rPr>
          <w:rFonts w:hint="eastAsia"/>
        </w:rPr>
      </w:pPr>
      <w:r>
        <w:rPr>
          <w:rFonts w:hint="eastAsia"/>
        </w:rPr>
        <w:t>22.AML/KYC</w:t>
      </w:r>
      <w:r>
        <w:rPr>
          <w:rFonts w:hint="eastAsia"/>
        </w:rPr>
        <w:t>程序与</w:t>
      </w:r>
      <w:r>
        <w:rPr>
          <w:rFonts w:hint="eastAsia"/>
        </w:rPr>
        <w:t>CRS</w:t>
      </w:r>
      <w:r>
        <w:rPr>
          <w:rFonts w:hint="eastAsia"/>
        </w:rPr>
        <w:t>尽职调查程序</w:t>
      </w:r>
    </w:p>
    <w:p w:rsidR="00902576" w:rsidRDefault="00902576" w:rsidP="00902576"/>
    <w:p w:rsidR="00902576" w:rsidRDefault="00902576" w:rsidP="00902576">
      <w:pPr>
        <w:rPr>
          <w:rFonts w:hint="eastAsia"/>
        </w:rPr>
      </w:pPr>
      <w:r>
        <w:rPr>
          <w:rFonts w:hint="eastAsia"/>
        </w:rPr>
        <w:t>问：</w:t>
      </w:r>
      <w:r>
        <w:rPr>
          <w:rFonts w:hint="eastAsia"/>
        </w:rPr>
        <w:t>AML/KYC</w:t>
      </w:r>
      <w:r>
        <w:rPr>
          <w:rFonts w:hint="eastAsia"/>
        </w:rPr>
        <w:t>程序对</w:t>
      </w:r>
      <w:r>
        <w:rPr>
          <w:rFonts w:hint="eastAsia"/>
        </w:rPr>
        <w:t>CRS</w:t>
      </w:r>
      <w:r>
        <w:rPr>
          <w:rFonts w:hint="eastAsia"/>
        </w:rPr>
        <w:t>尽职调查程序有何影响？</w:t>
      </w:r>
    </w:p>
    <w:p w:rsidR="00902576" w:rsidRDefault="00902576" w:rsidP="00902576"/>
    <w:p w:rsidR="00902576" w:rsidRDefault="00902576" w:rsidP="00902576">
      <w:pPr>
        <w:rPr>
          <w:rFonts w:hint="eastAsia"/>
        </w:rPr>
      </w:pPr>
      <w:r>
        <w:rPr>
          <w:rFonts w:hint="eastAsia"/>
        </w:rPr>
        <w:t>答：</w:t>
      </w:r>
      <w:r>
        <w:rPr>
          <w:rFonts w:hint="eastAsia"/>
        </w:rPr>
        <w:t>AML/KYC</w:t>
      </w:r>
      <w:r>
        <w:rPr>
          <w:rFonts w:hint="eastAsia"/>
        </w:rPr>
        <w:t>程序是指金融机构按照反洗钱或类似规定开展的客户身份识别程序。金融机构在对新开账户进行尽职调查时，应采用与金融行动特别工作组（</w:t>
      </w:r>
      <w:r>
        <w:rPr>
          <w:rFonts w:hint="eastAsia"/>
        </w:rPr>
        <w:t>FATF</w:t>
      </w:r>
      <w:r>
        <w:rPr>
          <w:rFonts w:hint="eastAsia"/>
        </w:rPr>
        <w:t>）《</w:t>
      </w:r>
      <w:r>
        <w:rPr>
          <w:rFonts w:hint="eastAsia"/>
        </w:rPr>
        <w:t>2012</w:t>
      </w:r>
      <w:r>
        <w:rPr>
          <w:rFonts w:hint="eastAsia"/>
        </w:rPr>
        <w:t>年建议》一致的</w:t>
      </w:r>
      <w:r>
        <w:rPr>
          <w:rFonts w:hint="eastAsia"/>
        </w:rPr>
        <w:t>AML/KYC</w:t>
      </w:r>
      <w:r>
        <w:rPr>
          <w:rFonts w:hint="eastAsia"/>
        </w:rPr>
        <w:t>程序。</w:t>
      </w:r>
    </w:p>
    <w:p w:rsidR="00902576" w:rsidRDefault="00902576" w:rsidP="00902576"/>
    <w:p w:rsidR="00902576" w:rsidRDefault="00902576" w:rsidP="00902576">
      <w:pPr>
        <w:rPr>
          <w:rFonts w:hint="eastAsia"/>
        </w:rPr>
      </w:pPr>
      <w:r>
        <w:rPr>
          <w:rFonts w:hint="eastAsia"/>
        </w:rPr>
        <w:t>当一国（地区）开始实施</w:t>
      </w:r>
      <w:r>
        <w:rPr>
          <w:rFonts w:hint="eastAsia"/>
        </w:rPr>
        <w:t>FATF</w:t>
      </w:r>
      <w:r>
        <w:rPr>
          <w:rFonts w:hint="eastAsia"/>
        </w:rPr>
        <w:t>《</w:t>
      </w:r>
      <w:r>
        <w:rPr>
          <w:rFonts w:hint="eastAsia"/>
        </w:rPr>
        <w:t>2012</w:t>
      </w:r>
      <w:r>
        <w:rPr>
          <w:rFonts w:hint="eastAsia"/>
        </w:rPr>
        <w:t>年建议》后，金融机构需要收集并保存通过</w:t>
      </w:r>
      <w:r>
        <w:rPr>
          <w:rFonts w:hint="eastAsia"/>
        </w:rPr>
        <w:t>AML/KYC</w:t>
      </w:r>
      <w:r>
        <w:rPr>
          <w:rFonts w:hint="eastAsia"/>
        </w:rPr>
        <w:t>程序获取的额外信息，并将这些信息用于识别和确认账户持有人以及控制人的税收居民身份。</w:t>
      </w:r>
    </w:p>
    <w:p w:rsidR="00902576" w:rsidRDefault="00902576" w:rsidP="00902576"/>
    <w:p w:rsidR="00902576" w:rsidRDefault="00902576" w:rsidP="00902576">
      <w:pPr>
        <w:rPr>
          <w:rFonts w:hint="eastAsia"/>
        </w:rPr>
      </w:pPr>
      <w:r>
        <w:rPr>
          <w:rFonts w:hint="eastAsia"/>
        </w:rPr>
        <w:t>如果获取的这些额外信息与账户持有人提供的声明文件信息不一致，则表明账户持有人情况发生了变化，金融机构就应当知道声明文件信息不准确或不可靠。</w:t>
      </w:r>
    </w:p>
    <w:p w:rsidR="00902576" w:rsidRDefault="00902576" w:rsidP="00902576"/>
    <w:p w:rsidR="00902576" w:rsidRDefault="00902576" w:rsidP="00902576">
      <w:r>
        <w:t>BackToTop</w:t>
      </w:r>
    </w:p>
    <w:p w:rsidR="00902576" w:rsidRDefault="00902576" w:rsidP="00902576">
      <w:pPr>
        <w:rPr>
          <w:rFonts w:hint="eastAsia"/>
        </w:rPr>
      </w:pPr>
      <w:r>
        <w:rPr>
          <w:rFonts w:hint="eastAsia"/>
        </w:rPr>
        <w:t>23.</w:t>
      </w:r>
      <w:r>
        <w:rPr>
          <w:rFonts w:hint="eastAsia"/>
        </w:rPr>
        <w:t>问：</w:t>
      </w:r>
      <w:r>
        <w:rPr>
          <w:rFonts w:hint="eastAsia"/>
        </w:rPr>
        <w:t>CRS</w:t>
      </w:r>
      <w:r>
        <w:rPr>
          <w:rFonts w:hint="eastAsia"/>
        </w:rPr>
        <w:t>的控制人与</w:t>
      </w:r>
      <w:r>
        <w:rPr>
          <w:rFonts w:hint="eastAsia"/>
        </w:rPr>
        <w:t>FATF</w:t>
      </w:r>
      <w:r>
        <w:rPr>
          <w:rFonts w:hint="eastAsia"/>
        </w:rPr>
        <w:t>定义下的受益所有人是什么关系？</w:t>
      </w:r>
    </w:p>
    <w:p w:rsidR="00902576" w:rsidRDefault="00902576" w:rsidP="00902576"/>
    <w:p w:rsidR="00902576" w:rsidRDefault="00902576" w:rsidP="00902576">
      <w:pPr>
        <w:rPr>
          <w:rFonts w:hint="eastAsia"/>
        </w:rPr>
      </w:pPr>
      <w:r>
        <w:rPr>
          <w:rFonts w:hint="eastAsia"/>
        </w:rPr>
        <w:t>答：</w:t>
      </w:r>
      <w:r>
        <w:rPr>
          <w:rFonts w:hint="eastAsia"/>
        </w:rPr>
        <w:t>G20/OECD</w:t>
      </w:r>
      <w:r>
        <w:rPr>
          <w:rFonts w:hint="eastAsia"/>
        </w:rPr>
        <w:t>金融账户涉税信息自动交换标准（</w:t>
      </w:r>
      <w:r>
        <w:rPr>
          <w:rFonts w:hint="eastAsia"/>
        </w:rPr>
        <w:t>CRS</w:t>
      </w:r>
      <w:r>
        <w:rPr>
          <w:rFonts w:hint="eastAsia"/>
        </w:rPr>
        <w:t>）的控制人定义与</w:t>
      </w:r>
      <w:r>
        <w:rPr>
          <w:rFonts w:hint="eastAsia"/>
        </w:rPr>
        <w:t>FATF</w:t>
      </w:r>
      <w:r>
        <w:rPr>
          <w:rFonts w:hint="eastAsia"/>
        </w:rPr>
        <w:t>《</w:t>
      </w:r>
      <w:r>
        <w:rPr>
          <w:rFonts w:hint="eastAsia"/>
        </w:rPr>
        <w:t>2012</w:t>
      </w:r>
      <w:r>
        <w:rPr>
          <w:rFonts w:hint="eastAsia"/>
        </w:rPr>
        <w:t>年建议》中受益所有人的定义是一致的，识别方法也一致。</w:t>
      </w:r>
    </w:p>
    <w:p w:rsidR="00902576" w:rsidRDefault="00902576" w:rsidP="00902576"/>
    <w:p w:rsidR="00902576" w:rsidRDefault="00902576" w:rsidP="00902576">
      <w:r>
        <w:t>BackToTop</w:t>
      </w:r>
    </w:p>
    <w:p w:rsidR="00902576" w:rsidRDefault="00902576" w:rsidP="00902576">
      <w:pPr>
        <w:rPr>
          <w:rFonts w:hint="eastAsia"/>
        </w:rPr>
      </w:pPr>
      <w:r>
        <w:rPr>
          <w:rFonts w:hint="eastAsia"/>
        </w:rPr>
        <w:t>24.</w:t>
      </w:r>
      <w:r>
        <w:rPr>
          <w:rFonts w:hint="eastAsia"/>
        </w:rPr>
        <w:t>依据</w:t>
      </w:r>
      <w:r>
        <w:rPr>
          <w:rFonts w:hint="eastAsia"/>
        </w:rPr>
        <w:t>AML/KYC</w:t>
      </w:r>
      <w:r>
        <w:rPr>
          <w:rFonts w:hint="eastAsia"/>
        </w:rPr>
        <w:t>程序识别控制人</w:t>
      </w:r>
    </w:p>
    <w:p w:rsidR="00902576" w:rsidRDefault="00902576" w:rsidP="00902576"/>
    <w:p w:rsidR="00902576" w:rsidRDefault="00902576" w:rsidP="00902576">
      <w:pPr>
        <w:rPr>
          <w:rFonts w:hint="eastAsia"/>
        </w:rPr>
      </w:pPr>
      <w:r>
        <w:rPr>
          <w:rFonts w:hint="eastAsia"/>
        </w:rPr>
        <w:t>问：金融机构应依据通过</w:t>
      </w:r>
      <w:r>
        <w:rPr>
          <w:rFonts w:hint="eastAsia"/>
        </w:rPr>
        <w:t>AML/KYC</w:t>
      </w:r>
      <w:r>
        <w:rPr>
          <w:rFonts w:hint="eastAsia"/>
        </w:rPr>
        <w:t>程序收集的信息来确认新开机构账户持有人的控制人。这里的</w:t>
      </w:r>
      <w:r>
        <w:rPr>
          <w:rFonts w:hint="eastAsia"/>
        </w:rPr>
        <w:t>AML/KYC</w:t>
      </w:r>
      <w:r>
        <w:rPr>
          <w:rFonts w:hint="eastAsia"/>
        </w:rPr>
        <w:t>程序是否应与</w:t>
      </w:r>
      <w:r>
        <w:rPr>
          <w:rFonts w:hint="eastAsia"/>
        </w:rPr>
        <w:t>FATF</w:t>
      </w:r>
      <w:r>
        <w:rPr>
          <w:rFonts w:hint="eastAsia"/>
        </w:rPr>
        <w:t>《</w:t>
      </w:r>
      <w:r>
        <w:rPr>
          <w:rFonts w:hint="eastAsia"/>
        </w:rPr>
        <w:t>2012</w:t>
      </w:r>
      <w:r>
        <w:rPr>
          <w:rFonts w:hint="eastAsia"/>
        </w:rPr>
        <w:t>年建议》中的第</w:t>
      </w:r>
      <w:r>
        <w:rPr>
          <w:rFonts w:hint="eastAsia"/>
        </w:rPr>
        <w:t>10</w:t>
      </w:r>
      <w:r>
        <w:rPr>
          <w:rFonts w:hint="eastAsia"/>
        </w:rPr>
        <w:t>条和第</w:t>
      </w:r>
      <w:r>
        <w:rPr>
          <w:rFonts w:hint="eastAsia"/>
        </w:rPr>
        <w:t>25</w:t>
      </w:r>
      <w:r>
        <w:rPr>
          <w:rFonts w:hint="eastAsia"/>
        </w:rPr>
        <w:t>条保持一致？</w:t>
      </w:r>
    </w:p>
    <w:p w:rsidR="00902576" w:rsidRDefault="00902576" w:rsidP="00902576"/>
    <w:p w:rsidR="00902576" w:rsidRDefault="00902576" w:rsidP="00902576">
      <w:pPr>
        <w:rPr>
          <w:rFonts w:hint="eastAsia"/>
        </w:rPr>
      </w:pPr>
      <w:r>
        <w:rPr>
          <w:rFonts w:hint="eastAsia"/>
        </w:rPr>
        <w:t>答：金融机构的</w:t>
      </w:r>
      <w:r>
        <w:rPr>
          <w:rFonts w:hint="eastAsia"/>
        </w:rPr>
        <w:t>AML/KYC</w:t>
      </w:r>
      <w:r>
        <w:rPr>
          <w:rFonts w:hint="eastAsia"/>
        </w:rPr>
        <w:t>程序应与</w:t>
      </w:r>
      <w:r>
        <w:rPr>
          <w:rFonts w:hint="eastAsia"/>
        </w:rPr>
        <w:t>FATF</w:t>
      </w:r>
      <w:r>
        <w:rPr>
          <w:rFonts w:hint="eastAsia"/>
        </w:rPr>
        <w:t>《</w:t>
      </w:r>
      <w:r>
        <w:rPr>
          <w:rFonts w:hint="eastAsia"/>
        </w:rPr>
        <w:t>2012</w:t>
      </w:r>
      <w:r>
        <w:rPr>
          <w:rFonts w:hint="eastAsia"/>
        </w:rPr>
        <w:t>年建议》的规定保持一致，包括：将信托的委托人视为信托控制人，以及将基金会创始人视为基金会的控制人等。</w:t>
      </w:r>
    </w:p>
    <w:p w:rsidR="00902576" w:rsidRDefault="00902576" w:rsidP="00902576"/>
    <w:p w:rsidR="00902576" w:rsidRDefault="00902576" w:rsidP="00902576">
      <w:pPr>
        <w:rPr>
          <w:rFonts w:hint="eastAsia"/>
        </w:rPr>
      </w:pPr>
      <w:r>
        <w:rPr>
          <w:rFonts w:hint="eastAsia"/>
        </w:rPr>
        <w:t>25.</w:t>
      </w:r>
      <w:r>
        <w:rPr>
          <w:rFonts w:hint="eastAsia"/>
        </w:rPr>
        <w:t>问：合伙企业如何识别控制人？什么是合伙权益？如何判定合伙人是否拥有超过</w:t>
      </w:r>
      <w:r>
        <w:rPr>
          <w:rFonts w:hint="eastAsia"/>
        </w:rPr>
        <w:t>25%</w:t>
      </w:r>
      <w:r>
        <w:rPr>
          <w:rFonts w:hint="eastAsia"/>
        </w:rPr>
        <w:t>的合伙权益？</w:t>
      </w:r>
    </w:p>
    <w:p w:rsidR="00902576" w:rsidRDefault="00902576" w:rsidP="00902576"/>
    <w:p w:rsidR="00902576" w:rsidRDefault="00902576" w:rsidP="00902576">
      <w:pPr>
        <w:rPr>
          <w:rFonts w:hint="eastAsia"/>
        </w:rPr>
      </w:pPr>
      <w:r>
        <w:rPr>
          <w:rFonts w:hint="eastAsia"/>
        </w:rPr>
        <w:t>答：合伙权益主要指合伙企业中的表决权、合伙事务执行权和利润分配权等权利。</w:t>
      </w:r>
    </w:p>
    <w:p w:rsidR="00902576" w:rsidRDefault="00902576" w:rsidP="00902576"/>
    <w:p w:rsidR="00902576" w:rsidRDefault="00902576" w:rsidP="00902576">
      <w:pPr>
        <w:rPr>
          <w:rFonts w:hint="eastAsia"/>
        </w:rPr>
      </w:pPr>
      <w:r>
        <w:rPr>
          <w:rFonts w:hint="eastAsia"/>
        </w:rPr>
        <w:t>具体来说，对于有限合伙人，应当结合合伙协议，识别直接或者间接拥有超过</w:t>
      </w:r>
      <w:r>
        <w:rPr>
          <w:rFonts w:hint="eastAsia"/>
        </w:rPr>
        <w:t>25%</w:t>
      </w:r>
      <w:r>
        <w:rPr>
          <w:rFonts w:hint="eastAsia"/>
        </w:rPr>
        <w:t>合伙权益（例如合伙份额或者表决权）的个人为控制人。</w:t>
      </w:r>
    </w:p>
    <w:p w:rsidR="00902576" w:rsidRDefault="00902576" w:rsidP="00902576"/>
    <w:p w:rsidR="00902576" w:rsidRDefault="00902576" w:rsidP="00902576">
      <w:pPr>
        <w:rPr>
          <w:rFonts w:hint="eastAsia"/>
        </w:rPr>
      </w:pPr>
      <w:r>
        <w:rPr>
          <w:rFonts w:hint="eastAsia"/>
        </w:rPr>
        <w:t>对于普通合伙人，一般而言，应当全部识别为控制人，普通合伙人为法人或者其他组织的，应当将其控制人视为合伙企业的控制人。合伙协议另有约定的，应当结合合伙协议，从表决方式、合伙事务的执行、利润分配、亏损分担等方面综合分析，逐层深入，识别出最终掌握控制权或者获取收益的个人，采取上述措施无法判定控制人或者存疑的，应当适用前述一般原则识别控制人。</w:t>
      </w:r>
    </w:p>
    <w:p w:rsidR="00902576" w:rsidRDefault="00902576" w:rsidP="00902576"/>
    <w:p w:rsidR="00902576" w:rsidRDefault="00902576" w:rsidP="00902576">
      <w:r>
        <w:t>BackToTop</w:t>
      </w:r>
    </w:p>
    <w:p w:rsidR="00902576" w:rsidRDefault="00902576" w:rsidP="00902576">
      <w:pPr>
        <w:rPr>
          <w:rFonts w:hint="eastAsia"/>
        </w:rPr>
      </w:pPr>
      <w:r>
        <w:rPr>
          <w:rFonts w:hint="eastAsia"/>
        </w:rPr>
        <w:lastRenderedPageBreak/>
        <w:t>26.</w:t>
      </w:r>
      <w:r>
        <w:rPr>
          <w:rFonts w:hint="eastAsia"/>
        </w:rPr>
        <w:t>多层所有权结构识别控制人</w:t>
      </w:r>
    </w:p>
    <w:p w:rsidR="00902576" w:rsidRDefault="00902576" w:rsidP="00902576"/>
    <w:p w:rsidR="00902576" w:rsidRDefault="00902576" w:rsidP="00902576">
      <w:pPr>
        <w:rPr>
          <w:rFonts w:hint="eastAsia"/>
        </w:rPr>
      </w:pPr>
      <w:r>
        <w:rPr>
          <w:rFonts w:hint="eastAsia"/>
        </w:rPr>
        <w:t>问：如果消极非金融机构与控制人之间有多层所有权结构，例如中间存在一家金融机构，那么报送信息的金融机构是否可以不识别控制人的信息？</w:t>
      </w:r>
    </w:p>
    <w:p w:rsidR="00902576" w:rsidRDefault="00902576" w:rsidP="00902576"/>
    <w:p w:rsidR="00902576" w:rsidRDefault="00902576" w:rsidP="00902576">
      <w:pPr>
        <w:rPr>
          <w:rFonts w:hint="eastAsia"/>
        </w:rPr>
      </w:pPr>
      <w:r>
        <w:rPr>
          <w:rFonts w:hint="eastAsia"/>
        </w:rPr>
        <w:t>答：所有权链条上的中间层机构的性质与是否应履行尽职调查义务无关，报送信息的金融机构仍应识别和报送控制人信息。</w:t>
      </w:r>
    </w:p>
    <w:p w:rsidR="00902576" w:rsidRDefault="00902576" w:rsidP="00902576"/>
    <w:p w:rsidR="00902576" w:rsidRDefault="00902576" w:rsidP="00902576">
      <w:r>
        <w:t>BackToTop</w:t>
      </w:r>
    </w:p>
    <w:p w:rsidR="00902576" w:rsidRDefault="00902576" w:rsidP="00902576">
      <w:pPr>
        <w:rPr>
          <w:rFonts w:hint="eastAsia"/>
        </w:rPr>
      </w:pPr>
      <w:r>
        <w:rPr>
          <w:rFonts w:hint="eastAsia"/>
        </w:rPr>
        <w:t>27.</w:t>
      </w:r>
      <w:r>
        <w:rPr>
          <w:rFonts w:hint="eastAsia"/>
        </w:rPr>
        <w:t>存量机构账户识别控制人</w:t>
      </w:r>
    </w:p>
    <w:p w:rsidR="00902576" w:rsidRDefault="00902576" w:rsidP="00902576"/>
    <w:p w:rsidR="00902576" w:rsidRDefault="00902576" w:rsidP="00902576">
      <w:pPr>
        <w:rPr>
          <w:rFonts w:hint="eastAsia"/>
        </w:rPr>
      </w:pPr>
      <w:r>
        <w:rPr>
          <w:rFonts w:hint="eastAsia"/>
        </w:rPr>
        <w:t>问：对于账户加总余额或价值不超过</w:t>
      </w:r>
      <w:r>
        <w:rPr>
          <w:rFonts w:hint="eastAsia"/>
        </w:rPr>
        <w:t>100</w:t>
      </w:r>
      <w:r>
        <w:rPr>
          <w:rFonts w:hint="eastAsia"/>
        </w:rPr>
        <w:t>万美元的存量机构账户，如果金融机构只留存了控制人姓名信息而没有其他信息（</w:t>
      </w:r>
      <w:r>
        <w:rPr>
          <w:rFonts w:hint="eastAsia"/>
        </w:rPr>
        <w:t>AML/KYC</w:t>
      </w:r>
      <w:r>
        <w:rPr>
          <w:rFonts w:hint="eastAsia"/>
        </w:rPr>
        <w:t>程序未要求收集其他信息），那么相关尽职调查和信息报送的要求是什么？</w:t>
      </w:r>
    </w:p>
    <w:p w:rsidR="00902576" w:rsidRDefault="00902576" w:rsidP="00902576"/>
    <w:p w:rsidR="00902576" w:rsidRDefault="00902576" w:rsidP="00902576">
      <w:pPr>
        <w:rPr>
          <w:rFonts w:hint="eastAsia"/>
        </w:rPr>
      </w:pPr>
      <w:r>
        <w:rPr>
          <w:rFonts w:hint="eastAsia"/>
        </w:rPr>
        <w:t>答：对于账户加总余额或价值不超过</w:t>
      </w:r>
      <w:r>
        <w:rPr>
          <w:rFonts w:hint="eastAsia"/>
        </w:rPr>
        <w:t>100</w:t>
      </w:r>
      <w:r>
        <w:rPr>
          <w:rFonts w:hint="eastAsia"/>
        </w:rPr>
        <w:t>万美元的存量机构账户，金融机构可以依据为监管或维护客户关系目的（包括</w:t>
      </w:r>
      <w:r>
        <w:rPr>
          <w:rFonts w:hint="eastAsia"/>
        </w:rPr>
        <w:t>AML/KYC</w:t>
      </w:r>
      <w:r>
        <w:rPr>
          <w:rFonts w:hint="eastAsia"/>
        </w:rPr>
        <w:t>程序）而收集和记录的信息，以确认控制人是否为非居民个人。如果金融机构没有留存或未被要求留存任何有关控制人税收居民身份的信息，那么金融机构不需要报送控制人相关信息。</w:t>
      </w:r>
    </w:p>
    <w:p w:rsidR="00902576" w:rsidRDefault="00902576" w:rsidP="00902576"/>
    <w:p w:rsidR="00902576" w:rsidRDefault="00902576" w:rsidP="00902576">
      <w:r>
        <w:t>BackToTop</w:t>
      </w:r>
    </w:p>
    <w:p w:rsidR="00902576" w:rsidRDefault="00902576" w:rsidP="00902576">
      <w:pPr>
        <w:rPr>
          <w:rFonts w:hint="eastAsia"/>
        </w:rPr>
      </w:pPr>
      <w:r>
        <w:rPr>
          <w:rFonts w:hint="eastAsia"/>
        </w:rPr>
        <w:t>（五）其他问题</w:t>
      </w:r>
    </w:p>
    <w:p w:rsidR="00902576" w:rsidRDefault="00902576" w:rsidP="00902576"/>
    <w:p w:rsidR="00902576" w:rsidRDefault="00902576" w:rsidP="00902576">
      <w:pPr>
        <w:rPr>
          <w:rFonts w:hint="eastAsia"/>
        </w:rPr>
      </w:pPr>
      <w:r>
        <w:rPr>
          <w:rFonts w:hint="eastAsia"/>
        </w:rPr>
        <w:t>28.</w:t>
      </w:r>
      <w:r>
        <w:rPr>
          <w:rFonts w:hint="eastAsia"/>
        </w:rPr>
        <w:t>问：《非居民金融账户涉税信息尽职调查管理办法》要求金融机构建立账户持有人信息变化监控机制。如果金融机构监控了账户持有人开户证件到期需更新的情况，是否就算符合要求？</w:t>
      </w:r>
    </w:p>
    <w:p w:rsidR="00902576" w:rsidRDefault="00902576" w:rsidP="00902576"/>
    <w:p w:rsidR="00902576" w:rsidRDefault="00902576" w:rsidP="00902576">
      <w:pPr>
        <w:rPr>
          <w:rFonts w:hint="eastAsia"/>
        </w:rPr>
      </w:pPr>
      <w:r>
        <w:rPr>
          <w:rFonts w:hint="eastAsia"/>
        </w:rPr>
        <w:t>答：账户持有人信息变化监控应当包括账户持有人国籍、证件类型、电话、地址等信息变更且表明账户持有人税收居民身份可能变化的情形，仅监控开户证件到期情况不算满足相关规定要求。</w:t>
      </w:r>
    </w:p>
    <w:p w:rsidR="00902576" w:rsidRDefault="00902576" w:rsidP="00902576"/>
    <w:p w:rsidR="00902576" w:rsidRDefault="00902576" w:rsidP="00902576">
      <w:pPr>
        <w:rPr>
          <w:rFonts w:hint="eastAsia"/>
        </w:rPr>
      </w:pPr>
      <w:r>
        <w:rPr>
          <w:rFonts w:hint="eastAsia"/>
        </w:rPr>
        <w:t>示例：某金融机构根据存量账户尽职调查程序将某账户识别为非居民账户（甲国），</w:t>
      </w:r>
      <w:r>
        <w:rPr>
          <w:rFonts w:hint="eastAsia"/>
        </w:rPr>
        <w:t>5</w:t>
      </w:r>
      <w:r>
        <w:rPr>
          <w:rFonts w:hint="eastAsia"/>
        </w:rPr>
        <w:t>年后账户持有人变更地址信息，居住地址改为乙国。金融机构应当从账户持有人处获取声明文件确认其税收居民身份，或者通过电子记录检索程序将其认定为乙国税收居民。</w:t>
      </w:r>
    </w:p>
    <w:p w:rsidR="00902576" w:rsidRDefault="00902576" w:rsidP="00902576"/>
    <w:p w:rsidR="00902576" w:rsidRDefault="00902576" w:rsidP="00902576">
      <w:r>
        <w:t>BackToTop</w:t>
      </w:r>
    </w:p>
    <w:p w:rsidR="00902576" w:rsidRDefault="00902576" w:rsidP="00902576">
      <w:pPr>
        <w:rPr>
          <w:rFonts w:hint="eastAsia"/>
        </w:rPr>
      </w:pPr>
      <w:r>
        <w:rPr>
          <w:rFonts w:hint="eastAsia"/>
        </w:rPr>
        <w:t>29.</w:t>
      </w:r>
      <w:r>
        <w:rPr>
          <w:rFonts w:hint="eastAsia"/>
        </w:rPr>
        <w:t>问：以产品名义在银行开立的账户，如信托产品户、资管计划产品户、基金产品户等，应当由谁做尽职调查？</w:t>
      </w:r>
    </w:p>
    <w:p w:rsidR="00902576" w:rsidRDefault="00902576" w:rsidP="00902576"/>
    <w:p w:rsidR="00902576" w:rsidRDefault="00902576" w:rsidP="00902576">
      <w:pPr>
        <w:rPr>
          <w:rFonts w:hint="eastAsia"/>
        </w:rPr>
      </w:pPr>
      <w:r>
        <w:rPr>
          <w:rFonts w:hint="eastAsia"/>
        </w:rPr>
        <w:t>答：以产品名义开立的账户需要先判断产品是否符合金融机构的定义，属于金融机构的由其自身开展尽职调查，否则由银行开展尽职调查。金融机构的定义包括投资机构，投资机构包括证券投资基金、私募投资基金、集合投资工具等以投资、再投资或者买卖金融资产为目的而设立的投资实体或投资工具。</w:t>
      </w:r>
    </w:p>
    <w:p w:rsidR="00902576" w:rsidRDefault="00902576" w:rsidP="00902576"/>
    <w:p w:rsidR="00902576" w:rsidRDefault="00902576" w:rsidP="00902576">
      <w:r>
        <w:lastRenderedPageBreak/>
        <w:t>BackToTop</w:t>
      </w:r>
    </w:p>
    <w:p w:rsidR="00902576" w:rsidRDefault="00902576" w:rsidP="00902576">
      <w:pPr>
        <w:rPr>
          <w:rFonts w:hint="eastAsia"/>
        </w:rPr>
      </w:pPr>
      <w:r>
        <w:rPr>
          <w:rFonts w:hint="eastAsia"/>
        </w:rPr>
        <w:t>30.</w:t>
      </w:r>
      <w:r>
        <w:rPr>
          <w:rFonts w:hint="eastAsia"/>
        </w:rPr>
        <w:t>问：是否可以将一年未发生收付活动的银行睡眠户视为无需开展尽职调查的休眠账户？</w:t>
      </w:r>
    </w:p>
    <w:p w:rsidR="00902576" w:rsidRDefault="00902576" w:rsidP="00902576"/>
    <w:p w:rsidR="00902576" w:rsidRDefault="00902576" w:rsidP="00902576">
      <w:pPr>
        <w:rPr>
          <w:rFonts w:hint="eastAsia"/>
        </w:rPr>
      </w:pPr>
      <w:r>
        <w:rPr>
          <w:rFonts w:hint="eastAsia"/>
        </w:rPr>
        <w:t>答：否。根据《银行业存款类金融机构非居民金融账户涉税信息尽职调查细则》，无需开展尽职调查的休眠账户是指上一年度余额不超过一千美元，在过去三个年度中账户持有人未向银行发起任何与账户相关的交易，且在过去六个年度中账户持有人未与银行沟通任何账户相关事宜的账户。</w:t>
      </w:r>
    </w:p>
    <w:p w:rsidR="00902576" w:rsidRDefault="00902576" w:rsidP="00902576"/>
    <w:p w:rsidR="00902576" w:rsidRDefault="00902576" w:rsidP="00902576">
      <w:r>
        <w:t>BackToTop</w:t>
      </w:r>
    </w:p>
    <w:p w:rsidR="00902576" w:rsidRDefault="00902576" w:rsidP="00902576">
      <w:pPr>
        <w:rPr>
          <w:rFonts w:hint="eastAsia"/>
        </w:rPr>
      </w:pPr>
      <w:r>
        <w:rPr>
          <w:rFonts w:hint="eastAsia"/>
        </w:rPr>
        <w:t>31.</w:t>
      </w:r>
      <w:r>
        <w:rPr>
          <w:rFonts w:hint="eastAsia"/>
        </w:rPr>
        <w:t>账户加总和豁免账户</w:t>
      </w:r>
    </w:p>
    <w:p w:rsidR="00902576" w:rsidRDefault="00902576" w:rsidP="00902576"/>
    <w:p w:rsidR="00902576" w:rsidRDefault="00902576" w:rsidP="00902576">
      <w:pPr>
        <w:rPr>
          <w:rFonts w:hint="eastAsia"/>
        </w:rPr>
      </w:pPr>
      <w:r>
        <w:rPr>
          <w:rFonts w:hint="eastAsia"/>
        </w:rPr>
        <w:t>问：在加总账户时，是否包括无需开展尽职调查的豁免账户？</w:t>
      </w:r>
    </w:p>
    <w:p w:rsidR="00902576" w:rsidRDefault="00902576" w:rsidP="00902576"/>
    <w:p w:rsidR="00902576" w:rsidRDefault="00902576" w:rsidP="00902576">
      <w:pPr>
        <w:rPr>
          <w:rFonts w:hint="eastAsia"/>
        </w:rPr>
      </w:pPr>
      <w:r>
        <w:rPr>
          <w:rFonts w:hint="eastAsia"/>
        </w:rPr>
        <w:t>答：不包括。加总规则指的是金融账户的加总，而金融账户的定义不包括豁免账户。</w:t>
      </w:r>
    </w:p>
    <w:p w:rsidR="00902576" w:rsidRDefault="00902576" w:rsidP="00902576"/>
    <w:p w:rsidR="00902576" w:rsidRDefault="00902576" w:rsidP="00902576">
      <w:r>
        <w:t>BackToTop</w:t>
      </w:r>
    </w:p>
    <w:p w:rsidR="00902576" w:rsidRDefault="00902576" w:rsidP="00902576">
      <w:pPr>
        <w:rPr>
          <w:rFonts w:hint="eastAsia"/>
        </w:rPr>
      </w:pPr>
      <w:r>
        <w:rPr>
          <w:rFonts w:hint="eastAsia"/>
        </w:rPr>
        <w:t>32.</w:t>
      </w:r>
      <w:r>
        <w:rPr>
          <w:rFonts w:hint="eastAsia"/>
        </w:rPr>
        <w:t>委托第三方提供服务</w:t>
      </w:r>
    </w:p>
    <w:p w:rsidR="00902576" w:rsidRDefault="00902576" w:rsidP="00902576"/>
    <w:p w:rsidR="00902576" w:rsidRDefault="00902576" w:rsidP="00902576">
      <w:pPr>
        <w:rPr>
          <w:rFonts w:hint="eastAsia"/>
        </w:rPr>
      </w:pPr>
      <w:r>
        <w:rPr>
          <w:rFonts w:hint="eastAsia"/>
        </w:rPr>
        <w:t>问：金融机构委托第三方服务提供商开展尽职调查和信息报送，有何限制性规定？</w:t>
      </w:r>
    </w:p>
    <w:p w:rsidR="00902576" w:rsidRDefault="00902576" w:rsidP="00902576"/>
    <w:p w:rsidR="00902576" w:rsidRDefault="00902576" w:rsidP="00902576">
      <w:pPr>
        <w:rPr>
          <w:rFonts w:hint="eastAsia"/>
        </w:rPr>
      </w:pPr>
      <w:r>
        <w:rPr>
          <w:rFonts w:hint="eastAsia"/>
        </w:rPr>
        <w:t>答：金融机构可以委托服务提供商履行尽职调查和信息报送义务。服务提供商可以与金融机构位于不同国家（地区），也不一定需要获得所在国（地区）批准才能提供服务。但是，金融机构应当符合国内法相关要求，并始终承担尽职调查和信息报送责任（即服务提供商的行为归咎于委托方金融机构）。金融机构和服务提供商应保存尽职调查和信息报送程序的相关记录和证据。</w:t>
      </w:r>
    </w:p>
    <w:p w:rsidR="00902576" w:rsidRDefault="00902576" w:rsidP="00902576"/>
    <w:p w:rsidR="00902576" w:rsidRDefault="00902576" w:rsidP="00902576">
      <w:r>
        <w:t>BackToTop</w:t>
      </w:r>
    </w:p>
    <w:p w:rsidR="00902576" w:rsidRDefault="00902576" w:rsidP="00902576">
      <w:pPr>
        <w:rPr>
          <w:rFonts w:hint="eastAsia"/>
        </w:rPr>
      </w:pPr>
      <w:r>
        <w:rPr>
          <w:rFonts w:hint="eastAsia"/>
        </w:rPr>
        <w:t>33.</w:t>
      </w:r>
      <w:r>
        <w:rPr>
          <w:rFonts w:hint="eastAsia"/>
        </w:rPr>
        <w:t>信托——任意受益人取得的间断性收益分配</w:t>
      </w:r>
    </w:p>
    <w:p w:rsidR="00902576" w:rsidRDefault="00902576" w:rsidP="00902576"/>
    <w:p w:rsidR="00902576" w:rsidRDefault="00902576" w:rsidP="00902576">
      <w:pPr>
        <w:rPr>
          <w:rFonts w:hint="eastAsia"/>
        </w:rPr>
      </w:pPr>
      <w:r>
        <w:rPr>
          <w:rFonts w:hint="eastAsia"/>
        </w:rPr>
        <w:t>问：对于属于金融机构的信托，其受益权应视为由全部或部分信托的委托人或受益人持有。因此，对于可能从信托取得任意分配的受益人，只有当其在公历年度内或信息报送期间内实际取得信托分配的收益时，才能视其为信托受益人。如果信托的某个任意受益人在某年取得了信托分配的收益，但是次年却未取得，那么在未取得收益的当年，是否应视为账户注销？</w:t>
      </w:r>
    </w:p>
    <w:p w:rsidR="00902576" w:rsidRDefault="00902576" w:rsidP="00902576"/>
    <w:p w:rsidR="00902576" w:rsidRDefault="00902576" w:rsidP="00902576">
      <w:pPr>
        <w:rPr>
          <w:rFonts w:hint="eastAsia"/>
        </w:rPr>
      </w:pPr>
      <w:r>
        <w:rPr>
          <w:rFonts w:hint="eastAsia"/>
        </w:rPr>
        <w:t>答：只要受益人没有被永久性地排除在信托分配范围之外，未分配收益就不能构成账户注销。</w:t>
      </w:r>
    </w:p>
    <w:p w:rsidR="00902576" w:rsidRDefault="00902576" w:rsidP="00902576"/>
    <w:p w:rsidR="00902576" w:rsidRDefault="00902576" w:rsidP="00902576">
      <w:r>
        <w:t>BackToTop</w:t>
      </w:r>
    </w:p>
    <w:p w:rsidR="00902576" w:rsidRDefault="00902576" w:rsidP="00902576">
      <w:pPr>
        <w:rPr>
          <w:rFonts w:hint="eastAsia"/>
        </w:rPr>
      </w:pPr>
      <w:r>
        <w:rPr>
          <w:rFonts w:hint="eastAsia"/>
        </w:rPr>
        <w:t>34.</w:t>
      </w:r>
      <w:r>
        <w:rPr>
          <w:rFonts w:hint="eastAsia"/>
        </w:rPr>
        <w:t>信托——保护人</w:t>
      </w:r>
    </w:p>
    <w:p w:rsidR="00902576" w:rsidRDefault="00902576" w:rsidP="00902576"/>
    <w:p w:rsidR="00902576" w:rsidRDefault="00902576" w:rsidP="00902576">
      <w:pPr>
        <w:rPr>
          <w:rFonts w:hint="eastAsia"/>
        </w:rPr>
      </w:pPr>
      <w:r>
        <w:rPr>
          <w:rFonts w:hint="eastAsia"/>
        </w:rPr>
        <w:t>问：信托如果是金融机构，信托保护人是否应作为账户持有人，还是当信托保护人履行实际控制职责时作为账户持有人？</w:t>
      </w:r>
    </w:p>
    <w:p w:rsidR="00902576" w:rsidRDefault="00902576" w:rsidP="00902576"/>
    <w:p w:rsidR="00902576" w:rsidRDefault="00902576" w:rsidP="00902576">
      <w:pPr>
        <w:rPr>
          <w:rFonts w:hint="eastAsia"/>
        </w:rPr>
      </w:pPr>
      <w:r>
        <w:rPr>
          <w:rFonts w:hint="eastAsia"/>
        </w:rPr>
        <w:t>答：不论信托保护人是否对信托实施有效控制，都应作为账户持有人处理。</w:t>
      </w:r>
    </w:p>
    <w:p w:rsidR="00902576" w:rsidRDefault="00902576" w:rsidP="00902576"/>
    <w:p w:rsidR="00902576" w:rsidRDefault="00902576" w:rsidP="00902576">
      <w:r>
        <w:lastRenderedPageBreak/>
        <w:t>BackToTop</w:t>
      </w:r>
    </w:p>
    <w:p w:rsidR="00902576" w:rsidRDefault="00902576" w:rsidP="00902576">
      <w:pPr>
        <w:rPr>
          <w:rFonts w:hint="eastAsia"/>
        </w:rPr>
      </w:pPr>
      <w:r>
        <w:rPr>
          <w:rFonts w:hint="eastAsia"/>
        </w:rPr>
        <w:t>35.</w:t>
      </w:r>
      <w:r>
        <w:rPr>
          <w:rFonts w:hint="eastAsia"/>
        </w:rPr>
        <w:t>信托——信托类集合投资工具和信托类养老金的“穿透”要求</w:t>
      </w:r>
    </w:p>
    <w:p w:rsidR="00902576" w:rsidRDefault="00902576" w:rsidP="00902576"/>
    <w:p w:rsidR="00902576" w:rsidRDefault="00902576" w:rsidP="00902576">
      <w:pPr>
        <w:rPr>
          <w:rFonts w:hint="eastAsia"/>
        </w:rPr>
      </w:pPr>
      <w:r>
        <w:rPr>
          <w:rFonts w:hint="eastAsia"/>
        </w:rPr>
        <w:t>问：对于在不实施金融账户涉税信息自动交换标准（</w:t>
      </w:r>
      <w:r>
        <w:rPr>
          <w:rFonts w:hint="eastAsia"/>
        </w:rPr>
        <w:t>CRS</w:t>
      </w:r>
      <w:r>
        <w:rPr>
          <w:rFonts w:hint="eastAsia"/>
        </w:rPr>
        <w:t>）的国家（地区）内成立的、被广泛持有且受监管的信托类集合投资工具和信托类养老金，当其开立新账户时，金融机构应使用“穿透”规则来确认其控制人。那么，金融机构是否需要超越按照</w:t>
      </w:r>
      <w:r>
        <w:rPr>
          <w:rFonts w:hint="eastAsia"/>
        </w:rPr>
        <w:t>FATF</w:t>
      </w:r>
      <w:r>
        <w:rPr>
          <w:rFonts w:hint="eastAsia"/>
        </w:rPr>
        <w:t>《</w:t>
      </w:r>
      <w:r>
        <w:rPr>
          <w:rFonts w:hint="eastAsia"/>
        </w:rPr>
        <w:t>2012</w:t>
      </w:r>
      <w:r>
        <w:rPr>
          <w:rFonts w:hint="eastAsia"/>
        </w:rPr>
        <w:t>年建议》（第</w:t>
      </w:r>
      <w:r>
        <w:rPr>
          <w:rFonts w:hint="eastAsia"/>
        </w:rPr>
        <w:t>10</w:t>
      </w:r>
      <w:r>
        <w:rPr>
          <w:rFonts w:hint="eastAsia"/>
        </w:rPr>
        <w:t>条和第</w:t>
      </w:r>
      <w:r>
        <w:rPr>
          <w:rFonts w:hint="eastAsia"/>
        </w:rPr>
        <w:t>25</w:t>
      </w:r>
      <w:r>
        <w:rPr>
          <w:rFonts w:hint="eastAsia"/>
        </w:rPr>
        <w:t>条）规定的</w:t>
      </w:r>
      <w:r>
        <w:rPr>
          <w:rFonts w:hint="eastAsia"/>
        </w:rPr>
        <w:t>KML/KYC</w:t>
      </w:r>
      <w:r>
        <w:rPr>
          <w:rFonts w:hint="eastAsia"/>
        </w:rPr>
        <w:t>程序所收集和保存的信息范围？</w:t>
      </w:r>
    </w:p>
    <w:p w:rsidR="00902576" w:rsidRDefault="00902576" w:rsidP="00902576"/>
    <w:p w:rsidR="00902576" w:rsidRDefault="00902576" w:rsidP="00902576">
      <w:pPr>
        <w:rPr>
          <w:rFonts w:hint="eastAsia"/>
        </w:rPr>
      </w:pPr>
      <w:r>
        <w:rPr>
          <w:rFonts w:hint="eastAsia"/>
        </w:rPr>
        <w:t>答：不需要。</w:t>
      </w:r>
    </w:p>
    <w:p w:rsidR="00902576" w:rsidRDefault="00902576" w:rsidP="00902576"/>
    <w:p w:rsidR="00902576" w:rsidRDefault="00902576" w:rsidP="00902576">
      <w:pPr>
        <w:rPr>
          <w:rFonts w:hint="eastAsia"/>
        </w:rPr>
      </w:pPr>
      <w:r>
        <w:rPr>
          <w:rFonts w:hint="eastAsia"/>
        </w:rPr>
        <w:t>36.</w:t>
      </w:r>
      <w:r>
        <w:rPr>
          <w:rFonts w:hint="eastAsia"/>
        </w:rPr>
        <w:t>问：纳税人识别号规则查询表中标明高风险国家（地区）是什么意思？金融机构对于声明为这些国家（地区）税收居民的账户持有人应该如何处理？</w:t>
      </w:r>
    </w:p>
    <w:p w:rsidR="00902576" w:rsidRDefault="00902576" w:rsidP="00902576"/>
    <w:p w:rsidR="00902576" w:rsidRDefault="00902576" w:rsidP="00902576">
      <w:pPr>
        <w:rPr>
          <w:rFonts w:hint="eastAsia"/>
        </w:rPr>
      </w:pPr>
      <w:r>
        <w:rPr>
          <w:rFonts w:hint="eastAsia"/>
        </w:rPr>
        <w:t>答：高风险国家（地区）指提供某些投资移民计划（</w:t>
      </w:r>
      <w:r>
        <w:rPr>
          <w:rFonts w:hint="eastAsia"/>
        </w:rPr>
        <w:t>Citizenship by Investment and Residence by Investment schemes</w:t>
      </w:r>
      <w:r>
        <w:rPr>
          <w:rFonts w:hint="eastAsia"/>
        </w:rPr>
        <w:t>）的国家（地区）。加入这些计划的人无需在该国（地区）居住满一定期限，甚至根本无需到达该国（地区），仅通过投资或交费即可取得当地公民或居民身份，部分国家（地区）还直接给其开具税收居民身份证明。这些计划可帮助客户隐瞒其真实的税收居民身份，达到规避</w:t>
      </w:r>
      <w:r>
        <w:rPr>
          <w:rFonts w:hint="eastAsia"/>
        </w:rPr>
        <w:t>CRS</w:t>
      </w:r>
      <w:r>
        <w:rPr>
          <w:rFonts w:hint="eastAsia"/>
        </w:rPr>
        <w:t>信息报送的目的。</w:t>
      </w:r>
    </w:p>
    <w:p w:rsidR="00902576" w:rsidRDefault="00902576" w:rsidP="00902576"/>
    <w:p w:rsidR="00902576" w:rsidRDefault="00902576" w:rsidP="00902576">
      <w:pPr>
        <w:rPr>
          <w:rFonts w:hint="eastAsia"/>
        </w:rPr>
      </w:pPr>
      <w:r>
        <w:rPr>
          <w:rFonts w:hint="eastAsia"/>
        </w:rPr>
        <w:t>金融机构如果遇到声明为这些国家（地区）税收居民的客户，需要采取强化的身份识别措施，并询问客户以下问题：</w:t>
      </w:r>
    </w:p>
    <w:p w:rsidR="00902576" w:rsidRDefault="00902576" w:rsidP="00902576"/>
    <w:p w:rsidR="00902576" w:rsidRDefault="00902576" w:rsidP="00902576">
      <w:pPr>
        <w:rPr>
          <w:rFonts w:hint="eastAsia"/>
        </w:rPr>
      </w:pPr>
      <w:r>
        <w:rPr>
          <w:rFonts w:hint="eastAsia"/>
        </w:rPr>
        <w:t>1.</w:t>
      </w:r>
      <w:r>
        <w:rPr>
          <w:rFonts w:hint="eastAsia"/>
        </w:rPr>
        <w:t>是否通过投资移民计划（</w:t>
      </w:r>
      <w:r>
        <w:rPr>
          <w:rFonts w:hint="eastAsia"/>
        </w:rPr>
        <w:t>Citizenship by Investment and Residence by Investment schemes</w:t>
      </w:r>
      <w:r>
        <w:rPr>
          <w:rFonts w:hint="eastAsia"/>
        </w:rPr>
        <w:t>）取得该国（地区）的居民身份？</w:t>
      </w:r>
    </w:p>
    <w:p w:rsidR="00902576" w:rsidRDefault="00902576" w:rsidP="00902576"/>
    <w:p w:rsidR="00902576" w:rsidRDefault="00902576" w:rsidP="00902576">
      <w:pPr>
        <w:rPr>
          <w:rFonts w:hint="eastAsia"/>
        </w:rPr>
      </w:pPr>
      <w:r>
        <w:rPr>
          <w:rFonts w:hint="eastAsia"/>
        </w:rPr>
        <w:t>2.</w:t>
      </w:r>
      <w:r>
        <w:rPr>
          <w:rFonts w:hint="eastAsia"/>
        </w:rPr>
        <w:t>是否在其他国家（地区）也拥有居住权？</w:t>
      </w:r>
    </w:p>
    <w:p w:rsidR="00902576" w:rsidRDefault="00902576" w:rsidP="00902576"/>
    <w:p w:rsidR="00902576" w:rsidRDefault="00902576" w:rsidP="00902576">
      <w:pPr>
        <w:rPr>
          <w:rFonts w:hint="eastAsia"/>
        </w:rPr>
      </w:pPr>
      <w:r>
        <w:rPr>
          <w:rFonts w:hint="eastAsia"/>
        </w:rPr>
        <w:t>3.</w:t>
      </w:r>
      <w:r>
        <w:rPr>
          <w:rFonts w:hint="eastAsia"/>
        </w:rPr>
        <w:t>上一年度，在其他国家（地区）是否居住超过</w:t>
      </w:r>
      <w:r>
        <w:rPr>
          <w:rFonts w:hint="eastAsia"/>
        </w:rPr>
        <w:t>90</w:t>
      </w:r>
      <w:r>
        <w:rPr>
          <w:rFonts w:hint="eastAsia"/>
        </w:rPr>
        <w:t>天？</w:t>
      </w:r>
    </w:p>
    <w:p w:rsidR="00902576" w:rsidRDefault="00902576" w:rsidP="00902576"/>
    <w:p w:rsidR="00902576" w:rsidRDefault="00902576" w:rsidP="00902576">
      <w:pPr>
        <w:rPr>
          <w:rFonts w:hint="eastAsia"/>
        </w:rPr>
      </w:pPr>
      <w:r>
        <w:rPr>
          <w:rFonts w:hint="eastAsia"/>
        </w:rPr>
        <w:t>4.</w:t>
      </w:r>
      <w:r>
        <w:rPr>
          <w:rFonts w:hint="eastAsia"/>
        </w:rPr>
        <w:t>上一年度，是否在其他国家（地区）进行个人所得税纳税申报？</w:t>
      </w:r>
    </w:p>
    <w:p w:rsidR="00902576" w:rsidRDefault="00902576" w:rsidP="00902576"/>
    <w:p w:rsidR="00902576" w:rsidRDefault="00902576" w:rsidP="00902576">
      <w:pPr>
        <w:rPr>
          <w:rFonts w:hint="eastAsia"/>
        </w:rPr>
      </w:pPr>
      <w:r>
        <w:rPr>
          <w:rFonts w:hint="eastAsia"/>
        </w:rPr>
        <w:t>金融机构应当根据相关信息慎重确认客户的税收居民身份，如果问题</w:t>
      </w:r>
      <w:r>
        <w:rPr>
          <w:rFonts w:hint="eastAsia"/>
        </w:rPr>
        <w:t>2</w:t>
      </w:r>
      <w:r>
        <w:rPr>
          <w:rFonts w:hint="eastAsia"/>
        </w:rPr>
        <w:t>、</w:t>
      </w:r>
      <w:r>
        <w:rPr>
          <w:rFonts w:hint="eastAsia"/>
        </w:rPr>
        <w:t>3</w:t>
      </w:r>
      <w:r>
        <w:rPr>
          <w:rFonts w:hint="eastAsia"/>
        </w:rPr>
        <w:t>或</w:t>
      </w:r>
      <w:r>
        <w:rPr>
          <w:rFonts w:hint="eastAsia"/>
        </w:rPr>
        <w:t>4</w:t>
      </w:r>
      <w:r>
        <w:rPr>
          <w:rFonts w:hint="eastAsia"/>
        </w:rPr>
        <w:t>的回答是肯定的，则也应将其确认为其他国家（地区）的税收居民。</w:t>
      </w:r>
    </w:p>
    <w:p w:rsidR="00902576" w:rsidRDefault="00902576" w:rsidP="00902576"/>
    <w:p w:rsidR="00902576" w:rsidRDefault="00902576" w:rsidP="00902576">
      <w:r>
        <w:t>BackToTop</w:t>
      </w:r>
    </w:p>
    <w:p w:rsidR="00902576" w:rsidRDefault="00902576" w:rsidP="00902576"/>
    <w:p w:rsidR="00902576" w:rsidRPr="00087F8D" w:rsidRDefault="00087F8D" w:rsidP="00902576">
      <w:pPr>
        <w:rPr>
          <w:rFonts w:hint="eastAsia"/>
          <w:b/>
        </w:rPr>
      </w:pPr>
      <w:r w:rsidRPr="00087F8D">
        <w:rPr>
          <w:rFonts w:hint="eastAsia"/>
          <w:b/>
          <w:highlight w:val="yellow"/>
        </w:rPr>
        <w:t>信</w:t>
      </w:r>
      <w:r w:rsidRPr="00087F8D">
        <w:rPr>
          <w:b/>
          <w:highlight w:val="yellow"/>
        </w:rPr>
        <w:t>息报送</w:t>
      </w:r>
      <w:r w:rsidRPr="00087F8D">
        <w:rPr>
          <w:rFonts w:hint="eastAsia"/>
          <w:b/>
          <w:highlight w:val="yellow"/>
        </w:rPr>
        <w:t xml:space="preserve">  </w:t>
      </w:r>
      <w:r w:rsidR="00902576" w:rsidRPr="00087F8D">
        <w:rPr>
          <w:rFonts w:hint="eastAsia"/>
          <w:b/>
          <w:highlight w:val="yellow"/>
        </w:rPr>
        <w:t>问题和回答</w:t>
      </w:r>
    </w:p>
    <w:p w:rsidR="00087F8D" w:rsidRDefault="00087F8D" w:rsidP="00902576"/>
    <w:p w:rsidR="00902576" w:rsidRDefault="00902576" w:rsidP="00902576">
      <w:pPr>
        <w:rPr>
          <w:rFonts w:hint="eastAsia"/>
        </w:rPr>
      </w:pPr>
      <w:r>
        <w:rPr>
          <w:rFonts w:hint="eastAsia"/>
        </w:rPr>
        <w:t>1.</w:t>
      </w:r>
      <w:r>
        <w:rPr>
          <w:rFonts w:hint="eastAsia"/>
        </w:rPr>
        <w:t>问：</w:t>
      </w:r>
      <w:r>
        <w:rPr>
          <w:rFonts w:hint="eastAsia"/>
        </w:rPr>
        <w:t>2018</w:t>
      </w:r>
      <w:r>
        <w:rPr>
          <w:rFonts w:hint="eastAsia"/>
        </w:rPr>
        <w:t>年开立的非居民账户，</w:t>
      </w:r>
      <w:r>
        <w:rPr>
          <w:rFonts w:hint="eastAsia"/>
        </w:rPr>
        <w:t>2019</w:t>
      </w:r>
      <w:r>
        <w:rPr>
          <w:rFonts w:hint="eastAsia"/>
        </w:rPr>
        <w:t>年将其列为新开账户完成了信息报送，</w:t>
      </w:r>
      <w:r>
        <w:rPr>
          <w:rFonts w:hint="eastAsia"/>
        </w:rPr>
        <w:t>2020</w:t>
      </w:r>
      <w:r>
        <w:rPr>
          <w:rFonts w:hint="eastAsia"/>
        </w:rPr>
        <w:t>年是否将其作为存量账户进行报送？</w:t>
      </w:r>
    </w:p>
    <w:p w:rsidR="00902576" w:rsidRDefault="00902576" w:rsidP="00902576"/>
    <w:p w:rsidR="00902576" w:rsidRDefault="00902576" w:rsidP="00902576">
      <w:pPr>
        <w:rPr>
          <w:rFonts w:hint="eastAsia"/>
        </w:rPr>
      </w:pPr>
      <w:r>
        <w:rPr>
          <w:rFonts w:hint="eastAsia"/>
        </w:rPr>
        <w:t>答：否。新开账户不是仅指当年新开立的账户。根据《非居民金融账户涉税信息尽职调查管理办法》，新开账户是指</w:t>
      </w:r>
      <w:r>
        <w:rPr>
          <w:rFonts w:hint="eastAsia"/>
        </w:rPr>
        <w:t>2017</w:t>
      </w:r>
      <w:r>
        <w:rPr>
          <w:rFonts w:hint="eastAsia"/>
        </w:rPr>
        <w:t>年</w:t>
      </w:r>
      <w:r>
        <w:rPr>
          <w:rFonts w:hint="eastAsia"/>
        </w:rPr>
        <w:t>7</w:t>
      </w:r>
      <w:r>
        <w:rPr>
          <w:rFonts w:hint="eastAsia"/>
        </w:rPr>
        <w:t>月</w:t>
      </w:r>
      <w:r>
        <w:rPr>
          <w:rFonts w:hint="eastAsia"/>
        </w:rPr>
        <w:t>1</w:t>
      </w:r>
      <w:r>
        <w:rPr>
          <w:rFonts w:hint="eastAsia"/>
        </w:rPr>
        <w:t>日以后在金融机构开立的账户（部分满足条件的账户除外）。新开账户和存量账户的区分标准是唯一且固定的，不随时间而改变。识别为新开</w:t>
      </w:r>
      <w:r>
        <w:rPr>
          <w:rFonts w:hint="eastAsia"/>
        </w:rPr>
        <w:lastRenderedPageBreak/>
        <w:t>账户的，每年都应当作为新开账户进行信息报送。</w:t>
      </w:r>
    </w:p>
    <w:p w:rsidR="00902576" w:rsidRDefault="00902576" w:rsidP="00902576"/>
    <w:p w:rsidR="00902576" w:rsidRDefault="00902576" w:rsidP="00902576">
      <w:r>
        <w:t>BackToTop</w:t>
      </w:r>
    </w:p>
    <w:p w:rsidR="00902576" w:rsidRDefault="00902576" w:rsidP="00902576">
      <w:pPr>
        <w:rPr>
          <w:rFonts w:hint="eastAsia"/>
        </w:rPr>
      </w:pPr>
      <w:r>
        <w:rPr>
          <w:rFonts w:hint="eastAsia"/>
        </w:rPr>
        <w:t xml:space="preserve">2. </w:t>
      </w:r>
      <w:r>
        <w:rPr>
          <w:rFonts w:hint="eastAsia"/>
        </w:rPr>
        <w:t>问</w:t>
      </w:r>
      <w:r>
        <w:rPr>
          <w:rFonts w:hint="eastAsia"/>
        </w:rPr>
        <w:t xml:space="preserve">: </w:t>
      </w:r>
      <w:r>
        <w:rPr>
          <w:rFonts w:hint="eastAsia"/>
        </w:rPr>
        <w:t>本年需上报的信息和往年已上报的信息没有区别，是否还需要再次上报？</w:t>
      </w:r>
    </w:p>
    <w:p w:rsidR="00902576" w:rsidRDefault="00902576" w:rsidP="00902576"/>
    <w:p w:rsidR="00902576" w:rsidRDefault="00902576" w:rsidP="00902576">
      <w:pPr>
        <w:rPr>
          <w:rFonts w:hint="eastAsia"/>
        </w:rPr>
      </w:pPr>
      <w:r>
        <w:rPr>
          <w:rFonts w:hint="eastAsia"/>
        </w:rPr>
        <w:t>答：需要。金融机构每年应上报的是上一公历年度的非居民账户信息。例如，</w:t>
      </w:r>
      <w:r>
        <w:rPr>
          <w:rFonts w:hint="eastAsia"/>
        </w:rPr>
        <w:t>2020</w:t>
      </w:r>
      <w:r>
        <w:rPr>
          <w:rFonts w:hint="eastAsia"/>
        </w:rPr>
        <w:t>年报送</w:t>
      </w:r>
      <w:r>
        <w:rPr>
          <w:rFonts w:hint="eastAsia"/>
        </w:rPr>
        <w:t>2019</w:t>
      </w:r>
      <w:r>
        <w:rPr>
          <w:rFonts w:hint="eastAsia"/>
        </w:rPr>
        <w:t>年度信息，即</w:t>
      </w:r>
      <w:r>
        <w:rPr>
          <w:rFonts w:hint="eastAsia"/>
        </w:rPr>
        <w:t>2019</w:t>
      </w:r>
      <w:r>
        <w:rPr>
          <w:rFonts w:hint="eastAsia"/>
        </w:rPr>
        <w:t>年</w:t>
      </w:r>
      <w:r>
        <w:rPr>
          <w:rFonts w:hint="eastAsia"/>
        </w:rPr>
        <w:t>12</w:t>
      </w:r>
      <w:r>
        <w:rPr>
          <w:rFonts w:hint="eastAsia"/>
        </w:rPr>
        <w:t>月</w:t>
      </w:r>
      <w:r>
        <w:rPr>
          <w:rFonts w:hint="eastAsia"/>
        </w:rPr>
        <w:t>31</w:t>
      </w:r>
      <w:r>
        <w:rPr>
          <w:rFonts w:hint="eastAsia"/>
        </w:rPr>
        <w:t>日的账户余额和</w:t>
      </w:r>
      <w:r>
        <w:rPr>
          <w:rFonts w:hint="eastAsia"/>
        </w:rPr>
        <w:t>2019</w:t>
      </w:r>
      <w:r>
        <w:rPr>
          <w:rFonts w:hint="eastAsia"/>
        </w:rPr>
        <w:t>年全年收入信息。实践中可能存在与上一年度所报送数据一样的情形，例如账户当年没有收入，余额与上年相比没有变化，但是，由于信息属于不同的年度，此情形仍应进行信息报送。另外，没有非居民账户的金融机构每年都应完成零申报。</w:t>
      </w:r>
    </w:p>
    <w:p w:rsidR="00902576" w:rsidRDefault="00902576" w:rsidP="00902576"/>
    <w:p w:rsidR="00902576" w:rsidRDefault="00902576" w:rsidP="00902576">
      <w:r>
        <w:t>BackToTop</w:t>
      </w:r>
    </w:p>
    <w:p w:rsidR="00902576" w:rsidRDefault="00902576" w:rsidP="00902576">
      <w:pPr>
        <w:rPr>
          <w:rFonts w:hint="eastAsia"/>
        </w:rPr>
      </w:pPr>
      <w:r>
        <w:rPr>
          <w:rFonts w:hint="eastAsia"/>
        </w:rPr>
        <w:t>3.</w:t>
      </w:r>
      <w:r>
        <w:rPr>
          <w:rFonts w:hint="eastAsia"/>
        </w:rPr>
        <w:t>问：收集到的信息可以由母公司或者子公司上报吗？</w:t>
      </w:r>
    </w:p>
    <w:p w:rsidR="00902576" w:rsidRDefault="00902576" w:rsidP="00902576"/>
    <w:p w:rsidR="00902576" w:rsidRDefault="00902576" w:rsidP="00902576">
      <w:pPr>
        <w:rPr>
          <w:rFonts w:hint="eastAsia"/>
        </w:rPr>
      </w:pPr>
      <w:r>
        <w:rPr>
          <w:rFonts w:hint="eastAsia"/>
        </w:rPr>
        <w:t>答：母公司可以作为子公司的第三方代为完成信息报送，但属于子公司的非居民账户，应以子公司的名义报送。具体操作：母公司注册多边税务系统账户，将子公司添加到“代理报送”进行信息报送，属于子公司的非居民账户，使用子公司的金融机构编码单独制作报送文件。反之亦然。</w:t>
      </w:r>
    </w:p>
    <w:p w:rsidR="00902576" w:rsidRDefault="00902576" w:rsidP="00902576"/>
    <w:p w:rsidR="00902576" w:rsidRDefault="00902576" w:rsidP="00902576">
      <w:r>
        <w:t>BackToTop</w:t>
      </w:r>
    </w:p>
    <w:p w:rsidR="00902576" w:rsidRDefault="00902576" w:rsidP="00902576">
      <w:pPr>
        <w:rPr>
          <w:rFonts w:hint="eastAsia"/>
        </w:rPr>
      </w:pPr>
      <w:r>
        <w:rPr>
          <w:rFonts w:hint="eastAsia"/>
        </w:rPr>
        <w:t>4.</w:t>
      </w:r>
      <w:r>
        <w:rPr>
          <w:rFonts w:hint="eastAsia"/>
        </w:rPr>
        <w:t>问：为什么有些账户因为账户持有人的居民身份是</w:t>
      </w:r>
      <w:r>
        <w:rPr>
          <w:rFonts w:hint="eastAsia"/>
        </w:rPr>
        <w:t>CN</w:t>
      </w:r>
      <w:r>
        <w:rPr>
          <w:rFonts w:hint="eastAsia"/>
        </w:rPr>
        <w:t>报送失败？</w:t>
      </w:r>
    </w:p>
    <w:p w:rsidR="00902576" w:rsidRDefault="00902576" w:rsidP="00902576"/>
    <w:p w:rsidR="00902576" w:rsidRDefault="00902576" w:rsidP="00902576">
      <w:pPr>
        <w:rPr>
          <w:rFonts w:hint="eastAsia"/>
        </w:rPr>
      </w:pPr>
      <w:r>
        <w:rPr>
          <w:rFonts w:hint="eastAsia"/>
        </w:rPr>
        <w:t>答：《非居民金融账户涉税信息尽职调查管理办法》要求报送非居民账户信息，不要求报送居民账户信息，</w:t>
      </w:r>
      <w:r>
        <w:rPr>
          <w:rFonts w:hint="eastAsia"/>
        </w:rPr>
        <w:t>CN</w:t>
      </w:r>
      <w:r>
        <w:rPr>
          <w:rFonts w:hint="eastAsia"/>
        </w:rPr>
        <w:t>是中国的国家代码，如果税收居民身份仅报送</w:t>
      </w:r>
      <w:r>
        <w:rPr>
          <w:rFonts w:hint="eastAsia"/>
        </w:rPr>
        <w:t>CN</w:t>
      </w:r>
      <w:r>
        <w:rPr>
          <w:rFonts w:hint="eastAsia"/>
        </w:rPr>
        <w:t>，说明账户持有人仅为中国税收居民，不属于应报送范围。金融机构需要正确理解上述办法第二十三条，有非居民标识是向客户索取声明文件的前提，没有非居民标识不需要向客户索取声明文件。对于没有非居民标识的存量账户，部分金融机构仍然索取声明文件但未成功的，直接将其账户国家代码写成</w:t>
      </w:r>
      <w:r>
        <w:rPr>
          <w:rFonts w:hint="eastAsia"/>
        </w:rPr>
        <w:t>CN</w:t>
      </w:r>
      <w:r>
        <w:rPr>
          <w:rFonts w:hint="eastAsia"/>
        </w:rPr>
        <w:t>进行上报是无法报送成功的。</w:t>
      </w:r>
    </w:p>
    <w:p w:rsidR="00902576" w:rsidRDefault="00902576" w:rsidP="00902576"/>
    <w:p w:rsidR="00902576" w:rsidRDefault="00902576" w:rsidP="00902576">
      <w:r>
        <w:t>BackToTop</w:t>
      </w:r>
    </w:p>
    <w:p w:rsidR="00902576" w:rsidRDefault="00902576" w:rsidP="00902576">
      <w:pPr>
        <w:rPr>
          <w:rFonts w:hint="eastAsia"/>
        </w:rPr>
      </w:pPr>
      <w:r>
        <w:rPr>
          <w:rFonts w:hint="eastAsia"/>
        </w:rPr>
        <w:t>5.</w:t>
      </w:r>
      <w:r>
        <w:rPr>
          <w:rFonts w:hint="eastAsia"/>
        </w:rPr>
        <w:t>问：通过银行代销形式购买产品的客户，银行已开展尽职调查，基金、信托等其他金融机构上报账户信息时，是否会造成重复报送？</w:t>
      </w:r>
    </w:p>
    <w:p w:rsidR="00902576" w:rsidRDefault="00902576" w:rsidP="00902576"/>
    <w:p w:rsidR="00902576" w:rsidRDefault="00902576" w:rsidP="00902576">
      <w:pPr>
        <w:rPr>
          <w:rFonts w:hint="eastAsia"/>
        </w:rPr>
      </w:pPr>
      <w:r>
        <w:rPr>
          <w:rFonts w:hint="eastAsia"/>
        </w:rPr>
        <w:t>答：金融机构按照《非居民金融账户涉税信息尽职调查管理办法》开展尽职调查和信息报送的，应不会造成重复报送的情形。银行代销产品的情形下，产品账户由基金、信托等金融机构保有，银行作为受托方开展尽职调查后应将相关信息提供给委托机构，由基金、信托等机构报送账户相关信息。银行作为存款机构报送其保有的存款账户相关信息，无需报送其代销产品的账户信息，除非基金、信托委托银行开展信息报送。</w:t>
      </w:r>
    </w:p>
    <w:p w:rsidR="00902576" w:rsidRDefault="00902576" w:rsidP="00902576"/>
    <w:p w:rsidR="00902576" w:rsidRDefault="00902576" w:rsidP="00902576">
      <w:r>
        <w:t>BackToTop</w:t>
      </w:r>
    </w:p>
    <w:p w:rsidR="00902576" w:rsidRDefault="00902576" w:rsidP="00902576">
      <w:pPr>
        <w:rPr>
          <w:rFonts w:hint="eastAsia"/>
        </w:rPr>
      </w:pPr>
      <w:r>
        <w:rPr>
          <w:rFonts w:hint="eastAsia"/>
        </w:rPr>
        <w:t>6.</w:t>
      </w:r>
      <w:r>
        <w:rPr>
          <w:rFonts w:hint="eastAsia"/>
        </w:rPr>
        <w:t>问：根据《非居民金融账户涉税信息报送规范》，出生信息对于存量账户是可选报送，是否意味着金融机构可以选择不报送出生信息？</w:t>
      </w:r>
    </w:p>
    <w:p w:rsidR="00902576" w:rsidRDefault="00902576" w:rsidP="00902576"/>
    <w:p w:rsidR="00902576" w:rsidRDefault="00902576" w:rsidP="00902576">
      <w:pPr>
        <w:rPr>
          <w:rFonts w:hint="eastAsia"/>
        </w:rPr>
      </w:pPr>
      <w:r>
        <w:rPr>
          <w:rFonts w:hint="eastAsia"/>
        </w:rPr>
        <w:t>答：否。《非居民金融账户涉税信息尽职调查管理办法》规定金融机构对于存量账户应当积</w:t>
      </w:r>
      <w:r>
        <w:rPr>
          <w:rFonts w:hint="eastAsia"/>
        </w:rPr>
        <w:lastRenderedPageBreak/>
        <w:t>极采取措施，获取出生信息、纳税人识别号等信息。《非居民金融账户涉税信息报送规范》规定存量账户出生信息为可选字段，不是可以选择不报，而是考虑到金融机构的合规负担，对于确实无法获取相关信息的账户允许留空，因此，在实际报送中，出生信息留空的情况应较少。金融机构相关业务人员应当与技术人员做好非居民涉税信息报送工作的沟通和衔接。</w:t>
      </w:r>
    </w:p>
    <w:p w:rsidR="00902576" w:rsidRDefault="00902576" w:rsidP="00902576"/>
    <w:p w:rsidR="00902576" w:rsidRDefault="00902576" w:rsidP="00902576">
      <w:r>
        <w:t>BackToTop</w:t>
      </w:r>
    </w:p>
    <w:p w:rsidR="00902576" w:rsidRDefault="00902576" w:rsidP="00902576">
      <w:pPr>
        <w:rPr>
          <w:rFonts w:hint="eastAsia"/>
        </w:rPr>
      </w:pPr>
      <w:r>
        <w:rPr>
          <w:rFonts w:hint="eastAsia"/>
        </w:rPr>
        <w:t>7.</w:t>
      </w:r>
      <w:r>
        <w:rPr>
          <w:rFonts w:hint="eastAsia"/>
        </w:rPr>
        <w:t>问：对于股票、基金、理财产品、信托计划等托管账户，收入的计算口径是什么？是否需要扣除相关成本、费用？</w:t>
      </w:r>
    </w:p>
    <w:p w:rsidR="00902576" w:rsidRDefault="00902576" w:rsidP="00902576"/>
    <w:p w:rsidR="00902576" w:rsidRDefault="00902576" w:rsidP="00902576">
      <w:pPr>
        <w:rPr>
          <w:rFonts w:hint="eastAsia"/>
        </w:rPr>
      </w:pPr>
      <w:r>
        <w:rPr>
          <w:rFonts w:hint="eastAsia"/>
        </w:rPr>
        <w:t>答：托管账户需要报送四项账户收入信息：年度股息总额（</w:t>
      </w:r>
      <w:r>
        <w:rPr>
          <w:rFonts w:hint="eastAsia"/>
        </w:rPr>
        <w:t>CRS501</w:t>
      </w:r>
      <w:r>
        <w:rPr>
          <w:rFonts w:hint="eastAsia"/>
        </w:rPr>
        <w:t>）、年度利息总额（</w:t>
      </w:r>
      <w:r>
        <w:rPr>
          <w:rFonts w:hint="eastAsia"/>
        </w:rPr>
        <w:t>CRS502</w:t>
      </w:r>
      <w:r>
        <w:rPr>
          <w:rFonts w:hint="eastAsia"/>
        </w:rPr>
        <w:t>）、销售或者赎回金融资产而收到或者计入账户的收入总额（</w:t>
      </w:r>
      <w:r>
        <w:rPr>
          <w:rFonts w:hint="eastAsia"/>
        </w:rPr>
        <w:t>CRS503</w:t>
      </w:r>
      <w:r>
        <w:rPr>
          <w:rFonts w:hint="eastAsia"/>
        </w:rPr>
        <w:t>，例如赎回基金的收入）和因被托管资产而收到或者计入该账户的年度其他收入总额（</w:t>
      </w:r>
      <w:r>
        <w:rPr>
          <w:rFonts w:hint="eastAsia"/>
        </w:rPr>
        <w:t>CRS504</w:t>
      </w:r>
      <w:r>
        <w:rPr>
          <w:rFonts w:hint="eastAsia"/>
        </w:rPr>
        <w:t>，例如理财产品的收益）。</w:t>
      </w:r>
    </w:p>
    <w:p w:rsidR="00902576" w:rsidRDefault="00902576" w:rsidP="00902576"/>
    <w:p w:rsidR="00902576" w:rsidRDefault="00902576" w:rsidP="00902576">
      <w:pPr>
        <w:rPr>
          <w:rFonts w:hint="eastAsia"/>
        </w:rPr>
      </w:pPr>
      <w:r>
        <w:rPr>
          <w:rFonts w:hint="eastAsia"/>
        </w:rPr>
        <w:t>需要注意的是，为减轻金融机构的合规负担，后两项信息（</w:t>
      </w:r>
      <w:r>
        <w:rPr>
          <w:rFonts w:hint="eastAsia"/>
        </w:rPr>
        <w:t>CRS503</w:t>
      </w:r>
      <w:r>
        <w:rPr>
          <w:rFonts w:hint="eastAsia"/>
        </w:rPr>
        <w:t>和</w:t>
      </w:r>
      <w:r>
        <w:rPr>
          <w:rFonts w:hint="eastAsia"/>
        </w:rPr>
        <w:t>CRS504</w:t>
      </w:r>
      <w:r>
        <w:rPr>
          <w:rFonts w:hint="eastAsia"/>
        </w:rPr>
        <w:t>）不需要扣除相关成本、费用，例如，销售或者赎回金融资产而收到或者计入账户的收入总额（</w:t>
      </w:r>
      <w:r>
        <w:rPr>
          <w:rFonts w:hint="eastAsia"/>
        </w:rPr>
        <w:t>CRS503</w:t>
      </w:r>
      <w:r>
        <w:rPr>
          <w:rFonts w:hint="eastAsia"/>
        </w:rPr>
        <w:t>）不需扣除成本，报送转让股票、赎回基金后取得的收入总额即可。如果报送年度内存在多次转让、赎回的情况，即报送该年度转让、赎回的加总金额，因此数额较高属正常情况。持有股票、基金期间，股价、净值随市场行情上涨的增值部分无需单独计算并报送。</w:t>
      </w:r>
    </w:p>
    <w:p w:rsidR="00902576" w:rsidRDefault="00902576" w:rsidP="00902576"/>
    <w:p w:rsidR="00902576" w:rsidRDefault="00902576" w:rsidP="00902576">
      <w:pPr>
        <w:rPr>
          <w:rFonts w:hint="eastAsia"/>
        </w:rPr>
      </w:pPr>
      <w:r>
        <w:rPr>
          <w:rFonts w:hint="eastAsia"/>
        </w:rPr>
        <w:t>例：</w:t>
      </w:r>
      <w:r>
        <w:rPr>
          <w:rFonts w:hint="eastAsia"/>
        </w:rPr>
        <w:t>X</w:t>
      </w:r>
      <w:r>
        <w:rPr>
          <w:rFonts w:hint="eastAsia"/>
        </w:rPr>
        <w:t>先生于</w:t>
      </w:r>
      <w:r>
        <w:rPr>
          <w:rFonts w:hint="eastAsia"/>
        </w:rPr>
        <w:t>2019</w:t>
      </w:r>
      <w:r>
        <w:rPr>
          <w:rFonts w:hint="eastAsia"/>
        </w:rPr>
        <w:t>年上半年以</w:t>
      </w:r>
      <w:r>
        <w:rPr>
          <w:rFonts w:hint="eastAsia"/>
        </w:rPr>
        <w:t>900</w:t>
      </w:r>
      <w:r>
        <w:rPr>
          <w:rFonts w:hint="eastAsia"/>
        </w:rPr>
        <w:t>元每股的价格买入</w:t>
      </w:r>
      <w:r>
        <w:rPr>
          <w:rFonts w:hint="eastAsia"/>
        </w:rPr>
        <w:t>2000</w:t>
      </w:r>
      <w:r>
        <w:rPr>
          <w:rFonts w:hint="eastAsia"/>
        </w:rPr>
        <w:t>股贵州茅台，</w:t>
      </w:r>
      <w:r>
        <w:rPr>
          <w:rFonts w:hint="eastAsia"/>
        </w:rPr>
        <w:t>2019</w:t>
      </w:r>
      <w:r>
        <w:rPr>
          <w:rFonts w:hint="eastAsia"/>
        </w:rPr>
        <w:t>年分红派息</w:t>
      </w:r>
      <w:r>
        <w:rPr>
          <w:rFonts w:hint="eastAsia"/>
        </w:rPr>
        <w:t>29000</w:t>
      </w:r>
      <w:r>
        <w:rPr>
          <w:rFonts w:hint="eastAsia"/>
        </w:rPr>
        <w:t>元，</w:t>
      </w:r>
      <w:r>
        <w:rPr>
          <w:rFonts w:hint="eastAsia"/>
        </w:rPr>
        <w:t>2019</w:t>
      </w:r>
      <w:r>
        <w:rPr>
          <w:rFonts w:hint="eastAsia"/>
        </w:rPr>
        <w:t>年底以</w:t>
      </w:r>
      <w:r>
        <w:rPr>
          <w:rFonts w:hint="eastAsia"/>
        </w:rPr>
        <w:t>1100</w:t>
      </w:r>
      <w:r>
        <w:rPr>
          <w:rFonts w:hint="eastAsia"/>
        </w:rPr>
        <w:t>元每股的价格卖出</w:t>
      </w:r>
      <w:r>
        <w:rPr>
          <w:rFonts w:hint="eastAsia"/>
        </w:rPr>
        <w:t>1000</w:t>
      </w:r>
      <w:r>
        <w:rPr>
          <w:rFonts w:hint="eastAsia"/>
        </w:rPr>
        <w:t>股。</w:t>
      </w:r>
      <w:r>
        <w:rPr>
          <w:rFonts w:hint="eastAsia"/>
        </w:rPr>
        <w:t>2019</w:t>
      </w:r>
      <w:r>
        <w:rPr>
          <w:rFonts w:hint="eastAsia"/>
        </w:rPr>
        <w:t>年度需报送</w:t>
      </w:r>
      <w:r>
        <w:rPr>
          <w:rFonts w:hint="eastAsia"/>
        </w:rPr>
        <w:t>X</w:t>
      </w:r>
      <w:r>
        <w:rPr>
          <w:rFonts w:hint="eastAsia"/>
        </w:rPr>
        <w:t>先生股票账户收入信息为：</w:t>
      </w:r>
      <w:r>
        <w:rPr>
          <w:rFonts w:hint="eastAsia"/>
        </w:rPr>
        <w:t>CRS501</w:t>
      </w:r>
      <w:r>
        <w:rPr>
          <w:rFonts w:hint="eastAsia"/>
        </w:rPr>
        <w:t>：</w:t>
      </w:r>
      <w:r>
        <w:rPr>
          <w:rFonts w:hint="eastAsia"/>
        </w:rPr>
        <w:t>29000</w:t>
      </w:r>
      <w:r>
        <w:rPr>
          <w:rFonts w:hint="eastAsia"/>
        </w:rPr>
        <w:t>元，</w:t>
      </w:r>
      <w:r>
        <w:rPr>
          <w:rFonts w:hint="eastAsia"/>
        </w:rPr>
        <w:t>CRS503</w:t>
      </w:r>
      <w:r>
        <w:rPr>
          <w:rFonts w:hint="eastAsia"/>
        </w:rPr>
        <w:t>：</w:t>
      </w:r>
      <w:r>
        <w:rPr>
          <w:rFonts w:hint="eastAsia"/>
        </w:rPr>
        <w:t>110</w:t>
      </w:r>
      <w:r>
        <w:rPr>
          <w:rFonts w:hint="eastAsia"/>
        </w:rPr>
        <w:t>万（不需要扣除</w:t>
      </w:r>
      <w:r>
        <w:rPr>
          <w:rFonts w:hint="eastAsia"/>
        </w:rPr>
        <w:t>900</w:t>
      </w:r>
      <w:r>
        <w:rPr>
          <w:rFonts w:hint="eastAsia"/>
        </w:rPr>
        <w:t>元每股的成本，也不需要报送</w:t>
      </w:r>
      <w:r>
        <w:rPr>
          <w:rFonts w:hint="eastAsia"/>
        </w:rPr>
        <w:t>X</w:t>
      </w:r>
      <w:r>
        <w:rPr>
          <w:rFonts w:hint="eastAsia"/>
        </w:rPr>
        <w:t>先生仍然持有的</w:t>
      </w:r>
      <w:r>
        <w:rPr>
          <w:rFonts w:hint="eastAsia"/>
        </w:rPr>
        <w:t>1000</w:t>
      </w:r>
      <w:r>
        <w:rPr>
          <w:rFonts w:hint="eastAsia"/>
        </w:rPr>
        <w:t>股增值部分）。</w:t>
      </w:r>
    </w:p>
    <w:p w:rsidR="00902576" w:rsidRDefault="00902576" w:rsidP="00902576"/>
    <w:p w:rsidR="00902576" w:rsidRDefault="00902576" w:rsidP="00902576">
      <w:r>
        <w:t>BackToTop</w:t>
      </w:r>
    </w:p>
    <w:p w:rsidR="00902576" w:rsidRDefault="00902576" w:rsidP="00902576">
      <w:pPr>
        <w:rPr>
          <w:rFonts w:hint="eastAsia"/>
        </w:rPr>
      </w:pPr>
      <w:r>
        <w:rPr>
          <w:rFonts w:hint="eastAsia"/>
        </w:rPr>
        <w:t>8.</w:t>
      </w:r>
      <w:r>
        <w:rPr>
          <w:rFonts w:hint="eastAsia"/>
        </w:rPr>
        <w:t>托管账户的信息报送</w:t>
      </w:r>
    </w:p>
    <w:p w:rsidR="00902576" w:rsidRDefault="00902576" w:rsidP="00902576"/>
    <w:p w:rsidR="00902576" w:rsidRDefault="00902576" w:rsidP="00902576">
      <w:pPr>
        <w:rPr>
          <w:rFonts w:hint="eastAsia"/>
        </w:rPr>
      </w:pPr>
      <w:r>
        <w:rPr>
          <w:rFonts w:hint="eastAsia"/>
        </w:rPr>
        <w:t>问：金融机构应报送因销售或者赎回金融资产而收到或计入托管账户的收入总额。那么，与托管账户相关、但不直接付到托管账户的此类收入是否也需报送？</w:t>
      </w:r>
    </w:p>
    <w:p w:rsidR="00902576" w:rsidRDefault="00902576" w:rsidP="00902576"/>
    <w:p w:rsidR="00902576" w:rsidRDefault="00902576" w:rsidP="00902576">
      <w:pPr>
        <w:rPr>
          <w:rFonts w:hint="eastAsia"/>
        </w:rPr>
      </w:pPr>
      <w:r>
        <w:rPr>
          <w:rFonts w:hint="eastAsia"/>
        </w:rPr>
        <w:t>答：是的。金融机构应报送因销售或者赎回金融资产而收到或计入托管账户的收入总额，包括这些收入汇入或计入该账户的情形，以及与该账户相关的收入或者计提。</w:t>
      </w:r>
    </w:p>
    <w:p w:rsidR="00902576" w:rsidRDefault="00902576" w:rsidP="00902576"/>
    <w:p w:rsidR="00902576" w:rsidRDefault="00902576" w:rsidP="00902576">
      <w:pPr>
        <w:rPr>
          <w:rFonts w:hint="eastAsia"/>
        </w:rPr>
      </w:pPr>
      <w:r>
        <w:rPr>
          <w:rFonts w:hint="eastAsia"/>
        </w:rPr>
        <w:t>如果金融资产由托管账户持有，任何因销售或赎回该金融资产取得的收入以及收入总额，都应由保有此托管账户的托管机构进行报送，无论该笔金额是收到或计入哪个账户。</w:t>
      </w:r>
    </w:p>
    <w:p w:rsidR="00902576" w:rsidRDefault="00902576" w:rsidP="00902576"/>
    <w:p w:rsidR="00902576" w:rsidRDefault="00902576" w:rsidP="00902576">
      <w:r>
        <w:t>BackToTop</w:t>
      </w:r>
    </w:p>
    <w:p w:rsidR="00902576" w:rsidRDefault="00902576" w:rsidP="00902576">
      <w:pPr>
        <w:rPr>
          <w:rFonts w:hint="eastAsia"/>
        </w:rPr>
      </w:pPr>
      <w:r>
        <w:rPr>
          <w:rFonts w:hint="eastAsia"/>
        </w:rPr>
        <w:t>9.</w:t>
      </w:r>
      <w:r>
        <w:rPr>
          <w:rFonts w:hint="eastAsia"/>
        </w:rPr>
        <w:t>需报送的余额或价值</w:t>
      </w:r>
    </w:p>
    <w:p w:rsidR="00902576" w:rsidRDefault="00902576" w:rsidP="00902576"/>
    <w:p w:rsidR="00902576" w:rsidRDefault="00902576" w:rsidP="00902576">
      <w:pPr>
        <w:rPr>
          <w:rFonts w:hint="eastAsia"/>
        </w:rPr>
      </w:pPr>
      <w:r>
        <w:rPr>
          <w:rFonts w:hint="eastAsia"/>
        </w:rPr>
        <w:t>问：当金融机构不经常确定股权权益的余额或价值时（例如金融机构没有常规地重新计算股权权益的余额或价值并告知客户），需报送的余额或价值是什么？</w:t>
      </w:r>
    </w:p>
    <w:p w:rsidR="00902576" w:rsidRDefault="00902576" w:rsidP="00902576"/>
    <w:p w:rsidR="00902576" w:rsidRDefault="00902576" w:rsidP="00902576">
      <w:pPr>
        <w:rPr>
          <w:rFonts w:hint="eastAsia"/>
        </w:rPr>
      </w:pPr>
      <w:r>
        <w:rPr>
          <w:rFonts w:hint="eastAsia"/>
        </w:rPr>
        <w:t>答：股权权益的余额或价值是金融机构为了确定最常用的价值而计算的价值。这个价值取决于特定事实，在某些情况下，如果金融机构没有因其他原因重新计算账户余额或价值，那么</w:t>
      </w:r>
      <w:r>
        <w:rPr>
          <w:rFonts w:hint="eastAsia"/>
        </w:rPr>
        <w:lastRenderedPageBreak/>
        <w:t>这个价值可以是购买时的权益价值。</w:t>
      </w:r>
    </w:p>
    <w:p w:rsidR="00902576" w:rsidRDefault="00902576" w:rsidP="00902576"/>
    <w:p w:rsidR="00902576" w:rsidRDefault="00902576" w:rsidP="00902576">
      <w:r>
        <w:t>BackToTop</w:t>
      </w:r>
    </w:p>
    <w:p w:rsidR="00902576" w:rsidRDefault="00902576" w:rsidP="00902576">
      <w:pPr>
        <w:rPr>
          <w:rFonts w:hint="eastAsia"/>
        </w:rPr>
      </w:pPr>
      <w:r>
        <w:rPr>
          <w:rFonts w:hint="eastAsia"/>
        </w:rPr>
        <w:t>10.</w:t>
      </w:r>
      <w:r>
        <w:rPr>
          <w:rFonts w:hint="eastAsia"/>
        </w:rPr>
        <w:t>账户持有人的信息报送</w:t>
      </w:r>
    </w:p>
    <w:p w:rsidR="00902576" w:rsidRDefault="00902576" w:rsidP="00902576"/>
    <w:p w:rsidR="00902576" w:rsidRDefault="00902576" w:rsidP="00902576">
      <w:pPr>
        <w:rPr>
          <w:rFonts w:hint="eastAsia"/>
        </w:rPr>
      </w:pPr>
      <w:r>
        <w:rPr>
          <w:rFonts w:hint="eastAsia"/>
        </w:rPr>
        <w:t>问：对于没有姓和名的个人客户，金融机构应如何报送其信息？</w:t>
      </w:r>
    </w:p>
    <w:p w:rsidR="00902576" w:rsidRDefault="00902576" w:rsidP="00902576"/>
    <w:p w:rsidR="00902576" w:rsidRDefault="00902576" w:rsidP="00902576">
      <w:pPr>
        <w:rPr>
          <w:rFonts w:hint="eastAsia"/>
        </w:rPr>
      </w:pPr>
      <w:r>
        <w:rPr>
          <w:rFonts w:hint="eastAsia"/>
        </w:rPr>
        <w:t>答：根据</w:t>
      </w:r>
      <w:r>
        <w:rPr>
          <w:rFonts w:hint="eastAsia"/>
        </w:rPr>
        <w:t>CRS</w:t>
      </w:r>
      <w:r>
        <w:rPr>
          <w:rFonts w:hint="eastAsia"/>
        </w:rPr>
        <w:t>数据报送规范，完整的数据项应包括“姓”和“名”两个数据项。如果某个人客户的姓名是一个单名，那么应在“名”对应的数据项下填“</w:t>
      </w:r>
      <w:r>
        <w:rPr>
          <w:rFonts w:hint="eastAsia"/>
        </w:rPr>
        <w:t>NFN</w:t>
      </w:r>
      <w:r>
        <w:rPr>
          <w:rFonts w:hint="eastAsia"/>
        </w:rPr>
        <w:t>”（“没有名”），而在“姓”对应的数据项下填账户持有人的单名。</w:t>
      </w:r>
    </w:p>
    <w:p w:rsidR="00902576" w:rsidRDefault="00902576" w:rsidP="00902576"/>
    <w:p w:rsidR="00902576" w:rsidRDefault="00902576" w:rsidP="00902576">
      <w:r>
        <w:t>BackToTop</w:t>
      </w:r>
    </w:p>
    <w:p w:rsidR="00902576" w:rsidRDefault="00902576" w:rsidP="00902576">
      <w:pPr>
        <w:rPr>
          <w:rFonts w:hint="eastAsia"/>
        </w:rPr>
      </w:pPr>
      <w:r>
        <w:rPr>
          <w:rFonts w:hint="eastAsia"/>
        </w:rPr>
        <w:t>11.</w:t>
      </w:r>
      <w:r>
        <w:rPr>
          <w:rFonts w:hint="eastAsia"/>
        </w:rPr>
        <w:t>信托——控制人的信息报送</w:t>
      </w:r>
    </w:p>
    <w:p w:rsidR="00902576" w:rsidRDefault="00902576" w:rsidP="00902576"/>
    <w:p w:rsidR="00902576" w:rsidRDefault="00902576" w:rsidP="00902576">
      <w:pPr>
        <w:rPr>
          <w:rFonts w:hint="eastAsia"/>
        </w:rPr>
      </w:pPr>
      <w:r>
        <w:rPr>
          <w:rFonts w:hint="eastAsia"/>
        </w:rPr>
        <w:t>问：信托的委托人是机构时，金融机构应识别委托人的控制人并报送其信息。那么，金融机构是仅在信托设立当年履行尽职调查义务，还是应在之后的每年均履行尽职调查义务？</w:t>
      </w:r>
    </w:p>
    <w:p w:rsidR="00902576" w:rsidRDefault="00902576" w:rsidP="00902576"/>
    <w:p w:rsidR="00902576" w:rsidRDefault="00902576" w:rsidP="00902576">
      <w:pPr>
        <w:rPr>
          <w:rFonts w:hint="eastAsia"/>
        </w:rPr>
      </w:pPr>
      <w:r>
        <w:rPr>
          <w:rFonts w:hint="eastAsia"/>
        </w:rPr>
        <w:t>答：识别信托委托人的控制人并报送其信息，不仅仅是信托设立当年应完成的工作，之后每年均应完成此项工作。</w:t>
      </w:r>
    </w:p>
    <w:p w:rsidR="00902576" w:rsidRDefault="00902576" w:rsidP="00902576"/>
    <w:p w:rsidR="00902576" w:rsidRDefault="00902576" w:rsidP="00902576">
      <w:r>
        <w:t>BackToTop</w:t>
      </w:r>
    </w:p>
    <w:p w:rsidR="00902576" w:rsidRDefault="00902576" w:rsidP="00902576">
      <w:pPr>
        <w:rPr>
          <w:rFonts w:hint="eastAsia"/>
        </w:rPr>
      </w:pPr>
      <w:r>
        <w:rPr>
          <w:rFonts w:hint="eastAsia"/>
        </w:rPr>
        <w:t>12.</w:t>
      </w:r>
      <w:r>
        <w:rPr>
          <w:rFonts w:hint="eastAsia"/>
        </w:rPr>
        <w:t>信托——账户在本年度内注销的信息报送</w:t>
      </w:r>
    </w:p>
    <w:p w:rsidR="00902576" w:rsidRDefault="00902576" w:rsidP="00902576"/>
    <w:p w:rsidR="00902576" w:rsidRDefault="00902576" w:rsidP="00902576">
      <w:pPr>
        <w:rPr>
          <w:rFonts w:hint="eastAsia"/>
        </w:rPr>
      </w:pPr>
      <w:r>
        <w:rPr>
          <w:rFonts w:hint="eastAsia"/>
        </w:rPr>
        <w:t>问：信托在本年度内注销的以下两种情形应如何报送信息：（</w:t>
      </w:r>
      <w:r>
        <w:rPr>
          <w:rFonts w:hint="eastAsia"/>
        </w:rPr>
        <w:t>1</w:t>
      </w:r>
      <w:r>
        <w:rPr>
          <w:rFonts w:hint="eastAsia"/>
        </w:rPr>
        <w:t>）信托本身属于金融机构；（</w:t>
      </w:r>
      <w:r>
        <w:rPr>
          <w:rFonts w:hint="eastAsia"/>
        </w:rPr>
        <w:t>2</w:t>
      </w:r>
      <w:r>
        <w:rPr>
          <w:rFonts w:hint="eastAsia"/>
        </w:rPr>
        <w:t>）信托属于消极非金融机构，在金融机构开立账户。</w:t>
      </w:r>
    </w:p>
    <w:p w:rsidR="00902576" w:rsidRDefault="00902576" w:rsidP="00902576"/>
    <w:p w:rsidR="00902576" w:rsidRDefault="00902576" w:rsidP="00902576">
      <w:pPr>
        <w:rPr>
          <w:rFonts w:hint="eastAsia"/>
        </w:rPr>
      </w:pPr>
      <w:r>
        <w:rPr>
          <w:rFonts w:hint="eastAsia"/>
        </w:rPr>
        <w:t>答：在上述两种情况下，均应注明账户已注销并报送账户持有人取得的年度收入总额信息。</w:t>
      </w:r>
    </w:p>
    <w:p w:rsidR="00902576" w:rsidRDefault="00902576" w:rsidP="00902576"/>
    <w:p w:rsidR="00902576" w:rsidRDefault="00902576" w:rsidP="00902576">
      <w:r>
        <w:t>BackToTop</w:t>
      </w:r>
    </w:p>
    <w:p w:rsidR="00902576" w:rsidRDefault="00902576" w:rsidP="00902576">
      <w:pPr>
        <w:rPr>
          <w:rFonts w:hint="eastAsia"/>
        </w:rPr>
      </w:pPr>
      <w:r>
        <w:rPr>
          <w:rFonts w:hint="eastAsia"/>
        </w:rPr>
        <w:t>13.</w:t>
      </w:r>
      <w:r>
        <w:rPr>
          <w:rFonts w:hint="eastAsia"/>
        </w:rPr>
        <w:t>被广泛持有的集合投资工具（</w:t>
      </w:r>
      <w:r>
        <w:rPr>
          <w:rFonts w:hint="eastAsia"/>
        </w:rPr>
        <w:t>CIV</w:t>
      </w:r>
      <w:r>
        <w:rPr>
          <w:rFonts w:hint="eastAsia"/>
        </w:rPr>
        <w:t>）的股权价值确定</w:t>
      </w:r>
    </w:p>
    <w:p w:rsidR="00902576" w:rsidRDefault="00902576" w:rsidP="00902576"/>
    <w:p w:rsidR="00902576" w:rsidRDefault="00902576" w:rsidP="00902576">
      <w:pPr>
        <w:rPr>
          <w:rFonts w:hint="eastAsia"/>
        </w:rPr>
      </w:pPr>
      <w:r>
        <w:rPr>
          <w:rFonts w:hint="eastAsia"/>
        </w:rPr>
        <w:t>问：某些集合投资工具（</w:t>
      </w:r>
      <w:r>
        <w:rPr>
          <w:rFonts w:hint="eastAsia"/>
        </w:rPr>
        <w:t>CIV</w:t>
      </w:r>
      <w:r>
        <w:rPr>
          <w:rFonts w:hint="eastAsia"/>
        </w:rPr>
        <w:t>）属于金融机构，其采用信托形式并被广泛持有，具有公开发行</w:t>
      </w:r>
      <w:r>
        <w:rPr>
          <w:rFonts w:hint="eastAsia"/>
        </w:rPr>
        <w:t>CIV</w:t>
      </w:r>
      <w:r>
        <w:rPr>
          <w:rFonts w:hint="eastAsia"/>
        </w:rPr>
        <w:t>的特征，例如：受托人（基金经理）和受益人（投资人）是非关联方；</w:t>
      </w:r>
      <w:r>
        <w:rPr>
          <w:rFonts w:hint="eastAsia"/>
        </w:rPr>
        <w:t>CIV</w:t>
      </w:r>
      <w:r>
        <w:rPr>
          <w:rFonts w:hint="eastAsia"/>
        </w:rPr>
        <w:t>的权益是份额化的；</w:t>
      </w:r>
      <w:r>
        <w:rPr>
          <w:rFonts w:hint="eastAsia"/>
        </w:rPr>
        <w:t>CIV</w:t>
      </w:r>
      <w:r>
        <w:rPr>
          <w:rFonts w:hint="eastAsia"/>
        </w:rPr>
        <w:t>定期更新份额持有者的注册信息；某些已注册的份额持有者为托管机构，代表投资者持有</w:t>
      </w:r>
      <w:r>
        <w:rPr>
          <w:rFonts w:hint="eastAsia"/>
        </w:rPr>
        <w:t>CIV</w:t>
      </w:r>
      <w:r>
        <w:rPr>
          <w:rFonts w:hint="eastAsia"/>
        </w:rPr>
        <w:t>份额；份额是可自由转让的金融工具。此类</w:t>
      </w:r>
      <w:r>
        <w:rPr>
          <w:rFonts w:hint="eastAsia"/>
        </w:rPr>
        <w:t>CIV</w:t>
      </w:r>
      <w:r>
        <w:rPr>
          <w:rFonts w:hint="eastAsia"/>
        </w:rPr>
        <w:t>是否应将已注册的份额持有者视为账户持有人处理？</w:t>
      </w:r>
    </w:p>
    <w:p w:rsidR="00902576" w:rsidRDefault="00902576" w:rsidP="00902576"/>
    <w:p w:rsidR="00902576" w:rsidRDefault="00902576" w:rsidP="00902576">
      <w:pPr>
        <w:rPr>
          <w:rFonts w:hint="eastAsia"/>
        </w:rPr>
      </w:pPr>
      <w:r>
        <w:rPr>
          <w:rFonts w:hint="eastAsia"/>
        </w:rPr>
        <w:t>答：在上述情形下，已注册的份额持有者应作为</w:t>
      </w:r>
      <w:r>
        <w:rPr>
          <w:rFonts w:hint="eastAsia"/>
        </w:rPr>
        <w:t>CIV</w:t>
      </w:r>
      <w:r>
        <w:rPr>
          <w:rFonts w:hint="eastAsia"/>
        </w:rPr>
        <w:t>股权权益的账户持有人处理（除非份额持有者是代他人持有账户）。份额持有者为托管机构时，应由份额持有者自己负责报送其保有的非居民托管账户的</w:t>
      </w:r>
      <w:r>
        <w:rPr>
          <w:rFonts w:hint="eastAsia"/>
        </w:rPr>
        <w:t>CIV</w:t>
      </w:r>
      <w:r>
        <w:rPr>
          <w:rFonts w:hint="eastAsia"/>
        </w:rPr>
        <w:t>股权权益的信息。</w:t>
      </w:r>
    </w:p>
    <w:p w:rsidR="00902576" w:rsidRDefault="00902576" w:rsidP="00902576"/>
    <w:p w:rsidR="00902576" w:rsidRPr="00087F8D" w:rsidRDefault="00087F8D" w:rsidP="00902576">
      <w:pPr>
        <w:rPr>
          <w:rFonts w:hint="eastAsia"/>
          <w:b/>
        </w:rPr>
      </w:pPr>
      <w:r w:rsidRPr="00087F8D">
        <w:rPr>
          <w:rFonts w:hint="eastAsia"/>
          <w:b/>
          <w:highlight w:val="yellow"/>
        </w:rPr>
        <w:t>定</w:t>
      </w:r>
      <w:r w:rsidRPr="00087F8D">
        <w:rPr>
          <w:b/>
          <w:highlight w:val="yellow"/>
        </w:rPr>
        <w:t>义</w:t>
      </w:r>
      <w:r w:rsidRPr="00087F8D">
        <w:rPr>
          <w:rFonts w:hint="eastAsia"/>
          <w:b/>
          <w:highlight w:val="yellow"/>
        </w:rPr>
        <w:t xml:space="preserve">  </w:t>
      </w:r>
      <w:r w:rsidR="00902576" w:rsidRPr="00087F8D">
        <w:rPr>
          <w:rFonts w:hint="eastAsia"/>
          <w:b/>
          <w:highlight w:val="yellow"/>
        </w:rPr>
        <w:t>问题和回答</w:t>
      </w:r>
    </w:p>
    <w:p w:rsidR="00087F8D" w:rsidRDefault="00087F8D" w:rsidP="00902576"/>
    <w:p w:rsidR="00902576" w:rsidRDefault="00902576" w:rsidP="00902576">
      <w:pPr>
        <w:rPr>
          <w:rFonts w:hint="eastAsia"/>
        </w:rPr>
      </w:pPr>
      <w:r>
        <w:rPr>
          <w:rFonts w:hint="eastAsia"/>
        </w:rPr>
        <w:t xml:space="preserve">1. </w:t>
      </w:r>
      <w:r>
        <w:rPr>
          <w:rFonts w:hint="eastAsia"/>
        </w:rPr>
        <w:t>机构的定义</w:t>
      </w:r>
    </w:p>
    <w:p w:rsidR="00902576" w:rsidRDefault="00902576" w:rsidP="00902576"/>
    <w:p w:rsidR="00902576" w:rsidRDefault="00902576" w:rsidP="00902576">
      <w:pPr>
        <w:rPr>
          <w:rFonts w:hint="eastAsia"/>
        </w:rPr>
      </w:pPr>
      <w:r>
        <w:rPr>
          <w:rFonts w:hint="eastAsia"/>
        </w:rPr>
        <w:t>问：机构账户持有人、投资机构、关联机构等定义中的“机构”包括什么？</w:t>
      </w:r>
    </w:p>
    <w:p w:rsidR="00902576" w:rsidRDefault="00902576" w:rsidP="00902576"/>
    <w:p w:rsidR="00902576" w:rsidRDefault="00902576" w:rsidP="00902576">
      <w:pPr>
        <w:rPr>
          <w:rFonts w:hint="eastAsia"/>
        </w:rPr>
      </w:pPr>
      <w:r>
        <w:rPr>
          <w:rFonts w:hint="eastAsia"/>
        </w:rPr>
        <w:t>答：上述定义中的“机构”是指除个人（即自然人）以外的任何法人或法律安排，如公司、合伙企业、信托或基金会等。</w:t>
      </w:r>
    </w:p>
    <w:p w:rsidR="00902576" w:rsidRDefault="00902576" w:rsidP="00902576"/>
    <w:p w:rsidR="00902576" w:rsidRDefault="00902576" w:rsidP="00902576">
      <w:r>
        <w:t>BackToTop</w:t>
      </w:r>
    </w:p>
    <w:p w:rsidR="00902576" w:rsidRDefault="00902576" w:rsidP="00902576">
      <w:pPr>
        <w:rPr>
          <w:rFonts w:hint="eastAsia"/>
        </w:rPr>
      </w:pPr>
      <w:r>
        <w:rPr>
          <w:rFonts w:hint="eastAsia"/>
        </w:rPr>
        <w:t>2.</w:t>
      </w:r>
      <w:r>
        <w:rPr>
          <w:rFonts w:hint="eastAsia"/>
        </w:rPr>
        <w:t>金融资产的定义——场外交易衍生品</w:t>
      </w:r>
    </w:p>
    <w:p w:rsidR="00902576" w:rsidRDefault="00902576" w:rsidP="00902576"/>
    <w:p w:rsidR="00902576" w:rsidRDefault="00902576" w:rsidP="00902576">
      <w:pPr>
        <w:rPr>
          <w:rFonts w:hint="eastAsia"/>
        </w:rPr>
      </w:pPr>
      <w:r>
        <w:rPr>
          <w:rFonts w:hint="eastAsia"/>
        </w:rPr>
        <w:t>问：金融资产的定义是否包括场外交易衍生品？</w:t>
      </w:r>
    </w:p>
    <w:p w:rsidR="00902576" w:rsidRDefault="00902576" w:rsidP="00902576"/>
    <w:p w:rsidR="00902576" w:rsidRDefault="00902576" w:rsidP="00902576">
      <w:pPr>
        <w:rPr>
          <w:rFonts w:hint="eastAsia"/>
        </w:rPr>
      </w:pPr>
      <w:r>
        <w:rPr>
          <w:rFonts w:hint="eastAsia"/>
        </w:rPr>
        <w:t>答：金融资产的定义不区分场内交易或场外交易衍生品，因此包括场外交易衍生品。</w:t>
      </w:r>
    </w:p>
    <w:p w:rsidR="00902576" w:rsidRDefault="00902576" w:rsidP="00902576"/>
    <w:p w:rsidR="00902576" w:rsidRDefault="00902576" w:rsidP="00902576">
      <w:r>
        <w:t>BackToTop</w:t>
      </w:r>
    </w:p>
    <w:p w:rsidR="00902576" w:rsidRDefault="00902576" w:rsidP="00902576">
      <w:pPr>
        <w:rPr>
          <w:rFonts w:hint="eastAsia"/>
        </w:rPr>
      </w:pPr>
      <w:r>
        <w:rPr>
          <w:rFonts w:hint="eastAsia"/>
        </w:rPr>
        <w:t>3.</w:t>
      </w:r>
      <w:r>
        <w:rPr>
          <w:rFonts w:hint="eastAsia"/>
        </w:rPr>
        <w:t>关联机构的定义——间接持股</w:t>
      </w:r>
    </w:p>
    <w:p w:rsidR="00902576" w:rsidRDefault="00902576" w:rsidP="00902576"/>
    <w:p w:rsidR="00902576" w:rsidRDefault="00902576" w:rsidP="00902576">
      <w:pPr>
        <w:rPr>
          <w:rFonts w:hint="eastAsia"/>
        </w:rPr>
      </w:pPr>
      <w:r>
        <w:rPr>
          <w:rFonts w:hint="eastAsia"/>
        </w:rPr>
        <w:t>问：为判断一个机构与另一机构之间是否存在关联关系，需要证明一个机构控制另一机构，或者两个机构受到共同控制。控制包括直接或间接拥有一个机构</w:t>
      </w:r>
      <w:r>
        <w:rPr>
          <w:rFonts w:hint="eastAsia"/>
        </w:rPr>
        <w:t>50%</w:t>
      </w:r>
      <w:r>
        <w:rPr>
          <w:rFonts w:hint="eastAsia"/>
        </w:rPr>
        <w:t>以上的表决权和股权。在一个机构间接持有另一机构表决权和股权的情形下，所有权是否必须按比例计算？</w:t>
      </w:r>
    </w:p>
    <w:p w:rsidR="00902576" w:rsidRDefault="00902576" w:rsidP="00902576"/>
    <w:p w:rsidR="00902576" w:rsidRDefault="00902576" w:rsidP="00902576">
      <w:pPr>
        <w:rPr>
          <w:rFonts w:hint="eastAsia"/>
        </w:rPr>
      </w:pPr>
      <w:r>
        <w:rPr>
          <w:rFonts w:hint="eastAsia"/>
        </w:rPr>
        <w:t>例如：</w:t>
      </w:r>
      <w:r>
        <w:rPr>
          <w:rFonts w:hint="eastAsia"/>
        </w:rPr>
        <w:t>A</w:t>
      </w:r>
      <w:r>
        <w:rPr>
          <w:rFonts w:hint="eastAsia"/>
        </w:rPr>
        <w:t>机构持有</w:t>
      </w:r>
      <w:r>
        <w:rPr>
          <w:rFonts w:hint="eastAsia"/>
        </w:rPr>
        <w:t>B</w:t>
      </w:r>
      <w:r>
        <w:rPr>
          <w:rFonts w:hint="eastAsia"/>
        </w:rPr>
        <w:t>机构</w:t>
      </w:r>
      <w:r>
        <w:rPr>
          <w:rFonts w:hint="eastAsia"/>
        </w:rPr>
        <w:t>51%</w:t>
      </w:r>
      <w:r>
        <w:rPr>
          <w:rFonts w:hint="eastAsia"/>
        </w:rPr>
        <w:t>的表决权和</w:t>
      </w:r>
      <w:r>
        <w:rPr>
          <w:rFonts w:hint="eastAsia"/>
        </w:rPr>
        <w:t>51%</w:t>
      </w:r>
      <w:r>
        <w:rPr>
          <w:rFonts w:hint="eastAsia"/>
        </w:rPr>
        <w:t>的股权。</w:t>
      </w:r>
      <w:r>
        <w:rPr>
          <w:rFonts w:hint="eastAsia"/>
        </w:rPr>
        <w:t>B</w:t>
      </w:r>
      <w:r>
        <w:rPr>
          <w:rFonts w:hint="eastAsia"/>
        </w:rPr>
        <w:t>机构持有</w:t>
      </w:r>
      <w:r>
        <w:rPr>
          <w:rFonts w:hint="eastAsia"/>
        </w:rPr>
        <w:t>C</w:t>
      </w:r>
      <w:r>
        <w:rPr>
          <w:rFonts w:hint="eastAsia"/>
        </w:rPr>
        <w:t>机构</w:t>
      </w:r>
      <w:r>
        <w:rPr>
          <w:rFonts w:hint="eastAsia"/>
        </w:rPr>
        <w:t>51%</w:t>
      </w:r>
      <w:r>
        <w:rPr>
          <w:rFonts w:hint="eastAsia"/>
        </w:rPr>
        <w:t>的表决权和</w:t>
      </w:r>
      <w:r>
        <w:rPr>
          <w:rFonts w:hint="eastAsia"/>
        </w:rPr>
        <w:t>51%</w:t>
      </w:r>
      <w:r>
        <w:rPr>
          <w:rFonts w:hint="eastAsia"/>
        </w:rPr>
        <w:t>的股权。</w:t>
      </w:r>
      <w:r>
        <w:rPr>
          <w:rFonts w:hint="eastAsia"/>
        </w:rPr>
        <w:t>A</w:t>
      </w:r>
      <w:r>
        <w:rPr>
          <w:rFonts w:hint="eastAsia"/>
        </w:rPr>
        <w:t>机构与</w:t>
      </w:r>
      <w:r>
        <w:rPr>
          <w:rFonts w:hint="eastAsia"/>
        </w:rPr>
        <w:t>C</w:t>
      </w:r>
      <w:r>
        <w:rPr>
          <w:rFonts w:hint="eastAsia"/>
        </w:rPr>
        <w:t>机构是关联机构吗？按照比例原则，</w:t>
      </w:r>
      <w:r>
        <w:rPr>
          <w:rFonts w:hint="eastAsia"/>
        </w:rPr>
        <w:t>A</w:t>
      </w:r>
      <w:r>
        <w:rPr>
          <w:rFonts w:hint="eastAsia"/>
        </w:rPr>
        <w:t>与</w:t>
      </w:r>
      <w:r>
        <w:rPr>
          <w:rFonts w:hint="eastAsia"/>
        </w:rPr>
        <w:t>C</w:t>
      </w:r>
      <w:r>
        <w:rPr>
          <w:rFonts w:hint="eastAsia"/>
        </w:rPr>
        <w:t>不是关联机构，因为表决权和股权的比例相乘后没有达到</w:t>
      </w:r>
      <w:r>
        <w:rPr>
          <w:rFonts w:hint="eastAsia"/>
        </w:rPr>
        <w:t>50%</w:t>
      </w:r>
      <w:r>
        <w:rPr>
          <w:rFonts w:hint="eastAsia"/>
        </w:rPr>
        <w:t>，但实际上</w:t>
      </w:r>
      <w:r>
        <w:rPr>
          <w:rFonts w:hint="eastAsia"/>
        </w:rPr>
        <w:t>A</w:t>
      </w:r>
      <w:r>
        <w:rPr>
          <w:rFonts w:hint="eastAsia"/>
        </w:rPr>
        <w:t>却有效控制</w:t>
      </w:r>
      <w:r>
        <w:rPr>
          <w:rFonts w:hint="eastAsia"/>
        </w:rPr>
        <w:t>C</w:t>
      </w:r>
      <w:r>
        <w:rPr>
          <w:rFonts w:hint="eastAsia"/>
        </w:rPr>
        <w:t>。</w:t>
      </w:r>
    </w:p>
    <w:p w:rsidR="00902576" w:rsidRDefault="00902576" w:rsidP="00902576"/>
    <w:p w:rsidR="00902576" w:rsidRDefault="00902576" w:rsidP="00902576">
      <w:pPr>
        <w:rPr>
          <w:rFonts w:hint="eastAsia"/>
        </w:rPr>
      </w:pPr>
      <w:r>
        <w:rPr>
          <w:rFonts w:hint="eastAsia"/>
        </w:rPr>
        <w:t>答：如果不同机构通过一个共同母公司下的一个或多个所有权链相连接，且共同母公司对其中至少一个机构直接持有超过</w:t>
      </w:r>
      <w:r>
        <w:rPr>
          <w:rFonts w:hint="eastAsia"/>
        </w:rPr>
        <w:t>50%</w:t>
      </w:r>
      <w:r>
        <w:rPr>
          <w:rFonts w:hint="eastAsia"/>
        </w:rPr>
        <w:t>的股票或其他股权权益，那么这些机构就被视为关联机构。所有权链应理解为由一个或多个机构持有另一机构超过</w:t>
      </w:r>
      <w:r>
        <w:rPr>
          <w:rFonts w:hint="eastAsia"/>
        </w:rPr>
        <w:t>50%</w:t>
      </w:r>
      <w:r>
        <w:rPr>
          <w:rFonts w:hint="eastAsia"/>
        </w:rPr>
        <w:t>的有表决权的股份，并持有另一机构超过</w:t>
      </w:r>
      <w:r>
        <w:rPr>
          <w:rFonts w:hint="eastAsia"/>
        </w:rPr>
        <w:t>50%</w:t>
      </w:r>
      <w:r>
        <w:rPr>
          <w:rFonts w:hint="eastAsia"/>
        </w:rPr>
        <w:t>的股权份额。</w:t>
      </w:r>
    </w:p>
    <w:p w:rsidR="00902576" w:rsidRDefault="00902576" w:rsidP="00902576"/>
    <w:p w:rsidR="00902576" w:rsidRDefault="00902576" w:rsidP="00902576">
      <w:pPr>
        <w:rPr>
          <w:rFonts w:hint="eastAsia"/>
        </w:rPr>
      </w:pPr>
      <w:r>
        <w:rPr>
          <w:rFonts w:hint="eastAsia"/>
        </w:rPr>
        <w:t>例如：上述案例中，</w:t>
      </w:r>
      <w:r>
        <w:rPr>
          <w:rFonts w:hint="eastAsia"/>
        </w:rPr>
        <w:t>A</w:t>
      </w:r>
      <w:r>
        <w:rPr>
          <w:rFonts w:hint="eastAsia"/>
        </w:rPr>
        <w:t>机构和</w:t>
      </w:r>
      <w:r>
        <w:rPr>
          <w:rFonts w:hint="eastAsia"/>
        </w:rPr>
        <w:t>C</w:t>
      </w:r>
      <w:r>
        <w:rPr>
          <w:rFonts w:hint="eastAsia"/>
        </w:rPr>
        <w:t>机构是“关联机构”，因为</w:t>
      </w:r>
      <w:r>
        <w:rPr>
          <w:rFonts w:hint="eastAsia"/>
        </w:rPr>
        <w:t>A</w:t>
      </w:r>
      <w:r>
        <w:rPr>
          <w:rFonts w:hint="eastAsia"/>
        </w:rPr>
        <w:t>拥有</w:t>
      </w:r>
      <w:r>
        <w:rPr>
          <w:rFonts w:hint="eastAsia"/>
        </w:rPr>
        <w:t>B</w:t>
      </w:r>
      <w:r>
        <w:rPr>
          <w:rFonts w:hint="eastAsia"/>
        </w:rPr>
        <w:t>超过</w:t>
      </w:r>
      <w:r>
        <w:rPr>
          <w:rFonts w:hint="eastAsia"/>
        </w:rPr>
        <w:t>50%</w:t>
      </w:r>
      <w:r>
        <w:rPr>
          <w:rFonts w:hint="eastAsia"/>
        </w:rPr>
        <w:t>的有表决权的股份，并拥有</w:t>
      </w:r>
      <w:r>
        <w:rPr>
          <w:rFonts w:hint="eastAsia"/>
        </w:rPr>
        <w:t>B</w:t>
      </w:r>
      <w:r>
        <w:rPr>
          <w:rFonts w:hint="eastAsia"/>
        </w:rPr>
        <w:t>超过</w:t>
      </w:r>
      <w:r>
        <w:rPr>
          <w:rFonts w:hint="eastAsia"/>
        </w:rPr>
        <w:t>50%</w:t>
      </w:r>
      <w:r>
        <w:rPr>
          <w:rFonts w:hint="eastAsia"/>
        </w:rPr>
        <w:t>的股权，且</w:t>
      </w:r>
      <w:r>
        <w:rPr>
          <w:rFonts w:hint="eastAsia"/>
        </w:rPr>
        <w:t>B</w:t>
      </w:r>
      <w:r>
        <w:rPr>
          <w:rFonts w:hint="eastAsia"/>
        </w:rPr>
        <w:t>拥有</w:t>
      </w:r>
      <w:r>
        <w:rPr>
          <w:rFonts w:hint="eastAsia"/>
        </w:rPr>
        <w:t>C</w:t>
      </w:r>
      <w:r>
        <w:rPr>
          <w:rFonts w:hint="eastAsia"/>
        </w:rPr>
        <w:t>超过</w:t>
      </w:r>
      <w:r>
        <w:rPr>
          <w:rFonts w:hint="eastAsia"/>
        </w:rPr>
        <w:t>50%</w:t>
      </w:r>
      <w:r>
        <w:rPr>
          <w:rFonts w:hint="eastAsia"/>
        </w:rPr>
        <w:t>的有表决权的股份，并拥有</w:t>
      </w:r>
      <w:r>
        <w:rPr>
          <w:rFonts w:hint="eastAsia"/>
        </w:rPr>
        <w:t>C</w:t>
      </w:r>
      <w:r>
        <w:rPr>
          <w:rFonts w:hint="eastAsia"/>
        </w:rPr>
        <w:t>超过</w:t>
      </w:r>
      <w:r>
        <w:rPr>
          <w:rFonts w:hint="eastAsia"/>
        </w:rPr>
        <w:t>50%</w:t>
      </w:r>
      <w:r>
        <w:rPr>
          <w:rFonts w:hint="eastAsia"/>
        </w:rPr>
        <w:t>的股权。因此，</w:t>
      </w:r>
      <w:r>
        <w:rPr>
          <w:rFonts w:hint="eastAsia"/>
        </w:rPr>
        <w:t>A</w:t>
      </w:r>
      <w:r>
        <w:rPr>
          <w:rFonts w:hint="eastAsia"/>
        </w:rPr>
        <w:t>与</w:t>
      </w:r>
      <w:r>
        <w:rPr>
          <w:rFonts w:hint="eastAsia"/>
        </w:rPr>
        <w:t>C</w:t>
      </w:r>
      <w:r>
        <w:rPr>
          <w:rFonts w:hint="eastAsia"/>
        </w:rPr>
        <w:t>通过所有权链相连接。尽管事实上</w:t>
      </w:r>
      <w:r>
        <w:rPr>
          <w:rFonts w:hint="eastAsia"/>
        </w:rPr>
        <w:t>A</w:t>
      </w:r>
      <w:r>
        <w:rPr>
          <w:rFonts w:hint="eastAsia"/>
        </w:rPr>
        <w:t>按比例仅拥有</w:t>
      </w:r>
      <w:r>
        <w:rPr>
          <w:rFonts w:hint="eastAsia"/>
        </w:rPr>
        <w:t>C26%</w:t>
      </w:r>
      <w:r>
        <w:rPr>
          <w:rFonts w:hint="eastAsia"/>
        </w:rPr>
        <w:t>的股权和表决权，两者之间仍然是关联机构。</w:t>
      </w:r>
    </w:p>
    <w:p w:rsidR="00902576" w:rsidRDefault="00902576" w:rsidP="00902576"/>
    <w:p w:rsidR="00902576" w:rsidRDefault="00902576" w:rsidP="00902576">
      <w:r>
        <w:t>BackToTop</w:t>
      </w:r>
    </w:p>
    <w:p w:rsidR="00902576" w:rsidRDefault="00902576" w:rsidP="00902576">
      <w:pPr>
        <w:rPr>
          <w:rFonts w:hint="eastAsia"/>
        </w:rPr>
      </w:pPr>
      <w:r>
        <w:rPr>
          <w:rFonts w:hint="eastAsia"/>
        </w:rPr>
        <w:t>4.</w:t>
      </w:r>
      <w:r>
        <w:rPr>
          <w:rFonts w:hint="eastAsia"/>
        </w:rPr>
        <w:t>投资机构的定义</w:t>
      </w:r>
    </w:p>
    <w:p w:rsidR="00902576" w:rsidRDefault="00902576" w:rsidP="00902576"/>
    <w:p w:rsidR="00902576" w:rsidRDefault="00902576" w:rsidP="00902576">
      <w:pPr>
        <w:rPr>
          <w:rFonts w:hint="eastAsia"/>
        </w:rPr>
      </w:pPr>
      <w:r>
        <w:rPr>
          <w:rFonts w:hint="eastAsia"/>
        </w:rPr>
        <w:t>（</w:t>
      </w:r>
      <w:r>
        <w:rPr>
          <w:rFonts w:hint="eastAsia"/>
        </w:rPr>
        <w:t>1</w:t>
      </w:r>
      <w:r>
        <w:rPr>
          <w:rFonts w:hint="eastAsia"/>
        </w:rPr>
        <w:t>）问：在哪些情况下，一个机构视为由存款机构、托管机构、特定的保险公司或投资机构所管理（即受专业管理）？</w:t>
      </w:r>
    </w:p>
    <w:p w:rsidR="00902576" w:rsidRDefault="00902576" w:rsidP="00902576"/>
    <w:p w:rsidR="00902576" w:rsidRDefault="00902576" w:rsidP="00902576">
      <w:pPr>
        <w:rPr>
          <w:rFonts w:hint="eastAsia"/>
        </w:rPr>
      </w:pPr>
      <w:r>
        <w:rPr>
          <w:rFonts w:hint="eastAsia"/>
        </w:rPr>
        <w:t>答：一个机构直接或通过服务提供商，代表另一机构开展某项活动或业务时，后者视为由前者管理。这些活动或业务包括：买卖货币市场工具；外汇交易；汇率、利率或指数工具；可转让证券；商品期货交易；单一及集合类资产管理，或代表他人对金融资产或资金进行投资或管理。此外，管理机构必须拥有对（全部或部分）被管理机构资产的自由裁量权。</w:t>
      </w:r>
    </w:p>
    <w:p w:rsidR="00902576" w:rsidRDefault="00902576" w:rsidP="00902576"/>
    <w:p w:rsidR="00902576" w:rsidRDefault="00902576" w:rsidP="00902576">
      <w:pPr>
        <w:rPr>
          <w:rFonts w:hint="eastAsia"/>
        </w:rPr>
      </w:pPr>
      <w:r>
        <w:rPr>
          <w:rFonts w:hint="eastAsia"/>
        </w:rPr>
        <w:t>例如，私人信托公司（</w:t>
      </w:r>
      <w:r>
        <w:rPr>
          <w:rFonts w:hint="eastAsia"/>
        </w:rPr>
        <w:t>PTC</w:t>
      </w:r>
      <w:r>
        <w:rPr>
          <w:rFonts w:hint="eastAsia"/>
        </w:rPr>
        <w:t>）承担信托的注册办事处或注册代理人的职能，或提供与信托的金融资产或资金无关的管理服务，但并不代表信托从事相关活动和业务，该信托不视为由私人信托公司所管理。</w:t>
      </w:r>
    </w:p>
    <w:p w:rsidR="00902576" w:rsidRDefault="00902576" w:rsidP="00902576"/>
    <w:p w:rsidR="00902576" w:rsidRDefault="00902576" w:rsidP="00902576">
      <w:pPr>
        <w:rPr>
          <w:rFonts w:hint="eastAsia"/>
        </w:rPr>
      </w:pPr>
      <w:r>
        <w:rPr>
          <w:rFonts w:hint="eastAsia"/>
        </w:rPr>
        <w:t>另外，将全部或部分资产投资共同基金、交易型开放式指数基金或相似投资工具的机构，不视为由上述投资工具所管理。</w:t>
      </w:r>
    </w:p>
    <w:p w:rsidR="00902576" w:rsidRDefault="00902576" w:rsidP="00902576"/>
    <w:p w:rsidR="00902576" w:rsidRDefault="00902576" w:rsidP="00902576">
      <w:pPr>
        <w:rPr>
          <w:rFonts w:hint="eastAsia"/>
        </w:rPr>
      </w:pPr>
      <w:r>
        <w:rPr>
          <w:rFonts w:hint="eastAsia"/>
        </w:rPr>
        <w:t>在上述两个例子中，为了判定信托、共同基金、交易型开放式指数基金或相似投资工具的机构是否属于投资机构，还需要进一步确认其是否由其他机构管理。</w:t>
      </w:r>
    </w:p>
    <w:p w:rsidR="00902576" w:rsidRDefault="00902576" w:rsidP="00902576"/>
    <w:p w:rsidR="00902576" w:rsidRDefault="00902576" w:rsidP="00902576">
      <w:pPr>
        <w:rPr>
          <w:rFonts w:hint="eastAsia"/>
        </w:rPr>
      </w:pPr>
      <w:r>
        <w:rPr>
          <w:rFonts w:hint="eastAsia"/>
        </w:rPr>
        <w:t>（</w:t>
      </w:r>
      <w:r>
        <w:rPr>
          <w:rFonts w:hint="eastAsia"/>
        </w:rPr>
        <w:t>2</w:t>
      </w:r>
      <w:r>
        <w:rPr>
          <w:rFonts w:hint="eastAsia"/>
        </w:rPr>
        <w:t>）问：“受专业管理”是否也指一个机构对另一机构的（全部或部分）资产在管理上拥有自由裁量权，而不是对另一机构本身进行管理？</w:t>
      </w:r>
    </w:p>
    <w:p w:rsidR="00902576" w:rsidRDefault="00902576" w:rsidP="00902576"/>
    <w:p w:rsidR="00902576" w:rsidRDefault="00902576" w:rsidP="00902576">
      <w:pPr>
        <w:rPr>
          <w:rFonts w:hint="eastAsia"/>
        </w:rPr>
      </w:pPr>
      <w:r>
        <w:rPr>
          <w:rFonts w:hint="eastAsia"/>
        </w:rPr>
        <w:t>答：“受专业管理”也涵盖一个机构对另一机构的（全部或部分）资产在管理上拥有自由裁量权，而不是对另一机构本身进行管理。</w:t>
      </w:r>
    </w:p>
    <w:p w:rsidR="00902576" w:rsidRDefault="00902576" w:rsidP="00902576"/>
    <w:p w:rsidR="00902576" w:rsidRDefault="00902576" w:rsidP="00902576">
      <w:pPr>
        <w:rPr>
          <w:rFonts w:hint="eastAsia"/>
        </w:rPr>
      </w:pPr>
      <w:r>
        <w:rPr>
          <w:rFonts w:hint="eastAsia"/>
        </w:rPr>
        <w:t>（</w:t>
      </w:r>
      <w:r>
        <w:rPr>
          <w:rFonts w:hint="eastAsia"/>
        </w:rPr>
        <w:t>3</w:t>
      </w:r>
      <w:r>
        <w:rPr>
          <w:rFonts w:hint="eastAsia"/>
        </w:rPr>
        <w:t>）问：投资机构的定义与金融行动特别工作组（</w:t>
      </w:r>
      <w:r>
        <w:rPr>
          <w:rFonts w:hint="eastAsia"/>
        </w:rPr>
        <w:t>FATF</w:t>
      </w:r>
      <w:r>
        <w:rPr>
          <w:rFonts w:hint="eastAsia"/>
        </w:rPr>
        <w:t>）《</w:t>
      </w:r>
      <w:r>
        <w:rPr>
          <w:rFonts w:hint="eastAsia"/>
        </w:rPr>
        <w:t>2012</w:t>
      </w:r>
      <w:r>
        <w:rPr>
          <w:rFonts w:hint="eastAsia"/>
        </w:rPr>
        <w:t>建议》中关于“金融机构”的定义之间关系是什么？</w:t>
      </w:r>
    </w:p>
    <w:p w:rsidR="00902576" w:rsidRDefault="00902576" w:rsidP="00902576"/>
    <w:p w:rsidR="00902576" w:rsidRDefault="00902576" w:rsidP="00902576">
      <w:pPr>
        <w:rPr>
          <w:rFonts w:hint="eastAsia"/>
        </w:rPr>
      </w:pPr>
      <w:r>
        <w:rPr>
          <w:rFonts w:hint="eastAsia"/>
        </w:rPr>
        <w:t>答：对于投资机构定义的解释应当与</w:t>
      </w:r>
      <w:r>
        <w:rPr>
          <w:rFonts w:hint="eastAsia"/>
        </w:rPr>
        <w:t>FATF</w:t>
      </w:r>
      <w:r>
        <w:rPr>
          <w:rFonts w:hint="eastAsia"/>
        </w:rPr>
        <w:t>《</w:t>
      </w:r>
      <w:r>
        <w:rPr>
          <w:rFonts w:hint="eastAsia"/>
        </w:rPr>
        <w:t>2012</w:t>
      </w:r>
      <w:r>
        <w:rPr>
          <w:rFonts w:hint="eastAsia"/>
        </w:rPr>
        <w:t>建议》中对于“金融机构”定义的阐述相一致。</w:t>
      </w:r>
    </w:p>
    <w:p w:rsidR="00902576" w:rsidRDefault="00902576" w:rsidP="00902576"/>
    <w:p w:rsidR="00902576" w:rsidRDefault="00902576" w:rsidP="00902576">
      <w:r>
        <w:t>BackToTop</w:t>
      </w:r>
    </w:p>
    <w:p w:rsidR="00902576" w:rsidRDefault="00902576" w:rsidP="00902576">
      <w:pPr>
        <w:rPr>
          <w:rFonts w:hint="eastAsia"/>
        </w:rPr>
      </w:pPr>
      <w:r>
        <w:rPr>
          <w:rFonts w:hint="eastAsia"/>
        </w:rPr>
        <w:t>5.</w:t>
      </w:r>
      <w:r>
        <w:rPr>
          <w:rFonts w:hint="eastAsia"/>
        </w:rPr>
        <w:t>投资机构——投资机构的账户</w:t>
      </w:r>
    </w:p>
    <w:p w:rsidR="00902576" w:rsidRDefault="00902576" w:rsidP="00902576"/>
    <w:p w:rsidR="00902576" w:rsidRDefault="00902576" w:rsidP="00902576">
      <w:pPr>
        <w:rPr>
          <w:rFonts w:hint="eastAsia"/>
        </w:rPr>
      </w:pPr>
      <w:r>
        <w:rPr>
          <w:rFonts w:hint="eastAsia"/>
        </w:rPr>
        <w:t>问：当一个实体构成投资实体仅仅是因为它是投资经理或者投资顾问，此类投资实体的股权或者债权权益是否属于金融账户？</w:t>
      </w:r>
    </w:p>
    <w:p w:rsidR="00902576" w:rsidRDefault="00902576" w:rsidP="00902576"/>
    <w:p w:rsidR="00902576" w:rsidRDefault="00902576" w:rsidP="00902576">
      <w:pPr>
        <w:rPr>
          <w:rFonts w:hint="eastAsia"/>
        </w:rPr>
      </w:pPr>
      <w:r>
        <w:rPr>
          <w:rFonts w:hint="eastAsia"/>
        </w:rPr>
        <w:t>答：如果一个实体构成投资实体仅仅是因为它是投资经理或者投资顾问，即从事的业务是为了投资和管理客户存在其他金融机构的金融资产而向客户提供投资建议并代表其行动，或者为客户管理证券投资并代表其行动，则该实体的股权或债权权益不视为金融账户。但是，如果股权或债权权益的设立是以规避信息报送为目的，那么金融机构持有的股权或债权权益将被视为金融账户，在此情况下，此类投资实体的股权或者债权权益属于金融账户。</w:t>
      </w:r>
    </w:p>
    <w:p w:rsidR="00902576" w:rsidRDefault="00902576" w:rsidP="00902576"/>
    <w:p w:rsidR="00902576" w:rsidRDefault="00902576" w:rsidP="00902576">
      <w:r>
        <w:t>BackToTop</w:t>
      </w:r>
    </w:p>
    <w:p w:rsidR="00902576" w:rsidRDefault="00902576" w:rsidP="00902576">
      <w:pPr>
        <w:rPr>
          <w:rFonts w:hint="eastAsia"/>
        </w:rPr>
      </w:pPr>
      <w:r>
        <w:rPr>
          <w:rFonts w:hint="eastAsia"/>
        </w:rPr>
        <w:t>6.</w:t>
      </w:r>
      <w:r>
        <w:rPr>
          <w:rFonts w:hint="eastAsia"/>
        </w:rPr>
        <w:t>投资机构——对不动产的间接投资</w:t>
      </w:r>
    </w:p>
    <w:p w:rsidR="00902576" w:rsidRDefault="00902576" w:rsidP="00902576"/>
    <w:p w:rsidR="00902576" w:rsidRDefault="00902576" w:rsidP="00902576">
      <w:pPr>
        <w:rPr>
          <w:rFonts w:hint="eastAsia"/>
        </w:rPr>
      </w:pPr>
      <w:r>
        <w:rPr>
          <w:rFonts w:hint="eastAsia"/>
        </w:rPr>
        <w:t>问：如果一个机构的总收入主要来源于对不动产的间接投资，那么该机构是否属于投资机构？</w:t>
      </w:r>
    </w:p>
    <w:p w:rsidR="00902576" w:rsidRDefault="00902576" w:rsidP="00902576"/>
    <w:p w:rsidR="00902576" w:rsidRDefault="00902576" w:rsidP="00902576">
      <w:pPr>
        <w:rPr>
          <w:rFonts w:hint="eastAsia"/>
        </w:rPr>
      </w:pPr>
      <w:r>
        <w:rPr>
          <w:rFonts w:hint="eastAsia"/>
        </w:rPr>
        <w:t>答：不动产不是金融资产，所以总收入主要来源于投资、再投资或买卖不动产的机构不属于投资机构（不论其是否由专业公司管理）。但是，如果一个机构在另一个直接拥有不动产的机构中持有权益，那么前者持有的这种权益就是一种金融资产，在确定该机构是否满足投资机构的定义时，该权益产生的收入也要纳入考量。</w:t>
      </w:r>
    </w:p>
    <w:p w:rsidR="00902576" w:rsidRDefault="00902576" w:rsidP="00902576"/>
    <w:p w:rsidR="00902576" w:rsidRDefault="00902576" w:rsidP="00902576">
      <w:r>
        <w:t>BackToTop</w:t>
      </w:r>
    </w:p>
    <w:p w:rsidR="00902576" w:rsidRDefault="00902576" w:rsidP="00902576">
      <w:pPr>
        <w:rPr>
          <w:rFonts w:hint="eastAsia"/>
        </w:rPr>
      </w:pPr>
      <w:r>
        <w:rPr>
          <w:rFonts w:hint="eastAsia"/>
        </w:rPr>
        <w:t>7.</w:t>
      </w:r>
      <w:r>
        <w:rPr>
          <w:rFonts w:hint="eastAsia"/>
        </w:rPr>
        <w:t>机构的身份——身份认定适用的规则</w:t>
      </w:r>
    </w:p>
    <w:p w:rsidR="00902576" w:rsidRDefault="00902576" w:rsidP="00902576"/>
    <w:p w:rsidR="00902576" w:rsidRDefault="00902576" w:rsidP="00902576">
      <w:pPr>
        <w:rPr>
          <w:rFonts w:hint="eastAsia"/>
        </w:rPr>
      </w:pPr>
      <w:r>
        <w:rPr>
          <w:rFonts w:hint="eastAsia"/>
        </w:rPr>
        <w:t>问：在确认机构的身份时，应适用哪个国家（地区）的规则？</w:t>
      </w:r>
    </w:p>
    <w:p w:rsidR="00902576" w:rsidRDefault="00902576" w:rsidP="00902576"/>
    <w:p w:rsidR="00902576" w:rsidRDefault="00902576" w:rsidP="00902576">
      <w:pPr>
        <w:rPr>
          <w:rFonts w:hint="eastAsia"/>
        </w:rPr>
      </w:pPr>
      <w:r>
        <w:rPr>
          <w:rFonts w:hint="eastAsia"/>
        </w:rPr>
        <w:t>答：关于某一机构是金融机构还是非金融机构，应依据该机构税收居民国（地区）的法律来确定。如果该机构的税收居民国（地区）没有实施金融账户涉税信息自动交换标准（</w:t>
      </w:r>
      <w:r>
        <w:rPr>
          <w:rFonts w:hint="eastAsia"/>
        </w:rPr>
        <w:t>CRS</w:t>
      </w:r>
      <w:r>
        <w:rPr>
          <w:rFonts w:hint="eastAsia"/>
        </w:rPr>
        <w:t>），则依据机构账户所在地的法律来确认。</w:t>
      </w:r>
    </w:p>
    <w:p w:rsidR="00902576" w:rsidRDefault="00902576" w:rsidP="00902576"/>
    <w:p w:rsidR="00902576" w:rsidRDefault="00902576" w:rsidP="00902576">
      <w:pPr>
        <w:rPr>
          <w:rFonts w:hint="eastAsia"/>
        </w:rPr>
      </w:pPr>
      <w:r>
        <w:rPr>
          <w:rFonts w:hint="eastAsia"/>
        </w:rPr>
        <w:t>关于某一机构是积极非金融机构还是消极非金融机构，应依据机构账户所在地的法律来确认。但是，如果该机构的税收居民国（地区）已经实施</w:t>
      </w:r>
      <w:r>
        <w:rPr>
          <w:rFonts w:hint="eastAsia"/>
        </w:rPr>
        <w:t>CRS</w:t>
      </w:r>
      <w:r>
        <w:rPr>
          <w:rFonts w:hint="eastAsia"/>
        </w:rPr>
        <w:t>，那么也允许依据该机构税收居民国（地区）的法律来确认其是积极非金融机构还是消极非金融机构。</w:t>
      </w:r>
    </w:p>
    <w:p w:rsidR="00902576" w:rsidRDefault="00902576" w:rsidP="00902576"/>
    <w:p w:rsidR="00902576" w:rsidRDefault="00902576" w:rsidP="00902576">
      <w:r>
        <w:t>BackToTop</w:t>
      </w:r>
    </w:p>
    <w:p w:rsidR="00902576" w:rsidRDefault="00902576" w:rsidP="00902576">
      <w:pPr>
        <w:rPr>
          <w:rFonts w:hint="eastAsia"/>
        </w:rPr>
      </w:pPr>
      <w:r>
        <w:rPr>
          <w:rFonts w:hint="eastAsia"/>
        </w:rPr>
        <w:t>8.</w:t>
      </w:r>
      <w:r>
        <w:rPr>
          <w:rFonts w:hint="eastAsia"/>
        </w:rPr>
        <w:t>机构的身份——具有双重税收居民身份的金融机构</w:t>
      </w:r>
    </w:p>
    <w:p w:rsidR="00902576" w:rsidRDefault="00902576" w:rsidP="00902576"/>
    <w:p w:rsidR="00902576" w:rsidRDefault="00902576" w:rsidP="00902576">
      <w:pPr>
        <w:rPr>
          <w:rFonts w:hint="eastAsia"/>
        </w:rPr>
      </w:pPr>
      <w:r>
        <w:rPr>
          <w:rFonts w:hint="eastAsia"/>
        </w:rPr>
        <w:t>问：如果一个金融机构（不包括信托）同时是两个国家（地区）的税收居民，而这两个国家（地区）均实施金融账户涉税信息自动交换标准（</w:t>
      </w:r>
      <w:r>
        <w:rPr>
          <w:rFonts w:hint="eastAsia"/>
        </w:rPr>
        <w:t>CRS</w:t>
      </w:r>
      <w:r>
        <w:rPr>
          <w:rFonts w:hint="eastAsia"/>
        </w:rPr>
        <w:t>），那么该金融机构应向哪个国家（地区）报送信息？</w:t>
      </w:r>
    </w:p>
    <w:p w:rsidR="00902576" w:rsidRDefault="00902576" w:rsidP="00902576"/>
    <w:p w:rsidR="00902576" w:rsidRDefault="00902576" w:rsidP="00902576">
      <w:pPr>
        <w:rPr>
          <w:rFonts w:hint="eastAsia"/>
        </w:rPr>
      </w:pPr>
      <w:r>
        <w:rPr>
          <w:rFonts w:hint="eastAsia"/>
        </w:rPr>
        <w:t>答：具有双重税收居民身份的金融机构（不包括信托），应按照机构管理账户的所在地规定履行尽职调查和信息报送义务。</w:t>
      </w:r>
    </w:p>
    <w:p w:rsidR="00902576" w:rsidRDefault="00902576" w:rsidP="00902576"/>
    <w:p w:rsidR="00902576" w:rsidRDefault="00902576" w:rsidP="00902576">
      <w:r>
        <w:t>BackToTop</w:t>
      </w:r>
    </w:p>
    <w:p w:rsidR="00902576" w:rsidRDefault="00902576" w:rsidP="00902576">
      <w:pPr>
        <w:rPr>
          <w:rFonts w:hint="eastAsia"/>
        </w:rPr>
      </w:pPr>
      <w:r>
        <w:rPr>
          <w:rFonts w:hint="eastAsia"/>
        </w:rPr>
        <w:t xml:space="preserve">9. </w:t>
      </w:r>
      <w:r>
        <w:rPr>
          <w:rFonts w:hint="eastAsia"/>
        </w:rPr>
        <w:t>机构的身份——现金池业务</w:t>
      </w:r>
    </w:p>
    <w:p w:rsidR="00902576" w:rsidRDefault="00902576" w:rsidP="00902576"/>
    <w:p w:rsidR="00902576" w:rsidRDefault="00902576" w:rsidP="00902576">
      <w:pPr>
        <w:rPr>
          <w:rFonts w:hint="eastAsia"/>
        </w:rPr>
      </w:pPr>
      <w:r>
        <w:rPr>
          <w:rFonts w:hint="eastAsia"/>
        </w:rPr>
        <w:t>问：有一类机构将一个或多个主要从事经营活动的关联机构（非金融机构）的现金结余集中进行管理，且不向任何非关联机构提供现金池服务，此类机构在金融账户涉税信息自动交换标准（</w:t>
      </w:r>
      <w:r>
        <w:rPr>
          <w:rFonts w:hint="eastAsia"/>
        </w:rPr>
        <w:t>CRS</w:t>
      </w:r>
      <w:r>
        <w:rPr>
          <w:rFonts w:hint="eastAsia"/>
        </w:rPr>
        <w:t>）中的身份是什么？</w:t>
      </w:r>
    </w:p>
    <w:p w:rsidR="00902576" w:rsidRDefault="00902576" w:rsidP="00902576"/>
    <w:p w:rsidR="00902576" w:rsidRDefault="00902576" w:rsidP="00902576">
      <w:pPr>
        <w:rPr>
          <w:rFonts w:hint="eastAsia"/>
        </w:rPr>
      </w:pPr>
      <w:r>
        <w:rPr>
          <w:rFonts w:hint="eastAsia"/>
        </w:rPr>
        <w:t>答：对于参与现金池业务的机构，有必要考虑该机构是金融机构（例如存款机构、投资机构）还是非金融机构。存款机构是指在日常经营活动中吸收存款的机构。仅代表一个或多个关联机构参与现金池活动的机构，不能等同于参与银行经营或相似业务，也不能因此被判定为存款机构。</w:t>
      </w:r>
    </w:p>
    <w:p w:rsidR="00902576" w:rsidRDefault="00902576" w:rsidP="00902576"/>
    <w:p w:rsidR="00902576" w:rsidRDefault="00902576" w:rsidP="00902576">
      <w:pPr>
        <w:rPr>
          <w:rFonts w:hint="eastAsia"/>
        </w:rPr>
      </w:pPr>
      <w:r>
        <w:rPr>
          <w:rFonts w:hint="eastAsia"/>
        </w:rPr>
        <w:t>但是，即使该机构不是存款机构，它仍有可能满足投资机构的定义，从而构成金融机构。只有该机构符合积极非金融机构的标准时，才不构成金融机构。</w:t>
      </w:r>
    </w:p>
    <w:p w:rsidR="00902576" w:rsidRDefault="00902576" w:rsidP="00902576"/>
    <w:p w:rsidR="00902576" w:rsidRDefault="00902576" w:rsidP="00902576">
      <w:pPr>
        <w:rPr>
          <w:rFonts w:hint="eastAsia"/>
        </w:rPr>
      </w:pPr>
      <w:r>
        <w:rPr>
          <w:rFonts w:hint="eastAsia"/>
        </w:rPr>
        <w:t>积极非金融机构包括主要与关联机构（非金融机构）或向关联机构（非金融机构）提供融资或对冲交易、且不向任何非关联机构提供融资或对冲服务的非金融机构，前提是关联机构所属集团主要从事金融机构业务之外的其他业务。由于现金池的运作主要是为关联机构降低外债并增加可用资金的流动性，现金池在“积极非金融机构”的定义中将被视为一种融资交易。因此，仅代表一个或多个关联机构（非金融机构）参与现金池业务、且不向任何非关联机构</w:t>
      </w:r>
      <w:r>
        <w:rPr>
          <w:rFonts w:hint="eastAsia"/>
        </w:rPr>
        <w:lastRenderedPageBreak/>
        <w:t>提供此类服务的机构，只要关联机构所属集团主要从事金融机构业务之外的业务，那么该机构应视为积极非金融机构。</w:t>
      </w:r>
    </w:p>
    <w:p w:rsidR="00902576" w:rsidRDefault="00902576" w:rsidP="00902576"/>
    <w:p w:rsidR="00902576" w:rsidRDefault="00902576" w:rsidP="00902576">
      <w:r>
        <w:t>BackToTop</w:t>
      </w:r>
    </w:p>
    <w:p w:rsidR="00902576" w:rsidRDefault="00902576" w:rsidP="00902576">
      <w:pPr>
        <w:rPr>
          <w:rFonts w:hint="eastAsia"/>
        </w:rPr>
      </w:pPr>
      <w:r>
        <w:rPr>
          <w:rFonts w:hint="eastAsia"/>
        </w:rPr>
        <w:t>10.</w:t>
      </w:r>
      <w:r>
        <w:rPr>
          <w:rFonts w:hint="eastAsia"/>
        </w:rPr>
        <w:t>机构的身份——金融集团的控股公司或资金管理中心</w:t>
      </w:r>
    </w:p>
    <w:p w:rsidR="00902576" w:rsidRDefault="00902576" w:rsidP="00902576"/>
    <w:p w:rsidR="00902576" w:rsidRDefault="00902576" w:rsidP="00902576">
      <w:pPr>
        <w:rPr>
          <w:rFonts w:hint="eastAsia"/>
        </w:rPr>
      </w:pPr>
      <w:r>
        <w:rPr>
          <w:rFonts w:hint="eastAsia"/>
        </w:rPr>
        <w:t>问：在哪些情况下，金融集团的控股公司或资金管理中心应视为金融机构？</w:t>
      </w:r>
    </w:p>
    <w:p w:rsidR="00902576" w:rsidRDefault="00902576" w:rsidP="00902576"/>
    <w:p w:rsidR="00902576" w:rsidRDefault="00902576" w:rsidP="00902576">
      <w:pPr>
        <w:rPr>
          <w:rFonts w:hint="eastAsia"/>
        </w:rPr>
      </w:pPr>
      <w:r>
        <w:rPr>
          <w:rFonts w:hint="eastAsia"/>
        </w:rPr>
        <w:t>答：控股公司或资金管理中心是否应视为金融机构，取决于具体的事实和情况，尤其是看它是否参与了金融机构的特定活动或业务，即使参与这些活动或业务仅是代表关联机构或其股东。例如，一个机构代表其关联机构的金融集团参与外汇对冲以消除集团的外汇风险，且该机构满足投资机构定义的其他条件，那么它就符合金融机构的定义。如果控股公司的运作方式是投资基金、私募股权基金、风险投资基金或类似的投资工具，并且投资者通过控股公司以股权或者债权的形式参与投资计划，那么该控股公司也满足金融机构，特别是投资机构的定义。</w:t>
      </w:r>
    </w:p>
    <w:p w:rsidR="00902576" w:rsidRDefault="00902576" w:rsidP="00902576"/>
    <w:p w:rsidR="00902576" w:rsidRDefault="00902576" w:rsidP="00902576">
      <w:r>
        <w:t>BackToTop</w:t>
      </w:r>
    </w:p>
    <w:p w:rsidR="00902576" w:rsidRDefault="00902576" w:rsidP="00902576">
      <w:pPr>
        <w:rPr>
          <w:rFonts w:hint="eastAsia"/>
        </w:rPr>
      </w:pPr>
      <w:r>
        <w:rPr>
          <w:rFonts w:hint="eastAsia"/>
        </w:rPr>
        <w:t>11.</w:t>
      </w:r>
      <w:r>
        <w:rPr>
          <w:rFonts w:hint="eastAsia"/>
        </w:rPr>
        <w:t>消极非金融机构——消极收入</w:t>
      </w:r>
    </w:p>
    <w:p w:rsidR="00902576" w:rsidRDefault="00902576" w:rsidP="00902576"/>
    <w:p w:rsidR="00902576" w:rsidRDefault="00902576" w:rsidP="00902576">
      <w:pPr>
        <w:rPr>
          <w:rFonts w:hint="eastAsia"/>
        </w:rPr>
      </w:pPr>
      <w:r>
        <w:rPr>
          <w:rFonts w:hint="eastAsia"/>
        </w:rPr>
        <w:t>（</w:t>
      </w:r>
      <w:r>
        <w:rPr>
          <w:rFonts w:hint="eastAsia"/>
        </w:rPr>
        <w:t>1</w:t>
      </w:r>
      <w:r>
        <w:rPr>
          <w:rFonts w:hint="eastAsia"/>
        </w:rPr>
        <w:t>）问：如果一个机构的消极收入占总收入比重少于</w:t>
      </w:r>
      <w:r>
        <w:rPr>
          <w:rFonts w:hint="eastAsia"/>
        </w:rPr>
        <w:t>50%</w:t>
      </w:r>
      <w:r>
        <w:rPr>
          <w:rFonts w:hint="eastAsia"/>
        </w:rPr>
        <w:t>，而且拥有产生消极收入的资产占总资产比重少于</w:t>
      </w:r>
      <w:r>
        <w:rPr>
          <w:rFonts w:hint="eastAsia"/>
        </w:rPr>
        <w:t>50%</w:t>
      </w:r>
      <w:r>
        <w:rPr>
          <w:rFonts w:hint="eastAsia"/>
        </w:rPr>
        <w:t>，那么该机构是积极非金融机构。如果在相关期限内，虽然资产能够产生消极收入，却未实际产生任何收入，那么应如何处理呢？</w:t>
      </w:r>
    </w:p>
    <w:p w:rsidR="00902576" w:rsidRDefault="00902576" w:rsidP="00902576"/>
    <w:p w:rsidR="00902576" w:rsidRDefault="00902576" w:rsidP="00902576">
      <w:pPr>
        <w:rPr>
          <w:rFonts w:hint="eastAsia"/>
        </w:rPr>
      </w:pPr>
      <w:r>
        <w:rPr>
          <w:rFonts w:hint="eastAsia"/>
        </w:rPr>
        <w:t>答：判断一项资产是否为产生消极收入而持有，不要求在相关期限内实际产生了消极收入，而是看该资产是否属于产生或能够产生消极收入的类型。例如，现金应当视为产生了消极收入或为产生消极收入（利息）而被持有的，即便它实际上并未产生这种收入。</w:t>
      </w:r>
    </w:p>
    <w:p w:rsidR="00902576" w:rsidRDefault="00902576" w:rsidP="00902576"/>
    <w:p w:rsidR="00902576" w:rsidRDefault="00902576" w:rsidP="00902576">
      <w:pPr>
        <w:rPr>
          <w:rFonts w:hint="eastAsia"/>
        </w:rPr>
      </w:pPr>
      <w:r>
        <w:rPr>
          <w:rFonts w:hint="eastAsia"/>
        </w:rPr>
        <w:t>（</w:t>
      </w:r>
      <w:r>
        <w:rPr>
          <w:rFonts w:hint="eastAsia"/>
        </w:rPr>
        <w:t>2</w:t>
      </w:r>
      <w:r>
        <w:rPr>
          <w:rFonts w:hint="eastAsia"/>
        </w:rPr>
        <w:t>）问：金融账户涉税信息自动交换标准（</w:t>
      </w:r>
      <w:r>
        <w:rPr>
          <w:rFonts w:hint="eastAsia"/>
        </w:rPr>
        <w:t>CRS</w:t>
      </w:r>
      <w:r>
        <w:rPr>
          <w:rFonts w:hint="eastAsia"/>
        </w:rPr>
        <w:t>）对消极收入没有作出定义，但提供了通常被视为消极收入的项目清单，同时明确，消极收入可以“参照各管辖区的特定规则”来认定。如何理解这句话？</w:t>
      </w:r>
    </w:p>
    <w:p w:rsidR="00902576" w:rsidRDefault="00902576" w:rsidP="00902576"/>
    <w:p w:rsidR="00902576" w:rsidRDefault="00902576" w:rsidP="00902576">
      <w:pPr>
        <w:rPr>
          <w:rFonts w:hint="eastAsia"/>
        </w:rPr>
      </w:pPr>
      <w:r>
        <w:rPr>
          <w:rFonts w:hint="eastAsia"/>
        </w:rPr>
        <w:t>答：各管辖区对消极收入的定义应与</w:t>
      </w:r>
      <w:r>
        <w:rPr>
          <w:rFonts w:hint="eastAsia"/>
        </w:rPr>
        <w:t>CRS</w:t>
      </w:r>
      <w:r>
        <w:rPr>
          <w:rFonts w:hint="eastAsia"/>
        </w:rPr>
        <w:t>提供的项目清单在实质上保持一致。各管辖区可以在各自的规则中界定与国内法一致的消极收入清单（例如，类似利息的收入）。</w:t>
      </w:r>
    </w:p>
    <w:p w:rsidR="00902576" w:rsidRDefault="00902576" w:rsidP="00902576"/>
    <w:p w:rsidR="00DE5297" w:rsidRDefault="00DE5297"/>
    <w:sectPr w:rsidR="00DE52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576"/>
    <w:rsid w:val="00087F8D"/>
    <w:rsid w:val="000E3B90"/>
    <w:rsid w:val="00902576"/>
    <w:rsid w:val="00DE52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56F0AC-D247-4561-9A04-A9609C319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2440</Words>
  <Characters>13911</Characters>
  <Application>Microsoft Office Word</Application>
  <DocSecurity>0</DocSecurity>
  <Lines>115</Lines>
  <Paragraphs>32</Paragraphs>
  <ScaleCrop>false</ScaleCrop>
  <Company/>
  <LinksUpToDate>false</LinksUpToDate>
  <CharactersWithSpaces>16319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zxy</dc:creator>
  <cp:keywords/>
  <dc:description/>
  <cp:lastModifiedBy>zxy</cp:lastModifiedBy>
  <cp:revision>3</cp:revision>
  <dcterms:created xsi:type="dcterms:W3CDTF">2020-12-20T11:22:00Z</dcterms:created>
  <dcterms:modified xsi:type="dcterms:W3CDTF">2020-12-20T11:25:00Z</dcterms:modified>
</cp:coreProperties>
</file>