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594" w:rsidRPr="00473585" w:rsidRDefault="00814594" w:rsidP="00CB21AF">
      <w:pPr>
        <w:jc w:val="left"/>
        <w:rPr>
          <w:rFonts w:ascii="Gadugi" w:hAnsi="Gadugi"/>
          <w:b/>
          <w:color w:val="000000"/>
          <w:sz w:val="20"/>
          <w:szCs w:val="20"/>
        </w:rPr>
      </w:pPr>
      <w:r w:rsidRPr="00473585">
        <w:rPr>
          <w:rFonts w:ascii="Gadugi" w:hAnsi="Gadugi"/>
          <w:b/>
          <w:color w:val="000000"/>
          <w:sz w:val="20"/>
          <w:szCs w:val="20"/>
        </w:rPr>
        <w:t xml:space="preserve"> </w:t>
      </w:r>
    </w:p>
    <w:p w:rsidR="00814594" w:rsidRPr="00473585" w:rsidRDefault="00814594" w:rsidP="00814594">
      <w:pPr>
        <w:rPr>
          <w:rFonts w:ascii="Gadugi" w:hAnsi="Gadugi"/>
          <w:b/>
          <w:color w:val="000000"/>
          <w:sz w:val="20"/>
          <w:szCs w:val="20"/>
        </w:rPr>
      </w:pPr>
    </w:p>
    <w:p w:rsidR="008F1DEA" w:rsidRPr="00473585" w:rsidRDefault="008F1DEA" w:rsidP="004B6E43">
      <w:pPr>
        <w:jc w:val="left"/>
        <w:rPr>
          <w:rFonts w:ascii="Gadugi" w:hAnsi="Gadugi"/>
          <w:b/>
          <w:i/>
          <w:sz w:val="20"/>
          <w:szCs w:val="20"/>
        </w:rPr>
      </w:pPr>
    </w:p>
    <w:p w:rsidR="00470D7B" w:rsidRPr="00473585" w:rsidRDefault="00470D7B" w:rsidP="00470D7B">
      <w:pPr>
        <w:jc w:val="left"/>
        <w:rPr>
          <w:rFonts w:ascii="Gadugi" w:hAnsi="Gadugi"/>
          <w:sz w:val="20"/>
          <w:szCs w:val="20"/>
        </w:rPr>
      </w:pPr>
      <w:r w:rsidRPr="00496D5B">
        <w:rPr>
          <w:rFonts w:ascii="Gadugi" w:hAnsi="Gadugi"/>
          <w:i/>
          <w:sz w:val="21"/>
          <w:szCs w:val="21"/>
        </w:rPr>
        <w:t>Marie-Antoinette Tichler</w:t>
      </w:r>
      <w:r w:rsidRPr="00473585">
        <w:rPr>
          <w:rFonts w:ascii="Gadugi" w:hAnsi="Gadugi"/>
          <w:sz w:val="20"/>
          <w:szCs w:val="20"/>
        </w:rPr>
        <w:t>, the reigning Mrs. DeKalb County 2017 vying for the title of Mrs. Georgia International 2018. Marie-Antoinette’s passions are empowering women and educating the youth. Her first children’s book,</w:t>
      </w:r>
      <w:r w:rsidRPr="00473585">
        <w:rPr>
          <w:rFonts w:ascii="Gadugi" w:hAnsi="Gadugi"/>
          <w:b/>
          <w:i/>
          <w:sz w:val="20"/>
          <w:szCs w:val="20"/>
        </w:rPr>
        <w:t xml:space="preserve"> Terrance Texter: Adventures in Mobile Phone Land, </w:t>
      </w:r>
      <w:r w:rsidRPr="00473585">
        <w:rPr>
          <w:rFonts w:ascii="Gadugi" w:hAnsi="Gadugi"/>
          <w:sz w:val="20"/>
          <w:szCs w:val="20"/>
        </w:rPr>
        <w:t>is unique in its ability to educate young children about the dangers of texting while driving before they are in the driver’s seat.</w:t>
      </w:r>
    </w:p>
    <w:p w:rsidR="00470D7B" w:rsidRPr="00473585" w:rsidRDefault="00470D7B" w:rsidP="00470D7B">
      <w:pPr>
        <w:jc w:val="left"/>
        <w:rPr>
          <w:rFonts w:ascii="Gadugi" w:hAnsi="Gadugi"/>
          <w:b/>
          <w:i/>
          <w:sz w:val="20"/>
          <w:szCs w:val="20"/>
        </w:rPr>
      </w:pPr>
    </w:p>
    <w:p w:rsidR="008F1DEA" w:rsidRPr="00473585" w:rsidRDefault="00FC26CE" w:rsidP="00470D7B">
      <w:pPr>
        <w:jc w:val="left"/>
        <w:rPr>
          <w:rFonts w:ascii="Gadugi" w:hAnsi="Gadugi"/>
          <w:sz w:val="20"/>
          <w:szCs w:val="20"/>
        </w:rPr>
      </w:pPr>
      <w:r w:rsidRPr="00473585">
        <w:rPr>
          <w:rFonts w:ascii="Gadugi" w:hAnsi="Gadugi"/>
          <w:b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03C1C7BB" wp14:editId="3C180DDA">
            <wp:simplePos x="0" y="0"/>
            <wp:positionH relativeFrom="margin">
              <wp:posOffset>-114300</wp:posOffset>
            </wp:positionH>
            <wp:positionV relativeFrom="margin">
              <wp:posOffset>1809750</wp:posOffset>
            </wp:positionV>
            <wp:extent cx="1932305" cy="39255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ie pic whit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5" r="30808" b="2281"/>
                    <a:stretch/>
                  </pic:blipFill>
                  <pic:spPr bwMode="auto">
                    <a:xfrm>
                      <a:off x="0" y="0"/>
                      <a:ext cx="1932305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7B" w:rsidRPr="00473585">
        <w:rPr>
          <w:rFonts w:ascii="Gadugi" w:hAnsi="Gadugi"/>
          <w:sz w:val="20"/>
          <w:szCs w:val="20"/>
        </w:rPr>
        <w:t xml:space="preserve">Marie-Antoinette’s children’s books are a part of </w:t>
      </w:r>
      <w:r w:rsidR="00470D7B" w:rsidRPr="00473585">
        <w:rPr>
          <w:rFonts w:ascii="Gadugi" w:hAnsi="Gadugi"/>
          <w:b/>
          <w:sz w:val="20"/>
          <w:szCs w:val="20"/>
        </w:rPr>
        <w:t>Tech Organization Against Destructive Deeds (</w:t>
      </w:r>
      <w:r w:rsidR="00470D7B" w:rsidRPr="00473585">
        <w:rPr>
          <w:rFonts w:ascii="Gadugi" w:hAnsi="Gadugi"/>
          <w:b/>
          <w:color w:val="00B0F0"/>
          <w:sz w:val="20"/>
          <w:szCs w:val="20"/>
        </w:rPr>
        <w:t>TOADD</w:t>
      </w:r>
      <w:r w:rsidR="00470D7B" w:rsidRPr="00473585">
        <w:rPr>
          <w:rFonts w:ascii="Gadugi" w:hAnsi="Gadugi"/>
          <w:b/>
          <w:sz w:val="20"/>
          <w:szCs w:val="20"/>
        </w:rPr>
        <w:t>, www.toadd.org)</w:t>
      </w:r>
      <w:r w:rsidR="00470D7B" w:rsidRPr="00473585">
        <w:rPr>
          <w:rFonts w:ascii="Gadugi" w:hAnsi="Gadugi"/>
          <w:sz w:val="20"/>
          <w:szCs w:val="20"/>
        </w:rPr>
        <w:t>, a 501c3 nonprofit dedicated to saving lives through awareness of the need to protect their Digital Legacy and use mobile devices responsibly.</w:t>
      </w:r>
      <w:r w:rsidR="00473585">
        <w:rPr>
          <w:rFonts w:ascii="Gadugi" w:hAnsi="Gadugi"/>
          <w:sz w:val="20"/>
          <w:szCs w:val="20"/>
        </w:rPr>
        <w:t xml:space="preserve"> </w:t>
      </w:r>
      <w:r w:rsidR="00473585" w:rsidRPr="00473585">
        <w:rPr>
          <w:rFonts w:ascii="Gadugi" w:hAnsi="Gadugi"/>
          <w:b/>
          <w:color w:val="00B0F0"/>
          <w:sz w:val="20"/>
          <w:szCs w:val="20"/>
        </w:rPr>
        <w:t>TOADD</w:t>
      </w:r>
      <w:r w:rsidR="00473585">
        <w:rPr>
          <w:rFonts w:ascii="Gadugi" w:hAnsi="Gadugi"/>
          <w:sz w:val="20"/>
          <w:szCs w:val="20"/>
        </w:rPr>
        <w:t xml:space="preserve"> has the only Pre-Cell Phone program in existence. </w:t>
      </w:r>
      <w:r w:rsidR="00470D7B" w:rsidRPr="00473585">
        <w:rPr>
          <w:rFonts w:ascii="Gadugi" w:hAnsi="Gadugi"/>
          <w:sz w:val="20"/>
          <w:szCs w:val="20"/>
        </w:rPr>
        <w:t xml:space="preserve"> Marie-Antoinette, also affectionately known as the Selfie Godmother, a popular community character, along with Miss TOADD and Friends, that has entertained and educated over 1 million adults, young adults and children about the risk o</w:t>
      </w:r>
      <w:r w:rsidR="00473585" w:rsidRPr="00473585">
        <w:rPr>
          <w:rFonts w:ascii="Gadugi" w:hAnsi="Gadugi"/>
          <w:sz w:val="20"/>
          <w:szCs w:val="20"/>
        </w:rPr>
        <w:t xml:space="preserve">f using technology improperly, </w:t>
      </w:r>
      <w:r w:rsidR="00470D7B" w:rsidRPr="00473585">
        <w:rPr>
          <w:rFonts w:ascii="Gadugi" w:hAnsi="Gadugi"/>
          <w:sz w:val="20"/>
          <w:szCs w:val="20"/>
        </w:rPr>
        <w:t>importance of Digital Legacy, dangers of distracted driving and Keyboard Courage.</w:t>
      </w:r>
    </w:p>
    <w:p w:rsidR="008F1DEA" w:rsidRPr="00473585" w:rsidRDefault="008F1DEA" w:rsidP="004B6E43">
      <w:pPr>
        <w:jc w:val="left"/>
        <w:rPr>
          <w:rFonts w:ascii="Gadugi" w:hAnsi="Gadugi"/>
          <w:b/>
          <w:i/>
          <w:sz w:val="20"/>
          <w:szCs w:val="20"/>
        </w:rPr>
      </w:pPr>
    </w:p>
    <w:p w:rsidR="000206B2" w:rsidRPr="00473585" w:rsidRDefault="00470D7B" w:rsidP="00470D7B">
      <w:pPr>
        <w:jc w:val="left"/>
        <w:rPr>
          <w:rFonts w:ascii="Gadugi" w:hAnsi="Gadugi"/>
          <w:i/>
          <w:sz w:val="20"/>
          <w:szCs w:val="20"/>
        </w:rPr>
      </w:pPr>
      <w:r w:rsidRPr="00473585">
        <w:rPr>
          <w:rFonts w:ascii="Gadugi" w:hAnsi="Gadugi"/>
          <w:sz w:val="20"/>
          <w:szCs w:val="20"/>
        </w:rPr>
        <w:t xml:space="preserve">Marie-Antoinette </w:t>
      </w:r>
      <w:r w:rsidR="00400428" w:rsidRPr="00473585">
        <w:rPr>
          <w:rFonts w:ascii="Gadugi" w:hAnsi="Gadugi"/>
          <w:sz w:val="20"/>
          <w:szCs w:val="20"/>
        </w:rPr>
        <w:t xml:space="preserve">is </w:t>
      </w:r>
      <w:r w:rsidRPr="00473585">
        <w:rPr>
          <w:rFonts w:ascii="Gadugi" w:hAnsi="Gadugi"/>
          <w:sz w:val="20"/>
          <w:szCs w:val="20"/>
        </w:rPr>
        <w:t xml:space="preserve">also </w:t>
      </w:r>
      <w:r w:rsidR="003A1173" w:rsidRPr="00473585">
        <w:rPr>
          <w:rFonts w:ascii="Gadugi" w:hAnsi="Gadugi"/>
          <w:sz w:val="20"/>
          <w:szCs w:val="20"/>
        </w:rPr>
        <w:t xml:space="preserve">the founder of the </w:t>
      </w:r>
      <w:r w:rsidR="003A1173" w:rsidRPr="00473585">
        <w:rPr>
          <w:rFonts w:ascii="Gadugi" w:hAnsi="Gadugi"/>
          <w:i/>
          <w:color w:val="FF0066"/>
          <w:sz w:val="20"/>
          <w:szCs w:val="20"/>
        </w:rPr>
        <w:t>Coochie</w:t>
      </w:r>
      <w:r w:rsidR="003A1173" w:rsidRPr="00473585">
        <w:rPr>
          <w:rFonts w:ascii="Gadugi" w:hAnsi="Gadugi"/>
          <w:i/>
          <w:sz w:val="20"/>
          <w:szCs w:val="20"/>
        </w:rPr>
        <w:t xml:space="preserve"> Power Brand</w:t>
      </w:r>
      <w:r w:rsidR="007F774F" w:rsidRPr="00473585">
        <w:rPr>
          <w:rFonts w:ascii="Gadugi" w:hAnsi="Gadugi"/>
          <w:i/>
          <w:sz w:val="20"/>
          <w:szCs w:val="20"/>
        </w:rPr>
        <w:t>®</w:t>
      </w:r>
      <w:r w:rsidR="003A1173" w:rsidRPr="00473585">
        <w:rPr>
          <w:rFonts w:ascii="Gadugi" w:hAnsi="Gadugi"/>
          <w:sz w:val="20"/>
          <w:szCs w:val="20"/>
        </w:rPr>
        <w:t xml:space="preserve"> </w:t>
      </w:r>
      <w:r w:rsidR="00BB141C" w:rsidRPr="00473585">
        <w:rPr>
          <w:rFonts w:ascii="Gadugi" w:hAnsi="Gadugi"/>
          <w:sz w:val="20"/>
          <w:szCs w:val="20"/>
        </w:rPr>
        <w:t>(</w:t>
      </w:r>
      <w:r w:rsidR="00BB141C" w:rsidRPr="00473585">
        <w:rPr>
          <w:rFonts w:ascii="Gadugi" w:hAnsi="Gadugi"/>
          <w:color w:val="FF0066"/>
          <w:sz w:val="20"/>
          <w:szCs w:val="20"/>
        </w:rPr>
        <w:t>coochie</w:t>
      </w:r>
      <w:r w:rsidR="00BB141C" w:rsidRPr="00473585">
        <w:rPr>
          <w:rFonts w:ascii="Gadugi" w:hAnsi="Gadugi"/>
          <w:sz w:val="20"/>
          <w:szCs w:val="20"/>
        </w:rPr>
        <w:t xml:space="preserve">power.com) </w:t>
      </w:r>
      <w:r w:rsidR="000B393E" w:rsidRPr="00473585">
        <w:rPr>
          <w:rFonts w:ascii="Gadugi" w:hAnsi="Gadugi"/>
          <w:sz w:val="20"/>
          <w:szCs w:val="20"/>
        </w:rPr>
        <w:t>which</w:t>
      </w:r>
      <w:r w:rsidR="00F150FE" w:rsidRPr="00473585">
        <w:rPr>
          <w:rFonts w:ascii="Gadugi" w:hAnsi="Gadugi"/>
          <w:sz w:val="20"/>
          <w:szCs w:val="20"/>
        </w:rPr>
        <w:t xml:space="preserve"> build</w:t>
      </w:r>
      <w:r w:rsidR="000B393E" w:rsidRPr="00473585">
        <w:rPr>
          <w:rFonts w:ascii="Gadugi" w:hAnsi="Gadugi"/>
          <w:sz w:val="20"/>
          <w:szCs w:val="20"/>
        </w:rPr>
        <w:t xml:space="preserve">s </w:t>
      </w:r>
      <w:r w:rsidR="00F150FE" w:rsidRPr="00473585">
        <w:rPr>
          <w:rFonts w:ascii="Gadugi" w:hAnsi="Gadugi"/>
          <w:sz w:val="20"/>
          <w:szCs w:val="20"/>
        </w:rPr>
        <w:t>camaraderie among women through</w:t>
      </w:r>
      <w:r w:rsidR="00814594" w:rsidRPr="00473585">
        <w:rPr>
          <w:rFonts w:ascii="Gadugi" w:hAnsi="Gadugi"/>
          <w:sz w:val="20"/>
          <w:szCs w:val="20"/>
        </w:rPr>
        <w:t xml:space="preserve"> </w:t>
      </w:r>
      <w:r w:rsidR="00F150FE" w:rsidRPr="00473585">
        <w:rPr>
          <w:rFonts w:ascii="Gadugi" w:hAnsi="Gadugi"/>
          <w:sz w:val="20"/>
          <w:szCs w:val="20"/>
        </w:rPr>
        <w:t xml:space="preserve">empowerment and encouragement. </w:t>
      </w:r>
      <w:r w:rsidR="00A74496" w:rsidRPr="00473585">
        <w:rPr>
          <w:rFonts w:ascii="Gadugi" w:hAnsi="Gadugi"/>
          <w:sz w:val="20"/>
          <w:szCs w:val="20"/>
        </w:rPr>
        <w:t>T</w:t>
      </w:r>
      <w:r w:rsidR="000206B2" w:rsidRPr="00473585">
        <w:rPr>
          <w:rFonts w:ascii="Gadugi" w:hAnsi="Gadugi"/>
          <w:sz w:val="20"/>
          <w:szCs w:val="20"/>
        </w:rPr>
        <w:t xml:space="preserve">he </w:t>
      </w:r>
      <w:r w:rsidR="000206B2" w:rsidRPr="00473585">
        <w:rPr>
          <w:rFonts w:ascii="Gadugi" w:hAnsi="Gadugi"/>
          <w:i/>
          <w:color w:val="FF0066"/>
          <w:sz w:val="20"/>
          <w:szCs w:val="20"/>
        </w:rPr>
        <w:t>Coochie</w:t>
      </w:r>
      <w:r w:rsidR="000206B2" w:rsidRPr="00473585">
        <w:rPr>
          <w:rFonts w:ascii="Gadugi" w:hAnsi="Gadugi"/>
          <w:i/>
          <w:sz w:val="20"/>
          <w:szCs w:val="20"/>
        </w:rPr>
        <w:t xml:space="preserve"> Power Brand</w:t>
      </w:r>
      <w:r w:rsidR="007F774F" w:rsidRPr="00473585">
        <w:rPr>
          <w:rFonts w:ascii="Gadugi" w:hAnsi="Gadugi"/>
          <w:i/>
          <w:sz w:val="20"/>
          <w:szCs w:val="20"/>
        </w:rPr>
        <w:t>®</w:t>
      </w:r>
      <w:r w:rsidR="000206B2" w:rsidRPr="00473585">
        <w:rPr>
          <w:rFonts w:ascii="Gadugi" w:hAnsi="Gadugi"/>
          <w:sz w:val="20"/>
          <w:szCs w:val="20"/>
        </w:rPr>
        <w:t xml:space="preserve">, </w:t>
      </w:r>
      <w:r w:rsidRPr="00473585">
        <w:rPr>
          <w:rFonts w:ascii="Gadugi" w:hAnsi="Gadugi"/>
          <w:sz w:val="20"/>
          <w:szCs w:val="20"/>
        </w:rPr>
        <w:t xml:space="preserve">unites women by mean of </w:t>
      </w:r>
      <w:r w:rsidR="000206B2" w:rsidRPr="00473585">
        <w:rPr>
          <w:rFonts w:ascii="Gadugi" w:hAnsi="Gadugi"/>
          <w:sz w:val="20"/>
          <w:szCs w:val="20"/>
        </w:rPr>
        <w:t xml:space="preserve">camaraderie, support and growth that strengthen expressive positive individuality while creating social change. </w:t>
      </w:r>
      <w:r w:rsidR="00891787" w:rsidRPr="00473585">
        <w:rPr>
          <w:rFonts w:ascii="Gadugi" w:hAnsi="Gadugi"/>
          <w:sz w:val="20"/>
          <w:szCs w:val="20"/>
        </w:rPr>
        <w:t>Ms. Tichler learned “teamwork and camaraderie” while enlisted on active duty for</w:t>
      </w:r>
      <w:r w:rsidR="005A09FF" w:rsidRPr="00473585">
        <w:rPr>
          <w:rFonts w:ascii="Gadugi" w:hAnsi="Gadugi"/>
          <w:sz w:val="20"/>
          <w:szCs w:val="20"/>
        </w:rPr>
        <w:t xml:space="preserve"> nearly</w:t>
      </w:r>
      <w:r w:rsidR="00891787" w:rsidRPr="00473585">
        <w:rPr>
          <w:rFonts w:ascii="Gadugi" w:hAnsi="Gadugi"/>
          <w:sz w:val="20"/>
          <w:szCs w:val="20"/>
        </w:rPr>
        <w:t xml:space="preserve"> ten years in the United States Air Force.  </w:t>
      </w:r>
      <w:r w:rsidR="000206B2" w:rsidRPr="00473585">
        <w:rPr>
          <w:rFonts w:ascii="Gadugi" w:hAnsi="Gadugi"/>
          <w:sz w:val="20"/>
          <w:szCs w:val="20"/>
        </w:rPr>
        <w:t xml:space="preserve">The </w:t>
      </w:r>
      <w:r w:rsidR="000206B2" w:rsidRPr="00473585">
        <w:rPr>
          <w:rFonts w:ascii="Gadugi" w:hAnsi="Gadugi"/>
          <w:i/>
          <w:color w:val="FF3399"/>
          <w:sz w:val="20"/>
          <w:szCs w:val="20"/>
        </w:rPr>
        <w:t>Coochie</w:t>
      </w:r>
      <w:r w:rsidR="000206B2" w:rsidRPr="00473585">
        <w:rPr>
          <w:rFonts w:ascii="Gadugi" w:hAnsi="Gadugi"/>
          <w:i/>
          <w:sz w:val="20"/>
          <w:szCs w:val="20"/>
        </w:rPr>
        <w:t xml:space="preserve"> Power Brand</w:t>
      </w:r>
      <w:r w:rsidR="007F774F" w:rsidRPr="00473585">
        <w:rPr>
          <w:rFonts w:ascii="Gadugi" w:hAnsi="Gadugi"/>
          <w:i/>
          <w:sz w:val="20"/>
          <w:szCs w:val="20"/>
        </w:rPr>
        <w:t>®</w:t>
      </w:r>
      <w:r w:rsidR="000206B2" w:rsidRPr="00473585">
        <w:rPr>
          <w:rFonts w:ascii="Gadugi" w:hAnsi="Gadugi"/>
          <w:sz w:val="20"/>
          <w:szCs w:val="20"/>
        </w:rPr>
        <w:t xml:space="preserve"> host a fun cheeky </w:t>
      </w:r>
      <w:r w:rsidR="00214C13" w:rsidRPr="00473585">
        <w:rPr>
          <w:rFonts w:ascii="Gadugi" w:hAnsi="Gadugi"/>
          <w:sz w:val="20"/>
          <w:szCs w:val="20"/>
        </w:rPr>
        <w:t>apparel</w:t>
      </w:r>
      <w:r w:rsidR="000206B2" w:rsidRPr="00473585">
        <w:rPr>
          <w:rFonts w:ascii="Gadugi" w:hAnsi="Gadugi"/>
          <w:sz w:val="20"/>
          <w:szCs w:val="20"/>
        </w:rPr>
        <w:t xml:space="preserve"> line, </w:t>
      </w:r>
      <w:r w:rsidR="00214C13" w:rsidRPr="00473585">
        <w:rPr>
          <w:rFonts w:ascii="Gadugi" w:hAnsi="Gadugi"/>
          <w:sz w:val="20"/>
          <w:szCs w:val="20"/>
        </w:rPr>
        <w:t xml:space="preserve">a women’s club, events, resources and activities </w:t>
      </w:r>
      <w:r w:rsidR="000206B2" w:rsidRPr="00473585">
        <w:rPr>
          <w:rFonts w:ascii="Gadugi" w:hAnsi="Gadugi"/>
          <w:sz w:val="20"/>
          <w:szCs w:val="20"/>
        </w:rPr>
        <w:t>encouraging women</w:t>
      </w:r>
      <w:r w:rsidR="00214C13" w:rsidRPr="00473585">
        <w:rPr>
          <w:rFonts w:ascii="Gadugi" w:hAnsi="Gadugi"/>
          <w:sz w:val="20"/>
          <w:szCs w:val="20"/>
        </w:rPr>
        <w:t xml:space="preserve"> to </w:t>
      </w:r>
      <w:r w:rsidR="007F774F" w:rsidRPr="00473585">
        <w:rPr>
          <w:rFonts w:ascii="Gadugi" w:hAnsi="Gadugi"/>
          <w:sz w:val="20"/>
          <w:szCs w:val="20"/>
        </w:rPr>
        <w:t>‘</w:t>
      </w:r>
      <w:r w:rsidR="00596A1F" w:rsidRPr="00473585">
        <w:rPr>
          <w:rFonts w:ascii="Gadugi" w:hAnsi="Gadugi"/>
          <w:sz w:val="20"/>
          <w:szCs w:val="20"/>
        </w:rPr>
        <w:t xml:space="preserve">Electrify </w:t>
      </w:r>
      <w:r w:rsidR="00214C13" w:rsidRPr="00473585">
        <w:rPr>
          <w:rFonts w:ascii="Gadugi" w:hAnsi="Gadugi"/>
          <w:sz w:val="20"/>
          <w:szCs w:val="20"/>
        </w:rPr>
        <w:t>Their Power.</w:t>
      </w:r>
      <w:r w:rsidR="007F774F" w:rsidRPr="00473585">
        <w:rPr>
          <w:rFonts w:ascii="Gadugi" w:hAnsi="Gadugi"/>
          <w:sz w:val="20"/>
          <w:szCs w:val="20"/>
        </w:rPr>
        <w:t>’</w:t>
      </w:r>
      <w:r w:rsidR="00214C13" w:rsidRPr="00473585">
        <w:rPr>
          <w:rFonts w:ascii="Gadugi" w:hAnsi="Gadugi"/>
          <w:i/>
          <w:sz w:val="20"/>
          <w:szCs w:val="20"/>
        </w:rPr>
        <w:t xml:space="preserve"> </w:t>
      </w:r>
      <w:r w:rsidR="000206B2" w:rsidRPr="00473585">
        <w:rPr>
          <w:rFonts w:ascii="Gadugi" w:hAnsi="Gadugi"/>
          <w:i/>
          <w:sz w:val="20"/>
          <w:szCs w:val="20"/>
        </w:rPr>
        <w:t xml:space="preserve"> </w:t>
      </w:r>
    </w:p>
    <w:p w:rsidR="00470D7B" w:rsidRPr="00473585" w:rsidRDefault="00470D7B" w:rsidP="00470D7B">
      <w:pPr>
        <w:jc w:val="left"/>
        <w:rPr>
          <w:rFonts w:ascii="Gadugi" w:hAnsi="Gadugi"/>
          <w:i/>
          <w:sz w:val="20"/>
          <w:szCs w:val="20"/>
        </w:rPr>
      </w:pPr>
    </w:p>
    <w:p w:rsidR="000206B2" w:rsidRDefault="00470D7B" w:rsidP="004B6E43">
      <w:pPr>
        <w:jc w:val="left"/>
        <w:rPr>
          <w:rFonts w:ascii="Gadugi" w:hAnsi="Gadugi"/>
          <w:sz w:val="20"/>
          <w:szCs w:val="20"/>
        </w:rPr>
      </w:pPr>
      <w:r w:rsidRPr="00473585">
        <w:rPr>
          <w:rFonts w:ascii="Gadugi" w:hAnsi="Gadugi"/>
          <w:sz w:val="20"/>
          <w:szCs w:val="20"/>
        </w:rPr>
        <w:t xml:space="preserve">Her book, </w:t>
      </w:r>
      <w:r w:rsidRPr="00496D5B">
        <w:rPr>
          <w:rFonts w:ascii="Gadugi" w:hAnsi="Gadugi"/>
          <w:b/>
          <w:i/>
          <w:sz w:val="20"/>
          <w:szCs w:val="20"/>
        </w:rPr>
        <w:t xml:space="preserve">Fifth-Wave Of The Feminist Movement: </w:t>
      </w:r>
      <w:r w:rsidRPr="00496D5B">
        <w:rPr>
          <w:rFonts w:ascii="Gadugi" w:hAnsi="Gadugi"/>
          <w:b/>
          <w:i/>
          <w:color w:val="FF3399"/>
          <w:sz w:val="20"/>
          <w:szCs w:val="20"/>
        </w:rPr>
        <w:t>Coochie</w:t>
      </w:r>
      <w:r w:rsidRPr="00496D5B">
        <w:rPr>
          <w:rFonts w:ascii="Gadugi" w:hAnsi="Gadugi"/>
          <w:b/>
          <w:i/>
          <w:sz w:val="20"/>
          <w:szCs w:val="20"/>
        </w:rPr>
        <w:t xml:space="preserve"> Power 5.0 Era</w:t>
      </w:r>
      <w:r w:rsidRPr="00473585">
        <w:rPr>
          <w:rFonts w:ascii="Gadugi" w:hAnsi="Gadugi"/>
          <w:sz w:val="20"/>
          <w:szCs w:val="20"/>
        </w:rPr>
        <w:t xml:space="preserve">, is highlighting 21 iconic game-changing moves for the feminist movement. Marie-Antoinette’s book honors twenty-one iconic game-changers who’ve made an impact on feminism, teaching society that it’s okay to be a woman. </w:t>
      </w:r>
    </w:p>
    <w:p w:rsidR="003A28CC" w:rsidRPr="00473585" w:rsidRDefault="003A28CC" w:rsidP="004B6E43">
      <w:pPr>
        <w:jc w:val="left"/>
        <w:rPr>
          <w:rFonts w:ascii="Gadugi" w:hAnsi="Gadugi"/>
          <w:sz w:val="20"/>
          <w:szCs w:val="20"/>
        </w:rPr>
      </w:pPr>
    </w:p>
    <w:p w:rsidR="00400428" w:rsidRPr="00473585" w:rsidRDefault="00C866C0" w:rsidP="004B6E43">
      <w:pPr>
        <w:jc w:val="left"/>
        <w:rPr>
          <w:rFonts w:ascii="Gadugi" w:hAnsi="Gadugi"/>
          <w:sz w:val="20"/>
          <w:szCs w:val="20"/>
        </w:rPr>
      </w:pPr>
      <w:r w:rsidRPr="00473585">
        <w:rPr>
          <w:rFonts w:ascii="Gadugi" w:hAnsi="Gadugi"/>
          <w:sz w:val="20"/>
          <w:szCs w:val="20"/>
        </w:rPr>
        <w:t>Marie-Antoinette</w:t>
      </w:r>
      <w:r w:rsidR="003A28CC">
        <w:rPr>
          <w:rFonts w:ascii="Gadugi" w:hAnsi="Gadugi"/>
          <w:sz w:val="20"/>
          <w:szCs w:val="20"/>
        </w:rPr>
        <w:t xml:space="preserve"> helped organize the Women’s March on January 21, 2107 as the Georgia Business Outreach Leader </w:t>
      </w:r>
      <w:proofErr w:type="gramStart"/>
      <w:r w:rsidR="003A28CC">
        <w:rPr>
          <w:rFonts w:ascii="Gadugi" w:hAnsi="Gadugi"/>
          <w:sz w:val="20"/>
          <w:szCs w:val="20"/>
        </w:rPr>
        <w:t>and also</w:t>
      </w:r>
      <w:proofErr w:type="gramEnd"/>
      <w:r w:rsidR="003A28CC">
        <w:rPr>
          <w:rFonts w:ascii="Gadugi" w:hAnsi="Gadugi"/>
          <w:sz w:val="20"/>
          <w:szCs w:val="20"/>
        </w:rPr>
        <w:t xml:space="preserve"> planned the Atlanta Tax March. This led her to create the International Women Marchers, which will be honored by the DeKalb County CEO. Officially recognizing August 18</w:t>
      </w:r>
      <w:r w:rsidR="003A28CC" w:rsidRPr="003A28CC">
        <w:rPr>
          <w:rFonts w:ascii="Gadugi" w:hAnsi="Gadugi"/>
          <w:sz w:val="20"/>
          <w:szCs w:val="20"/>
          <w:vertAlign w:val="superscript"/>
        </w:rPr>
        <w:t>th</w:t>
      </w:r>
      <w:r w:rsidR="003A28CC">
        <w:rPr>
          <w:rFonts w:ascii="Gadugi" w:hAnsi="Gadugi"/>
          <w:sz w:val="20"/>
          <w:szCs w:val="20"/>
        </w:rPr>
        <w:t xml:space="preserve"> as International Women Marchers Day. Marie-Antoinette is a MoveOn Resistance Leader and a proud activist. She </w:t>
      </w:r>
      <w:r w:rsidR="00400428" w:rsidRPr="00473585">
        <w:rPr>
          <w:rFonts w:ascii="Gadugi" w:hAnsi="Gadugi"/>
          <w:sz w:val="20"/>
          <w:szCs w:val="20"/>
        </w:rPr>
        <w:t>is certified</w:t>
      </w:r>
      <w:r w:rsidR="00760D3C" w:rsidRPr="00473585">
        <w:rPr>
          <w:rFonts w:ascii="Gadugi" w:hAnsi="Gadugi"/>
          <w:sz w:val="20"/>
          <w:szCs w:val="20"/>
        </w:rPr>
        <w:t xml:space="preserve"> through the Mobile Marketing Association. She </w:t>
      </w:r>
      <w:r w:rsidR="00400428" w:rsidRPr="00473585">
        <w:rPr>
          <w:rFonts w:ascii="Gadugi" w:hAnsi="Gadugi"/>
          <w:sz w:val="20"/>
          <w:szCs w:val="20"/>
        </w:rPr>
        <w:t>holds a degree in Healthcare Management from Southern Illinois University at Carbondale</w:t>
      </w:r>
      <w:r w:rsidR="00760D3C" w:rsidRPr="00473585">
        <w:rPr>
          <w:rFonts w:ascii="Gadugi" w:hAnsi="Gadugi"/>
          <w:sz w:val="20"/>
          <w:szCs w:val="20"/>
        </w:rPr>
        <w:t xml:space="preserve"> and i</w:t>
      </w:r>
      <w:r w:rsidR="00B87E50" w:rsidRPr="00473585">
        <w:rPr>
          <w:rFonts w:ascii="Gadugi" w:hAnsi="Gadugi"/>
          <w:sz w:val="20"/>
          <w:szCs w:val="20"/>
        </w:rPr>
        <w:t>n 2010 she</w:t>
      </w:r>
      <w:r w:rsidR="00400428" w:rsidRPr="00473585">
        <w:rPr>
          <w:rFonts w:ascii="Gadugi" w:hAnsi="Gadugi"/>
          <w:sz w:val="20"/>
          <w:szCs w:val="20"/>
        </w:rPr>
        <w:t xml:space="preserve"> also earned a Graduate Certificate in Social Media Planning, from Drury University in Springfield, Illinois.</w:t>
      </w:r>
    </w:p>
    <w:p w:rsidR="00F312F0" w:rsidRPr="00473585" w:rsidRDefault="00F312F0" w:rsidP="004B6E43">
      <w:pPr>
        <w:jc w:val="left"/>
        <w:rPr>
          <w:rFonts w:ascii="Gadugi" w:hAnsi="Gadugi"/>
          <w:sz w:val="20"/>
          <w:szCs w:val="20"/>
        </w:rPr>
      </w:pPr>
    </w:p>
    <w:p w:rsidR="00C866C0" w:rsidRPr="00473585" w:rsidRDefault="00FC738D" w:rsidP="00C866C0">
      <w:pPr>
        <w:jc w:val="left"/>
        <w:rPr>
          <w:rFonts w:ascii="Gadugi" w:hAnsi="Gadugi"/>
          <w:sz w:val="20"/>
          <w:szCs w:val="20"/>
        </w:rPr>
      </w:pPr>
      <w:r w:rsidRPr="00473585">
        <w:rPr>
          <w:rFonts w:ascii="Gadugi" w:hAnsi="Gadugi"/>
          <w:sz w:val="20"/>
          <w:szCs w:val="20"/>
        </w:rPr>
        <w:t xml:space="preserve">Ms. </w:t>
      </w:r>
      <w:r w:rsidR="00214C13" w:rsidRPr="00473585">
        <w:rPr>
          <w:rFonts w:ascii="Gadugi" w:hAnsi="Gadugi"/>
          <w:sz w:val="20"/>
          <w:szCs w:val="20"/>
        </w:rPr>
        <w:t>Tichler</w:t>
      </w:r>
      <w:r w:rsidRPr="00473585">
        <w:rPr>
          <w:rFonts w:ascii="Gadugi" w:hAnsi="Gadugi"/>
          <w:sz w:val="20"/>
          <w:szCs w:val="20"/>
        </w:rPr>
        <w:t xml:space="preserve"> organization </w:t>
      </w:r>
      <w:r w:rsidR="00496D5B" w:rsidRPr="00496D5B">
        <w:rPr>
          <w:rFonts w:ascii="Gadugi" w:hAnsi="Gadugi"/>
          <w:b/>
          <w:color w:val="00B0F0"/>
          <w:sz w:val="20"/>
          <w:szCs w:val="20"/>
        </w:rPr>
        <w:t>TOADD</w:t>
      </w:r>
      <w:r w:rsidR="00496D5B">
        <w:rPr>
          <w:rFonts w:ascii="Gadugi" w:hAnsi="Gadugi"/>
          <w:sz w:val="20"/>
          <w:szCs w:val="20"/>
        </w:rPr>
        <w:t xml:space="preserve"> </w:t>
      </w:r>
      <w:r w:rsidRPr="00473585">
        <w:rPr>
          <w:rFonts w:ascii="Gadugi" w:hAnsi="Gadugi"/>
          <w:sz w:val="20"/>
          <w:szCs w:val="20"/>
        </w:rPr>
        <w:t>was granted an Official State Week-Text With Respect Week Ju</w:t>
      </w:r>
      <w:r w:rsidR="00F42022" w:rsidRPr="00473585">
        <w:rPr>
          <w:rFonts w:ascii="Gadugi" w:hAnsi="Gadugi"/>
          <w:sz w:val="20"/>
          <w:szCs w:val="20"/>
        </w:rPr>
        <w:t>ly 21-27 from the Georgia</w:t>
      </w:r>
      <w:r w:rsidR="006151F6" w:rsidRPr="00473585">
        <w:rPr>
          <w:rFonts w:ascii="Gadugi" w:hAnsi="Gadugi"/>
          <w:sz w:val="20"/>
          <w:szCs w:val="20"/>
        </w:rPr>
        <w:t xml:space="preserve"> Senate</w:t>
      </w:r>
      <w:r w:rsidR="00F42022" w:rsidRPr="00473585">
        <w:rPr>
          <w:rFonts w:ascii="Gadugi" w:hAnsi="Gadugi"/>
          <w:sz w:val="20"/>
          <w:szCs w:val="20"/>
        </w:rPr>
        <w:t xml:space="preserve"> and Georgia House of Representatives</w:t>
      </w:r>
      <w:r w:rsidRPr="00473585">
        <w:rPr>
          <w:rFonts w:ascii="Gadugi" w:hAnsi="Gadugi"/>
          <w:sz w:val="20"/>
          <w:szCs w:val="20"/>
        </w:rPr>
        <w:t xml:space="preserve">. She was </w:t>
      </w:r>
      <w:r w:rsidR="00C866C0" w:rsidRPr="00473585">
        <w:rPr>
          <w:rFonts w:ascii="Gadugi" w:hAnsi="Gadugi"/>
          <w:sz w:val="20"/>
          <w:szCs w:val="20"/>
        </w:rPr>
        <w:t xml:space="preserve">featured and honored by </w:t>
      </w:r>
      <w:r w:rsidR="00C866C0" w:rsidRPr="00473585">
        <w:rPr>
          <w:rFonts w:ascii="Gadugi" w:hAnsi="Gadugi"/>
          <w:i/>
          <w:sz w:val="20"/>
          <w:szCs w:val="20"/>
        </w:rPr>
        <w:t>People You Need to Know Magazine</w:t>
      </w:r>
      <w:r w:rsidR="00C866C0" w:rsidRPr="00473585">
        <w:rPr>
          <w:rFonts w:ascii="Gadugi" w:hAnsi="Gadugi"/>
          <w:sz w:val="20"/>
          <w:szCs w:val="20"/>
        </w:rPr>
        <w:t xml:space="preserve">, selected for Who's Who </w:t>
      </w:r>
      <w:proofErr w:type="gramStart"/>
      <w:r w:rsidR="00C866C0" w:rsidRPr="00473585">
        <w:rPr>
          <w:rFonts w:ascii="Gadugi" w:hAnsi="Gadugi"/>
          <w:sz w:val="20"/>
          <w:szCs w:val="20"/>
        </w:rPr>
        <w:t>In</w:t>
      </w:r>
      <w:proofErr w:type="gramEnd"/>
      <w:r w:rsidR="00C866C0" w:rsidRPr="00473585">
        <w:rPr>
          <w:rFonts w:ascii="Gadugi" w:hAnsi="Gadugi"/>
          <w:sz w:val="20"/>
          <w:szCs w:val="20"/>
        </w:rPr>
        <w:t xml:space="preserve"> Black Atlanta 2011</w:t>
      </w:r>
      <w:r w:rsidR="000E2241" w:rsidRPr="00473585">
        <w:rPr>
          <w:rFonts w:ascii="Gadugi" w:hAnsi="Gadugi"/>
          <w:sz w:val="20"/>
          <w:szCs w:val="20"/>
        </w:rPr>
        <w:t>, 2012, 2014</w:t>
      </w:r>
      <w:r w:rsidR="00496D5B">
        <w:rPr>
          <w:rFonts w:ascii="Gadugi" w:hAnsi="Gadugi"/>
          <w:sz w:val="20"/>
          <w:szCs w:val="20"/>
        </w:rPr>
        <w:t>, 2015</w:t>
      </w:r>
      <w:r w:rsidR="0043652B" w:rsidRPr="00473585">
        <w:rPr>
          <w:rFonts w:ascii="Gadugi" w:hAnsi="Gadugi"/>
          <w:sz w:val="20"/>
          <w:szCs w:val="20"/>
        </w:rPr>
        <w:t xml:space="preserve"> and a leader in Toastmasters</w:t>
      </w:r>
      <w:r w:rsidR="003A28CC">
        <w:rPr>
          <w:rFonts w:ascii="Gadugi" w:hAnsi="Gadugi"/>
          <w:sz w:val="20"/>
          <w:szCs w:val="20"/>
        </w:rPr>
        <w:t xml:space="preserve">. </w:t>
      </w:r>
    </w:p>
    <w:p w:rsidR="00C866C0" w:rsidRPr="00473585" w:rsidRDefault="00C866C0" w:rsidP="00C866C0">
      <w:pPr>
        <w:jc w:val="left"/>
        <w:rPr>
          <w:rFonts w:ascii="Gadugi" w:hAnsi="Gadugi"/>
          <w:sz w:val="20"/>
          <w:szCs w:val="20"/>
        </w:rPr>
      </w:pPr>
      <w:bookmarkStart w:id="0" w:name="_GoBack"/>
      <w:bookmarkEnd w:id="0"/>
    </w:p>
    <w:sectPr w:rsidR="00C866C0" w:rsidRPr="00473585" w:rsidSect="00C866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521" w:h="14402" w:code="262"/>
      <w:pgMar w:top="720" w:right="901" w:bottom="720" w:left="936" w:header="0" w:footer="0" w:gutter="144"/>
      <w:cols w:space="72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7BD" w:rsidRDefault="00EF77BD" w:rsidP="002F7DBE">
      <w:r>
        <w:separator/>
      </w:r>
    </w:p>
  </w:endnote>
  <w:endnote w:type="continuationSeparator" w:id="0">
    <w:p w:rsidR="00EF77BD" w:rsidRDefault="00EF77BD" w:rsidP="002F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6B0" w:rsidRDefault="00DA2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DBE" w:rsidRPr="00D749A9" w:rsidRDefault="00BB141C" w:rsidP="00F42022">
    <w:pPr>
      <w:pStyle w:val="Footer"/>
      <w:jc w:val="left"/>
      <w:rPr>
        <w:rFonts w:ascii="Agency FB" w:hAnsi="Agency FB"/>
        <w:color w:val="000000"/>
      </w:rPr>
    </w:pPr>
    <w:r w:rsidRPr="00D749A9">
      <w:rPr>
        <w:rFonts w:ascii="Agency FB" w:hAnsi="Agency FB"/>
        <w:color w:val="000000"/>
      </w:rPr>
      <w:tab/>
      <w:t xml:space="preserve"> |  </w:t>
    </w:r>
    <w:r w:rsidRPr="00BB141C">
      <w:rPr>
        <w:rFonts w:ascii="Agency FB" w:hAnsi="Agency FB"/>
        <w:color w:val="FF0066"/>
      </w:rPr>
      <w:t>Coochie</w:t>
    </w:r>
    <w:r w:rsidRPr="00D749A9">
      <w:rPr>
        <w:rFonts w:ascii="Agency FB" w:hAnsi="Agency FB"/>
        <w:color w:val="000000"/>
      </w:rPr>
      <w:t xml:space="preserve"> Power Brand</w:t>
    </w:r>
    <w:r w:rsidR="00DA26B0">
      <w:rPr>
        <w:rFonts w:ascii="Segoe UI Black" w:hAnsi="Segoe UI Black"/>
        <w:color w:val="000000"/>
      </w:rPr>
      <w:t>®</w:t>
    </w:r>
    <w:r w:rsidR="00F42022">
      <w:rPr>
        <w:rFonts w:ascii="Agency FB" w:hAnsi="Agency FB"/>
        <w:color w:val="000000"/>
      </w:rPr>
      <w:t xml:space="preserve">   |    </w:t>
    </w:r>
    <w:r w:rsidR="00DA26B0">
      <w:rPr>
        <w:rFonts w:ascii="Agency FB" w:hAnsi="Agency FB"/>
        <w:color w:val="000000"/>
      </w:rPr>
      <w:t>678.428.0046</w:t>
    </w:r>
    <w:r w:rsidR="00F42022">
      <w:rPr>
        <w:rFonts w:ascii="Agency FB" w:hAnsi="Agency FB"/>
        <w:color w:val="000000"/>
      </w:rPr>
      <w:t xml:space="preserve">  </w:t>
    </w:r>
    <w:r w:rsidRPr="00D749A9">
      <w:rPr>
        <w:rFonts w:ascii="Agency FB" w:hAnsi="Agency FB"/>
        <w:color w:val="000000"/>
      </w:rPr>
      <w:t xml:space="preserve">  |  </w:t>
    </w:r>
    <w:r w:rsidR="00F42022" w:rsidRPr="00DA26B0">
      <w:rPr>
        <w:rFonts w:ascii="Arial Narrow" w:hAnsi="Arial Narrow"/>
        <w:b/>
        <w:color w:val="00B0F0"/>
        <w:sz w:val="20"/>
      </w:rPr>
      <w:t>TOADD.ORG</w:t>
    </w:r>
    <w:r w:rsidR="00F42022" w:rsidRPr="00DA26B0">
      <w:rPr>
        <w:rFonts w:ascii="Agency FB" w:hAnsi="Agency FB"/>
        <w:color w:val="00B0F0"/>
        <w:sz w:val="20"/>
      </w:rPr>
      <w:t xml:space="preserve"> </w:t>
    </w:r>
    <w:r w:rsidR="00F42022">
      <w:rPr>
        <w:rFonts w:ascii="Agency FB" w:hAnsi="Agency FB"/>
        <w:color w:val="000000"/>
      </w:rPr>
      <w:t>|</w:t>
    </w:r>
    <w:r w:rsidRPr="00D749A9">
      <w:rPr>
        <w:rFonts w:ascii="Agency FB" w:hAnsi="Agency FB"/>
        <w:color w:val="000000"/>
      </w:rPr>
      <w:tab/>
      <w:t xml:space="preserve"> </w:t>
    </w:r>
  </w:p>
  <w:p w:rsidR="002F7DBE" w:rsidRDefault="002F7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6B0" w:rsidRDefault="00DA2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7BD" w:rsidRDefault="00EF77BD" w:rsidP="002F7DBE">
      <w:r>
        <w:separator/>
      </w:r>
    </w:p>
  </w:footnote>
  <w:footnote w:type="continuationSeparator" w:id="0">
    <w:p w:rsidR="00EF77BD" w:rsidRDefault="00EF77BD" w:rsidP="002F7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6B0" w:rsidRDefault="00DA26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C13" w:rsidRDefault="005A09FF" w:rsidP="002F7DBE">
    <w:pPr>
      <w:pStyle w:val="Header"/>
      <w:tabs>
        <w:tab w:val="clear" w:pos="4680"/>
        <w:tab w:val="clear" w:pos="9360"/>
        <w:tab w:val="center" w:pos="4842"/>
        <w:tab w:val="right" w:pos="9684"/>
      </w:tabs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-47500</wp:posOffset>
          </wp:positionV>
          <wp:extent cx="5271473" cy="965830"/>
          <wp:effectExtent l="0" t="0" r="0" b="0"/>
          <wp:wrapNone/>
          <wp:docPr id="2" name="Picture 2" descr="Mrs 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rs 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1473" cy="96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6B0" w:rsidRDefault="00DA26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28"/>
    <w:rsid w:val="000062C7"/>
    <w:rsid w:val="000206B2"/>
    <w:rsid w:val="00030D9A"/>
    <w:rsid w:val="000B393E"/>
    <w:rsid w:val="000D04E0"/>
    <w:rsid w:val="000E2241"/>
    <w:rsid w:val="001E691C"/>
    <w:rsid w:val="00207041"/>
    <w:rsid w:val="00214C13"/>
    <w:rsid w:val="002679BE"/>
    <w:rsid w:val="00273D9F"/>
    <w:rsid w:val="002E5C8E"/>
    <w:rsid w:val="002F7DBE"/>
    <w:rsid w:val="00301475"/>
    <w:rsid w:val="00302F3C"/>
    <w:rsid w:val="003162DF"/>
    <w:rsid w:val="0038277F"/>
    <w:rsid w:val="003A1173"/>
    <w:rsid w:val="003A28CC"/>
    <w:rsid w:val="003B7D9A"/>
    <w:rsid w:val="00400428"/>
    <w:rsid w:val="00417F78"/>
    <w:rsid w:val="0043652B"/>
    <w:rsid w:val="00470D7B"/>
    <w:rsid w:val="00473585"/>
    <w:rsid w:val="00475E4E"/>
    <w:rsid w:val="00496D5B"/>
    <w:rsid w:val="004A2D2A"/>
    <w:rsid w:val="004B6E43"/>
    <w:rsid w:val="00506669"/>
    <w:rsid w:val="00522785"/>
    <w:rsid w:val="005844B3"/>
    <w:rsid w:val="00596A1F"/>
    <w:rsid w:val="005A09FF"/>
    <w:rsid w:val="006151F6"/>
    <w:rsid w:val="00620410"/>
    <w:rsid w:val="006675BE"/>
    <w:rsid w:val="006A66C5"/>
    <w:rsid w:val="00726702"/>
    <w:rsid w:val="00760D3C"/>
    <w:rsid w:val="00775CA5"/>
    <w:rsid w:val="00776EE8"/>
    <w:rsid w:val="00781C17"/>
    <w:rsid w:val="007B7342"/>
    <w:rsid w:val="007F774F"/>
    <w:rsid w:val="00814594"/>
    <w:rsid w:val="00847EBD"/>
    <w:rsid w:val="00856ADE"/>
    <w:rsid w:val="00891787"/>
    <w:rsid w:val="008A69C2"/>
    <w:rsid w:val="008B0AE0"/>
    <w:rsid w:val="008B17FC"/>
    <w:rsid w:val="008D001A"/>
    <w:rsid w:val="008F1DEA"/>
    <w:rsid w:val="00902E87"/>
    <w:rsid w:val="009056F0"/>
    <w:rsid w:val="009057ED"/>
    <w:rsid w:val="009D5E56"/>
    <w:rsid w:val="00A55230"/>
    <w:rsid w:val="00A74496"/>
    <w:rsid w:val="00A80661"/>
    <w:rsid w:val="00AA35C7"/>
    <w:rsid w:val="00AD1123"/>
    <w:rsid w:val="00AE7879"/>
    <w:rsid w:val="00B40F89"/>
    <w:rsid w:val="00B87E50"/>
    <w:rsid w:val="00BA2A83"/>
    <w:rsid w:val="00BB141C"/>
    <w:rsid w:val="00BB5111"/>
    <w:rsid w:val="00BE4441"/>
    <w:rsid w:val="00C1390C"/>
    <w:rsid w:val="00C51ACB"/>
    <w:rsid w:val="00C72FCF"/>
    <w:rsid w:val="00C866C0"/>
    <w:rsid w:val="00CB21AF"/>
    <w:rsid w:val="00D11AFC"/>
    <w:rsid w:val="00D427C5"/>
    <w:rsid w:val="00D4590B"/>
    <w:rsid w:val="00D66AB1"/>
    <w:rsid w:val="00D749A9"/>
    <w:rsid w:val="00D9577D"/>
    <w:rsid w:val="00DA26B0"/>
    <w:rsid w:val="00DA79A0"/>
    <w:rsid w:val="00E211F9"/>
    <w:rsid w:val="00E32EB4"/>
    <w:rsid w:val="00E836C1"/>
    <w:rsid w:val="00EF77BD"/>
    <w:rsid w:val="00F13580"/>
    <w:rsid w:val="00F150FE"/>
    <w:rsid w:val="00F312F0"/>
    <w:rsid w:val="00F42022"/>
    <w:rsid w:val="00F57537"/>
    <w:rsid w:val="00FB3DC2"/>
    <w:rsid w:val="00FC26CE"/>
    <w:rsid w:val="00FC738D"/>
    <w:rsid w:val="00FD2FF1"/>
    <w:rsid w:val="00FF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15038"/>
  <w15:chartTrackingRefBased/>
  <w15:docId w15:val="{7C52F9BB-37FA-4BEE-905D-802B9970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428"/>
    <w:pPr>
      <w:jc w:val="center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D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7DB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7D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F7DB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D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7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Tichler Team</cp:lastModifiedBy>
  <cp:revision>12</cp:revision>
  <cp:lastPrinted>2017-02-28T22:00:00Z</cp:lastPrinted>
  <dcterms:created xsi:type="dcterms:W3CDTF">2016-10-04T05:08:00Z</dcterms:created>
  <dcterms:modified xsi:type="dcterms:W3CDTF">2017-07-12T20:26:00Z</dcterms:modified>
</cp:coreProperties>
</file>