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给定一个整数数组，判断是否存在重复元素。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如果任意一值在数组中出现至少两次，函数返回 true 。如果数组中每个元素都不相同，则返回 false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[1,1,1,3,3,4,3,2,4,2]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判断key值是否大于1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&lt;int,int&gt;mp;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i:nums)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mp[i]++;  //i对应的value值++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if(mp[i]&gt;1) //i对应的value值大于1，则说明存在重复元素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if(it-&gt;second&gt;=2)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方法二：集合set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color w:val="FF0000"/>
          <w:lang w:val="en-US" w:eastAsia="zh-CN"/>
        </w:rPr>
        <w:t>利用集合，与原数组比较大小。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unordered_set &lt;int&gt; st 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nums.size() &gt; st.size();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//如果原数组的大小大于集合的大小，则说明存在重复元素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比较前后两个元素是否相等，来判断是否存在重复元素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if(nums[i]==nums[i-1])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219808B2"/>
    <w:rsid w:val="30723807"/>
    <w:rsid w:val="33820691"/>
    <w:rsid w:val="3FF37BE8"/>
    <w:rsid w:val="446B4808"/>
    <w:rsid w:val="4676686E"/>
    <w:rsid w:val="4EFA0D91"/>
    <w:rsid w:val="629A44A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2020-06-14T06:09:47Z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