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8764" w14:textId="4E3DCFE2" w:rsidR="009D4F65" w:rsidRDefault="002C549C" w:rsidP="002C549C">
      <w:pPr>
        <w:jc w:val="center"/>
        <w:rPr>
          <w:b/>
          <w:bCs/>
          <w:color w:val="0B769F" w:themeColor="accent4" w:themeShade="BF"/>
          <w:sz w:val="96"/>
          <w:szCs w:val="96"/>
        </w:rPr>
      </w:pPr>
      <w:r>
        <w:rPr>
          <w:b/>
          <w:bCs/>
          <w:color w:val="0B769F" w:themeColor="accent4" w:themeShade="BF"/>
          <w:sz w:val="96"/>
          <w:szCs w:val="96"/>
        </w:rPr>
        <w:t>FLOOD PREDICTION SYSTEM</w:t>
      </w:r>
    </w:p>
    <w:p w14:paraId="2C15AAC1" w14:textId="6EC46DA8" w:rsidR="002C549C" w:rsidRDefault="002C549C" w:rsidP="002C549C">
      <w:pPr>
        <w:jc w:val="center"/>
        <w:rPr>
          <w:b/>
          <w:bCs/>
          <w:color w:val="F1A983" w:themeColor="accent2" w:themeTint="99"/>
          <w:sz w:val="60"/>
          <w:szCs w:val="60"/>
        </w:rPr>
      </w:pPr>
      <w:r w:rsidRPr="002C549C">
        <w:rPr>
          <w:b/>
          <w:bCs/>
          <w:color w:val="F1A983" w:themeColor="accent2" w:themeTint="99"/>
          <w:sz w:val="60"/>
          <w:szCs w:val="60"/>
        </w:rPr>
        <w:t xml:space="preserve">Team </w:t>
      </w:r>
      <w:r>
        <w:rPr>
          <w:b/>
          <w:bCs/>
          <w:color w:val="F1A983" w:themeColor="accent2" w:themeTint="99"/>
          <w:sz w:val="60"/>
          <w:szCs w:val="60"/>
        </w:rPr>
        <w:t>M</w:t>
      </w:r>
      <w:r w:rsidRPr="002C549C">
        <w:rPr>
          <w:b/>
          <w:bCs/>
          <w:color w:val="F1A983" w:themeColor="accent2" w:themeTint="99"/>
          <w:sz w:val="60"/>
          <w:szCs w:val="60"/>
        </w:rPr>
        <w:t>embers:</w:t>
      </w:r>
    </w:p>
    <w:p w14:paraId="4B20B998" w14:textId="2DA754FF" w:rsidR="002C549C" w:rsidRPr="002C549C" w:rsidRDefault="002C549C" w:rsidP="002C549C">
      <w:pPr>
        <w:jc w:val="center"/>
        <w:rPr>
          <w:i/>
          <w:iCs/>
          <w:color w:val="0070C0"/>
          <w:sz w:val="60"/>
          <w:szCs w:val="60"/>
        </w:rPr>
      </w:pPr>
      <w:r w:rsidRPr="002C549C">
        <w:rPr>
          <w:i/>
          <w:iCs/>
          <w:color w:val="0070C0"/>
          <w:sz w:val="60"/>
          <w:szCs w:val="60"/>
        </w:rPr>
        <w:t>Arpit Kumar (25215009)</w:t>
      </w:r>
      <w:r>
        <w:rPr>
          <w:i/>
          <w:iCs/>
          <w:color w:val="0070C0"/>
          <w:sz w:val="60"/>
          <w:szCs w:val="60"/>
        </w:rPr>
        <w:t xml:space="preserve">: </w:t>
      </w:r>
    </w:p>
    <w:p w14:paraId="4812981F" w14:textId="07749681" w:rsidR="002C549C" w:rsidRPr="002C549C" w:rsidRDefault="002C549C" w:rsidP="002C549C">
      <w:pPr>
        <w:jc w:val="center"/>
        <w:rPr>
          <w:i/>
          <w:iCs/>
          <w:color w:val="0070C0"/>
          <w:sz w:val="60"/>
          <w:szCs w:val="60"/>
        </w:rPr>
      </w:pPr>
      <w:r w:rsidRPr="002C549C">
        <w:rPr>
          <w:i/>
          <w:iCs/>
          <w:color w:val="0070C0"/>
          <w:sz w:val="60"/>
          <w:szCs w:val="60"/>
        </w:rPr>
        <w:t>Aryan Nair (25215010)</w:t>
      </w:r>
      <w:r>
        <w:rPr>
          <w:i/>
          <w:iCs/>
          <w:color w:val="0070C0"/>
          <w:sz w:val="60"/>
          <w:szCs w:val="60"/>
        </w:rPr>
        <w:t>:</w:t>
      </w:r>
    </w:p>
    <w:p w14:paraId="429370B7" w14:textId="1EBE7A81" w:rsidR="002C549C" w:rsidRPr="002C549C" w:rsidRDefault="002C549C" w:rsidP="002C549C">
      <w:pPr>
        <w:jc w:val="center"/>
        <w:rPr>
          <w:i/>
          <w:iCs/>
          <w:color w:val="0070C0"/>
          <w:sz w:val="60"/>
          <w:szCs w:val="60"/>
        </w:rPr>
      </w:pPr>
      <w:r w:rsidRPr="002C549C">
        <w:rPr>
          <w:i/>
          <w:iCs/>
          <w:color w:val="0070C0"/>
          <w:sz w:val="60"/>
          <w:szCs w:val="60"/>
        </w:rPr>
        <w:t>Garvit Mathur (25215019)</w:t>
      </w:r>
      <w:r>
        <w:rPr>
          <w:i/>
          <w:iCs/>
          <w:color w:val="0070C0"/>
          <w:sz w:val="60"/>
          <w:szCs w:val="60"/>
        </w:rPr>
        <w:t>:</w:t>
      </w:r>
    </w:p>
    <w:p w14:paraId="2D592D06" w14:textId="0D755344" w:rsidR="002C549C" w:rsidRPr="002C549C" w:rsidRDefault="002C549C" w:rsidP="002C549C">
      <w:pPr>
        <w:jc w:val="center"/>
        <w:rPr>
          <w:i/>
          <w:iCs/>
          <w:color w:val="0070C0"/>
          <w:sz w:val="60"/>
          <w:szCs w:val="60"/>
        </w:rPr>
      </w:pPr>
      <w:r w:rsidRPr="002C549C">
        <w:rPr>
          <w:i/>
          <w:iCs/>
          <w:color w:val="0070C0"/>
          <w:sz w:val="60"/>
          <w:szCs w:val="60"/>
        </w:rPr>
        <w:t>Manav (25215033)</w:t>
      </w:r>
      <w:r>
        <w:rPr>
          <w:i/>
          <w:iCs/>
          <w:color w:val="0070C0"/>
          <w:sz w:val="60"/>
          <w:szCs w:val="60"/>
        </w:rPr>
        <w:t xml:space="preserve">: </w:t>
      </w:r>
    </w:p>
    <w:p w14:paraId="756AF7D4" w14:textId="5C70A0BD" w:rsidR="002C549C" w:rsidRDefault="002C549C" w:rsidP="002C549C">
      <w:pPr>
        <w:jc w:val="center"/>
        <w:rPr>
          <w:b/>
          <w:bCs/>
          <w:color w:val="F1A983" w:themeColor="accent2" w:themeTint="99"/>
          <w:sz w:val="60"/>
          <w:szCs w:val="60"/>
        </w:rPr>
      </w:pPr>
      <w:r>
        <w:rPr>
          <w:b/>
          <w:bCs/>
          <w:color w:val="F1A983" w:themeColor="accent2" w:themeTint="99"/>
          <w:sz w:val="60"/>
          <w:szCs w:val="60"/>
        </w:rPr>
        <w:t>2BCA-A</w:t>
      </w:r>
    </w:p>
    <w:p w14:paraId="11106020" w14:textId="13FCFCC5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>
        <w:rPr>
          <w:noProof/>
        </w:rPr>
        <w:drawing>
          <wp:inline distT="0" distB="0" distL="0" distR="0" wp14:anchorId="6B79BED2" wp14:editId="389A7367">
            <wp:extent cx="4480560" cy="16764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6877B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E43DA8C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68967B3D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5BEC0528" w14:textId="088EC852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>
        <w:rPr>
          <w:color w:val="F1A983" w:themeColor="accent2" w:themeTint="99"/>
          <w:sz w:val="60"/>
          <w:szCs w:val="60"/>
        </w:rPr>
        <w:t>Abstract:</w:t>
      </w:r>
    </w:p>
    <w:p w14:paraId="1F46D33D" w14:textId="0E6D0F24" w:rsidR="00B4294B" w:rsidRDefault="00B4294B" w:rsidP="002C549C">
      <w:p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Problem Solved:</w:t>
      </w:r>
      <w:r w:rsidRPr="00B4294B">
        <w:rPr>
          <w:color w:val="0D0D0D" w:themeColor="text1" w:themeTint="F2"/>
          <w:sz w:val="36"/>
          <w:szCs w:val="36"/>
        </w:rPr>
        <w:t xml:space="preserve"> This project </w:t>
      </w:r>
      <w:r w:rsidR="00A74E5C">
        <w:rPr>
          <w:color w:val="0D0D0D" w:themeColor="text1" w:themeTint="F2"/>
          <w:sz w:val="36"/>
          <w:szCs w:val="36"/>
        </w:rPr>
        <w:t xml:space="preserve">detects </w:t>
      </w:r>
      <w:r w:rsidRPr="00B4294B">
        <w:rPr>
          <w:color w:val="0D0D0D" w:themeColor="text1" w:themeTint="F2"/>
          <w:sz w:val="36"/>
          <w:szCs w:val="36"/>
        </w:rPr>
        <w:t xml:space="preserve">the challenge of flood management by </w:t>
      </w:r>
      <w:r w:rsidR="00A74E5C">
        <w:rPr>
          <w:color w:val="0D0D0D" w:themeColor="text1" w:themeTint="F2"/>
          <w:sz w:val="36"/>
          <w:szCs w:val="36"/>
        </w:rPr>
        <w:t>a</w:t>
      </w:r>
      <w:r w:rsidRPr="00B4294B">
        <w:rPr>
          <w:color w:val="0D0D0D" w:themeColor="text1" w:themeTint="F2"/>
          <w:sz w:val="36"/>
          <w:szCs w:val="36"/>
        </w:rPr>
        <w:t xml:space="preserve"> </w:t>
      </w:r>
      <w:r w:rsidR="00A74E5C">
        <w:rPr>
          <w:color w:val="0D0D0D" w:themeColor="text1" w:themeTint="F2"/>
          <w:sz w:val="36"/>
          <w:szCs w:val="36"/>
        </w:rPr>
        <w:t xml:space="preserve">flood </w:t>
      </w:r>
      <w:r w:rsidRPr="00B4294B">
        <w:rPr>
          <w:color w:val="0D0D0D" w:themeColor="text1" w:themeTint="F2"/>
          <w:sz w:val="36"/>
          <w:szCs w:val="36"/>
        </w:rPr>
        <w:t xml:space="preserve">forecasting </w:t>
      </w:r>
      <w:r w:rsidR="00A74E5C">
        <w:rPr>
          <w:color w:val="0D0D0D" w:themeColor="text1" w:themeTint="F2"/>
          <w:sz w:val="36"/>
          <w:szCs w:val="36"/>
        </w:rPr>
        <w:t>system</w:t>
      </w:r>
      <w:r w:rsidRPr="00B4294B">
        <w:rPr>
          <w:color w:val="0D0D0D" w:themeColor="text1" w:themeTint="F2"/>
          <w:sz w:val="36"/>
          <w:szCs w:val="36"/>
        </w:rPr>
        <w:t xml:space="preserve">. </w:t>
      </w:r>
    </w:p>
    <w:p w14:paraId="76E2338E" w14:textId="77777777" w:rsidR="00B4294B" w:rsidRDefault="00B4294B" w:rsidP="002C549C">
      <w:pPr>
        <w:rPr>
          <w:color w:val="0D0D0D" w:themeColor="text1" w:themeTint="F2"/>
          <w:sz w:val="36"/>
          <w:szCs w:val="36"/>
        </w:rPr>
      </w:pPr>
    </w:p>
    <w:p w14:paraId="6F140807" w14:textId="0C2D1BC9" w:rsidR="00B4294B" w:rsidRDefault="00B4294B" w:rsidP="002C549C">
      <w:p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Project Function:</w:t>
      </w:r>
      <w:r w:rsidRPr="00B4294B">
        <w:rPr>
          <w:color w:val="0D0D0D" w:themeColor="text1" w:themeTint="F2"/>
          <w:sz w:val="36"/>
          <w:szCs w:val="36"/>
        </w:rPr>
        <w:t xml:space="preserve"> Our system utilizes Machine Learning to </w:t>
      </w:r>
      <w:r>
        <w:rPr>
          <w:color w:val="0D0D0D" w:themeColor="text1" w:themeTint="F2"/>
          <w:sz w:val="36"/>
          <w:szCs w:val="36"/>
        </w:rPr>
        <w:t>analyse</w:t>
      </w:r>
      <w:r w:rsidRPr="00B4294B">
        <w:rPr>
          <w:color w:val="0D0D0D" w:themeColor="text1" w:themeTint="F2"/>
          <w:sz w:val="36"/>
          <w:szCs w:val="36"/>
        </w:rPr>
        <w:t xml:space="preserve"> environmental parameters and predict flood risk levels in real-time. </w:t>
      </w:r>
    </w:p>
    <w:p w14:paraId="7AE25568" w14:textId="77777777" w:rsidR="00B4294B" w:rsidRDefault="00B4294B" w:rsidP="002C549C">
      <w:pPr>
        <w:rPr>
          <w:color w:val="0D0D0D" w:themeColor="text1" w:themeTint="F2"/>
          <w:sz w:val="36"/>
          <w:szCs w:val="36"/>
        </w:rPr>
      </w:pPr>
    </w:p>
    <w:p w14:paraId="092E587C" w14:textId="0A8FEABE" w:rsidR="002C549C" w:rsidRDefault="00B4294B" w:rsidP="002C549C">
      <w:p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Technologies Used:</w:t>
      </w:r>
      <w:r w:rsidRPr="00B4294B">
        <w:rPr>
          <w:color w:val="0D0D0D" w:themeColor="text1" w:themeTint="F2"/>
          <w:sz w:val="36"/>
          <w:szCs w:val="36"/>
        </w:rPr>
        <w:t xml:space="preserve"> We </w:t>
      </w:r>
      <w:r w:rsidR="00A74E5C">
        <w:rPr>
          <w:color w:val="0D0D0D" w:themeColor="text1" w:themeTint="F2"/>
          <w:sz w:val="36"/>
          <w:szCs w:val="36"/>
        </w:rPr>
        <w:t>have used</w:t>
      </w:r>
      <w:r w:rsidRPr="00B4294B">
        <w:rPr>
          <w:color w:val="0D0D0D" w:themeColor="text1" w:themeTint="F2"/>
          <w:sz w:val="36"/>
          <w:szCs w:val="36"/>
        </w:rPr>
        <w:t xml:space="preserve"> a full-stack approach</w:t>
      </w:r>
      <w:r>
        <w:rPr>
          <w:color w:val="0D0D0D" w:themeColor="text1" w:themeTint="F2"/>
          <w:sz w:val="36"/>
          <w:szCs w:val="36"/>
        </w:rPr>
        <w:t>,</w:t>
      </w:r>
      <w:r w:rsidRPr="00B4294B">
        <w:rPr>
          <w:color w:val="0D0D0D" w:themeColor="text1" w:themeTint="F2"/>
          <w:sz w:val="36"/>
          <w:szCs w:val="36"/>
        </w:rPr>
        <w:t xml:space="preserve"> </w:t>
      </w:r>
      <w:r w:rsidR="00A74E5C">
        <w:rPr>
          <w:color w:val="0D0D0D" w:themeColor="text1" w:themeTint="F2"/>
          <w:sz w:val="36"/>
          <w:szCs w:val="36"/>
        </w:rPr>
        <w:t>which includes</w:t>
      </w:r>
      <w:r w:rsidRPr="00B4294B">
        <w:rPr>
          <w:color w:val="0D0D0D" w:themeColor="text1" w:themeTint="F2"/>
          <w:sz w:val="36"/>
          <w:szCs w:val="36"/>
        </w:rPr>
        <w:t xml:space="preserve"> Python, Flask, Scikit-Learn, and interactive </w:t>
      </w:r>
      <w:r>
        <w:rPr>
          <w:color w:val="0D0D0D" w:themeColor="text1" w:themeTint="F2"/>
          <w:sz w:val="36"/>
          <w:szCs w:val="36"/>
        </w:rPr>
        <w:t>visualisation</w:t>
      </w:r>
      <w:r w:rsidRPr="00B4294B">
        <w:rPr>
          <w:color w:val="0D0D0D" w:themeColor="text1" w:themeTint="F2"/>
          <w:sz w:val="36"/>
          <w:szCs w:val="36"/>
        </w:rPr>
        <w:t xml:space="preserve"> libraries like D3.js and Chart.js</w:t>
      </w:r>
    </w:p>
    <w:p w14:paraId="31B981A0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29CB27CE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5A21527D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31B1684D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27AFDD88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41C474A3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3671A781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2492A78F" w14:textId="77777777" w:rsidR="002C549C" w:rsidRDefault="002C549C" w:rsidP="002C549C">
      <w:pPr>
        <w:rPr>
          <w:color w:val="0D0D0D" w:themeColor="text1" w:themeTint="F2"/>
          <w:sz w:val="36"/>
          <w:szCs w:val="36"/>
        </w:rPr>
      </w:pPr>
    </w:p>
    <w:p w14:paraId="4CDB6EC4" w14:textId="0CBD2FDB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 w:rsidRPr="002C549C">
        <w:rPr>
          <w:color w:val="F1A983" w:themeColor="accent2" w:themeTint="99"/>
          <w:sz w:val="60"/>
          <w:szCs w:val="60"/>
        </w:rPr>
        <w:lastRenderedPageBreak/>
        <w:t>Problem Statement</w:t>
      </w:r>
      <w:r>
        <w:rPr>
          <w:color w:val="F1A983" w:themeColor="accent2" w:themeTint="99"/>
          <w:sz w:val="60"/>
          <w:szCs w:val="60"/>
        </w:rPr>
        <w:t>:</w:t>
      </w:r>
    </w:p>
    <w:p w14:paraId="3BD68285" w14:textId="51F04459" w:rsidR="002C549C" w:rsidRDefault="00B4294B" w:rsidP="00B4294B">
      <w:pPr>
        <w:rPr>
          <w:color w:val="F1A983" w:themeColor="accent2" w:themeTint="99"/>
          <w:sz w:val="60"/>
          <w:szCs w:val="60"/>
        </w:rPr>
      </w:pPr>
      <w:r w:rsidRPr="00B4294B">
        <w:rPr>
          <w:color w:val="0D0D0D" w:themeColor="text1" w:themeTint="F2"/>
          <w:sz w:val="36"/>
          <w:szCs w:val="36"/>
        </w:rPr>
        <w:t xml:space="preserve">Floods are naturally unpredictable and cause significant destruction. There is </w:t>
      </w:r>
      <w:r w:rsidR="00A74E5C">
        <w:rPr>
          <w:color w:val="0D0D0D" w:themeColor="text1" w:themeTint="F2"/>
          <w:sz w:val="36"/>
          <w:szCs w:val="36"/>
        </w:rPr>
        <w:t>a</w:t>
      </w:r>
      <w:r w:rsidRPr="00B4294B">
        <w:rPr>
          <w:color w:val="0D0D0D" w:themeColor="text1" w:themeTint="F2"/>
          <w:sz w:val="36"/>
          <w:szCs w:val="36"/>
        </w:rPr>
        <w:t xml:space="preserve"> need for early prediction systems to allow </w:t>
      </w:r>
      <w:r w:rsidR="00A74E5C">
        <w:rPr>
          <w:color w:val="0D0D0D" w:themeColor="text1" w:themeTint="F2"/>
          <w:sz w:val="36"/>
          <w:szCs w:val="36"/>
        </w:rPr>
        <w:t>us to</w:t>
      </w:r>
      <w:r w:rsidRPr="00B4294B">
        <w:rPr>
          <w:color w:val="0D0D0D" w:themeColor="text1" w:themeTint="F2"/>
          <w:sz w:val="36"/>
          <w:szCs w:val="36"/>
        </w:rPr>
        <w:t xml:space="preserve"> </w:t>
      </w:r>
      <w:r w:rsidR="00A74E5C">
        <w:rPr>
          <w:color w:val="0D0D0D" w:themeColor="text1" w:themeTint="F2"/>
          <w:sz w:val="36"/>
          <w:szCs w:val="36"/>
        </w:rPr>
        <w:t>prepare</w:t>
      </w:r>
      <w:r w:rsidRPr="00B4294B">
        <w:rPr>
          <w:color w:val="0D0D0D" w:themeColor="text1" w:themeTint="F2"/>
          <w:sz w:val="36"/>
          <w:szCs w:val="36"/>
        </w:rPr>
        <w:t>. Traditional manual analysis of hydrological data is often too slow for emergency response, necessitating an automated digital solution</w:t>
      </w:r>
    </w:p>
    <w:p w14:paraId="2A1A5554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FF394F2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A1ADA16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47B89B4D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503A7152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22E4C9D9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7A719C9A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C8AB830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3462FA26" w14:textId="77777777" w:rsidR="00A74E5C" w:rsidRDefault="00A74E5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3A70F8F3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21DB66F5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 w:rsidRPr="002C549C">
        <w:rPr>
          <w:color w:val="F1A983" w:themeColor="accent2" w:themeTint="99"/>
          <w:sz w:val="60"/>
          <w:szCs w:val="60"/>
        </w:rPr>
        <w:lastRenderedPageBreak/>
        <w:t>Objectives</w:t>
      </w:r>
      <w:r>
        <w:rPr>
          <w:color w:val="F1A983" w:themeColor="accent2" w:themeTint="99"/>
          <w:sz w:val="60"/>
          <w:szCs w:val="60"/>
        </w:rPr>
        <w:t>:</w:t>
      </w:r>
    </w:p>
    <w:p w14:paraId="6828FE83" w14:textId="77777777" w:rsidR="00A74E5C" w:rsidRDefault="00B4294B" w:rsidP="00B4294B">
      <w:pPr>
        <w:numPr>
          <w:ilvl w:val="0"/>
          <w:numId w:val="10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To accurately predict flood risk categories: </w:t>
      </w:r>
    </w:p>
    <w:p w14:paraId="73AB5B81" w14:textId="5CBDECD3" w:rsidR="00B4294B" w:rsidRDefault="00B4294B" w:rsidP="00A74E5C">
      <w:pPr>
        <w:ind w:left="720"/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Low</w:t>
      </w:r>
      <w:r w:rsidR="00A74E5C">
        <w:rPr>
          <w:b/>
          <w:bCs/>
          <w:color w:val="0D0D0D" w:themeColor="text1" w:themeTint="F2"/>
          <w:sz w:val="36"/>
          <w:szCs w:val="36"/>
        </w:rPr>
        <w:t>(25)</w:t>
      </w:r>
      <w:r w:rsidRPr="00B4294B">
        <w:rPr>
          <w:b/>
          <w:bCs/>
          <w:color w:val="0D0D0D" w:themeColor="text1" w:themeTint="F2"/>
          <w:sz w:val="36"/>
          <w:szCs w:val="36"/>
        </w:rPr>
        <w:t xml:space="preserve">, </w:t>
      </w:r>
      <w:r w:rsidR="00A74E5C">
        <w:rPr>
          <w:b/>
          <w:bCs/>
          <w:color w:val="0D0D0D" w:themeColor="text1" w:themeTint="F2"/>
          <w:sz w:val="36"/>
          <w:szCs w:val="36"/>
        </w:rPr>
        <w:t xml:space="preserve"> </w:t>
      </w:r>
      <w:r w:rsidRPr="00B4294B">
        <w:rPr>
          <w:b/>
          <w:bCs/>
          <w:color w:val="0D0D0D" w:themeColor="text1" w:themeTint="F2"/>
          <w:sz w:val="36"/>
          <w:szCs w:val="36"/>
        </w:rPr>
        <w:t>Medium</w:t>
      </w:r>
      <w:r w:rsidR="00A74E5C">
        <w:rPr>
          <w:b/>
          <w:bCs/>
          <w:color w:val="0D0D0D" w:themeColor="text1" w:themeTint="F2"/>
          <w:sz w:val="36"/>
          <w:szCs w:val="36"/>
        </w:rPr>
        <w:t>(60)</w:t>
      </w:r>
      <w:r w:rsidRPr="00B4294B">
        <w:rPr>
          <w:b/>
          <w:bCs/>
          <w:color w:val="0D0D0D" w:themeColor="text1" w:themeTint="F2"/>
          <w:sz w:val="36"/>
          <w:szCs w:val="36"/>
        </w:rPr>
        <w:t>, or High</w:t>
      </w:r>
      <w:r w:rsidR="00A74E5C">
        <w:rPr>
          <w:b/>
          <w:bCs/>
          <w:color w:val="0D0D0D" w:themeColor="text1" w:themeTint="F2"/>
          <w:sz w:val="36"/>
          <w:szCs w:val="36"/>
        </w:rPr>
        <w:t>(90)</w:t>
      </w:r>
      <w:r w:rsidRPr="00B4294B">
        <w:rPr>
          <w:color w:val="0D0D0D" w:themeColor="text1" w:themeTint="F2"/>
          <w:sz w:val="36"/>
          <w:szCs w:val="36"/>
        </w:rPr>
        <w:t>.</w:t>
      </w:r>
    </w:p>
    <w:p w14:paraId="2077BE9D" w14:textId="77777777" w:rsidR="00B4294B" w:rsidRPr="00B4294B" w:rsidRDefault="00B4294B" w:rsidP="00B4294B">
      <w:pPr>
        <w:ind w:left="720"/>
        <w:rPr>
          <w:color w:val="0D0D0D" w:themeColor="text1" w:themeTint="F2"/>
          <w:sz w:val="36"/>
          <w:szCs w:val="36"/>
        </w:rPr>
      </w:pPr>
    </w:p>
    <w:p w14:paraId="0FE2698A" w14:textId="65E7103C" w:rsidR="00B4294B" w:rsidRDefault="00B4294B" w:rsidP="00B4294B">
      <w:pPr>
        <w:numPr>
          <w:ilvl w:val="0"/>
          <w:numId w:val="10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>To perform a comparative analysis between different Machine Learning models</w:t>
      </w:r>
      <w:r w:rsidR="00A74E5C">
        <w:rPr>
          <w:color w:val="0D0D0D" w:themeColor="text1" w:themeTint="F2"/>
          <w:sz w:val="36"/>
          <w:szCs w:val="36"/>
        </w:rPr>
        <w:t>, we have used all 3 techniques, which are KNN, Decision Tree and linear regression</w:t>
      </w:r>
      <w:r w:rsidRPr="00B4294B">
        <w:rPr>
          <w:color w:val="0D0D0D" w:themeColor="text1" w:themeTint="F2"/>
          <w:sz w:val="36"/>
          <w:szCs w:val="36"/>
        </w:rPr>
        <w:t>.</w:t>
      </w:r>
      <w:r w:rsidR="00A74E5C">
        <w:rPr>
          <w:color w:val="0D0D0D" w:themeColor="text1" w:themeTint="F2"/>
          <w:sz w:val="36"/>
          <w:szCs w:val="36"/>
        </w:rPr>
        <w:t xml:space="preserve"> The AI gives a prediction based on the model selected.</w:t>
      </w:r>
    </w:p>
    <w:p w14:paraId="7F1302F0" w14:textId="77777777" w:rsidR="00B4294B" w:rsidRPr="00B4294B" w:rsidRDefault="00B4294B" w:rsidP="00B4294B">
      <w:pPr>
        <w:ind w:left="720"/>
        <w:rPr>
          <w:color w:val="0D0D0D" w:themeColor="text1" w:themeTint="F2"/>
          <w:sz w:val="36"/>
          <w:szCs w:val="36"/>
        </w:rPr>
      </w:pPr>
    </w:p>
    <w:p w14:paraId="7BF78867" w14:textId="77777777" w:rsidR="00B4294B" w:rsidRPr="00B4294B" w:rsidRDefault="00B4294B" w:rsidP="00B4294B">
      <w:pPr>
        <w:numPr>
          <w:ilvl w:val="0"/>
          <w:numId w:val="10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To develop a web-based user interface using the </w:t>
      </w:r>
      <w:r w:rsidRPr="00B4294B">
        <w:rPr>
          <w:b/>
          <w:bCs/>
          <w:color w:val="0D0D0D" w:themeColor="text1" w:themeTint="F2"/>
          <w:sz w:val="36"/>
          <w:szCs w:val="36"/>
        </w:rPr>
        <w:t>Flask</w:t>
      </w:r>
      <w:r w:rsidRPr="00B4294B">
        <w:rPr>
          <w:color w:val="0D0D0D" w:themeColor="text1" w:themeTint="F2"/>
          <w:sz w:val="36"/>
          <w:szCs w:val="36"/>
        </w:rPr>
        <w:t xml:space="preserve"> framework for accessibility.</w:t>
      </w:r>
    </w:p>
    <w:p w14:paraId="22B3EC46" w14:textId="77777777" w:rsidR="002C549C" w:rsidRDefault="002C549C" w:rsidP="002C549C">
      <w:pPr>
        <w:rPr>
          <w:color w:val="F1A983" w:themeColor="accent2" w:themeTint="99"/>
          <w:sz w:val="60"/>
          <w:szCs w:val="60"/>
        </w:rPr>
      </w:pPr>
    </w:p>
    <w:p w14:paraId="6B7BF96B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E1C5C5C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710FEAD8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AB14DDE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6AD5DAF0" w14:textId="77777777" w:rsidR="002C549C" w:rsidRDefault="002C549C" w:rsidP="00B4294B">
      <w:pPr>
        <w:rPr>
          <w:color w:val="F1A983" w:themeColor="accent2" w:themeTint="99"/>
          <w:sz w:val="60"/>
          <w:szCs w:val="60"/>
        </w:rPr>
      </w:pPr>
    </w:p>
    <w:p w14:paraId="7DCDFB22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 w:rsidRPr="002C549C">
        <w:rPr>
          <w:color w:val="F1A983" w:themeColor="accent2" w:themeTint="99"/>
          <w:sz w:val="60"/>
          <w:szCs w:val="60"/>
        </w:rPr>
        <w:lastRenderedPageBreak/>
        <w:t>Dataset Description</w:t>
      </w:r>
      <w:r>
        <w:rPr>
          <w:color w:val="F1A983" w:themeColor="accent2" w:themeTint="99"/>
          <w:sz w:val="60"/>
          <w:szCs w:val="60"/>
        </w:rPr>
        <w:t>:</w:t>
      </w:r>
    </w:p>
    <w:p w14:paraId="0B337DD2" w14:textId="77777777" w:rsidR="00B4294B" w:rsidRPr="00B4294B" w:rsidRDefault="00AE2EB6" w:rsidP="00B4294B">
      <w:pPr>
        <w:rPr>
          <w:color w:val="0D0D0D" w:themeColor="text1" w:themeTint="F2"/>
          <w:sz w:val="36"/>
          <w:szCs w:val="36"/>
        </w:rPr>
      </w:pPr>
      <w:r w:rsidRPr="00AE2EB6">
        <w:rPr>
          <w:color w:val="F1A983" w:themeColor="accent2" w:themeTint="99"/>
          <w:sz w:val="60"/>
          <w:szCs w:val="60"/>
        </w:rPr>
        <w:t xml:space="preserve"> </w:t>
      </w:r>
      <w:r w:rsidR="00B4294B" w:rsidRPr="00B4294B">
        <w:rPr>
          <w:color w:val="0D0D0D" w:themeColor="text1" w:themeTint="F2"/>
          <w:sz w:val="36"/>
          <w:szCs w:val="36"/>
        </w:rPr>
        <w:t xml:space="preserve">Dataset Description </w:t>
      </w:r>
    </w:p>
    <w:p w14:paraId="516E882D" w14:textId="77777777" w:rsidR="00B4294B" w:rsidRPr="00B4294B" w:rsidRDefault="00B4294B" w:rsidP="00B4294B">
      <w:pPr>
        <w:numPr>
          <w:ilvl w:val="0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Source (.csv):</w:t>
      </w:r>
      <w:r w:rsidRPr="00B4294B">
        <w:rPr>
          <w:color w:val="0D0D0D" w:themeColor="text1" w:themeTint="F2"/>
          <w:sz w:val="36"/>
          <w:szCs w:val="36"/>
        </w:rPr>
        <w:t xml:space="preserve"> Sourced from </w:t>
      </w:r>
      <w:r w:rsidRPr="00B4294B">
        <w:rPr>
          <w:b/>
          <w:bCs/>
          <w:color w:val="0D0D0D" w:themeColor="text1" w:themeTint="F2"/>
          <w:sz w:val="36"/>
          <w:szCs w:val="36"/>
        </w:rPr>
        <w:t>Kaggle</w:t>
      </w:r>
      <w:r w:rsidRPr="00B4294B">
        <w:rPr>
          <w:color w:val="0D0D0D" w:themeColor="text1" w:themeTint="F2"/>
          <w:sz w:val="36"/>
          <w:szCs w:val="36"/>
        </w:rPr>
        <w:t>.</w:t>
      </w:r>
    </w:p>
    <w:p w14:paraId="186B0A9B" w14:textId="77777777" w:rsidR="00B4294B" w:rsidRPr="00B4294B" w:rsidRDefault="00B4294B" w:rsidP="00B4294B">
      <w:pPr>
        <w:numPr>
          <w:ilvl w:val="0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Source (GeoJSON):</w:t>
      </w:r>
      <w:r w:rsidRPr="00B4294B">
        <w:rPr>
          <w:color w:val="0D0D0D" w:themeColor="text1" w:themeTint="F2"/>
          <w:sz w:val="36"/>
          <w:szCs w:val="36"/>
        </w:rPr>
        <w:t xml:space="preserve"> Geographic map files sourced from </w:t>
      </w:r>
      <w:r w:rsidRPr="00B4294B">
        <w:rPr>
          <w:b/>
          <w:bCs/>
          <w:color w:val="0D0D0D" w:themeColor="text1" w:themeTint="F2"/>
          <w:sz w:val="36"/>
          <w:szCs w:val="36"/>
        </w:rPr>
        <w:t>GitHub</w:t>
      </w:r>
      <w:r w:rsidRPr="00B4294B">
        <w:rPr>
          <w:color w:val="0D0D0D" w:themeColor="text1" w:themeTint="F2"/>
          <w:sz w:val="36"/>
          <w:szCs w:val="36"/>
        </w:rPr>
        <w:t>.</w:t>
      </w:r>
    </w:p>
    <w:p w14:paraId="5D829122" w14:textId="77777777" w:rsidR="00B4294B" w:rsidRPr="00B4294B" w:rsidRDefault="00B4294B" w:rsidP="00B4294B">
      <w:pPr>
        <w:numPr>
          <w:ilvl w:val="0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Features:</w:t>
      </w:r>
      <w:r w:rsidRPr="00B4294B">
        <w:rPr>
          <w:color w:val="0D0D0D" w:themeColor="text1" w:themeTint="F2"/>
          <w:sz w:val="36"/>
          <w:szCs w:val="36"/>
        </w:rPr>
        <w:t xml:space="preserve"> </w:t>
      </w:r>
    </w:p>
    <w:p w14:paraId="7506A15C" w14:textId="37669F6F" w:rsidR="00B4294B" w:rsidRPr="00B4294B" w:rsidRDefault="00B4294B" w:rsidP="00B4294B">
      <w:pPr>
        <w:numPr>
          <w:ilvl w:val="1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rainfall_mm: Total precipitation in </w:t>
      </w:r>
      <w:r>
        <w:rPr>
          <w:color w:val="0D0D0D" w:themeColor="text1" w:themeTint="F2"/>
          <w:sz w:val="36"/>
          <w:szCs w:val="36"/>
        </w:rPr>
        <w:t>millimetres</w:t>
      </w:r>
      <w:r w:rsidRPr="00B4294B">
        <w:rPr>
          <w:color w:val="0D0D0D" w:themeColor="text1" w:themeTint="F2"/>
          <w:sz w:val="36"/>
          <w:szCs w:val="36"/>
        </w:rPr>
        <w:t>.</w:t>
      </w:r>
    </w:p>
    <w:p w14:paraId="1A6948BA" w14:textId="77777777" w:rsidR="00B4294B" w:rsidRPr="00B4294B" w:rsidRDefault="00B4294B" w:rsidP="00B4294B">
      <w:pPr>
        <w:numPr>
          <w:ilvl w:val="1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>river_level_m: The recorded height of the river.</w:t>
      </w:r>
    </w:p>
    <w:p w14:paraId="5417B640" w14:textId="77777777" w:rsidR="00B4294B" w:rsidRPr="00B4294B" w:rsidRDefault="00B4294B" w:rsidP="00B4294B">
      <w:pPr>
        <w:numPr>
          <w:ilvl w:val="1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>flood_level_m: The established danger threshold.</w:t>
      </w:r>
    </w:p>
    <w:p w14:paraId="2CB7954F" w14:textId="77777777" w:rsidR="00B4294B" w:rsidRPr="00B4294B" w:rsidRDefault="00B4294B" w:rsidP="00B4294B">
      <w:pPr>
        <w:numPr>
          <w:ilvl w:val="1"/>
          <w:numId w:val="11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>risk_level: The output classification (Target Label).</w:t>
      </w:r>
    </w:p>
    <w:p w14:paraId="403F2DE2" w14:textId="19E7CC4C" w:rsidR="002C549C" w:rsidRDefault="002C549C" w:rsidP="00B4294B">
      <w:pPr>
        <w:rPr>
          <w:color w:val="F1A983" w:themeColor="accent2" w:themeTint="99"/>
          <w:sz w:val="60"/>
          <w:szCs w:val="60"/>
        </w:rPr>
      </w:pPr>
    </w:p>
    <w:p w14:paraId="52D02073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579C475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7B726676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6ED1B247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570A3E1B" w14:textId="26C7D363" w:rsidR="002C549C" w:rsidRDefault="002C549C" w:rsidP="00AE2EB6">
      <w:pPr>
        <w:rPr>
          <w:color w:val="F1A983" w:themeColor="accent2" w:themeTint="99"/>
          <w:sz w:val="60"/>
          <w:szCs w:val="60"/>
        </w:rPr>
      </w:pPr>
    </w:p>
    <w:p w14:paraId="2BAB840C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 w:rsidRPr="002C549C">
        <w:rPr>
          <w:color w:val="F1A983" w:themeColor="accent2" w:themeTint="99"/>
          <w:sz w:val="60"/>
          <w:szCs w:val="60"/>
        </w:rPr>
        <w:lastRenderedPageBreak/>
        <w:t>Methodology</w:t>
      </w:r>
      <w:r>
        <w:rPr>
          <w:color w:val="F1A983" w:themeColor="accent2" w:themeTint="99"/>
          <w:sz w:val="60"/>
          <w:szCs w:val="60"/>
        </w:rPr>
        <w:t>:</w:t>
      </w:r>
    </w:p>
    <w:p w14:paraId="06FEA4E9" w14:textId="4D5BEA6F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Our process follows a standard data pipeline: </w:t>
      </w:r>
      <w:r w:rsidRPr="00B4294B">
        <w:rPr>
          <w:b/>
          <w:bCs/>
          <w:color w:val="0D0D0D" w:themeColor="text1" w:themeTint="F2"/>
          <w:sz w:val="36"/>
          <w:szCs w:val="36"/>
        </w:rPr>
        <w:t xml:space="preserve">Data Collection → Preprocessing → Model Training → Prediction → </w:t>
      </w:r>
      <w:r>
        <w:rPr>
          <w:b/>
          <w:bCs/>
          <w:color w:val="0D0D0D" w:themeColor="text1" w:themeTint="F2"/>
          <w:sz w:val="36"/>
          <w:szCs w:val="36"/>
        </w:rPr>
        <w:t>Visualisation</w:t>
      </w:r>
      <w:r w:rsidRPr="00B4294B">
        <w:rPr>
          <w:color w:val="0D0D0D" w:themeColor="text1" w:themeTint="F2"/>
          <w:sz w:val="36"/>
          <w:szCs w:val="36"/>
        </w:rPr>
        <w:t>.</w:t>
      </w:r>
    </w:p>
    <w:p w14:paraId="72094227" w14:textId="46999BBE" w:rsidR="00B4294B" w:rsidRPr="00B4294B" w:rsidRDefault="00B4294B" w:rsidP="00B4294B">
      <w:pPr>
        <w:numPr>
          <w:ilvl w:val="0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 xml:space="preserve"> Preprocessing:</w:t>
      </w:r>
      <w:r w:rsidRPr="00B4294B">
        <w:rPr>
          <w:color w:val="0D0D0D" w:themeColor="text1" w:themeTint="F2"/>
          <w:sz w:val="36"/>
          <w:szCs w:val="36"/>
        </w:rPr>
        <w:t xml:space="preserve"> </w:t>
      </w:r>
    </w:p>
    <w:p w14:paraId="683BC541" w14:textId="77777777" w:rsidR="00B4294B" w:rsidRPr="00B4294B" w:rsidRDefault="00B4294B" w:rsidP="00B4294B">
      <w:pPr>
        <w:numPr>
          <w:ilvl w:val="1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Label Encoding:</w:t>
      </w:r>
      <w:r w:rsidRPr="00B4294B">
        <w:rPr>
          <w:color w:val="0D0D0D" w:themeColor="text1" w:themeTint="F2"/>
          <w:sz w:val="36"/>
          <w:szCs w:val="36"/>
        </w:rPr>
        <w:t xml:space="preserve"> Converting text-based risk levels (Low/Medium/High) into numerical data for the algorithms.</w:t>
      </w:r>
    </w:p>
    <w:p w14:paraId="580B4ED0" w14:textId="0A94C3D2" w:rsidR="00B4294B" w:rsidRPr="00B4294B" w:rsidRDefault="00B4294B" w:rsidP="00B4294B">
      <w:pPr>
        <w:numPr>
          <w:ilvl w:val="1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Scaling:</w:t>
      </w:r>
      <w:r w:rsidRPr="00B4294B">
        <w:rPr>
          <w:color w:val="0D0D0D" w:themeColor="text1" w:themeTint="F2"/>
          <w:sz w:val="36"/>
          <w:szCs w:val="36"/>
        </w:rPr>
        <w:t xml:space="preserve"> Using StandardScaler to </w:t>
      </w:r>
      <w:r>
        <w:rPr>
          <w:color w:val="0D0D0D" w:themeColor="text1" w:themeTint="F2"/>
          <w:sz w:val="36"/>
          <w:szCs w:val="36"/>
        </w:rPr>
        <w:t>normalise</w:t>
      </w:r>
      <w:r w:rsidRPr="00B4294B">
        <w:rPr>
          <w:color w:val="0D0D0D" w:themeColor="text1" w:themeTint="F2"/>
          <w:sz w:val="36"/>
          <w:szCs w:val="36"/>
        </w:rPr>
        <w:t xml:space="preserve"> feature ranges for better model convergence.</w:t>
      </w:r>
    </w:p>
    <w:p w14:paraId="44DB7999" w14:textId="0DF8AD41" w:rsidR="00B4294B" w:rsidRPr="00B4294B" w:rsidRDefault="00B4294B" w:rsidP="00B4294B">
      <w:pPr>
        <w:numPr>
          <w:ilvl w:val="0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 xml:space="preserve"> Models Used:</w:t>
      </w:r>
      <w:r w:rsidRPr="00B4294B">
        <w:rPr>
          <w:color w:val="0D0D0D" w:themeColor="text1" w:themeTint="F2"/>
          <w:sz w:val="36"/>
          <w:szCs w:val="36"/>
        </w:rPr>
        <w:t xml:space="preserve"> </w:t>
      </w:r>
    </w:p>
    <w:p w14:paraId="32D4BBF9" w14:textId="0645A34E" w:rsidR="00B4294B" w:rsidRPr="00B4294B" w:rsidRDefault="00B4294B" w:rsidP="00B4294B">
      <w:pPr>
        <w:numPr>
          <w:ilvl w:val="1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K-Nearest </w:t>
      </w:r>
      <w:r>
        <w:rPr>
          <w:color w:val="0D0D0D" w:themeColor="text1" w:themeTint="F2"/>
          <w:sz w:val="36"/>
          <w:szCs w:val="36"/>
        </w:rPr>
        <w:t>Neighbours</w:t>
      </w:r>
      <w:r w:rsidRPr="00B4294B">
        <w:rPr>
          <w:color w:val="0D0D0D" w:themeColor="text1" w:themeTint="F2"/>
          <w:sz w:val="36"/>
          <w:szCs w:val="36"/>
        </w:rPr>
        <w:t xml:space="preserve"> (</w:t>
      </w:r>
      <w:r w:rsidRPr="00B4294B">
        <w:rPr>
          <w:b/>
          <w:bCs/>
          <w:color w:val="0D0D0D" w:themeColor="text1" w:themeTint="F2"/>
          <w:sz w:val="36"/>
          <w:szCs w:val="36"/>
        </w:rPr>
        <w:t>KNN</w:t>
      </w:r>
      <w:r w:rsidRPr="00B4294B">
        <w:rPr>
          <w:color w:val="0D0D0D" w:themeColor="text1" w:themeTint="F2"/>
          <w:sz w:val="36"/>
          <w:szCs w:val="36"/>
        </w:rPr>
        <w:t xml:space="preserve">) </w:t>
      </w:r>
    </w:p>
    <w:p w14:paraId="263C0DAF" w14:textId="77777777" w:rsidR="00B4294B" w:rsidRPr="00B4294B" w:rsidRDefault="00B4294B" w:rsidP="00B4294B">
      <w:pPr>
        <w:numPr>
          <w:ilvl w:val="1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Decision Tree</w:t>
      </w:r>
      <w:r w:rsidRPr="00B4294B">
        <w:rPr>
          <w:color w:val="0D0D0D" w:themeColor="text1" w:themeTint="F2"/>
          <w:sz w:val="36"/>
          <w:szCs w:val="36"/>
        </w:rPr>
        <w:t xml:space="preserve"> </w:t>
      </w:r>
    </w:p>
    <w:p w14:paraId="68E5BE53" w14:textId="77777777" w:rsidR="00B4294B" w:rsidRPr="00B4294B" w:rsidRDefault="00B4294B" w:rsidP="00B4294B">
      <w:pPr>
        <w:numPr>
          <w:ilvl w:val="1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Logistic Regression</w:t>
      </w:r>
      <w:r w:rsidRPr="00B4294B">
        <w:rPr>
          <w:color w:val="0D0D0D" w:themeColor="text1" w:themeTint="F2"/>
          <w:sz w:val="36"/>
          <w:szCs w:val="36"/>
        </w:rPr>
        <w:t xml:space="preserve"> </w:t>
      </w:r>
    </w:p>
    <w:p w14:paraId="50C3687E" w14:textId="77777777" w:rsidR="00B4294B" w:rsidRPr="00B4294B" w:rsidRDefault="00B4294B" w:rsidP="00B4294B">
      <w:pPr>
        <w:numPr>
          <w:ilvl w:val="0"/>
          <w:numId w:val="12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Why multiple models?</w:t>
      </w:r>
      <w:r w:rsidRPr="00B4294B">
        <w:rPr>
          <w:color w:val="0D0D0D" w:themeColor="text1" w:themeTint="F2"/>
          <w:sz w:val="36"/>
          <w:szCs w:val="36"/>
        </w:rPr>
        <w:t xml:space="preserve"> We implemented three models to compare accuracy metrics and select the most reliable predictor for deployment.</w:t>
      </w:r>
    </w:p>
    <w:p w14:paraId="3452390E" w14:textId="77777777" w:rsidR="00AE2EB6" w:rsidRDefault="00AE2EB6" w:rsidP="00AE2EB6">
      <w:pPr>
        <w:rPr>
          <w:color w:val="F1A983" w:themeColor="accent2" w:themeTint="99"/>
          <w:sz w:val="60"/>
          <w:szCs w:val="60"/>
        </w:rPr>
      </w:pPr>
    </w:p>
    <w:p w14:paraId="7D527FEF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2AE42D71" w14:textId="272F482B" w:rsidR="002C549C" w:rsidRDefault="002C549C" w:rsidP="00AE2EB6">
      <w:pPr>
        <w:rPr>
          <w:color w:val="F1A983" w:themeColor="accent2" w:themeTint="99"/>
          <w:sz w:val="60"/>
          <w:szCs w:val="60"/>
        </w:rPr>
      </w:pPr>
    </w:p>
    <w:p w14:paraId="05C17C84" w14:textId="57D3E375" w:rsidR="00AE2EB6" w:rsidRDefault="00AE2EB6" w:rsidP="00AE2EB6">
      <w:pPr>
        <w:jc w:val="center"/>
        <w:rPr>
          <w:color w:val="F1A983" w:themeColor="accent2" w:themeTint="99"/>
          <w:sz w:val="60"/>
          <w:szCs w:val="60"/>
        </w:rPr>
      </w:pPr>
      <w:r w:rsidRPr="00AE2EB6">
        <w:rPr>
          <w:color w:val="F1A983" w:themeColor="accent2" w:themeTint="99"/>
          <w:sz w:val="60"/>
          <w:szCs w:val="60"/>
        </w:rPr>
        <w:lastRenderedPageBreak/>
        <w:t>System Architecture</w:t>
      </w:r>
      <w:r>
        <w:rPr>
          <w:color w:val="F1A983" w:themeColor="accent2" w:themeTint="99"/>
          <w:sz w:val="60"/>
          <w:szCs w:val="60"/>
        </w:rPr>
        <w:t>:</w:t>
      </w:r>
    </w:p>
    <w:p w14:paraId="56917578" w14:textId="77777777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The application follows a client-server architecture: </w:t>
      </w:r>
    </w:p>
    <w:p w14:paraId="25544FC4" w14:textId="77777777" w:rsidR="00B4294B" w:rsidRPr="00B4294B" w:rsidRDefault="00B4294B" w:rsidP="00B4294B">
      <w:pPr>
        <w:numPr>
          <w:ilvl w:val="0"/>
          <w:numId w:val="13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User Input:</w:t>
      </w:r>
      <w:r w:rsidRPr="00B4294B">
        <w:rPr>
          <w:color w:val="0D0D0D" w:themeColor="text1" w:themeTint="F2"/>
          <w:sz w:val="36"/>
          <w:szCs w:val="36"/>
        </w:rPr>
        <w:t xml:space="preserve"> User enters rainfall and river data on the web UI.</w:t>
      </w:r>
    </w:p>
    <w:p w14:paraId="2E84DD82" w14:textId="77777777" w:rsidR="00B4294B" w:rsidRPr="00B4294B" w:rsidRDefault="00B4294B" w:rsidP="00B4294B">
      <w:pPr>
        <w:numPr>
          <w:ilvl w:val="0"/>
          <w:numId w:val="13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Flask Backend:</w:t>
      </w:r>
      <w:r w:rsidRPr="00B4294B">
        <w:rPr>
          <w:color w:val="0D0D0D" w:themeColor="text1" w:themeTint="F2"/>
          <w:sz w:val="36"/>
          <w:szCs w:val="36"/>
        </w:rPr>
        <w:t xml:space="preserve"> Receives data and processes it through the trained ML models.</w:t>
      </w:r>
    </w:p>
    <w:p w14:paraId="3A328CC2" w14:textId="77777777" w:rsidR="00B4294B" w:rsidRPr="00B4294B" w:rsidRDefault="00B4294B" w:rsidP="00B4294B">
      <w:pPr>
        <w:numPr>
          <w:ilvl w:val="0"/>
          <w:numId w:val="13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ML Model:</w:t>
      </w:r>
      <w:r w:rsidRPr="00B4294B">
        <w:rPr>
          <w:color w:val="0D0D0D" w:themeColor="text1" w:themeTint="F2"/>
          <w:sz w:val="36"/>
          <w:szCs w:val="36"/>
        </w:rPr>
        <w:t xml:space="preserve"> Predicts the risk level and calculates class probabilities.</w:t>
      </w:r>
    </w:p>
    <w:p w14:paraId="404EC1B9" w14:textId="77777777" w:rsidR="00B4294B" w:rsidRPr="00B4294B" w:rsidRDefault="00B4294B" w:rsidP="00B4294B">
      <w:pPr>
        <w:numPr>
          <w:ilvl w:val="0"/>
          <w:numId w:val="13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Output &amp; Charts:</w:t>
      </w:r>
      <w:r w:rsidRPr="00B4294B">
        <w:rPr>
          <w:color w:val="0D0D0D" w:themeColor="text1" w:themeTint="F2"/>
          <w:sz w:val="36"/>
          <w:szCs w:val="36"/>
        </w:rPr>
        <w:t xml:space="preserve"> Sends the result back to the frontend for visualization.</w:t>
      </w:r>
    </w:p>
    <w:p w14:paraId="3F191584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04EDDC27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4CCC27FB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166DA583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6E2576E5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2C78A2DB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1A130F7B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511070B6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47A8C826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475DE1E0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13B82DE6" w14:textId="77777777" w:rsid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01085A7C" w14:textId="6975EF79" w:rsidR="00AE2EB6" w:rsidRPr="00AE2EB6" w:rsidRDefault="00AE2EB6" w:rsidP="00AE2EB6">
      <w:pPr>
        <w:jc w:val="center"/>
        <w:rPr>
          <w:color w:val="F1A983" w:themeColor="accent2" w:themeTint="99"/>
          <w:sz w:val="60"/>
          <w:szCs w:val="60"/>
        </w:rPr>
      </w:pPr>
      <w:r>
        <w:rPr>
          <w:color w:val="0D0D0D" w:themeColor="text1" w:themeTint="F2"/>
          <w:sz w:val="36"/>
          <w:szCs w:val="36"/>
        </w:rPr>
        <w:lastRenderedPageBreak/>
        <w:t xml:space="preserve"> </w:t>
      </w:r>
      <w:r w:rsidRPr="002C549C">
        <w:rPr>
          <w:color w:val="F1A983" w:themeColor="accent2" w:themeTint="99"/>
          <w:sz w:val="60"/>
          <w:szCs w:val="60"/>
        </w:rPr>
        <w:t>Implementation</w:t>
      </w:r>
      <w:r>
        <w:rPr>
          <w:color w:val="F1A983" w:themeColor="accent2" w:themeTint="99"/>
          <w:sz w:val="60"/>
          <w:szCs w:val="60"/>
        </w:rPr>
        <w:t>:</w:t>
      </w:r>
    </w:p>
    <w:p w14:paraId="4707E28B" w14:textId="4F45BB9B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Frontend:</w:t>
      </w:r>
      <w:r w:rsidRPr="00B4294B">
        <w:rPr>
          <w:color w:val="0D0D0D" w:themeColor="text1" w:themeTint="F2"/>
          <w:sz w:val="36"/>
          <w:szCs w:val="36"/>
        </w:rPr>
        <w:t xml:space="preserve"> Created with </w:t>
      </w:r>
      <w:r w:rsidRPr="00B4294B">
        <w:rPr>
          <w:b/>
          <w:bCs/>
          <w:color w:val="0D0D0D" w:themeColor="text1" w:themeTint="F2"/>
          <w:sz w:val="36"/>
          <w:szCs w:val="36"/>
        </w:rPr>
        <w:t>HTML, CSS, and JS</w:t>
      </w:r>
      <w:r w:rsidRPr="00B4294B">
        <w:rPr>
          <w:color w:val="0D0D0D" w:themeColor="text1" w:themeTint="F2"/>
          <w:sz w:val="36"/>
          <w:szCs w:val="36"/>
        </w:rPr>
        <w:t>, featuring an interactive D3.js India map.</w:t>
      </w:r>
    </w:p>
    <w:p w14:paraId="148ACD19" w14:textId="77777777" w:rsidR="00B4294B" w:rsidRPr="00B4294B" w:rsidRDefault="00B4294B" w:rsidP="00B4294B">
      <w:pPr>
        <w:numPr>
          <w:ilvl w:val="0"/>
          <w:numId w:val="14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Backend:</w:t>
      </w:r>
      <w:r w:rsidRPr="00B4294B">
        <w:rPr>
          <w:color w:val="0D0D0D" w:themeColor="text1" w:themeTint="F2"/>
          <w:sz w:val="36"/>
          <w:szCs w:val="36"/>
        </w:rPr>
        <w:t xml:space="preserve"> Built with </w:t>
      </w:r>
      <w:r w:rsidRPr="00B4294B">
        <w:rPr>
          <w:b/>
          <w:bCs/>
          <w:color w:val="0D0D0D" w:themeColor="text1" w:themeTint="F2"/>
          <w:sz w:val="36"/>
          <w:szCs w:val="36"/>
        </w:rPr>
        <w:t>Flask</w:t>
      </w:r>
      <w:r w:rsidRPr="00B4294B">
        <w:rPr>
          <w:color w:val="0D0D0D" w:themeColor="text1" w:themeTint="F2"/>
          <w:sz w:val="36"/>
          <w:szCs w:val="36"/>
        </w:rPr>
        <w:t xml:space="preserve"> (Python) to handle API routing and model serving.</w:t>
      </w:r>
    </w:p>
    <w:p w14:paraId="2BEAFBAB" w14:textId="572D8048" w:rsidR="00B4294B" w:rsidRPr="00B4294B" w:rsidRDefault="00B4294B" w:rsidP="00B4294B">
      <w:pPr>
        <w:numPr>
          <w:ilvl w:val="0"/>
          <w:numId w:val="14"/>
        </w:num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ML:</w:t>
      </w:r>
      <w:r w:rsidRPr="00B4294B">
        <w:rPr>
          <w:color w:val="0D0D0D" w:themeColor="text1" w:themeTint="F2"/>
          <w:sz w:val="36"/>
          <w:szCs w:val="36"/>
        </w:rPr>
        <w:t xml:space="preserve"> </w:t>
      </w:r>
      <w:r>
        <w:rPr>
          <w:color w:val="0D0D0D" w:themeColor="text1" w:themeTint="F2"/>
          <w:sz w:val="36"/>
          <w:szCs w:val="36"/>
        </w:rPr>
        <w:t>Utilised</w:t>
      </w:r>
      <w:r w:rsidRPr="00B4294B">
        <w:rPr>
          <w:color w:val="0D0D0D" w:themeColor="text1" w:themeTint="F2"/>
          <w:sz w:val="36"/>
          <w:szCs w:val="36"/>
        </w:rPr>
        <w:t xml:space="preserve"> </w:t>
      </w:r>
      <w:r w:rsidRPr="00B4294B">
        <w:rPr>
          <w:b/>
          <w:bCs/>
          <w:color w:val="0D0D0D" w:themeColor="text1" w:themeTint="F2"/>
          <w:sz w:val="36"/>
          <w:szCs w:val="36"/>
        </w:rPr>
        <w:t>scikit-learn</w:t>
      </w:r>
      <w:r w:rsidRPr="00B4294B">
        <w:rPr>
          <w:color w:val="0D0D0D" w:themeColor="text1" w:themeTint="F2"/>
          <w:sz w:val="36"/>
          <w:szCs w:val="36"/>
        </w:rPr>
        <w:t xml:space="preserve"> for training and data </w:t>
      </w:r>
      <w:r>
        <w:rPr>
          <w:color w:val="0D0D0D" w:themeColor="text1" w:themeTint="F2"/>
          <w:sz w:val="36"/>
          <w:szCs w:val="36"/>
        </w:rPr>
        <w:t>standardisation</w:t>
      </w:r>
      <w:r w:rsidRPr="00B4294B">
        <w:rPr>
          <w:color w:val="0D0D0D" w:themeColor="text1" w:themeTint="F2"/>
          <w:sz w:val="36"/>
          <w:szCs w:val="36"/>
        </w:rPr>
        <w:t>.</w:t>
      </w:r>
    </w:p>
    <w:p w14:paraId="70C5A2D0" w14:textId="591F0CA4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b/>
          <w:bCs/>
          <w:color w:val="0D0D0D" w:themeColor="text1" w:themeTint="F2"/>
          <w:sz w:val="36"/>
          <w:szCs w:val="36"/>
        </w:rPr>
        <w:t>Note:</w:t>
      </w:r>
      <w:r w:rsidRPr="00B4294B">
        <w:rPr>
          <w:color w:val="0D0D0D" w:themeColor="text1" w:themeTint="F2"/>
          <w:sz w:val="36"/>
          <w:szCs w:val="36"/>
        </w:rPr>
        <w:t xml:space="preserve"> Please insert your screenshots of the UI, Map, and Prediction results in this section as per your project run.</w:t>
      </w:r>
    </w:p>
    <w:p w14:paraId="3A7F34BB" w14:textId="77777777" w:rsidR="00AE2EB6" w:rsidRPr="00AE2EB6" w:rsidRDefault="00AE2EB6" w:rsidP="00AE2EB6">
      <w:pPr>
        <w:rPr>
          <w:color w:val="0D0D0D" w:themeColor="text1" w:themeTint="F2"/>
          <w:sz w:val="36"/>
          <w:szCs w:val="36"/>
        </w:rPr>
      </w:pPr>
    </w:p>
    <w:p w14:paraId="413E92EF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897C380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133D5D4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C9ECEB5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436C9B11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3885C68C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B0931A0" w14:textId="08B92A1D" w:rsidR="002C549C" w:rsidRDefault="002C549C" w:rsidP="00AE2EB6">
      <w:pPr>
        <w:rPr>
          <w:color w:val="F1A983" w:themeColor="accent2" w:themeTint="99"/>
          <w:sz w:val="60"/>
          <w:szCs w:val="60"/>
        </w:rPr>
      </w:pPr>
    </w:p>
    <w:p w14:paraId="19051E3B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 w:rsidRPr="002C549C">
        <w:rPr>
          <w:color w:val="F1A983" w:themeColor="accent2" w:themeTint="99"/>
          <w:sz w:val="60"/>
          <w:szCs w:val="60"/>
        </w:rPr>
        <w:lastRenderedPageBreak/>
        <w:t>Results</w:t>
      </w:r>
      <w:r>
        <w:rPr>
          <w:color w:val="F1A983" w:themeColor="accent2" w:themeTint="99"/>
          <w:sz w:val="60"/>
          <w:szCs w:val="60"/>
        </w:rPr>
        <w:t>:</w:t>
      </w:r>
    </w:p>
    <w:p w14:paraId="7465819E" w14:textId="6DE1F1D7" w:rsidR="002C549C" w:rsidRPr="00AE2EB6" w:rsidRDefault="00B4294B" w:rsidP="00AE2EB6">
      <w:pPr>
        <w:rPr>
          <w:color w:val="F1A983" w:themeColor="accent2" w:themeTint="99"/>
          <w:sz w:val="32"/>
          <w:szCs w:val="32"/>
        </w:rPr>
      </w:pPr>
      <w:r w:rsidRPr="00B4294B">
        <w:rPr>
          <w:color w:val="0D0D0D" w:themeColor="text1" w:themeTint="F2"/>
          <w:sz w:val="36"/>
          <w:szCs w:val="36"/>
        </w:rPr>
        <w:t xml:space="preserve">The system provides a clear accuracy comparison for each model. In our testing, </w:t>
      </w:r>
      <w:r w:rsidRPr="00B4294B">
        <w:rPr>
          <w:b/>
          <w:bCs/>
          <w:color w:val="0D0D0D" w:themeColor="text1" w:themeTint="F2"/>
          <w:sz w:val="36"/>
          <w:szCs w:val="36"/>
        </w:rPr>
        <w:t>KNN performed best</w:t>
      </w:r>
      <w:r w:rsidRPr="00B4294B">
        <w:rPr>
          <w:color w:val="0D0D0D" w:themeColor="text1" w:themeTint="F2"/>
          <w:sz w:val="36"/>
          <w:szCs w:val="36"/>
        </w:rPr>
        <w:t xml:space="preserve"> due to its effective handling of the specific spatial clusters within our environmental data. The system generates a comprehensive output including risk scores and probability distributions.</w:t>
      </w:r>
    </w:p>
    <w:p w14:paraId="752A6F79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78037681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37E63550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598210C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8387AD1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79CC52E7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2E9563DA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2006BEAC" w14:textId="48B5C6A5" w:rsidR="002C549C" w:rsidRDefault="002C549C" w:rsidP="00AE2EB6">
      <w:pPr>
        <w:rPr>
          <w:color w:val="0D0D0D" w:themeColor="text1" w:themeTint="F2"/>
          <w:sz w:val="36"/>
          <w:szCs w:val="36"/>
        </w:rPr>
      </w:pPr>
    </w:p>
    <w:p w14:paraId="15EE4296" w14:textId="77777777" w:rsidR="00B4294B" w:rsidRDefault="00B4294B" w:rsidP="00AE2EB6">
      <w:pPr>
        <w:rPr>
          <w:color w:val="0D0D0D" w:themeColor="text1" w:themeTint="F2"/>
          <w:sz w:val="36"/>
          <w:szCs w:val="36"/>
        </w:rPr>
      </w:pPr>
    </w:p>
    <w:p w14:paraId="0EE2EAB5" w14:textId="77777777" w:rsidR="00B4294B" w:rsidRPr="00AE2EB6" w:rsidRDefault="00B4294B" w:rsidP="00AE2EB6">
      <w:pPr>
        <w:rPr>
          <w:color w:val="0D0D0D" w:themeColor="text1" w:themeTint="F2"/>
          <w:sz w:val="36"/>
          <w:szCs w:val="36"/>
        </w:rPr>
      </w:pPr>
    </w:p>
    <w:p w14:paraId="4F3F307E" w14:textId="77777777" w:rsidR="002C549C" w:rsidRPr="00AE2EB6" w:rsidRDefault="002C549C" w:rsidP="002C549C">
      <w:pPr>
        <w:jc w:val="center"/>
        <w:rPr>
          <w:color w:val="F1A983" w:themeColor="accent2" w:themeTint="99"/>
          <w:sz w:val="72"/>
          <w:szCs w:val="72"/>
        </w:rPr>
      </w:pPr>
      <w:r w:rsidRPr="00AE2EB6">
        <w:rPr>
          <w:color w:val="F1A983" w:themeColor="accent2" w:themeTint="99"/>
          <w:sz w:val="72"/>
          <w:szCs w:val="72"/>
        </w:rPr>
        <w:lastRenderedPageBreak/>
        <w:t>Limitations:</w:t>
      </w:r>
    </w:p>
    <w:p w14:paraId="76F14935" w14:textId="3F8B7919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The system is trained on a </w:t>
      </w:r>
      <w:r w:rsidRPr="00B4294B">
        <w:rPr>
          <w:b/>
          <w:bCs/>
          <w:color w:val="0D0D0D" w:themeColor="text1" w:themeTint="F2"/>
          <w:sz w:val="36"/>
          <w:szCs w:val="36"/>
        </w:rPr>
        <w:t>small dataset</w:t>
      </w:r>
      <w:r w:rsidRPr="00B4294B">
        <w:rPr>
          <w:color w:val="0D0D0D" w:themeColor="text1" w:themeTint="F2"/>
          <w:sz w:val="36"/>
          <w:szCs w:val="36"/>
        </w:rPr>
        <w:t xml:space="preserve">, which may limit </w:t>
      </w:r>
      <w:r>
        <w:rPr>
          <w:color w:val="0D0D0D" w:themeColor="text1" w:themeTint="F2"/>
          <w:sz w:val="36"/>
          <w:szCs w:val="36"/>
        </w:rPr>
        <w:t>generalised</w:t>
      </w:r>
      <w:r w:rsidRPr="00B4294B">
        <w:rPr>
          <w:color w:val="0D0D0D" w:themeColor="text1" w:themeTint="F2"/>
          <w:sz w:val="36"/>
          <w:szCs w:val="36"/>
        </w:rPr>
        <w:t xml:space="preserve"> performance.</w:t>
      </w:r>
    </w:p>
    <w:p w14:paraId="219268AC" w14:textId="07BDDB25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Currently, there is </w:t>
      </w:r>
      <w:r w:rsidRPr="00B4294B">
        <w:rPr>
          <w:b/>
          <w:bCs/>
          <w:color w:val="0D0D0D" w:themeColor="text1" w:themeTint="F2"/>
          <w:sz w:val="36"/>
          <w:szCs w:val="36"/>
        </w:rPr>
        <w:t>no real-time data integration</w:t>
      </w:r>
      <w:r w:rsidRPr="00B4294B">
        <w:rPr>
          <w:color w:val="0D0D0D" w:themeColor="text1" w:themeTint="F2"/>
          <w:sz w:val="36"/>
          <w:szCs w:val="36"/>
        </w:rPr>
        <w:t xml:space="preserve"> (e.g., live weather APIs).</w:t>
      </w:r>
    </w:p>
    <w:p w14:paraId="08C6500D" w14:textId="78F5C61A" w:rsidR="00B4294B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 xml:space="preserve">The model focuses on static classification and lacks </w:t>
      </w:r>
      <w:r w:rsidRPr="00B4294B">
        <w:rPr>
          <w:b/>
          <w:bCs/>
          <w:color w:val="0D0D0D" w:themeColor="text1" w:themeTint="F2"/>
          <w:sz w:val="36"/>
          <w:szCs w:val="36"/>
        </w:rPr>
        <w:t>time-series</w:t>
      </w:r>
      <w:r w:rsidRPr="00B4294B">
        <w:rPr>
          <w:color w:val="0D0D0D" w:themeColor="text1" w:themeTint="F2"/>
          <w:sz w:val="36"/>
          <w:szCs w:val="36"/>
        </w:rPr>
        <w:t xml:space="preserve"> forecasting capabilities.</w:t>
      </w:r>
    </w:p>
    <w:p w14:paraId="46342ED6" w14:textId="77777777" w:rsidR="002C549C" w:rsidRPr="00AE2EB6" w:rsidRDefault="002C549C" w:rsidP="002C549C">
      <w:pPr>
        <w:jc w:val="center"/>
        <w:rPr>
          <w:color w:val="0D0D0D" w:themeColor="text1" w:themeTint="F2"/>
          <w:sz w:val="36"/>
          <w:szCs w:val="36"/>
        </w:rPr>
      </w:pPr>
    </w:p>
    <w:p w14:paraId="5AF59225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19F47D72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537D3662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59C41BF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5692DE54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5B682138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7C14BFD4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</w:p>
    <w:p w14:paraId="065CE35D" w14:textId="2A2CCB0E" w:rsidR="002C549C" w:rsidRDefault="002C549C" w:rsidP="00AE2EB6">
      <w:pPr>
        <w:rPr>
          <w:color w:val="F1A983" w:themeColor="accent2" w:themeTint="99"/>
          <w:sz w:val="60"/>
          <w:szCs w:val="60"/>
        </w:rPr>
      </w:pPr>
    </w:p>
    <w:p w14:paraId="2C7F8201" w14:textId="77777777" w:rsidR="002C549C" w:rsidRDefault="002C549C" w:rsidP="002C549C">
      <w:pPr>
        <w:jc w:val="center"/>
        <w:rPr>
          <w:color w:val="F1A983" w:themeColor="accent2" w:themeTint="99"/>
          <w:sz w:val="60"/>
          <w:szCs w:val="60"/>
        </w:rPr>
      </w:pPr>
      <w:r w:rsidRPr="002C549C">
        <w:rPr>
          <w:color w:val="F1A983" w:themeColor="accent2" w:themeTint="99"/>
          <w:sz w:val="60"/>
          <w:szCs w:val="60"/>
        </w:rPr>
        <w:lastRenderedPageBreak/>
        <w:t>Conclusion</w:t>
      </w:r>
      <w:r>
        <w:rPr>
          <w:color w:val="F1A983" w:themeColor="accent2" w:themeTint="99"/>
          <w:sz w:val="60"/>
          <w:szCs w:val="60"/>
        </w:rPr>
        <w:t>:</w:t>
      </w:r>
    </w:p>
    <w:p w14:paraId="7FD0EF46" w14:textId="59100BAD" w:rsidR="002C549C" w:rsidRPr="00B4294B" w:rsidRDefault="00B4294B" w:rsidP="00B4294B">
      <w:pPr>
        <w:rPr>
          <w:color w:val="0D0D0D" w:themeColor="text1" w:themeTint="F2"/>
          <w:sz w:val="36"/>
          <w:szCs w:val="36"/>
        </w:rPr>
      </w:pPr>
      <w:r w:rsidRPr="00B4294B">
        <w:rPr>
          <w:color w:val="0D0D0D" w:themeColor="text1" w:themeTint="F2"/>
          <w:sz w:val="36"/>
          <w:szCs w:val="36"/>
        </w:rPr>
        <w:t>We successfully developed a prototype for a Flood Prediction System that classifies risk with high accuracy. This project demonstrates the potential of using web-integrated Machine Learning to aid in disaster management and early warning efforts.</w:t>
      </w:r>
    </w:p>
    <w:sectPr w:rsidR="002C549C" w:rsidRPr="00B42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B0D"/>
    <w:multiLevelType w:val="multilevel"/>
    <w:tmpl w:val="2946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30A9D"/>
    <w:multiLevelType w:val="multilevel"/>
    <w:tmpl w:val="C0C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B6077"/>
    <w:multiLevelType w:val="multilevel"/>
    <w:tmpl w:val="191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92198"/>
    <w:multiLevelType w:val="multilevel"/>
    <w:tmpl w:val="DEDE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549FE"/>
    <w:multiLevelType w:val="multilevel"/>
    <w:tmpl w:val="B9A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7237B"/>
    <w:multiLevelType w:val="multilevel"/>
    <w:tmpl w:val="D55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F2FB2"/>
    <w:multiLevelType w:val="multilevel"/>
    <w:tmpl w:val="17A8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4372E"/>
    <w:multiLevelType w:val="multilevel"/>
    <w:tmpl w:val="3982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DC51D8"/>
    <w:multiLevelType w:val="multilevel"/>
    <w:tmpl w:val="FFCE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D1E09"/>
    <w:multiLevelType w:val="multilevel"/>
    <w:tmpl w:val="E11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62857"/>
    <w:multiLevelType w:val="multilevel"/>
    <w:tmpl w:val="89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0199A"/>
    <w:multiLevelType w:val="multilevel"/>
    <w:tmpl w:val="A512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C3F72"/>
    <w:multiLevelType w:val="multilevel"/>
    <w:tmpl w:val="2550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92B06"/>
    <w:multiLevelType w:val="multilevel"/>
    <w:tmpl w:val="756A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35117">
    <w:abstractNumId w:val="12"/>
  </w:num>
  <w:num w:numId="2" w16cid:durableId="111825815">
    <w:abstractNumId w:val="11"/>
  </w:num>
  <w:num w:numId="3" w16cid:durableId="1522549403">
    <w:abstractNumId w:val="2"/>
  </w:num>
  <w:num w:numId="4" w16cid:durableId="1395349940">
    <w:abstractNumId w:val="5"/>
  </w:num>
  <w:num w:numId="5" w16cid:durableId="648559927">
    <w:abstractNumId w:val="4"/>
  </w:num>
  <w:num w:numId="6" w16cid:durableId="507526811">
    <w:abstractNumId w:val="8"/>
  </w:num>
  <w:num w:numId="7" w16cid:durableId="992105441">
    <w:abstractNumId w:val="0"/>
  </w:num>
  <w:num w:numId="8" w16cid:durableId="560753840">
    <w:abstractNumId w:val="9"/>
  </w:num>
  <w:num w:numId="9" w16cid:durableId="2116124524">
    <w:abstractNumId w:val="1"/>
  </w:num>
  <w:num w:numId="10" w16cid:durableId="2080906242">
    <w:abstractNumId w:val="13"/>
  </w:num>
  <w:num w:numId="11" w16cid:durableId="1945769071">
    <w:abstractNumId w:val="10"/>
  </w:num>
  <w:num w:numId="12" w16cid:durableId="651258595">
    <w:abstractNumId w:val="3"/>
  </w:num>
  <w:num w:numId="13" w16cid:durableId="294145710">
    <w:abstractNumId w:val="7"/>
  </w:num>
  <w:num w:numId="14" w16cid:durableId="623847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9C"/>
    <w:rsid w:val="0019276D"/>
    <w:rsid w:val="002C549C"/>
    <w:rsid w:val="002E7C0B"/>
    <w:rsid w:val="00322D07"/>
    <w:rsid w:val="008D3AC9"/>
    <w:rsid w:val="009D4F65"/>
    <w:rsid w:val="00A74E5C"/>
    <w:rsid w:val="00AE2EB6"/>
    <w:rsid w:val="00B34267"/>
    <w:rsid w:val="00B4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3F44"/>
  <w15:chartTrackingRefBased/>
  <w15:docId w15:val="{9376A20E-1840-4493-B888-9653FF75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49C"/>
  </w:style>
  <w:style w:type="paragraph" w:styleId="Heading1">
    <w:name w:val="heading 1"/>
    <w:basedOn w:val="Normal"/>
    <w:next w:val="Normal"/>
    <w:link w:val="Heading1Char"/>
    <w:uiPriority w:val="9"/>
    <w:qFormat/>
    <w:rsid w:val="002C5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E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2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Kumar</dc:creator>
  <cp:keywords/>
  <dc:description/>
  <cp:lastModifiedBy>Arpit Kumar</cp:lastModifiedBy>
  <cp:revision>4</cp:revision>
  <dcterms:created xsi:type="dcterms:W3CDTF">2026-04-16T05:19:00Z</dcterms:created>
  <dcterms:modified xsi:type="dcterms:W3CDTF">2026-04-16T07:39:00Z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6b3e4f7f-41ca-4d8f-913c-4a2caa51647d</vt:lpwstr>
  </property>
</Properties>
</file>