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39" w:rsidRPr="00CD7177" w:rsidRDefault="00FF5939" w:rsidP="00FF59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24 DE MARZO: MEMORIA, VERDAD Y JUSTICIA</w:t>
      </w:r>
    </w:p>
    <w:p w:rsidR="00FF5939" w:rsidRPr="00CD7177" w:rsidRDefault="00FF5939" w:rsidP="00FF59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 </w:t>
      </w:r>
    </w:p>
    <w:p w:rsidR="00FF5939" w:rsidRPr="00CD7177" w:rsidRDefault="00FF5939" w:rsidP="00FF59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CASTIGO A LOS CULPABLES</w:t>
      </w:r>
    </w:p>
    <w:p w:rsidR="00FF5939" w:rsidRPr="00CD7177" w:rsidRDefault="00FF5939" w:rsidP="00FF59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 </w:t>
      </w:r>
    </w:p>
    <w:p w:rsidR="00FF5939" w:rsidRPr="00CD7177" w:rsidRDefault="00FF5939" w:rsidP="00FF59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 </w:t>
      </w:r>
    </w:p>
    <w:p w:rsidR="00FF5939" w:rsidRPr="00CD7177" w:rsidRDefault="00FF5939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El 24 de marzo es un día gris para la ma</w:t>
      </w:r>
      <w:r w:rsidR="00CD7177"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yoría de los argentinos, ya que reco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rda</w:t>
      </w:r>
      <w:r w:rsidR="00CD7177"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mos</w:t>
      </w:r>
      <w:r w:rsidR="00FD368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el golpe de Estado Cívico M</w:t>
      </w:r>
      <w:r w:rsid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ilitar encabezado por Jorge Rafael Videla, Eduardo Emilio </w:t>
      </w:r>
      <w:proofErr w:type="spellStart"/>
      <w:r w:rsid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Massera</w:t>
      </w:r>
      <w:proofErr w:type="spellEnd"/>
      <w:r w:rsid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y Orlando Agosti. </w:t>
      </w:r>
      <w:r w:rsidR="00FD368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Dicho dictadura, </w:t>
      </w:r>
      <w:r w:rsid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marcó un antes y un después en la vida política, económica y cultural de nuestro país</w:t>
      </w:r>
      <w:r w:rsidR="001B5F50">
        <w:rPr>
          <w:rFonts w:ascii="Arial" w:eastAsia="Times New Roman" w:hAnsi="Arial" w:cs="Arial"/>
          <w:b/>
          <w:bCs/>
          <w:color w:val="000000"/>
          <w:sz w:val="36"/>
          <w:szCs w:val="36"/>
        </w:rPr>
        <w:t>, siendo</w:t>
      </w:r>
      <w:r w:rsidR="001B5F50">
        <w:rPr>
          <w:rFonts w:ascii="Arial" w:hAnsi="Arial" w:cs="Arial"/>
          <w:b/>
          <w:color w:val="5A5B65"/>
          <w:sz w:val="36"/>
          <w:szCs w:val="36"/>
        </w:rPr>
        <w:t xml:space="preserve"> 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la más sanguinaria de todas. </w:t>
      </w:r>
    </w:p>
    <w:p w:rsidR="00741CEC" w:rsidRDefault="00FF5939" w:rsidP="00741C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Se rememora el terrorismo de Estado que significó el asesinato de miles de ciudadanos. Se recuerda la violación sistemática de los derechos humanos qu</w:t>
      </w:r>
      <w:r w:rsidR="00956469"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e dejó heridas imborrables en nuestra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sociedad. Se resucitan a aquellos, que luchando por un ideal, pasaron a ser “desaparecidos”. Se recuerdan cosas a las cuales ya no se quieren volver...represión, persecución,</w:t>
      </w:r>
      <w:r w:rsidR="001B5F5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censura, muerte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 Se revive parte de la histo</w:t>
      </w:r>
      <w:r w:rsidR="000F46C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ria que muchos pretenden olvidar</w:t>
      </w:r>
      <w:r w:rsidR="00956469"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Sin embargo, rescatamos 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956469"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la historia </w:t>
      </w:r>
      <w:r w:rsidR="00EC4D3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que no se debe borrar</w:t>
      </w:r>
      <w:r w:rsidR="00956469" w:rsidRPr="00CD717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,</w:t>
      </w:r>
      <w:r w:rsidR="00741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con la convicción de seguir profundizando el camino por un país más justo, más equitativo y más solidario como el sueño de los que nos antecedieron</w:t>
      </w:r>
      <w:r w:rsidR="00673F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, exigiendo Memoria, Verdad y Justicia</w:t>
      </w:r>
      <w:r w:rsidR="00741CE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</w:t>
      </w:r>
    </w:p>
    <w:p w:rsidR="00741CEC" w:rsidRDefault="00741CEC" w:rsidP="00741C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:rsidR="00FF5939" w:rsidRPr="00741CEC" w:rsidRDefault="00FF5939" w:rsidP="00741CE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ADUNCe</w:t>
      </w:r>
      <w:proofErr w:type="spellEnd"/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adhiere y convoca a todos los docentes universitarios y preuniversitarios a partic</w:t>
      </w:r>
      <w:r w:rsidR="00673F6B">
        <w:rPr>
          <w:rFonts w:ascii="Arial" w:eastAsia="Times New Roman" w:hAnsi="Arial" w:cs="Arial"/>
          <w:b/>
          <w:bCs/>
          <w:color w:val="000000"/>
          <w:sz w:val="36"/>
          <w:szCs w:val="36"/>
        </w:rPr>
        <w:t>ipar de la Semana de la Memoria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; en particular </w:t>
      </w:r>
      <w:r w:rsidR="00BB568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al festival por </w:t>
      </w:r>
      <w:r w:rsidR="00BB568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“La Memoria, La Verdad y La Justicia, Todos a la Plaza” el día lunes 23 desde las 18 hs culminando con la tradicional </w:t>
      </w: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Vigilia </w:t>
      </w:r>
      <w:r w:rsidR="00BB5688">
        <w:rPr>
          <w:rFonts w:ascii="Arial" w:eastAsia="Times New Roman" w:hAnsi="Arial" w:cs="Arial"/>
          <w:b/>
          <w:bCs/>
          <w:color w:val="000000"/>
          <w:sz w:val="36"/>
          <w:szCs w:val="36"/>
        </w:rPr>
        <w:t>del grupo Memoria por la Vida en Democracia.</w:t>
      </w:r>
    </w:p>
    <w:p w:rsidR="00FF5939" w:rsidRPr="00CD7177" w:rsidRDefault="00FF5939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NUNCA MAS! </w:t>
      </w:r>
    </w:p>
    <w:p w:rsidR="00FF5939" w:rsidRPr="00CD7177" w:rsidRDefault="00FF5939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 </w:t>
      </w:r>
    </w:p>
    <w:p w:rsidR="00BB5688" w:rsidRDefault="00FF5939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color w:val="000000"/>
          <w:sz w:val="36"/>
          <w:szCs w:val="36"/>
        </w:rPr>
        <w:t>                   </w:t>
      </w:r>
      <w:r w:rsidR="00BB5688">
        <w:rPr>
          <w:rFonts w:ascii="Arial" w:eastAsia="Times New Roman" w:hAnsi="Arial" w:cs="Arial"/>
          <w:b/>
          <w:color w:val="000000"/>
          <w:sz w:val="36"/>
          <w:szCs w:val="36"/>
        </w:rPr>
        <w:t>                             </w:t>
      </w:r>
    </w:p>
    <w:p w:rsidR="00BB5688" w:rsidRDefault="00BB5688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  <w:bookmarkStart w:id="0" w:name="_GoBack"/>
      <w:bookmarkEnd w:id="0"/>
    </w:p>
    <w:p w:rsidR="00BB5688" w:rsidRDefault="00BB5688" w:rsidP="00BB568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 </w:t>
      </w:r>
    </w:p>
    <w:p w:rsidR="00BB5688" w:rsidRDefault="00BB5688" w:rsidP="00BB568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COMISIÓN DIREC</w:t>
      </w:r>
      <w:r w:rsidR="00FF5939"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TIVA</w:t>
      </w:r>
    </w:p>
    <w:p w:rsidR="00FF5939" w:rsidRPr="00CD7177" w:rsidRDefault="00BB5688" w:rsidP="00BB568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proofErr w:type="spellStart"/>
      <w:r w:rsidR="00FF5939"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>ADUNCe</w:t>
      </w:r>
      <w:proofErr w:type="spellEnd"/>
    </w:p>
    <w:p w:rsidR="00FF5939" w:rsidRPr="00CD7177" w:rsidRDefault="00FF5939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D717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                                 </w:t>
      </w:r>
    </w:p>
    <w:p w:rsidR="00CD7177" w:rsidRPr="00CD7177" w:rsidRDefault="00CD7177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CD7177" w:rsidRPr="00CD7177" w:rsidRDefault="00CD7177" w:rsidP="00FF59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</w:rPr>
      </w:pPr>
    </w:p>
    <w:sectPr w:rsidR="00CD7177" w:rsidRPr="00CD7177" w:rsidSect="00151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39"/>
    <w:rsid w:val="000F46CD"/>
    <w:rsid w:val="001511A8"/>
    <w:rsid w:val="001B5F50"/>
    <w:rsid w:val="003B7F2A"/>
    <w:rsid w:val="005D648B"/>
    <w:rsid w:val="00673F6B"/>
    <w:rsid w:val="00741CEC"/>
    <w:rsid w:val="00956469"/>
    <w:rsid w:val="00AD1110"/>
    <w:rsid w:val="00BB5688"/>
    <w:rsid w:val="00C23548"/>
    <w:rsid w:val="00CD7177"/>
    <w:rsid w:val="00EC4D3C"/>
    <w:rsid w:val="00FD3688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F5939"/>
  </w:style>
  <w:style w:type="character" w:styleId="Textoennegrita">
    <w:name w:val="Strong"/>
    <w:basedOn w:val="Fuentedeprrafopredeter"/>
    <w:uiPriority w:val="22"/>
    <w:qFormat/>
    <w:rsid w:val="00CD71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F5939"/>
  </w:style>
  <w:style w:type="character" w:styleId="Textoennegrita">
    <w:name w:val="Strong"/>
    <w:basedOn w:val="Fuentedeprrafopredeter"/>
    <w:uiPriority w:val="22"/>
    <w:qFormat/>
    <w:rsid w:val="00CD7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Adunce</cp:lastModifiedBy>
  <cp:revision>2</cp:revision>
  <dcterms:created xsi:type="dcterms:W3CDTF">2015-03-20T20:55:00Z</dcterms:created>
  <dcterms:modified xsi:type="dcterms:W3CDTF">2015-03-20T20:55:00Z</dcterms:modified>
</cp:coreProperties>
</file>