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582" w:rsidRPr="003B308A" w:rsidRDefault="00904582" w:rsidP="00904582">
      <w:pPr>
        <w:pStyle w:val="NumeroResolucin"/>
      </w:pPr>
      <w:r w:rsidRPr="003B308A">
        <w:t xml:space="preserve">TANDIL: </w:t>
      </w:r>
      <w:r>
        <w:t>06/09</w:t>
      </w:r>
      <w:r w:rsidRPr="003B308A">
        <w:t>/20</w:t>
      </w:r>
      <w:r>
        <w:t>13</w:t>
      </w:r>
    </w:p>
    <w:p w:rsidR="00904582" w:rsidRPr="003B308A" w:rsidRDefault="00904582" w:rsidP="00904582">
      <w:pPr>
        <w:pStyle w:val="NumeroResolucin"/>
        <w:spacing w:after="0"/>
      </w:pPr>
      <w:r w:rsidRPr="003B308A">
        <w:t xml:space="preserve">RESOLUCIÓN: </w:t>
      </w:r>
      <w:r>
        <w:t>258/13</w:t>
      </w:r>
    </w:p>
    <w:p w:rsidR="00904582" w:rsidRPr="004A7503" w:rsidRDefault="00904582" w:rsidP="00904582">
      <w:pPr>
        <w:pStyle w:val="Vistoyconsiderando"/>
        <w:rPr>
          <w:lang w:val="es-ES"/>
        </w:rPr>
      </w:pPr>
      <w:r w:rsidRPr="004A7503">
        <w:rPr>
          <w:lang w:val="es-ES"/>
        </w:rPr>
        <w:t>VISTO:</w:t>
      </w:r>
    </w:p>
    <w:p w:rsidR="00904582" w:rsidRPr="00ED14BF" w:rsidRDefault="00904582" w:rsidP="00904582">
      <w:pPr>
        <w:pStyle w:val="Considerando"/>
        <w:spacing w:before="120"/>
      </w:pPr>
      <w:r>
        <w:t xml:space="preserve">La </w:t>
      </w:r>
      <w:r w:rsidRPr="00ED14BF">
        <w:t>reunión de Consejo Académico realizada el</w:t>
      </w:r>
      <w:r>
        <w:t xml:space="preserve"> 06/09/13</w:t>
      </w:r>
      <w:r w:rsidRPr="00ED14BF">
        <w:t>, y</w:t>
      </w:r>
    </w:p>
    <w:p w:rsidR="00904582" w:rsidRPr="00EE3C85" w:rsidRDefault="00904582" w:rsidP="00904582"/>
    <w:p w:rsidR="00904582" w:rsidRPr="00722E72" w:rsidRDefault="00904582" w:rsidP="00904582">
      <w:pPr>
        <w:pStyle w:val="Vistoyconsiderando"/>
        <w:rPr>
          <w:lang w:val="es-ES"/>
        </w:rPr>
      </w:pPr>
      <w:r w:rsidRPr="00722E72">
        <w:rPr>
          <w:lang w:val="es-ES"/>
        </w:rPr>
        <w:t>CONSIDERANDO:</w:t>
      </w:r>
    </w:p>
    <w:p w:rsidR="00505039" w:rsidRDefault="00904582" w:rsidP="00904582">
      <w:pPr>
        <w:pStyle w:val="Considerando"/>
      </w:pPr>
      <w:r>
        <w:t xml:space="preserve">Que, </w:t>
      </w:r>
      <w:r w:rsidRPr="009A0EBD">
        <w:t xml:space="preserve">durante el transcurso de la misma se llevó a tratamiento </w:t>
      </w:r>
      <w:r>
        <w:t xml:space="preserve">la nota presentada por </w:t>
      </w:r>
      <w:smartTag w:uri="urn:schemas-microsoft-com:office:smarttags" w:element="PersonName">
        <w:smartTagPr>
          <w:attr w:name="ProductID" w:val="la Sra. Secretaria"/>
        </w:smartTagPr>
        <w:smartTag w:uri="urn:schemas-microsoft-com:office:smarttags" w:element="PersonName">
          <w:smartTagPr>
            <w:attr w:name="ProductID" w:val="la Sra."/>
          </w:smartTagPr>
          <w:r>
            <w:t>la Sra.</w:t>
          </w:r>
        </w:smartTag>
        <w:r>
          <w:t xml:space="preserve"> Secretaria</w:t>
        </w:r>
      </w:smartTag>
      <w:r>
        <w:t xml:space="preserve"> Académica de </w:t>
      </w:r>
      <w:smartTag w:uri="urn:schemas-microsoft-com:office:smarttags" w:element="PersonName">
        <w:smartTagPr>
          <w:attr w:name="ProductID" w:val="la Facultad"/>
        </w:smartTagPr>
        <w:r>
          <w:t>la Facultad</w:t>
        </w:r>
      </w:smartTag>
      <w:r>
        <w:t xml:space="preserve">, Dra. Silvia Stipcich, </w:t>
      </w:r>
      <w:r w:rsidR="00505039">
        <w:t xml:space="preserve">visto el informe preliminar de la Comisión Carrera Académica, correspondiente al Expediente N° 1-40566/11 </w:t>
      </w:r>
      <w:proofErr w:type="spellStart"/>
      <w:r w:rsidR="00505039">
        <w:t>alc.</w:t>
      </w:r>
      <w:proofErr w:type="spellEnd"/>
      <w:r w:rsidR="00505039">
        <w:t xml:space="preserve"> 3 </w:t>
      </w:r>
      <w:proofErr w:type="spellStart"/>
      <w:r w:rsidR="00505039">
        <w:t>anx</w:t>
      </w:r>
      <w:proofErr w:type="spellEnd"/>
      <w:r w:rsidR="00505039">
        <w:t xml:space="preserve">. 0 </w:t>
      </w:r>
      <w:proofErr w:type="spellStart"/>
      <w:r w:rsidR="00505039">
        <w:t>cpo</w:t>
      </w:r>
      <w:proofErr w:type="spellEnd"/>
      <w:r w:rsidR="00505039">
        <w:t>. 1.</w:t>
      </w:r>
    </w:p>
    <w:p w:rsidR="00904582" w:rsidRDefault="00505039" w:rsidP="00904582">
      <w:pPr>
        <w:pStyle w:val="Considerando"/>
      </w:pPr>
      <w:r>
        <w:t xml:space="preserve">Que, dicho Expte. </w:t>
      </w:r>
      <w:proofErr w:type="gramStart"/>
      <w:r>
        <w:t>fue</w:t>
      </w:r>
      <w:proofErr w:type="gramEnd"/>
      <w:r>
        <w:t xml:space="preserve"> remitido por la Secretaria Académica, Prof. Mabel Pacheco, donde se solicita a la Facultad que tenga a bien ajustarse a las sugerencias de la Comisión y enviar la nueva versión del reglamento con las adecuaciones propuestas al Honorable Consejo Superior para ser tratado en Comisiones el 19/09.</w:t>
      </w:r>
    </w:p>
    <w:p w:rsidR="00505039" w:rsidRDefault="00505039" w:rsidP="00904582">
      <w:pPr>
        <w:pStyle w:val="Considerando"/>
      </w:pPr>
      <w:r>
        <w:t>Que, tales sugerencias fueron analizadas y tomadas en cuenta por la Comisión de Seguimiento de nuestra Facultad, considerándolas modificaciones de forma y no de carácter sustantivo.</w:t>
      </w:r>
    </w:p>
    <w:p w:rsidR="00505039" w:rsidRDefault="00505039" w:rsidP="00904582">
      <w:pPr>
        <w:pStyle w:val="Considerando"/>
      </w:pPr>
      <w:r>
        <w:t>Que, la Secretaría Académica adjunta las observaciones y la nueva versión del Reglamento para ser refrendada por el Honorable Consejo Académico.</w:t>
      </w:r>
    </w:p>
    <w:p w:rsidR="00904582" w:rsidRDefault="00904582" w:rsidP="00904582">
      <w:pPr>
        <w:pStyle w:val="Considerando"/>
      </w:pPr>
      <w:r w:rsidRPr="00BA74DD">
        <w:t>Que, esta solicitud fue analizada por la</w:t>
      </w:r>
      <w:r w:rsidR="004B63A6">
        <w:t xml:space="preserve"> Comisión de Seguimiento de Carrera Académica y elevada a la</w:t>
      </w:r>
      <w:r w:rsidRPr="00BA74DD">
        <w:t xml:space="preserve"> Comisión de Asuntos Académicos, Estudiantiles y de Reglamentos (CAER)</w:t>
      </w:r>
      <w:r w:rsidR="004B63A6">
        <w:t>.</w:t>
      </w:r>
    </w:p>
    <w:p w:rsidR="00904582" w:rsidRDefault="00904582" w:rsidP="00904582">
      <w:pPr>
        <w:pStyle w:val="Considerando"/>
      </w:pPr>
      <w:r>
        <w:t>Que, el Consejo Ac</w:t>
      </w:r>
      <w:r w:rsidR="00505039">
        <w:t>a</w:t>
      </w:r>
      <w:r w:rsidR="004B63A6">
        <w:t>démico por unanimidad resuelve aprobar la nueva versión del Reglamento de Carrera Académica.</w:t>
      </w:r>
    </w:p>
    <w:p w:rsidR="00904582" w:rsidRPr="00ED14BF" w:rsidRDefault="00904582" w:rsidP="00904582">
      <w:pPr>
        <w:pStyle w:val="Considerando"/>
      </w:pPr>
      <w:r w:rsidRPr="00ED14BF">
        <w:t xml:space="preserve">Por ello, en uso de las atribuciones conferidas por el Estatuto de </w:t>
      </w:r>
      <w:smartTag w:uri="urn:schemas-microsoft-com:office:smarttags" w:element="PersonName">
        <w:smartTagPr>
          <w:attr w:name="ProductID" w:val="la Universidad Nacional"/>
        </w:smartTagPr>
        <w:r w:rsidRPr="00ED14BF">
          <w:t>la Universidad Nacional</w:t>
        </w:r>
      </w:smartTag>
      <w:r w:rsidRPr="00ED14BF">
        <w:t xml:space="preserve"> del Centro de </w:t>
      </w:r>
      <w:smartTag w:uri="urn:schemas-microsoft-com:office:smarttags" w:element="PersonName">
        <w:smartTagPr>
          <w:attr w:name="ProductID" w:val="la Provincia"/>
        </w:smartTagPr>
        <w:r w:rsidRPr="00ED14BF">
          <w:t>la Provincia</w:t>
        </w:r>
      </w:smartTag>
      <w:r w:rsidRPr="00ED14BF">
        <w:t xml:space="preserve"> de Buenos Aires;</w:t>
      </w:r>
    </w:p>
    <w:p w:rsidR="00904582" w:rsidRPr="00EE3C85" w:rsidRDefault="00904582" w:rsidP="00904582"/>
    <w:p w:rsidR="00904582" w:rsidRPr="00722E72" w:rsidRDefault="00904582" w:rsidP="00904582">
      <w:pPr>
        <w:pStyle w:val="Resuelve"/>
        <w:rPr>
          <w:lang w:val="es-ES"/>
        </w:rPr>
      </w:pPr>
      <w:r w:rsidRPr="00722E72">
        <w:rPr>
          <w:lang w:val="es-ES"/>
        </w:rPr>
        <w:t>EL CONSEJO ACADÉMICO</w:t>
      </w:r>
    </w:p>
    <w:p w:rsidR="00904582" w:rsidRPr="00722E72" w:rsidRDefault="00904582" w:rsidP="00904582">
      <w:pPr>
        <w:pStyle w:val="Resuelve"/>
        <w:rPr>
          <w:lang w:val="es-ES"/>
        </w:rPr>
      </w:pPr>
      <w:r w:rsidRPr="00722E72">
        <w:rPr>
          <w:lang w:val="es-ES"/>
        </w:rPr>
        <w:t xml:space="preserve">DE </w:t>
      </w:r>
      <w:smartTag w:uri="urn:schemas-microsoft-com:office:smarttags" w:element="PersonName">
        <w:smartTagPr>
          <w:attr w:name="ProductID" w:val="LA FACULTAD DE"/>
        </w:smartTagPr>
        <w:r w:rsidRPr="00722E72">
          <w:rPr>
            <w:lang w:val="es-ES"/>
          </w:rPr>
          <w:t>LA FACULTAD DE</w:t>
        </w:r>
      </w:smartTag>
      <w:r w:rsidRPr="00722E72">
        <w:rPr>
          <w:lang w:val="es-ES"/>
        </w:rPr>
        <w:t xml:space="preserve"> CIENCIAS EXACTAS</w:t>
      </w:r>
    </w:p>
    <w:p w:rsidR="00904582" w:rsidRDefault="00904582" w:rsidP="00904582">
      <w:pPr>
        <w:pStyle w:val="Resuelve"/>
        <w:rPr>
          <w:u w:val="single"/>
          <w:lang w:val="es-AR"/>
        </w:rPr>
      </w:pPr>
      <w:r w:rsidRPr="00891FEA">
        <w:rPr>
          <w:u w:val="single"/>
          <w:lang w:val="es-AR"/>
        </w:rPr>
        <w:t>R E S U E L V E</w:t>
      </w:r>
    </w:p>
    <w:p w:rsidR="00A30785" w:rsidRPr="003B308A" w:rsidRDefault="00A30785" w:rsidP="00A30785">
      <w:pPr>
        <w:pStyle w:val="NumeroResolucin"/>
        <w:spacing w:after="0"/>
      </w:pPr>
      <w:r w:rsidRPr="003B308A">
        <w:lastRenderedPageBreak/>
        <w:t xml:space="preserve">RESOLUCIÓN: </w:t>
      </w:r>
      <w:r>
        <w:t>258/13</w:t>
      </w:r>
    </w:p>
    <w:p w:rsidR="00904582" w:rsidRPr="00891FEA" w:rsidRDefault="00904582" w:rsidP="00904582">
      <w:pPr>
        <w:rPr>
          <w:lang w:eastAsia="es-ES"/>
        </w:rPr>
      </w:pPr>
    </w:p>
    <w:p w:rsidR="00505039" w:rsidRDefault="00505039" w:rsidP="00505039">
      <w:pPr>
        <w:pStyle w:val="Articulo"/>
      </w:pPr>
      <w:r>
        <w:t xml:space="preserve">Aprobar la </w:t>
      </w:r>
      <w:r w:rsidRPr="004B63A6">
        <w:t>nueva presentación</w:t>
      </w:r>
      <w:r>
        <w:t xml:space="preserve"> del Reglamento de Carrera Académica, el cual forma parte del Anexo de la presente Resolución.</w:t>
      </w:r>
    </w:p>
    <w:p w:rsidR="00904582" w:rsidRDefault="00505039" w:rsidP="00505039">
      <w:pPr>
        <w:pStyle w:val="Articulo"/>
      </w:pPr>
      <w:r>
        <w:t xml:space="preserve">Elevar la presente resolución a </w:t>
      </w:r>
      <w:smartTag w:uri="urn:schemas-microsoft-com:office:smarttags" w:element="PersonName">
        <w:smartTagPr>
          <w:attr w:name="ProductID" w:val="la Secretar￭a Acad￩mica"/>
        </w:smartTagPr>
        <w:r>
          <w:t xml:space="preserve">la </w:t>
        </w:r>
        <w:r w:rsidRPr="004B63A6">
          <w:t>Secretaría Académica</w:t>
        </w:r>
      </w:smartTag>
      <w:r w:rsidR="004B63A6" w:rsidRPr="004B63A6">
        <w:t xml:space="preserve"> de la Universidad.</w:t>
      </w:r>
    </w:p>
    <w:p w:rsidR="00904582" w:rsidRDefault="00904582" w:rsidP="00904582">
      <w:pPr>
        <w:pStyle w:val="Articulo"/>
      </w:pPr>
      <w:r w:rsidRPr="00C25475">
        <w:t>Regístrese, publíquese, notifíquese y archívese.-</w:t>
      </w:r>
      <w:r w:rsidRPr="00202DA3">
        <w:t xml:space="preserve"> </w:t>
      </w:r>
    </w:p>
    <w:p w:rsidR="00904582" w:rsidRDefault="00904582"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DC6021" w:rsidRDefault="00DC6021" w:rsidP="00904582"/>
    <w:p w:rsidR="00F64DD4" w:rsidRPr="003B308A" w:rsidRDefault="00F64DD4" w:rsidP="00F64DD4">
      <w:pPr>
        <w:pStyle w:val="NumeroResolucin"/>
        <w:spacing w:after="0"/>
      </w:pPr>
      <w:r w:rsidRPr="003B308A">
        <w:lastRenderedPageBreak/>
        <w:t xml:space="preserve">RESOLUCIÓN: </w:t>
      </w:r>
      <w:r>
        <w:t>258/13</w:t>
      </w:r>
    </w:p>
    <w:p w:rsidR="00DC6021" w:rsidRDefault="00DC6021" w:rsidP="00DC6021"/>
    <w:p w:rsidR="00DC6021" w:rsidRPr="00A945DB" w:rsidRDefault="00DC6021" w:rsidP="00DC6021">
      <w:pPr>
        <w:jc w:val="center"/>
        <w:rPr>
          <w:b/>
          <w:sz w:val="28"/>
          <w:szCs w:val="28"/>
        </w:rPr>
      </w:pPr>
      <w:r w:rsidRPr="00A945DB">
        <w:rPr>
          <w:b/>
          <w:sz w:val="28"/>
          <w:szCs w:val="28"/>
        </w:rPr>
        <w:t>CARRERA ACADÉMICA</w:t>
      </w:r>
    </w:p>
    <w:p w:rsidR="00DC6021" w:rsidRPr="00A945DB" w:rsidRDefault="00DC6021" w:rsidP="00DC6021">
      <w:pPr>
        <w:jc w:val="center"/>
        <w:rPr>
          <w:b/>
          <w:sz w:val="28"/>
          <w:szCs w:val="28"/>
        </w:rPr>
      </w:pPr>
      <w:r w:rsidRPr="00A945DB">
        <w:rPr>
          <w:b/>
          <w:sz w:val="28"/>
          <w:szCs w:val="28"/>
        </w:rPr>
        <w:t>REGLAMENTO</w:t>
      </w:r>
    </w:p>
    <w:p w:rsidR="00DC6021" w:rsidRDefault="00DC6021" w:rsidP="00DC6021"/>
    <w:p w:rsidR="00DC6021" w:rsidRDefault="00DC6021" w:rsidP="00DC60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17"/>
        <w:gridCol w:w="4791"/>
        <w:gridCol w:w="2872"/>
      </w:tblGrid>
      <w:tr w:rsidR="00DC6021" w:rsidRPr="001A206B" w:rsidTr="000C0B85">
        <w:tc>
          <w:tcPr>
            <w:tcW w:w="1617" w:type="dxa"/>
          </w:tcPr>
          <w:p w:rsidR="00DC6021" w:rsidRPr="001A206B" w:rsidRDefault="00DC6021" w:rsidP="000C0B85">
            <w:pPr>
              <w:rPr>
                <w:b/>
              </w:rPr>
            </w:pPr>
            <w:r w:rsidRPr="001A206B">
              <w:rPr>
                <w:b/>
              </w:rPr>
              <w:t>CAPÍTULOS</w:t>
            </w:r>
          </w:p>
        </w:tc>
        <w:tc>
          <w:tcPr>
            <w:tcW w:w="4791" w:type="dxa"/>
          </w:tcPr>
          <w:p w:rsidR="00DC6021" w:rsidRPr="001A206B" w:rsidRDefault="00DC6021" w:rsidP="000C0B85"/>
        </w:tc>
        <w:tc>
          <w:tcPr>
            <w:tcW w:w="2872" w:type="dxa"/>
          </w:tcPr>
          <w:p w:rsidR="00DC6021" w:rsidRPr="001A206B" w:rsidRDefault="00DC6021" w:rsidP="000C0B85"/>
        </w:tc>
      </w:tr>
      <w:tr w:rsidR="00DC6021" w:rsidRPr="001A206B" w:rsidTr="000C0B85">
        <w:tc>
          <w:tcPr>
            <w:tcW w:w="1617" w:type="dxa"/>
          </w:tcPr>
          <w:p w:rsidR="00DC6021" w:rsidRPr="001A206B" w:rsidRDefault="00DC6021" w:rsidP="000C0B85">
            <w:pPr>
              <w:jc w:val="center"/>
              <w:rPr>
                <w:b/>
              </w:rPr>
            </w:pPr>
            <w:r w:rsidRPr="001A206B">
              <w:rPr>
                <w:b/>
              </w:rPr>
              <w:t>I</w:t>
            </w:r>
          </w:p>
        </w:tc>
        <w:tc>
          <w:tcPr>
            <w:tcW w:w="4791" w:type="dxa"/>
          </w:tcPr>
          <w:p w:rsidR="00DC6021" w:rsidRPr="001A206B" w:rsidRDefault="00DC6021" w:rsidP="000C0B85">
            <w:r w:rsidRPr="001A206B">
              <w:rPr>
                <w:b/>
              </w:rPr>
              <w:t>ASPECTOS GENERALES</w:t>
            </w:r>
          </w:p>
        </w:tc>
        <w:tc>
          <w:tcPr>
            <w:tcW w:w="2872" w:type="dxa"/>
          </w:tcPr>
          <w:p w:rsidR="00DC6021" w:rsidRPr="001A206B" w:rsidRDefault="00DC6021" w:rsidP="000C0B85"/>
        </w:tc>
      </w:tr>
      <w:tr w:rsidR="00DC6021" w:rsidRPr="001A206B" w:rsidTr="000C0B85">
        <w:tc>
          <w:tcPr>
            <w:tcW w:w="1617" w:type="dxa"/>
          </w:tcPr>
          <w:p w:rsidR="00DC6021" w:rsidRPr="001A206B" w:rsidRDefault="00DC6021" w:rsidP="000C0B85">
            <w:pPr>
              <w:jc w:val="center"/>
              <w:rPr>
                <w:b/>
              </w:rPr>
            </w:pPr>
            <w:r w:rsidRPr="001A206B">
              <w:rPr>
                <w:b/>
              </w:rPr>
              <w:t>II</w:t>
            </w:r>
          </w:p>
        </w:tc>
        <w:tc>
          <w:tcPr>
            <w:tcW w:w="4791" w:type="dxa"/>
          </w:tcPr>
          <w:p w:rsidR="00DC6021" w:rsidRPr="001A206B" w:rsidRDefault="00DC6021" w:rsidP="000C0B85">
            <w:pPr>
              <w:rPr>
                <w:b/>
                <w:u w:val="single"/>
              </w:rPr>
            </w:pPr>
            <w:r w:rsidRPr="001A206B">
              <w:rPr>
                <w:b/>
              </w:rPr>
              <w:t xml:space="preserve">CATEGORÍAS, DEDICACIONES, FUNCIONES y REQUISITOS DE LOS CARGOS  DOCENTES </w:t>
            </w:r>
          </w:p>
        </w:tc>
        <w:tc>
          <w:tcPr>
            <w:tcW w:w="2872" w:type="dxa"/>
          </w:tcPr>
          <w:p w:rsidR="00DC6021" w:rsidRPr="001A206B" w:rsidRDefault="00DC6021" w:rsidP="000C0B85"/>
        </w:tc>
      </w:tr>
      <w:tr w:rsidR="00DC6021" w:rsidRPr="001A206B" w:rsidTr="000C0B85">
        <w:tc>
          <w:tcPr>
            <w:tcW w:w="1617" w:type="dxa"/>
          </w:tcPr>
          <w:p w:rsidR="00DC6021" w:rsidRPr="001A206B" w:rsidRDefault="00DC6021" w:rsidP="000C0B85">
            <w:pPr>
              <w:jc w:val="center"/>
              <w:rPr>
                <w:b/>
              </w:rPr>
            </w:pPr>
          </w:p>
        </w:tc>
        <w:tc>
          <w:tcPr>
            <w:tcW w:w="4791" w:type="dxa"/>
          </w:tcPr>
          <w:p w:rsidR="00DC6021" w:rsidRPr="001A206B" w:rsidRDefault="00DC6021" w:rsidP="000C0B85">
            <w:pPr>
              <w:rPr>
                <w:b/>
              </w:rPr>
            </w:pPr>
          </w:p>
        </w:tc>
        <w:tc>
          <w:tcPr>
            <w:tcW w:w="2872" w:type="dxa"/>
          </w:tcPr>
          <w:p w:rsidR="00DC6021" w:rsidRPr="001A206B" w:rsidRDefault="00DC6021" w:rsidP="000C0B85">
            <w:r w:rsidRPr="001A206B">
              <w:t>CATERGORÍAS</w:t>
            </w:r>
          </w:p>
        </w:tc>
      </w:tr>
      <w:tr w:rsidR="00DC6021" w:rsidRPr="001A206B" w:rsidTr="000C0B85">
        <w:tc>
          <w:tcPr>
            <w:tcW w:w="1617" w:type="dxa"/>
          </w:tcPr>
          <w:p w:rsidR="00DC6021" w:rsidRPr="001A206B" w:rsidRDefault="00DC6021" w:rsidP="000C0B85">
            <w:pPr>
              <w:jc w:val="center"/>
              <w:rPr>
                <w:b/>
              </w:rPr>
            </w:pPr>
          </w:p>
        </w:tc>
        <w:tc>
          <w:tcPr>
            <w:tcW w:w="4791" w:type="dxa"/>
          </w:tcPr>
          <w:p w:rsidR="00DC6021" w:rsidRPr="001A206B" w:rsidRDefault="00DC6021" w:rsidP="000C0B85">
            <w:pPr>
              <w:rPr>
                <w:b/>
              </w:rPr>
            </w:pPr>
          </w:p>
        </w:tc>
        <w:tc>
          <w:tcPr>
            <w:tcW w:w="2872" w:type="dxa"/>
          </w:tcPr>
          <w:p w:rsidR="00DC6021" w:rsidRPr="001A206B" w:rsidRDefault="00DC6021" w:rsidP="000C0B85">
            <w:r w:rsidRPr="001A206B">
              <w:t>DEDICACIONES</w:t>
            </w:r>
          </w:p>
        </w:tc>
      </w:tr>
      <w:tr w:rsidR="00DC6021" w:rsidRPr="001A206B" w:rsidTr="000C0B85">
        <w:tc>
          <w:tcPr>
            <w:tcW w:w="1617" w:type="dxa"/>
          </w:tcPr>
          <w:p w:rsidR="00DC6021" w:rsidRPr="001A206B" w:rsidRDefault="00DC6021" w:rsidP="000C0B85">
            <w:pPr>
              <w:jc w:val="center"/>
              <w:rPr>
                <w:b/>
              </w:rPr>
            </w:pPr>
          </w:p>
        </w:tc>
        <w:tc>
          <w:tcPr>
            <w:tcW w:w="4791" w:type="dxa"/>
          </w:tcPr>
          <w:p w:rsidR="00DC6021" w:rsidRPr="001A206B" w:rsidRDefault="00DC6021" w:rsidP="000C0B85">
            <w:pPr>
              <w:rPr>
                <w:b/>
              </w:rPr>
            </w:pPr>
          </w:p>
        </w:tc>
        <w:tc>
          <w:tcPr>
            <w:tcW w:w="2872" w:type="dxa"/>
          </w:tcPr>
          <w:p w:rsidR="00DC6021" w:rsidRPr="001A206B" w:rsidRDefault="00DC6021" w:rsidP="000C0B85">
            <w:r w:rsidRPr="001A206B">
              <w:t>FUNCIONES</w:t>
            </w:r>
          </w:p>
        </w:tc>
      </w:tr>
      <w:tr w:rsidR="00DC6021" w:rsidRPr="001A206B" w:rsidTr="000C0B85">
        <w:tc>
          <w:tcPr>
            <w:tcW w:w="1617" w:type="dxa"/>
          </w:tcPr>
          <w:p w:rsidR="00DC6021" w:rsidRPr="001A206B" w:rsidRDefault="00DC6021" w:rsidP="000C0B85">
            <w:pPr>
              <w:jc w:val="center"/>
              <w:rPr>
                <w:b/>
              </w:rPr>
            </w:pPr>
          </w:p>
        </w:tc>
        <w:tc>
          <w:tcPr>
            <w:tcW w:w="4791" w:type="dxa"/>
          </w:tcPr>
          <w:p w:rsidR="00DC6021" w:rsidRPr="001A206B" w:rsidRDefault="00DC6021" w:rsidP="000C0B85">
            <w:pPr>
              <w:rPr>
                <w:b/>
              </w:rPr>
            </w:pPr>
          </w:p>
        </w:tc>
        <w:tc>
          <w:tcPr>
            <w:tcW w:w="2872" w:type="dxa"/>
          </w:tcPr>
          <w:p w:rsidR="00DC6021" w:rsidRPr="001A206B" w:rsidRDefault="00DC6021" w:rsidP="000C0B85">
            <w:r w:rsidRPr="001A206B">
              <w:t>REQUISITOS</w:t>
            </w:r>
          </w:p>
        </w:tc>
      </w:tr>
      <w:tr w:rsidR="00DC6021" w:rsidRPr="001A206B" w:rsidTr="000C0B85">
        <w:tc>
          <w:tcPr>
            <w:tcW w:w="1617" w:type="dxa"/>
          </w:tcPr>
          <w:p w:rsidR="00DC6021" w:rsidRPr="001A206B" w:rsidRDefault="00DC6021" w:rsidP="000C0B85">
            <w:pPr>
              <w:jc w:val="center"/>
              <w:rPr>
                <w:b/>
              </w:rPr>
            </w:pPr>
            <w:r w:rsidRPr="001A206B">
              <w:rPr>
                <w:b/>
              </w:rPr>
              <w:t>III</w:t>
            </w:r>
          </w:p>
        </w:tc>
        <w:tc>
          <w:tcPr>
            <w:tcW w:w="4791" w:type="dxa"/>
          </w:tcPr>
          <w:p w:rsidR="00DC6021" w:rsidRPr="001A206B" w:rsidRDefault="00DC6021" w:rsidP="000C0B85">
            <w:pPr>
              <w:rPr>
                <w:b/>
              </w:rPr>
            </w:pPr>
            <w:r w:rsidRPr="001A206B">
              <w:rPr>
                <w:b/>
              </w:rPr>
              <w:t>COMISIÓN DE SEGUIMIENTO</w:t>
            </w:r>
          </w:p>
        </w:tc>
        <w:tc>
          <w:tcPr>
            <w:tcW w:w="2872" w:type="dxa"/>
          </w:tcPr>
          <w:p w:rsidR="00DC6021" w:rsidRPr="001A206B" w:rsidRDefault="00DC6021" w:rsidP="000C0B85"/>
        </w:tc>
      </w:tr>
      <w:tr w:rsidR="00DC6021" w:rsidRPr="001A206B" w:rsidTr="000C0B85">
        <w:tc>
          <w:tcPr>
            <w:tcW w:w="1617" w:type="dxa"/>
          </w:tcPr>
          <w:p w:rsidR="00DC6021" w:rsidRPr="001A206B" w:rsidRDefault="00DC6021" w:rsidP="000C0B85">
            <w:pPr>
              <w:jc w:val="center"/>
              <w:rPr>
                <w:b/>
              </w:rPr>
            </w:pPr>
            <w:r w:rsidRPr="001A206B">
              <w:rPr>
                <w:b/>
              </w:rPr>
              <w:t>IV</w:t>
            </w:r>
          </w:p>
        </w:tc>
        <w:tc>
          <w:tcPr>
            <w:tcW w:w="4791" w:type="dxa"/>
          </w:tcPr>
          <w:p w:rsidR="00DC6021" w:rsidRPr="001A206B" w:rsidRDefault="00DC6021" w:rsidP="000C0B85">
            <w:pPr>
              <w:rPr>
                <w:b/>
              </w:rPr>
            </w:pPr>
            <w:r w:rsidRPr="001A206B">
              <w:rPr>
                <w:b/>
              </w:rPr>
              <w:t>INGRESO PERMANENCIA Y PROMOCIÓN EN LA CARRERA ACADÉMICA</w:t>
            </w:r>
          </w:p>
        </w:tc>
        <w:tc>
          <w:tcPr>
            <w:tcW w:w="2872" w:type="dxa"/>
          </w:tcPr>
          <w:p w:rsidR="00DC6021" w:rsidRPr="001A206B" w:rsidRDefault="00DC6021" w:rsidP="000C0B85"/>
        </w:tc>
      </w:tr>
      <w:tr w:rsidR="00DC6021" w:rsidRPr="001A206B" w:rsidTr="000C0B85">
        <w:tc>
          <w:tcPr>
            <w:tcW w:w="1617" w:type="dxa"/>
          </w:tcPr>
          <w:p w:rsidR="00DC6021" w:rsidRPr="001A206B" w:rsidRDefault="00DC6021" w:rsidP="000C0B85">
            <w:pPr>
              <w:jc w:val="center"/>
              <w:rPr>
                <w:b/>
              </w:rPr>
            </w:pPr>
          </w:p>
        </w:tc>
        <w:tc>
          <w:tcPr>
            <w:tcW w:w="4791" w:type="dxa"/>
          </w:tcPr>
          <w:p w:rsidR="00DC6021" w:rsidRPr="001A206B" w:rsidRDefault="00DC6021" w:rsidP="000C0B85">
            <w:pPr>
              <w:rPr>
                <w:b/>
              </w:rPr>
            </w:pPr>
          </w:p>
        </w:tc>
        <w:tc>
          <w:tcPr>
            <w:tcW w:w="2872" w:type="dxa"/>
          </w:tcPr>
          <w:p w:rsidR="00DC6021" w:rsidRPr="001A206B" w:rsidRDefault="00DC6021" w:rsidP="000C0B85">
            <w:r w:rsidRPr="001A206B">
              <w:t>INGRESO</w:t>
            </w:r>
          </w:p>
        </w:tc>
      </w:tr>
      <w:tr w:rsidR="00DC6021" w:rsidRPr="001A206B" w:rsidTr="000C0B85">
        <w:tc>
          <w:tcPr>
            <w:tcW w:w="1617" w:type="dxa"/>
          </w:tcPr>
          <w:p w:rsidR="00DC6021" w:rsidRPr="001A206B" w:rsidRDefault="00DC6021" w:rsidP="000C0B85">
            <w:pPr>
              <w:jc w:val="center"/>
              <w:rPr>
                <w:b/>
              </w:rPr>
            </w:pPr>
          </w:p>
        </w:tc>
        <w:tc>
          <w:tcPr>
            <w:tcW w:w="4791" w:type="dxa"/>
          </w:tcPr>
          <w:p w:rsidR="00DC6021" w:rsidRPr="001A206B" w:rsidRDefault="00DC6021" w:rsidP="000C0B85">
            <w:pPr>
              <w:rPr>
                <w:b/>
              </w:rPr>
            </w:pPr>
          </w:p>
        </w:tc>
        <w:tc>
          <w:tcPr>
            <w:tcW w:w="2872" w:type="dxa"/>
          </w:tcPr>
          <w:p w:rsidR="00DC6021" w:rsidRPr="001A206B" w:rsidRDefault="00DC6021" w:rsidP="000C0B85">
            <w:r w:rsidRPr="001A206B">
              <w:t xml:space="preserve">PERMANENCIA EN EL </w:t>
            </w:r>
            <w:r w:rsidRPr="00C2172C">
              <w:t>CARGO</w:t>
            </w:r>
            <w:r w:rsidRPr="001A206B">
              <w:t xml:space="preserve"> SIN PROMOCIÓN</w:t>
            </w:r>
          </w:p>
        </w:tc>
      </w:tr>
      <w:tr w:rsidR="00DC6021" w:rsidRPr="001A206B" w:rsidTr="000C0B85">
        <w:tc>
          <w:tcPr>
            <w:tcW w:w="1617" w:type="dxa"/>
          </w:tcPr>
          <w:p w:rsidR="00DC6021" w:rsidRPr="001A206B" w:rsidRDefault="00DC6021" w:rsidP="000C0B85">
            <w:pPr>
              <w:jc w:val="center"/>
              <w:rPr>
                <w:b/>
              </w:rPr>
            </w:pPr>
          </w:p>
        </w:tc>
        <w:tc>
          <w:tcPr>
            <w:tcW w:w="4791" w:type="dxa"/>
          </w:tcPr>
          <w:p w:rsidR="00DC6021" w:rsidRPr="001A206B" w:rsidRDefault="00DC6021" w:rsidP="000C0B85">
            <w:pPr>
              <w:rPr>
                <w:b/>
              </w:rPr>
            </w:pPr>
          </w:p>
        </w:tc>
        <w:tc>
          <w:tcPr>
            <w:tcW w:w="2872" w:type="dxa"/>
          </w:tcPr>
          <w:p w:rsidR="00DC6021" w:rsidRPr="001A206B" w:rsidRDefault="00DC6021" w:rsidP="000C0B85">
            <w:r w:rsidRPr="001A206B">
              <w:t xml:space="preserve">PROMOCIÓN </w:t>
            </w:r>
          </w:p>
        </w:tc>
      </w:tr>
      <w:tr w:rsidR="00DC6021" w:rsidRPr="001A206B" w:rsidTr="000C0B85">
        <w:tc>
          <w:tcPr>
            <w:tcW w:w="1617" w:type="dxa"/>
          </w:tcPr>
          <w:p w:rsidR="00DC6021" w:rsidRPr="001A206B" w:rsidRDefault="00DC6021" w:rsidP="000C0B85">
            <w:pPr>
              <w:jc w:val="center"/>
              <w:rPr>
                <w:b/>
              </w:rPr>
            </w:pPr>
            <w:r w:rsidRPr="001A206B">
              <w:rPr>
                <w:b/>
              </w:rPr>
              <w:t>V</w:t>
            </w:r>
          </w:p>
        </w:tc>
        <w:tc>
          <w:tcPr>
            <w:tcW w:w="4791" w:type="dxa"/>
          </w:tcPr>
          <w:p w:rsidR="00DC6021" w:rsidRPr="001A206B" w:rsidRDefault="00DC6021" w:rsidP="000C0B85">
            <w:pPr>
              <w:rPr>
                <w:b/>
              </w:rPr>
            </w:pPr>
            <w:r w:rsidRPr="001A206B">
              <w:rPr>
                <w:b/>
                <w:sz w:val="22"/>
                <w:szCs w:val="22"/>
              </w:rPr>
              <w:t>LEGAJO DE DESEMPEÑO ACADÉMICO DEL DOCENTE</w:t>
            </w:r>
          </w:p>
        </w:tc>
        <w:tc>
          <w:tcPr>
            <w:tcW w:w="2872" w:type="dxa"/>
          </w:tcPr>
          <w:p w:rsidR="00DC6021" w:rsidRPr="001A206B" w:rsidRDefault="00DC6021" w:rsidP="000C0B85"/>
        </w:tc>
      </w:tr>
      <w:tr w:rsidR="00DC6021" w:rsidRPr="001A206B" w:rsidTr="000C0B85">
        <w:tc>
          <w:tcPr>
            <w:tcW w:w="1617" w:type="dxa"/>
          </w:tcPr>
          <w:p w:rsidR="00DC6021" w:rsidRPr="001A206B" w:rsidRDefault="00DC6021" w:rsidP="000C0B85">
            <w:pPr>
              <w:jc w:val="center"/>
              <w:rPr>
                <w:b/>
              </w:rPr>
            </w:pPr>
            <w:r w:rsidRPr="001A206B">
              <w:rPr>
                <w:b/>
              </w:rPr>
              <w:t>VI</w:t>
            </w:r>
          </w:p>
        </w:tc>
        <w:tc>
          <w:tcPr>
            <w:tcW w:w="4791" w:type="dxa"/>
          </w:tcPr>
          <w:p w:rsidR="00DC6021" w:rsidRPr="001A206B" w:rsidRDefault="00DC6021" w:rsidP="000C0B85">
            <w:pPr>
              <w:rPr>
                <w:b/>
                <w:sz w:val="22"/>
                <w:szCs w:val="22"/>
              </w:rPr>
            </w:pPr>
            <w:r w:rsidRPr="001A206B">
              <w:rPr>
                <w:b/>
                <w:sz w:val="22"/>
                <w:szCs w:val="22"/>
              </w:rPr>
              <w:t>EVALUACIONES/CONCURSOS: COMISIÓN EVALUADORA y JURADO DE CONCURSO</w:t>
            </w:r>
          </w:p>
          <w:p w:rsidR="00DC6021" w:rsidRPr="001A206B" w:rsidRDefault="00DC6021" w:rsidP="000C0B85">
            <w:pPr>
              <w:rPr>
                <w:b/>
                <w:sz w:val="22"/>
                <w:szCs w:val="22"/>
              </w:rPr>
            </w:pPr>
          </w:p>
        </w:tc>
        <w:tc>
          <w:tcPr>
            <w:tcW w:w="2872" w:type="dxa"/>
          </w:tcPr>
          <w:p w:rsidR="00DC6021" w:rsidRPr="001A206B" w:rsidRDefault="00DC6021" w:rsidP="000C0B85"/>
        </w:tc>
      </w:tr>
      <w:tr w:rsidR="00DC6021" w:rsidRPr="001A206B" w:rsidTr="000C0B85">
        <w:tc>
          <w:tcPr>
            <w:tcW w:w="1617" w:type="dxa"/>
          </w:tcPr>
          <w:p w:rsidR="00DC6021" w:rsidRPr="001A206B" w:rsidRDefault="00DC6021" w:rsidP="000C0B85">
            <w:pPr>
              <w:jc w:val="center"/>
              <w:rPr>
                <w:b/>
              </w:rPr>
            </w:pPr>
            <w:r w:rsidRPr="001A206B">
              <w:rPr>
                <w:b/>
              </w:rPr>
              <w:t>VII</w:t>
            </w:r>
          </w:p>
        </w:tc>
        <w:tc>
          <w:tcPr>
            <w:tcW w:w="4791" w:type="dxa"/>
          </w:tcPr>
          <w:p w:rsidR="00DC6021" w:rsidRPr="001A206B" w:rsidRDefault="00DC6021" w:rsidP="000C0B85">
            <w:pPr>
              <w:rPr>
                <w:b/>
                <w:sz w:val="22"/>
                <w:szCs w:val="22"/>
              </w:rPr>
            </w:pPr>
            <w:r w:rsidRPr="001A206B">
              <w:rPr>
                <w:b/>
                <w:sz w:val="22"/>
                <w:szCs w:val="22"/>
              </w:rPr>
              <w:t>NORMAS TRANSITORIAS</w:t>
            </w:r>
          </w:p>
        </w:tc>
        <w:tc>
          <w:tcPr>
            <w:tcW w:w="2872" w:type="dxa"/>
          </w:tcPr>
          <w:p w:rsidR="00DC6021" w:rsidRPr="001A206B" w:rsidRDefault="00DC6021" w:rsidP="000C0B85"/>
        </w:tc>
      </w:tr>
    </w:tbl>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Default="00DC6021" w:rsidP="00DC6021"/>
    <w:p w:rsidR="00DC6021" w:rsidRPr="00EC0650" w:rsidRDefault="00DC6021" w:rsidP="00DC6021">
      <w:pPr>
        <w:jc w:val="right"/>
        <w:rPr>
          <w:b/>
          <w:u w:val="single"/>
        </w:rPr>
      </w:pPr>
      <w:r w:rsidRPr="00C039D3">
        <w:rPr>
          <w:b/>
          <w:u w:val="single"/>
        </w:rPr>
        <w:t xml:space="preserve">RESOLUCIÓN </w:t>
      </w:r>
      <w:r>
        <w:rPr>
          <w:b/>
          <w:u w:val="single"/>
        </w:rPr>
        <w:t>258</w:t>
      </w:r>
      <w:r w:rsidRPr="00C039D3">
        <w:rPr>
          <w:b/>
          <w:u w:val="single"/>
        </w:rPr>
        <w:t>/1</w:t>
      </w:r>
      <w:r>
        <w:rPr>
          <w:b/>
          <w:u w:val="single"/>
        </w:rPr>
        <w:t>3</w:t>
      </w:r>
    </w:p>
    <w:p w:rsidR="00DC6021" w:rsidRDefault="00DC6021" w:rsidP="00DC6021">
      <w:pPr>
        <w:rPr>
          <w:b/>
        </w:rPr>
      </w:pPr>
    </w:p>
    <w:p w:rsidR="00DC6021" w:rsidRDefault="00DC6021" w:rsidP="00DC6021">
      <w:pPr>
        <w:rPr>
          <w:b/>
        </w:rPr>
      </w:pPr>
      <w:r w:rsidRPr="00705C15">
        <w:rPr>
          <w:b/>
        </w:rPr>
        <w:t xml:space="preserve">CAPITULO I </w:t>
      </w:r>
    </w:p>
    <w:p w:rsidR="00DC6021" w:rsidRPr="00063EE7" w:rsidRDefault="00DC6021" w:rsidP="00DC6021">
      <w:pPr>
        <w:rPr>
          <w:b/>
          <w:sz w:val="16"/>
          <w:szCs w:val="16"/>
        </w:rPr>
      </w:pPr>
    </w:p>
    <w:p w:rsidR="00DC6021" w:rsidRPr="00705C15" w:rsidRDefault="00DC6021" w:rsidP="00DC6021">
      <w:pPr>
        <w:rPr>
          <w:b/>
        </w:rPr>
      </w:pPr>
      <w:r w:rsidRPr="00705C15">
        <w:rPr>
          <w:b/>
        </w:rPr>
        <w:t>ASPECTOS GENERALES</w:t>
      </w:r>
    </w:p>
    <w:p w:rsidR="00DC6021" w:rsidRPr="005F755E" w:rsidRDefault="00DC6021" w:rsidP="00DC6021">
      <w:pPr>
        <w:ind w:left="360" w:hanging="360"/>
      </w:pPr>
    </w:p>
    <w:p w:rsidR="00DC6021" w:rsidRDefault="00DC6021" w:rsidP="00DC6021">
      <w:pPr>
        <w:pStyle w:val="Articulo"/>
        <w:keepNext/>
        <w:numPr>
          <w:ilvl w:val="0"/>
          <w:numId w:val="2"/>
        </w:numPr>
      </w:pPr>
      <w:r>
        <w:t xml:space="preserve"> </w:t>
      </w:r>
      <w:r w:rsidRPr="005F755E">
        <w:t>La Carrera Académica se concibe como un sistema de formación, perfeccionamiento y evaluación que procura simultáneamente la estabilidad laboral de los docentes universitarios</w:t>
      </w:r>
      <w:r>
        <w:t xml:space="preserve"> y </w:t>
      </w:r>
      <w:r w:rsidRPr="005F755E">
        <w:t xml:space="preserve">el mejoramiento de la calidad educativa. </w:t>
      </w:r>
      <w:r>
        <w:t>D</w:t>
      </w:r>
      <w:r w:rsidRPr="005F755E">
        <w:t xml:space="preserve">ebe propender a jerarquizar </w:t>
      </w:r>
      <w:smartTag w:uri="urn:schemas-microsoft-com:office:smarttags" w:element="PersonName">
        <w:smartTagPr>
          <w:attr w:name="ProductID" w:val="la Planta Docente"/>
        </w:smartTagPr>
        <w:r w:rsidRPr="005F755E">
          <w:t>la Planta Docente</w:t>
        </w:r>
      </w:smartTag>
      <w:r w:rsidRPr="005F755E">
        <w:t xml:space="preserve"> de esta Facultad de Ciencias Exactas </w:t>
      </w:r>
      <w:r>
        <w:t xml:space="preserve">tanto </w:t>
      </w:r>
      <w:r w:rsidRPr="005F755E">
        <w:t xml:space="preserve">en el aspecto docente </w:t>
      </w:r>
      <w:r>
        <w:t xml:space="preserve">como </w:t>
      </w:r>
      <w:r w:rsidRPr="005F755E">
        <w:t>en el de</w:t>
      </w:r>
      <w:r>
        <w:t xml:space="preserve"> </w:t>
      </w:r>
      <w:r w:rsidRPr="005F755E">
        <w:t>investigación, desarrollo, transferencia de tecnología y/o extensión</w:t>
      </w:r>
      <w:r>
        <w:t xml:space="preserve">  (IDTTE) </w:t>
      </w:r>
      <w:r w:rsidRPr="00F41207">
        <w:t>tomando como eje la enseñanza</w:t>
      </w:r>
      <w:r>
        <w:t>.</w:t>
      </w:r>
    </w:p>
    <w:p w:rsidR="00DC6021" w:rsidRDefault="00DC6021" w:rsidP="00DC6021">
      <w:pPr>
        <w:pStyle w:val="Articulo"/>
        <w:numPr>
          <w:ilvl w:val="0"/>
          <w:numId w:val="2"/>
        </w:numPr>
      </w:pPr>
      <w:r>
        <w:t xml:space="preserve">La concepción de las funciones de IDTTE que rigen los grupos o los Núcleos de Actividades Científico Tecnológicas (NACT) se basa en la política de </w:t>
      </w:r>
      <w:smartTag w:uri="urn:schemas-microsoft-com:office:smarttags" w:element="PersonName">
        <w:smartTagPr>
          <w:attr w:name="ProductID" w:val="la Universidad"/>
        </w:smartTagPr>
        <w:r>
          <w:t>la Universidad</w:t>
        </w:r>
      </w:smartTag>
      <w:r>
        <w:t xml:space="preserve"> claramente expresada en </w:t>
      </w:r>
      <w:smartTag w:uri="urn:schemas-microsoft-com:office:smarttags" w:element="PersonName">
        <w:smartTagPr>
          <w:attr w:name="ProductID" w:val="la Ordenanza"/>
        </w:smartTagPr>
        <w:r>
          <w:t>la Ordenanza</w:t>
        </w:r>
      </w:smartTag>
      <w:r>
        <w:t xml:space="preserve"> del Consejo Superior Nº 4001/2009.</w:t>
      </w:r>
    </w:p>
    <w:p w:rsidR="00DC6021" w:rsidRDefault="00DC6021" w:rsidP="00DC6021">
      <w:pPr>
        <w:pStyle w:val="Articulo"/>
        <w:numPr>
          <w:ilvl w:val="0"/>
          <w:numId w:val="2"/>
        </w:numPr>
      </w:pPr>
      <w:r>
        <w:t xml:space="preserve">El ingreso, la permanencia y la </w:t>
      </w:r>
      <w:r w:rsidRPr="00C2172C">
        <w:t>promoción</w:t>
      </w:r>
      <w:r>
        <w:rPr>
          <w:rStyle w:val="Refdenotaalpie"/>
        </w:rPr>
        <w:footnoteReference w:id="1"/>
      </w:r>
      <w:r>
        <w:t xml:space="preserve"> del docente en el marco de </w:t>
      </w:r>
      <w:smartTag w:uri="urn:schemas-microsoft-com:office:smarttags" w:element="PersonName">
        <w:smartTagPr>
          <w:attr w:name="ProductID" w:val="La Carrera Académica"/>
        </w:smartTagPr>
        <w:r>
          <w:t>la Carrera Académica</w:t>
        </w:r>
      </w:smartTag>
      <w:r>
        <w:t xml:space="preserve"> se regirá por la presente reglamentación y las normas que en consecuencia  emanen  del Consejo Superior. </w:t>
      </w:r>
    </w:p>
    <w:p w:rsidR="00DC6021" w:rsidRDefault="00DC6021" w:rsidP="00DC6021">
      <w:pPr>
        <w:pStyle w:val="Articulo"/>
        <w:keepNext/>
        <w:numPr>
          <w:ilvl w:val="0"/>
          <w:numId w:val="2"/>
        </w:numPr>
      </w:pPr>
      <w:r>
        <w:t>En el presen</w:t>
      </w:r>
      <w:r w:rsidRPr="005F755E">
        <w:t>t</w:t>
      </w:r>
      <w:r>
        <w:t xml:space="preserve">e reglamento los días son considerados días hábiles administrativos salvo que se indique expresamente lo contrario. </w:t>
      </w:r>
    </w:p>
    <w:p w:rsidR="00DC6021" w:rsidRDefault="00DC6021" w:rsidP="00DC6021">
      <w:pPr>
        <w:pStyle w:val="Articulo"/>
        <w:keepNext/>
        <w:numPr>
          <w:ilvl w:val="0"/>
          <w:numId w:val="2"/>
        </w:numPr>
      </w:pPr>
      <w:r>
        <w:t xml:space="preserve">Las licencias dentro de </w:t>
      </w:r>
      <w:smartTag w:uri="urn:schemas-microsoft-com:office:smarttags" w:element="PersonName">
        <w:smartTagPr>
          <w:attr w:name="ProductID" w:val="La Carrera Académica"/>
        </w:smartTagPr>
        <w:r>
          <w:t>la Carrera Académica</w:t>
        </w:r>
      </w:smartTag>
      <w:r>
        <w:t xml:space="preserve"> se regirán por las reglamentaciones emanadas al respecto del Consejo Superior de esta Universidad vigentes al momento de su aplicación.</w:t>
      </w:r>
    </w:p>
    <w:p w:rsidR="00DC6021" w:rsidRDefault="00DC6021" w:rsidP="00DC6021">
      <w:pPr>
        <w:pStyle w:val="Articulo"/>
        <w:keepNext/>
        <w:numPr>
          <w:ilvl w:val="0"/>
          <w:numId w:val="2"/>
        </w:numPr>
      </w:pPr>
      <w:r>
        <w:t xml:space="preserve">Los Concursos Abiertos y </w:t>
      </w:r>
      <w:smartTag w:uri="urn:schemas-microsoft-com:office:smarttags" w:element="PersonName">
        <w:smartTagPr>
          <w:attr w:name="ProductID" w:val="la Evaluaciones"/>
        </w:smartTagPr>
        <w:r>
          <w:t>la Evaluaciones</w:t>
        </w:r>
      </w:smartTag>
      <w:r>
        <w:t xml:space="preserve"> de Desempeño Docente se regirán por las reglamentaciones emanadas al respecto del Consejo Superior de esta Universidad vigentes al momento del llamado al concurso. </w:t>
      </w:r>
    </w:p>
    <w:p w:rsidR="00DC6021" w:rsidRDefault="00DC6021" w:rsidP="00DC6021">
      <w:pPr>
        <w:pStyle w:val="Articulo"/>
        <w:numPr>
          <w:ilvl w:val="0"/>
          <w:numId w:val="2"/>
        </w:numPr>
      </w:pPr>
      <w:r>
        <w:t xml:space="preserve">Se exceptuarán de concursar en </w:t>
      </w:r>
      <w:smartTag w:uri="urn:schemas-microsoft-com:office:smarttags" w:element="PersonName">
        <w:smartTagPr>
          <w:attr w:name="ProductID" w:val="La Carrera Académica"/>
        </w:smartTagPr>
        <w:r>
          <w:t>la Carrera Académica</w:t>
        </w:r>
      </w:smartTag>
      <w:r>
        <w:t xml:space="preserve"> a aquellos docentes que dentro del marco legal vigente y teniendo </w:t>
      </w:r>
      <w:r>
        <w:rPr>
          <w:i/>
        </w:rPr>
        <w:t xml:space="preserve">n-3 años </w:t>
      </w:r>
      <w:r>
        <w:t xml:space="preserve">presenten declaración jurada en la que expliciten que fijaron su edad jubilatoria a </w:t>
      </w:r>
      <w:proofErr w:type="gramStart"/>
      <w:r>
        <w:t>los</w:t>
      </w:r>
      <w:proofErr w:type="gramEnd"/>
      <w:r>
        <w:t xml:space="preserve"> </w:t>
      </w:r>
      <w:r>
        <w:rPr>
          <w:i/>
        </w:rPr>
        <w:t>n</w:t>
      </w:r>
      <w:r>
        <w:t xml:space="preserve"> años de edad.</w:t>
      </w:r>
    </w:p>
    <w:p w:rsidR="00DC6021" w:rsidRDefault="00DC6021" w:rsidP="00DC6021">
      <w:pPr>
        <w:pStyle w:val="Articulo"/>
        <w:numPr>
          <w:ilvl w:val="0"/>
          <w:numId w:val="0"/>
        </w:numPr>
      </w:pPr>
    </w:p>
    <w:p w:rsidR="00DC6021" w:rsidRDefault="00DC6021" w:rsidP="00DC6021">
      <w:pPr>
        <w:pStyle w:val="Articulo"/>
        <w:numPr>
          <w:ilvl w:val="0"/>
          <w:numId w:val="0"/>
        </w:numPr>
        <w:jc w:val="right"/>
      </w:pPr>
      <w:r w:rsidRPr="00B70A95">
        <w:rPr>
          <w:b/>
          <w:u w:val="single"/>
        </w:rPr>
        <w:t>RESOLUCIÓN 2</w:t>
      </w:r>
      <w:r>
        <w:rPr>
          <w:b/>
          <w:u w:val="single"/>
        </w:rPr>
        <w:t>58</w:t>
      </w:r>
      <w:r w:rsidRPr="00B70A95">
        <w:rPr>
          <w:b/>
          <w:u w:val="single"/>
        </w:rPr>
        <w:t>/1</w:t>
      </w:r>
      <w:r>
        <w:rPr>
          <w:b/>
          <w:u w:val="single"/>
        </w:rPr>
        <w:t>3</w:t>
      </w:r>
    </w:p>
    <w:p w:rsidR="00DC6021" w:rsidRDefault="00DC6021" w:rsidP="00DC6021">
      <w:pPr>
        <w:pStyle w:val="Articulo"/>
        <w:numPr>
          <w:ilvl w:val="0"/>
          <w:numId w:val="2"/>
        </w:numPr>
      </w:pPr>
      <w:r w:rsidRPr="006E718C">
        <w:t>La Secretaría Académica solicitará a c</w:t>
      </w:r>
      <w:r>
        <w:t xml:space="preserve">ada Departamento la planta </w:t>
      </w:r>
      <w:r w:rsidRPr="006E718C">
        <w:t xml:space="preserve">prospectiva actualizada </w:t>
      </w:r>
      <w:r>
        <w:t>y la proyección que serán tratadas y aprobadas por el Consejo Académico y será el instrumento</w:t>
      </w:r>
      <w:r w:rsidRPr="006E718C">
        <w:t xml:space="preserve"> </w:t>
      </w:r>
      <w:r>
        <w:t xml:space="preserve"> básico de la </w:t>
      </w:r>
      <w:r w:rsidRPr="006E718C">
        <w:t xml:space="preserve">solicitud </w:t>
      </w:r>
      <w:r>
        <w:t xml:space="preserve">anual </w:t>
      </w:r>
      <w:r w:rsidRPr="006E718C">
        <w:t>de punto</w:t>
      </w:r>
      <w:r>
        <w:t xml:space="preserve">s adicionales para </w:t>
      </w:r>
      <w:r w:rsidRPr="006E718C">
        <w:t>promociones</w:t>
      </w:r>
      <w:r>
        <w:t xml:space="preserve"> o </w:t>
      </w:r>
      <w:r w:rsidRPr="00151C23">
        <w:t xml:space="preserve">creación de nuevos </w:t>
      </w:r>
      <w:r w:rsidRPr="00C2172C">
        <w:t>cargo</w:t>
      </w:r>
      <w:r w:rsidRPr="00995867">
        <w:t>s</w:t>
      </w:r>
      <w:r w:rsidRPr="00151C23">
        <w:t>.</w:t>
      </w:r>
    </w:p>
    <w:p w:rsidR="00DC6021" w:rsidRDefault="00DC6021" w:rsidP="00DC6021">
      <w:pPr>
        <w:pStyle w:val="Articulo"/>
        <w:numPr>
          <w:ilvl w:val="0"/>
          <w:numId w:val="2"/>
        </w:numPr>
      </w:pPr>
      <w:r w:rsidRPr="003D18A4">
        <w:t xml:space="preserve">La Secretaría Académica con el informe de la Dirección Económico Financiera elevará la propuesta anual de gastos, en </w:t>
      </w:r>
      <w:r w:rsidRPr="003D18A4">
        <w:rPr>
          <w:bCs/>
          <w:iCs/>
        </w:rPr>
        <w:t>cuanto a promociones y/o ingresos a la Carrera</w:t>
      </w:r>
      <w:r w:rsidRPr="003D18A4">
        <w:t xml:space="preserve"> Académica, al Consejo Académico para su análisis y posterior elevación  al Consejo Superior quién definirá las posibilidades presupuestarias para su ejecución.</w:t>
      </w:r>
    </w:p>
    <w:p w:rsidR="00DC6021" w:rsidRPr="002B7EB4" w:rsidRDefault="00DC6021" w:rsidP="00DC6021">
      <w:pPr>
        <w:pStyle w:val="Articulo"/>
        <w:numPr>
          <w:ilvl w:val="0"/>
          <w:numId w:val="2"/>
        </w:numPr>
      </w:pPr>
      <w:r w:rsidRPr="002B7EB4">
        <w:t xml:space="preserve">Toda situación no contemplada en este Reglamento será resuelta por el Consejo Académico. </w:t>
      </w:r>
    </w:p>
    <w:p w:rsidR="00DC6021" w:rsidRDefault="00DC6021" w:rsidP="00DC6021">
      <w:pPr>
        <w:rPr>
          <w:b/>
        </w:rPr>
      </w:pPr>
    </w:p>
    <w:p w:rsidR="00DC6021" w:rsidRDefault="00DC6021" w:rsidP="00DC6021">
      <w:pPr>
        <w:rPr>
          <w:b/>
        </w:rPr>
      </w:pPr>
      <w:r w:rsidRPr="00200852">
        <w:rPr>
          <w:b/>
        </w:rPr>
        <w:t xml:space="preserve">CAPÍTULO II </w:t>
      </w:r>
    </w:p>
    <w:p w:rsidR="00DC6021" w:rsidRPr="00063EE7" w:rsidRDefault="00DC6021" w:rsidP="00DC6021">
      <w:pPr>
        <w:rPr>
          <w:b/>
          <w:sz w:val="16"/>
          <w:szCs w:val="16"/>
        </w:rPr>
      </w:pPr>
    </w:p>
    <w:p w:rsidR="00DC6021" w:rsidRPr="00200852" w:rsidRDefault="00DC6021" w:rsidP="00DC6021">
      <w:pPr>
        <w:rPr>
          <w:b/>
          <w:u w:val="single"/>
        </w:rPr>
      </w:pPr>
      <w:r w:rsidRPr="00200852">
        <w:rPr>
          <w:b/>
        </w:rPr>
        <w:t xml:space="preserve">CATEGORÍAS, DEDICACIONES, FUNCIONES y REQUISITOS DE LOS </w:t>
      </w:r>
      <w:r w:rsidRPr="00C2172C">
        <w:rPr>
          <w:b/>
        </w:rPr>
        <w:t>CARGO</w:t>
      </w:r>
      <w:r w:rsidRPr="00200852">
        <w:rPr>
          <w:b/>
        </w:rPr>
        <w:t>S</w:t>
      </w:r>
      <w:r>
        <w:rPr>
          <w:rStyle w:val="Refdenotaalpie"/>
          <w:b/>
        </w:rPr>
        <w:footnoteReference w:id="2"/>
      </w:r>
      <w:r w:rsidRPr="00200852">
        <w:rPr>
          <w:b/>
        </w:rPr>
        <w:t xml:space="preserve"> DOCENTES </w:t>
      </w:r>
    </w:p>
    <w:p w:rsidR="00DC6021" w:rsidRPr="008B1ECE" w:rsidRDefault="00DC6021" w:rsidP="00DC6021">
      <w:pPr>
        <w:rPr>
          <w:b/>
          <w:u w:val="single"/>
        </w:rPr>
      </w:pPr>
    </w:p>
    <w:p w:rsidR="00DC6021" w:rsidRPr="008B1ECE" w:rsidRDefault="00DC6021" w:rsidP="00DC6021">
      <w:pPr>
        <w:rPr>
          <w:b/>
          <w:u w:val="single"/>
        </w:rPr>
      </w:pPr>
      <w:r w:rsidRPr="008B1ECE">
        <w:rPr>
          <w:b/>
          <w:u w:val="single"/>
        </w:rPr>
        <w:t>CATEGORÍAS</w:t>
      </w:r>
    </w:p>
    <w:p w:rsidR="00DC6021" w:rsidRDefault="00DC6021" w:rsidP="00DC6021">
      <w:pPr>
        <w:rPr>
          <w:u w:val="single"/>
        </w:rPr>
      </w:pPr>
    </w:p>
    <w:p w:rsidR="00DC6021" w:rsidRDefault="00DC6021" w:rsidP="00DC6021">
      <w:pPr>
        <w:pStyle w:val="Articulo"/>
        <w:keepNext/>
        <w:numPr>
          <w:ilvl w:val="0"/>
          <w:numId w:val="2"/>
        </w:numPr>
      </w:pPr>
      <w:r w:rsidRPr="005F755E">
        <w:t xml:space="preserve">Se regirán por </w:t>
      </w:r>
      <w:r>
        <w:t>el presente</w:t>
      </w:r>
      <w:r w:rsidRPr="005F755E">
        <w:t xml:space="preserve"> </w:t>
      </w:r>
      <w:r>
        <w:t>Reglamento</w:t>
      </w:r>
      <w:r w:rsidRPr="005F755E">
        <w:t xml:space="preserve"> las siguientes</w:t>
      </w:r>
      <w:r>
        <w:t xml:space="preserve"> categorías docentes de Profesor tal como lo establece el Artículo 44º del Estatuto de </w:t>
      </w:r>
      <w:smartTag w:uri="urn:schemas-microsoft-com:office:smarttags" w:element="PersonName">
        <w:smartTagPr>
          <w:attr w:name="ProductID" w:val="la Universidad"/>
        </w:smartTagPr>
        <w:r>
          <w:t>la Universidad</w:t>
        </w:r>
      </w:smartTag>
      <w:r>
        <w:t>:</w:t>
      </w:r>
    </w:p>
    <w:p w:rsidR="00DC6021" w:rsidRPr="00D8785F" w:rsidRDefault="00DC6021" w:rsidP="00DC6021">
      <w:pPr>
        <w:numPr>
          <w:ilvl w:val="1"/>
          <w:numId w:val="2"/>
        </w:numPr>
        <w:suppressAutoHyphens w:val="0"/>
        <w:jc w:val="left"/>
      </w:pPr>
      <w:r>
        <w:t xml:space="preserve">a) </w:t>
      </w:r>
      <w:r w:rsidRPr="00D8785F">
        <w:t>Titular</w:t>
      </w:r>
    </w:p>
    <w:p w:rsidR="00DC6021" w:rsidRPr="00D8785F" w:rsidRDefault="00DC6021" w:rsidP="00DC6021">
      <w:pPr>
        <w:numPr>
          <w:ilvl w:val="1"/>
          <w:numId w:val="2"/>
        </w:numPr>
        <w:suppressAutoHyphens w:val="0"/>
        <w:jc w:val="left"/>
      </w:pPr>
      <w:r>
        <w:t xml:space="preserve">b) </w:t>
      </w:r>
      <w:r w:rsidRPr="00D8785F">
        <w:t>Asociado</w:t>
      </w:r>
    </w:p>
    <w:p w:rsidR="00DC6021" w:rsidRDefault="00DC6021" w:rsidP="00DC6021">
      <w:pPr>
        <w:numPr>
          <w:ilvl w:val="1"/>
          <w:numId w:val="2"/>
        </w:numPr>
        <w:suppressAutoHyphens w:val="0"/>
        <w:jc w:val="left"/>
      </w:pPr>
      <w:r>
        <w:t xml:space="preserve">c) </w:t>
      </w:r>
      <w:r w:rsidRPr="00D8785F">
        <w:t>Adjunto</w:t>
      </w:r>
    </w:p>
    <w:p w:rsidR="00DC6021" w:rsidRDefault="00DC6021" w:rsidP="00DC6021">
      <w:pPr>
        <w:numPr>
          <w:ilvl w:val="1"/>
          <w:numId w:val="2"/>
        </w:numPr>
        <w:suppressAutoHyphens w:val="0"/>
        <w:jc w:val="left"/>
      </w:pPr>
    </w:p>
    <w:p w:rsidR="00DC6021" w:rsidRDefault="00DC6021" w:rsidP="00DC6021">
      <w:pPr>
        <w:pStyle w:val="Articulo"/>
        <w:keepNext/>
        <w:numPr>
          <w:ilvl w:val="0"/>
          <w:numId w:val="2"/>
        </w:numPr>
      </w:pPr>
      <w:r>
        <w:t xml:space="preserve"> Los niveles de Profesores se definen en el Artículo 47º del Estatuto de </w:t>
      </w:r>
      <w:smartTag w:uri="urn:schemas-microsoft-com:office:smarttags" w:element="PersonName">
        <w:smartTagPr>
          <w:attr w:name="ProductID" w:val="la Universidad"/>
        </w:smartTagPr>
        <w:r>
          <w:t>la Universidad</w:t>
        </w:r>
      </w:smartTag>
      <w:r>
        <w:t xml:space="preserve"> de la forma siguiente:</w:t>
      </w:r>
      <w:r w:rsidRPr="00D8785F">
        <w:t xml:space="preserve"> </w:t>
      </w:r>
    </w:p>
    <w:p w:rsidR="00DC6021" w:rsidRPr="00BE555B" w:rsidRDefault="00DC6021" w:rsidP="00DC6021">
      <w:pPr>
        <w:spacing w:before="120" w:after="120"/>
        <w:ind w:firstLine="1080"/>
        <w:rPr>
          <w:b/>
          <w:i/>
        </w:rPr>
      </w:pPr>
      <w:r w:rsidRPr="00BE555B">
        <w:rPr>
          <w:b/>
          <w:i/>
        </w:rPr>
        <w:t>a) Profesor Titular</w:t>
      </w:r>
    </w:p>
    <w:p w:rsidR="00DC6021" w:rsidRDefault="00DC6021" w:rsidP="00DC6021">
      <w:pPr>
        <w:ind w:left="1440"/>
        <w:rPr>
          <w:i/>
        </w:rPr>
      </w:pPr>
      <w:r w:rsidRPr="00BE555B">
        <w:rPr>
          <w:i/>
        </w:rPr>
        <w:t xml:space="preserve">Los profesores titulares deben tener una superior preparación y sobresaliente trayectoria  académica  y/o  profesional  en  la  disciplina  y  orientación  en  la  que  sean designados, estar capacitados para la dirección de proyectos académicos y/o profesionales y demostrar aptitud para la docencia y la </w:t>
      </w:r>
      <w:r>
        <w:rPr>
          <w:i/>
        </w:rPr>
        <w:t>IDTTE</w:t>
      </w:r>
    </w:p>
    <w:p w:rsidR="00DC6021" w:rsidRDefault="00DC6021" w:rsidP="00DC6021">
      <w:pPr>
        <w:ind w:left="1440"/>
        <w:jc w:val="right"/>
        <w:rPr>
          <w:i/>
        </w:rPr>
      </w:pPr>
      <w:r>
        <w:rPr>
          <w:b/>
          <w:u w:val="single"/>
        </w:rPr>
        <w:t>RESOLUCIÓN 2</w:t>
      </w:r>
      <w:r w:rsidRPr="00B70A95">
        <w:rPr>
          <w:b/>
          <w:u w:val="single"/>
        </w:rPr>
        <w:t>5</w:t>
      </w:r>
      <w:r>
        <w:rPr>
          <w:b/>
          <w:u w:val="single"/>
        </w:rPr>
        <w:t>8</w:t>
      </w:r>
      <w:r w:rsidRPr="00B70A95">
        <w:rPr>
          <w:b/>
          <w:u w:val="single"/>
        </w:rPr>
        <w:t>/1</w:t>
      </w:r>
      <w:r>
        <w:rPr>
          <w:b/>
          <w:u w:val="single"/>
        </w:rPr>
        <w:t>3</w:t>
      </w:r>
    </w:p>
    <w:p w:rsidR="00DC6021" w:rsidRPr="00D43280" w:rsidRDefault="00DC6021" w:rsidP="00DC6021">
      <w:pPr>
        <w:ind w:left="1440"/>
        <w:rPr>
          <w:sz w:val="16"/>
          <w:szCs w:val="16"/>
        </w:rPr>
      </w:pPr>
    </w:p>
    <w:p w:rsidR="00DC6021" w:rsidRDefault="00DC6021" w:rsidP="00DC6021">
      <w:pPr>
        <w:spacing w:before="120" w:after="120"/>
        <w:ind w:left="708" w:firstLine="708"/>
        <w:rPr>
          <w:b/>
          <w:i/>
        </w:rPr>
      </w:pPr>
      <w:r w:rsidRPr="00BE555B">
        <w:rPr>
          <w:b/>
          <w:i/>
        </w:rPr>
        <w:t>b) Profesor Asociado</w:t>
      </w:r>
    </w:p>
    <w:p w:rsidR="00DC6021" w:rsidRDefault="00DC6021" w:rsidP="00DC6021">
      <w:pPr>
        <w:spacing w:before="120" w:after="120"/>
        <w:ind w:left="1416"/>
        <w:rPr>
          <w:i/>
        </w:rPr>
      </w:pPr>
      <w:r w:rsidRPr="00BE555B">
        <w:rPr>
          <w:i/>
        </w:rPr>
        <w:t>Los profesores asociados deben tener una destacada preparación y trayectoria académica y/o profesional en la disciplina y orientación en la que</w:t>
      </w:r>
      <w:r>
        <w:rPr>
          <w:i/>
        </w:rPr>
        <w:t xml:space="preserve"> </w:t>
      </w:r>
      <w:r w:rsidRPr="00BE555B">
        <w:rPr>
          <w:i/>
        </w:rPr>
        <w:t xml:space="preserve">sean designados, estar capacitados para la dirección de proyectos académicos y/o profesionales, demostrando aptitud para la docencia y la </w:t>
      </w:r>
      <w:r>
        <w:rPr>
          <w:i/>
        </w:rPr>
        <w:t xml:space="preserve"> IDTTE.</w:t>
      </w:r>
    </w:p>
    <w:p w:rsidR="00DC6021" w:rsidRPr="00D43280" w:rsidRDefault="00DC6021" w:rsidP="00DC6021">
      <w:pPr>
        <w:spacing w:before="120" w:after="120"/>
        <w:ind w:left="1080"/>
        <w:rPr>
          <w:b/>
          <w:i/>
          <w:sz w:val="16"/>
          <w:szCs w:val="16"/>
        </w:rPr>
      </w:pPr>
    </w:p>
    <w:p w:rsidR="00DC6021" w:rsidRPr="00BE555B" w:rsidRDefault="00DC6021" w:rsidP="00DC6021">
      <w:pPr>
        <w:spacing w:before="120" w:after="120"/>
        <w:ind w:left="336" w:firstLine="1080"/>
        <w:rPr>
          <w:b/>
          <w:i/>
        </w:rPr>
      </w:pPr>
      <w:r w:rsidRPr="00BE555B">
        <w:rPr>
          <w:b/>
          <w:i/>
        </w:rPr>
        <w:t>c) Profesor Adjunto</w:t>
      </w:r>
    </w:p>
    <w:p w:rsidR="00DC6021" w:rsidRDefault="00DC6021" w:rsidP="00DC6021">
      <w:pPr>
        <w:spacing w:before="120" w:after="120"/>
        <w:ind w:left="1440"/>
        <w:rPr>
          <w:i/>
        </w:rPr>
      </w:pPr>
      <w:r w:rsidRPr="00BE555B">
        <w:rPr>
          <w:i/>
        </w:rPr>
        <w:t xml:space="preserve">Los profesores adjuntos deben tener una preparación sólida en la disciplina y orientación en la que sean designados, demostrando capacidad para desarrollar proyectos académicos y/o profesionales y aptitud para la docencia y </w:t>
      </w:r>
      <w:smartTag w:uri="urn:schemas-microsoft-com:office:smarttags" w:element="PersonName">
        <w:smartTagPr>
          <w:attr w:name="ProductID" w:val="la IDTTE"/>
        </w:smartTagPr>
        <w:r w:rsidRPr="00BE555B">
          <w:rPr>
            <w:i/>
          </w:rPr>
          <w:t xml:space="preserve">la </w:t>
        </w:r>
        <w:r>
          <w:rPr>
            <w:i/>
          </w:rPr>
          <w:t>IDTTE</w:t>
        </w:r>
      </w:smartTag>
    </w:p>
    <w:p w:rsidR="00DC6021" w:rsidRDefault="00DC6021" w:rsidP="00DC6021">
      <w:pPr>
        <w:spacing w:before="120" w:after="120"/>
        <w:ind w:left="1440"/>
        <w:rPr>
          <w:i/>
        </w:rPr>
      </w:pPr>
    </w:p>
    <w:p w:rsidR="00DC6021" w:rsidRDefault="00DC6021" w:rsidP="00DC6021">
      <w:pPr>
        <w:pStyle w:val="Articulo"/>
        <w:keepNext/>
        <w:numPr>
          <w:ilvl w:val="0"/>
          <w:numId w:val="2"/>
        </w:numPr>
      </w:pPr>
      <w:r>
        <w:t xml:space="preserve">El acceso </w:t>
      </w:r>
      <w:r w:rsidRPr="00D8785F">
        <w:t>al nivel profesoral debe estar reservado para quienes</w:t>
      </w:r>
      <w:r>
        <w:t xml:space="preserve"> han alcanzado un nivel destacado </w:t>
      </w:r>
      <w:r w:rsidRPr="00D8785F">
        <w:t>en su disciplina, manifestado</w:t>
      </w:r>
      <w:r>
        <w:t xml:space="preserve"> </w:t>
      </w:r>
      <w:r w:rsidRPr="00D8785F">
        <w:t>por las siguientes cualidades</w:t>
      </w:r>
      <w:r>
        <w:t>:</w:t>
      </w:r>
    </w:p>
    <w:p w:rsidR="00DC6021" w:rsidRDefault="00DC6021" w:rsidP="00DC6021">
      <w:pPr>
        <w:numPr>
          <w:ilvl w:val="0"/>
          <w:numId w:val="8"/>
        </w:numPr>
        <w:suppressAutoHyphens w:val="0"/>
        <w:spacing w:before="120" w:after="120"/>
      </w:pPr>
      <w:r w:rsidRPr="00D8785F">
        <w:t>Probada capacidad de generar nuevo conocimiento en alguna de sus áreas o de aplicarlo en forma creativa e innovadora a demandas originadas por la sociedad. En ambos casos debe estar debidamente documentada y contar con un evidente y amplio reconocimiento externo.</w:t>
      </w:r>
    </w:p>
    <w:p w:rsidR="00DC6021" w:rsidRDefault="00DC6021" w:rsidP="00DC6021">
      <w:pPr>
        <w:numPr>
          <w:ilvl w:val="0"/>
          <w:numId w:val="8"/>
        </w:numPr>
        <w:suppressAutoHyphens w:val="0"/>
        <w:spacing w:before="120" w:after="120"/>
      </w:pPr>
      <w:r>
        <w:t>Ser capaz</w:t>
      </w:r>
      <w:r w:rsidRPr="00D8785F">
        <w:t xml:space="preserve"> de transmitir el conocimiento generado o adquirido</w:t>
      </w:r>
      <w:r>
        <w:t xml:space="preserve">, en el máximo nivel y  de dirigir y orientar </w:t>
      </w:r>
      <w:r w:rsidRPr="00D8785F">
        <w:t>la formación</w:t>
      </w:r>
      <w:r>
        <w:t xml:space="preserve"> de discípulos</w:t>
      </w:r>
    </w:p>
    <w:p w:rsidR="00DC6021" w:rsidRPr="00D8785F" w:rsidRDefault="00DC6021" w:rsidP="00DC6021">
      <w:pPr>
        <w:spacing w:before="120" w:after="120"/>
        <w:ind w:left="1080"/>
      </w:pPr>
    </w:p>
    <w:p w:rsidR="00DC6021" w:rsidRPr="00C07259" w:rsidRDefault="00DC6021" w:rsidP="00DC6021">
      <w:pPr>
        <w:pStyle w:val="Articulo"/>
        <w:keepNext/>
        <w:numPr>
          <w:ilvl w:val="0"/>
          <w:numId w:val="2"/>
        </w:numPr>
      </w:pPr>
      <w:r>
        <w:t xml:space="preserve">Se regirán por la presente Resolución las categorías siguientes de Auxiliar </w:t>
      </w:r>
      <w:r w:rsidRPr="00C07259">
        <w:t>Docente:</w:t>
      </w:r>
    </w:p>
    <w:p w:rsidR="00DC6021" w:rsidRPr="00C07259" w:rsidRDefault="00DC6021" w:rsidP="00DC6021">
      <w:pPr>
        <w:numPr>
          <w:ilvl w:val="1"/>
          <w:numId w:val="2"/>
        </w:numPr>
        <w:suppressAutoHyphens w:val="0"/>
        <w:spacing w:line="360" w:lineRule="auto"/>
        <w:ind w:firstLine="1080"/>
        <w:jc w:val="left"/>
      </w:pPr>
      <w:r w:rsidRPr="00C07259">
        <w:t>a) Jefe de Trabajos Prácticos</w:t>
      </w:r>
    </w:p>
    <w:p w:rsidR="00DC6021" w:rsidRDefault="00DC6021" w:rsidP="00DC6021">
      <w:pPr>
        <w:numPr>
          <w:ilvl w:val="1"/>
          <w:numId w:val="2"/>
        </w:numPr>
        <w:suppressAutoHyphens w:val="0"/>
        <w:spacing w:line="360" w:lineRule="auto"/>
        <w:ind w:firstLine="1080"/>
        <w:jc w:val="left"/>
      </w:pPr>
      <w:r w:rsidRPr="00C07259">
        <w:t>b) Ayudante Diploma</w:t>
      </w:r>
      <w:r w:rsidRPr="00FF2E92">
        <w:t>do</w:t>
      </w:r>
    </w:p>
    <w:p w:rsidR="00DC6021" w:rsidRPr="00C07259" w:rsidRDefault="00DC6021" w:rsidP="00DC6021"/>
    <w:p w:rsidR="00DC6021" w:rsidRDefault="00DC6021" w:rsidP="00DC6021">
      <w:pPr>
        <w:pStyle w:val="Articulo"/>
        <w:keepNext/>
        <w:numPr>
          <w:ilvl w:val="0"/>
          <w:numId w:val="2"/>
        </w:numPr>
      </w:pPr>
      <w:r>
        <w:t xml:space="preserve"> La condición de Auxiliar Docente </w:t>
      </w:r>
      <w:r w:rsidRPr="00FF2E92">
        <w:t xml:space="preserve">está estrechamente relacionada con la etapa de formación </w:t>
      </w:r>
      <w:r>
        <w:t>que</w:t>
      </w:r>
      <w:r w:rsidRPr="00FF2E92">
        <w:t xml:space="preserve"> debe atravesar un egresado de carreras de grado antes de alcanzar la categoría de profesor en alguno de sus niveles.</w:t>
      </w:r>
    </w:p>
    <w:p w:rsidR="00DC6021" w:rsidRDefault="00DC6021" w:rsidP="00DC6021">
      <w:pPr>
        <w:pStyle w:val="Articulo"/>
        <w:keepNext/>
        <w:numPr>
          <w:ilvl w:val="0"/>
          <w:numId w:val="2"/>
        </w:numPr>
      </w:pPr>
      <w:r>
        <w:t xml:space="preserve"> Los niveles de </w:t>
      </w:r>
      <w:r w:rsidRPr="00FF2E92">
        <w:t xml:space="preserve">Auxiliar Docente </w:t>
      </w:r>
      <w:r>
        <w:t xml:space="preserve">son definidos por el Estatuto de la Universidad </w:t>
      </w:r>
      <w:r w:rsidRPr="00FF2E92">
        <w:t xml:space="preserve">en su Artículo 53º  de la forma siguiente: </w:t>
      </w:r>
    </w:p>
    <w:p w:rsidR="00DC6021" w:rsidRPr="00FF2E92" w:rsidRDefault="00DC6021" w:rsidP="00DC6021">
      <w:pPr>
        <w:ind w:left="357" w:firstLine="723"/>
        <w:rPr>
          <w:b/>
          <w:i/>
        </w:rPr>
      </w:pPr>
      <w:r>
        <w:rPr>
          <w:b/>
          <w:i/>
        </w:rPr>
        <w:t>a</w:t>
      </w:r>
      <w:r w:rsidRPr="00FF2E92">
        <w:rPr>
          <w:b/>
          <w:i/>
        </w:rPr>
        <w:t>) Jefe de Trabajos Prácticos</w:t>
      </w:r>
    </w:p>
    <w:p w:rsidR="00DC6021" w:rsidRDefault="00DC6021" w:rsidP="00DC6021">
      <w:pPr>
        <w:ind w:left="1260"/>
        <w:rPr>
          <w:i/>
        </w:rPr>
      </w:pPr>
    </w:p>
    <w:p w:rsidR="00DC6021" w:rsidRDefault="00DC6021" w:rsidP="00DC6021">
      <w:pPr>
        <w:spacing w:before="120" w:after="120"/>
        <w:ind w:left="357"/>
        <w:jc w:val="right"/>
        <w:rPr>
          <w:i/>
        </w:rPr>
      </w:pPr>
      <w:r>
        <w:rPr>
          <w:b/>
          <w:u w:val="single"/>
        </w:rPr>
        <w:t>RESOLUCIÓN 2</w:t>
      </w:r>
      <w:r w:rsidRPr="00B70A95">
        <w:rPr>
          <w:b/>
          <w:u w:val="single"/>
        </w:rPr>
        <w:t>5</w:t>
      </w:r>
      <w:r>
        <w:rPr>
          <w:b/>
          <w:u w:val="single"/>
        </w:rPr>
        <w:t>8</w:t>
      </w:r>
      <w:r w:rsidRPr="00B70A95">
        <w:rPr>
          <w:b/>
          <w:u w:val="single"/>
        </w:rPr>
        <w:t>/1</w:t>
      </w:r>
      <w:r>
        <w:rPr>
          <w:b/>
          <w:u w:val="single"/>
        </w:rPr>
        <w:t>3</w:t>
      </w:r>
    </w:p>
    <w:p w:rsidR="00DC6021" w:rsidRPr="00CB7E7E" w:rsidRDefault="00DC6021" w:rsidP="00DC6021">
      <w:pPr>
        <w:pStyle w:val="NumeroResolucin"/>
        <w:ind w:left="1416"/>
        <w:jc w:val="both"/>
        <w:rPr>
          <w:b w:val="0"/>
          <w:u w:val="none"/>
        </w:rPr>
      </w:pPr>
      <w:r w:rsidRPr="00CB7E7E">
        <w:rPr>
          <w:b w:val="0"/>
          <w:i/>
          <w:sz w:val="24"/>
          <w:szCs w:val="24"/>
          <w:u w:val="none"/>
        </w:rPr>
        <w:t>Los jefes de trabajos prácticos deben tener título universitario, un buen nivel de preparación en la disciplina y orientación en la que sean designados, con aptitud para la docencia  y  la IDTTE</w:t>
      </w:r>
    </w:p>
    <w:p w:rsidR="00DC6021" w:rsidRPr="00EC0D23" w:rsidRDefault="00DC6021" w:rsidP="00DC6021">
      <w:pPr>
        <w:pStyle w:val="NumeroResolucin"/>
      </w:pPr>
    </w:p>
    <w:p w:rsidR="00DC6021" w:rsidRDefault="00DC6021" w:rsidP="00DC6021">
      <w:pPr>
        <w:numPr>
          <w:ilvl w:val="0"/>
          <w:numId w:val="30"/>
        </w:numPr>
        <w:tabs>
          <w:tab w:val="left" w:pos="1080"/>
        </w:tabs>
        <w:suppressAutoHyphens w:val="0"/>
        <w:rPr>
          <w:b/>
          <w:i/>
        </w:rPr>
      </w:pPr>
      <w:r w:rsidRPr="00FF2E92">
        <w:rPr>
          <w:b/>
          <w:i/>
        </w:rPr>
        <w:t>Ayudante Diplomado</w:t>
      </w:r>
    </w:p>
    <w:p w:rsidR="00DC6021" w:rsidRDefault="00DC6021" w:rsidP="00DC6021">
      <w:pPr>
        <w:pStyle w:val="Articulo"/>
        <w:keepNext/>
        <w:numPr>
          <w:ilvl w:val="0"/>
          <w:numId w:val="0"/>
        </w:numPr>
        <w:spacing w:after="0" w:line="240" w:lineRule="auto"/>
        <w:ind w:left="1260"/>
        <w:rPr>
          <w:i/>
        </w:rPr>
      </w:pPr>
      <w:r w:rsidRPr="00FF2E92">
        <w:rPr>
          <w:i/>
        </w:rPr>
        <w:t xml:space="preserve">Para ser ayudante diplomado hay que tener título universitario y aptitud para la docencia y </w:t>
      </w:r>
      <w:smartTag w:uri="urn:schemas-microsoft-com:office:smarttags" w:element="PersonName">
        <w:smartTagPr>
          <w:attr w:name="ProductID" w:val="la IDTTE"/>
        </w:smartTagPr>
        <w:r w:rsidRPr="00FF2E92">
          <w:rPr>
            <w:i/>
          </w:rPr>
          <w:t xml:space="preserve">la </w:t>
        </w:r>
        <w:r>
          <w:rPr>
            <w:i/>
          </w:rPr>
          <w:t>IDTTE</w:t>
        </w:r>
      </w:smartTag>
    </w:p>
    <w:p w:rsidR="00DC6021" w:rsidRDefault="00DC6021" w:rsidP="00DC6021">
      <w:pPr>
        <w:pStyle w:val="Articulo"/>
        <w:keepNext/>
        <w:numPr>
          <w:ilvl w:val="0"/>
          <w:numId w:val="0"/>
        </w:numPr>
        <w:spacing w:after="0" w:line="240" w:lineRule="auto"/>
        <w:ind w:left="1260"/>
      </w:pPr>
    </w:p>
    <w:p w:rsidR="00DC6021" w:rsidRDefault="00DC6021" w:rsidP="00DC6021">
      <w:pPr>
        <w:ind w:left="708" w:hanging="708"/>
        <w:rPr>
          <w:b/>
          <w:u w:val="single"/>
        </w:rPr>
      </w:pPr>
    </w:p>
    <w:p w:rsidR="00DC6021" w:rsidRPr="00E86964" w:rsidRDefault="00DC6021" w:rsidP="00DC6021">
      <w:pPr>
        <w:rPr>
          <w:b/>
          <w:u w:val="single"/>
        </w:rPr>
      </w:pPr>
      <w:r w:rsidRPr="00E86964">
        <w:rPr>
          <w:b/>
          <w:u w:val="single"/>
        </w:rPr>
        <w:t>DEDICACIONES</w:t>
      </w:r>
    </w:p>
    <w:p w:rsidR="00DC6021" w:rsidRPr="008B1ECE" w:rsidRDefault="00DC6021" w:rsidP="00DC6021">
      <w:pPr>
        <w:rPr>
          <w:b/>
          <w:u w:val="single"/>
        </w:rPr>
      </w:pPr>
    </w:p>
    <w:p w:rsidR="00DC6021" w:rsidRPr="005F755E" w:rsidRDefault="00DC6021" w:rsidP="00DC6021">
      <w:pPr>
        <w:pStyle w:val="Articulo"/>
        <w:numPr>
          <w:ilvl w:val="0"/>
          <w:numId w:val="2"/>
        </w:numPr>
      </w:pPr>
      <w:r w:rsidRPr="005F755E">
        <w:t xml:space="preserve">En </w:t>
      </w:r>
      <w:smartTag w:uri="urn:schemas-microsoft-com:office:smarttags" w:element="PersonName">
        <w:smartTagPr>
          <w:attr w:name="ProductID" w:val="la Facultad"/>
        </w:smartTagPr>
        <w:r w:rsidRPr="005F755E">
          <w:t>la Facultad</w:t>
        </w:r>
      </w:smartTag>
      <w:r w:rsidRPr="005F755E">
        <w:t xml:space="preserve"> de Ciencias Exactas</w:t>
      </w:r>
      <w:r>
        <w:t xml:space="preserve"> y en acuerdo con</w:t>
      </w:r>
      <w:r w:rsidRPr="005F755E">
        <w:t xml:space="preserve"> el Artículo 48º del Estatuto de </w:t>
      </w:r>
      <w:smartTag w:uri="urn:schemas-microsoft-com:office:smarttags" w:element="PersonName">
        <w:smartTagPr>
          <w:attr w:name="ProductID" w:val="la UNCPBA"/>
        </w:smartTagPr>
        <w:r w:rsidRPr="005F755E">
          <w:t>la UNCPBA</w:t>
        </w:r>
      </w:smartTag>
      <w:r w:rsidRPr="005F755E">
        <w:t xml:space="preserve">, los </w:t>
      </w:r>
      <w:r w:rsidRPr="00C2172C">
        <w:t>cargo</w:t>
      </w:r>
      <w:r w:rsidRPr="005F755E">
        <w:t>s docentes ordinarios, interinos, suplentes y temporarios</w:t>
      </w:r>
      <w:r>
        <w:t xml:space="preserve"> podrán tener las siguientes dedicaciones:</w:t>
      </w:r>
      <w:r w:rsidRPr="005F755E">
        <w:t xml:space="preserve"> </w:t>
      </w:r>
    </w:p>
    <w:p w:rsidR="00DC6021" w:rsidRPr="0020209C" w:rsidRDefault="00DC6021" w:rsidP="00DC6021">
      <w:pPr>
        <w:ind w:firstLine="357"/>
      </w:pPr>
      <w:r w:rsidRPr="0020209C">
        <w:t xml:space="preserve">1. Dedicación exclusiva </w:t>
      </w:r>
    </w:p>
    <w:p w:rsidR="00DC6021" w:rsidRPr="0020209C" w:rsidRDefault="00DC6021" w:rsidP="00DC6021">
      <w:pPr>
        <w:ind w:firstLine="357"/>
      </w:pPr>
      <w:r w:rsidRPr="0020209C">
        <w:t>2. Dedicación semiexclusiva</w:t>
      </w:r>
    </w:p>
    <w:p w:rsidR="00DC6021" w:rsidRPr="0020209C" w:rsidRDefault="00DC6021" w:rsidP="00DC6021">
      <w:pPr>
        <w:ind w:firstLine="357"/>
      </w:pPr>
      <w:r w:rsidRPr="0020209C">
        <w:t>3. Dedicación simple</w:t>
      </w:r>
    </w:p>
    <w:p w:rsidR="00DC6021" w:rsidRDefault="00DC6021" w:rsidP="00DC6021">
      <w:pPr>
        <w:spacing w:line="360" w:lineRule="auto"/>
        <w:ind w:left="180"/>
      </w:pPr>
    </w:p>
    <w:p w:rsidR="00DC6021" w:rsidRDefault="00DC6021" w:rsidP="00DC6021">
      <w:pPr>
        <w:spacing w:line="360" w:lineRule="auto"/>
        <w:ind w:left="180"/>
      </w:pPr>
      <w:r>
        <w:t>Las características generales, a</w:t>
      </w:r>
      <w:r w:rsidRPr="00386FC6">
        <w:t>demás de las exigencias específicas respecto al desarrollo de las actividades docentes</w:t>
      </w:r>
      <w:r>
        <w:t xml:space="preserve"> que tendrá cada </w:t>
      </w:r>
      <w:r w:rsidRPr="00C2172C">
        <w:t>cargo</w:t>
      </w:r>
      <w:r>
        <w:t xml:space="preserve"> en función de la dedicación </w:t>
      </w:r>
      <w:r w:rsidRPr="00386FC6">
        <w:t xml:space="preserve">para </w:t>
      </w:r>
      <w:smartTag w:uri="urn:schemas-microsoft-com:office:smarttags" w:element="PersonName">
        <w:smartTagPr>
          <w:attr w:name="ProductID" w:val="la Facultad"/>
        </w:smartTagPr>
        <w:r w:rsidRPr="00386FC6">
          <w:t>la Facultad</w:t>
        </w:r>
      </w:smartTag>
      <w:r w:rsidRPr="00386FC6">
        <w:t xml:space="preserve"> de Ciencias Exactas</w:t>
      </w:r>
      <w:r>
        <w:t>,</w:t>
      </w:r>
      <w:r w:rsidRPr="00386FC6">
        <w:t xml:space="preserve"> </w:t>
      </w:r>
      <w:r>
        <w:t xml:space="preserve"> </w:t>
      </w:r>
      <w:r w:rsidRPr="00386FC6">
        <w:t>se describen en</w:t>
      </w:r>
      <w:r>
        <w:t xml:space="preserve"> el</w:t>
      </w:r>
      <w:r w:rsidRPr="00386FC6">
        <w:t xml:space="preserve"> </w:t>
      </w:r>
      <w:r>
        <w:t xml:space="preserve"> presente R</w:t>
      </w:r>
      <w:r w:rsidRPr="00386FC6">
        <w:t>eglamento.</w:t>
      </w:r>
    </w:p>
    <w:p w:rsidR="00DC6021" w:rsidRDefault="00DC6021" w:rsidP="00DC6021">
      <w:pPr>
        <w:spacing w:line="360" w:lineRule="auto"/>
        <w:ind w:left="180"/>
      </w:pPr>
    </w:p>
    <w:p w:rsidR="00DC6021" w:rsidRPr="0073020E" w:rsidRDefault="00DC6021" w:rsidP="00DC6021">
      <w:pPr>
        <w:pStyle w:val="Articulo"/>
        <w:numPr>
          <w:ilvl w:val="0"/>
          <w:numId w:val="2"/>
        </w:numPr>
      </w:pPr>
      <w:r w:rsidRPr="0073020E">
        <w:t xml:space="preserve">El docente que ocupe </w:t>
      </w:r>
      <w:r w:rsidRPr="00995867">
        <w:t xml:space="preserve">un </w:t>
      </w:r>
      <w:r w:rsidRPr="00C2172C">
        <w:t>cargo</w:t>
      </w:r>
      <w:r w:rsidRPr="0073020E">
        <w:t xml:space="preserve"> con </w:t>
      </w:r>
      <w:r w:rsidRPr="00BB1DFB">
        <w:t>dedicación exclusiva</w:t>
      </w:r>
      <w:r w:rsidRPr="0073020E">
        <w:t xml:space="preserve"> en </w:t>
      </w:r>
      <w:smartTag w:uri="urn:schemas-microsoft-com:office:smarttags" w:element="PersonName">
        <w:smartTagPr>
          <w:attr w:name="ProductID" w:val="la Facultad"/>
        </w:smartTagPr>
        <w:r w:rsidRPr="0073020E">
          <w:t>la Facultad</w:t>
        </w:r>
      </w:smartTag>
      <w:r w:rsidRPr="0073020E">
        <w:t xml:space="preserve"> de Ciencias Exactas asumirá de manera concreta  las tareas docentes específicas definidas por el Departamento correspondiente y las distintas obligaciones y compromisos en el área de la </w:t>
      </w:r>
      <w:r>
        <w:t>IDTTE</w:t>
      </w:r>
      <w:r w:rsidRPr="0073020E">
        <w:t xml:space="preserve"> asociados a dicho </w:t>
      </w:r>
      <w:r w:rsidRPr="00C2172C">
        <w:t>cargo</w:t>
      </w:r>
      <w:r w:rsidRPr="0073020E">
        <w:t xml:space="preserve"> en el marco de alguna línea o grupo o proyecto de </w:t>
      </w:r>
      <w:r>
        <w:t xml:space="preserve">investigación </w:t>
      </w:r>
      <w:r w:rsidRPr="0073020E">
        <w:t xml:space="preserve">reconocido por un Organismo de Ciencia y Tecnología  Nacional acreditado como </w:t>
      </w:r>
      <w:smartTag w:uri="urn:schemas-microsoft-com:office:smarttags" w:element="PersonName">
        <w:smartTagPr>
          <w:attr w:name="ProductID" w:val="la Universidad"/>
        </w:smartTagPr>
        <w:r w:rsidRPr="0073020E">
          <w:t>la Universidad</w:t>
        </w:r>
      </w:smartTag>
      <w:r>
        <w:t xml:space="preserve">, </w:t>
      </w:r>
      <w:r w:rsidRPr="0073020E">
        <w:t xml:space="preserve">CONICET, CICPBA y </w:t>
      </w:r>
      <w:proofErr w:type="spellStart"/>
      <w:r w:rsidRPr="0073020E">
        <w:t>ANPCyT</w:t>
      </w:r>
      <w:proofErr w:type="spellEnd"/>
      <w:r w:rsidRPr="0073020E">
        <w:t>.</w:t>
      </w:r>
      <w:r>
        <w:t xml:space="preserve"> </w:t>
      </w:r>
    </w:p>
    <w:p w:rsidR="00DC6021" w:rsidRPr="00EC0650" w:rsidRDefault="00DC6021" w:rsidP="00DC6021">
      <w:pPr>
        <w:pStyle w:val="Articulo"/>
        <w:numPr>
          <w:ilvl w:val="0"/>
          <w:numId w:val="2"/>
        </w:numPr>
        <w:rPr>
          <w:strike/>
        </w:rPr>
      </w:pPr>
      <w:r w:rsidRPr="00DB2B79">
        <w:t xml:space="preserve">Corresponde a la dedicación exclusiva </w:t>
      </w:r>
      <w:r>
        <w:t>el cumplimiento de 40</w:t>
      </w:r>
      <w:r w:rsidRPr="00DB2B79">
        <w:t xml:space="preserve"> horas semanales por todo concepto. En cuanto a la carga docente deberá estar frente a alumnos </w:t>
      </w:r>
      <w:r>
        <w:t xml:space="preserve"> en al menos 2</w:t>
      </w:r>
      <w:r w:rsidRPr="00DB2B79">
        <w:t xml:space="preserve"> (dos) asignaturas</w:t>
      </w:r>
      <w:r>
        <w:t>.</w:t>
      </w:r>
    </w:p>
    <w:p w:rsidR="00DC6021" w:rsidRPr="00EC0650" w:rsidRDefault="00DC6021" w:rsidP="00DC6021">
      <w:pPr>
        <w:pStyle w:val="Articulo"/>
        <w:numPr>
          <w:ilvl w:val="0"/>
          <w:numId w:val="0"/>
        </w:numPr>
      </w:pPr>
    </w:p>
    <w:p w:rsidR="00DC6021" w:rsidRPr="00EC0650" w:rsidRDefault="00DC6021" w:rsidP="00DC6021">
      <w:pPr>
        <w:pStyle w:val="Articulo"/>
        <w:numPr>
          <w:ilvl w:val="0"/>
          <w:numId w:val="0"/>
        </w:numPr>
      </w:pPr>
    </w:p>
    <w:p w:rsidR="00DC6021" w:rsidRPr="00EC0650" w:rsidRDefault="00DC6021" w:rsidP="00DC6021">
      <w:pPr>
        <w:pStyle w:val="Articulo"/>
        <w:numPr>
          <w:ilvl w:val="0"/>
          <w:numId w:val="0"/>
        </w:numPr>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Default="00DC6021" w:rsidP="00DC6021">
      <w:pPr>
        <w:pStyle w:val="Articulo"/>
        <w:numPr>
          <w:ilvl w:val="0"/>
          <w:numId w:val="2"/>
        </w:numPr>
      </w:pPr>
      <w:r w:rsidRPr="005F755E">
        <w:t xml:space="preserve">Las Actividades Profesionales (AP), Actividades Pedagógicas Especiales (APE) </w:t>
      </w:r>
      <w:r>
        <w:t xml:space="preserve">así </w:t>
      </w:r>
      <w:r w:rsidRPr="005F755E">
        <w:t>como las de gestión</w:t>
      </w:r>
      <w:r>
        <w:t xml:space="preserve"> o coordinación</w:t>
      </w:r>
      <w:r w:rsidRPr="005F755E">
        <w:t xml:space="preserve"> institucional o empresarial </w:t>
      </w:r>
      <w:r>
        <w:t xml:space="preserve">siguientes </w:t>
      </w:r>
      <w:r w:rsidRPr="005F755E">
        <w:t xml:space="preserve">no serán de por sí </w:t>
      </w:r>
      <w:r>
        <w:t xml:space="preserve">fundamento </w:t>
      </w:r>
      <w:r w:rsidRPr="005F755E">
        <w:t xml:space="preserve">suficiente para ocupar un </w:t>
      </w:r>
      <w:r w:rsidRPr="00C2172C">
        <w:t>cargo</w:t>
      </w:r>
      <w:r w:rsidRPr="005F755E">
        <w:t xml:space="preserve"> </w:t>
      </w:r>
      <w:r>
        <w:t>con dedicación exclusiva</w:t>
      </w:r>
      <w:r w:rsidRPr="005F755E">
        <w:t xml:space="preserve"> </w:t>
      </w:r>
      <w:r>
        <w:t xml:space="preserve">sin embargo </w:t>
      </w:r>
      <w:r w:rsidRPr="005F755E">
        <w:t>ser</w:t>
      </w:r>
      <w:r>
        <w:t>án tomados en cuenta como</w:t>
      </w:r>
      <w:r w:rsidRPr="005F755E">
        <w:t xml:space="preserve"> antecedentes del</w:t>
      </w:r>
      <w:r w:rsidRPr="000E4852">
        <w:t xml:space="preserve"> </w:t>
      </w:r>
      <w:r w:rsidRPr="005F755E">
        <w:t>postulante</w:t>
      </w:r>
      <w:r>
        <w:t>:</w:t>
      </w:r>
    </w:p>
    <w:p w:rsidR="00DC6021" w:rsidRPr="00EC0D23" w:rsidRDefault="00DC6021" w:rsidP="00DC6021">
      <w:pPr>
        <w:pStyle w:val="NumeroResolucin"/>
        <w:jc w:val="left"/>
      </w:pPr>
    </w:p>
    <w:p w:rsidR="00DC6021" w:rsidRPr="00F40E57" w:rsidRDefault="00DC6021" w:rsidP="00DC6021">
      <w:pPr>
        <w:pStyle w:val="Articulo"/>
        <w:numPr>
          <w:ilvl w:val="0"/>
          <w:numId w:val="34"/>
        </w:numPr>
      </w:pPr>
      <w:r w:rsidRPr="00F40E57">
        <w:t xml:space="preserve">Actividad Profesional (AP) </w:t>
      </w:r>
    </w:p>
    <w:p w:rsidR="00DC6021" w:rsidRDefault="00DC6021" w:rsidP="00DC6021">
      <w:pPr>
        <w:numPr>
          <w:ilvl w:val="1"/>
          <w:numId w:val="34"/>
        </w:numPr>
        <w:suppressAutoHyphens w:val="0"/>
        <w:spacing w:line="360" w:lineRule="auto"/>
      </w:pPr>
      <w:r w:rsidRPr="00F40E57">
        <w:t>Nivel de actualización que lo ubique en el estado del arte en su especialidad,</w:t>
      </w:r>
      <w:r>
        <w:t xml:space="preserve"> </w:t>
      </w:r>
      <w:r>
        <w:br/>
      </w:r>
      <w:r w:rsidRPr="00F40E57">
        <w:t xml:space="preserve">comprobable mediante la realización de cursos, asistencia a congresos u </w:t>
      </w:r>
      <w:r>
        <w:t xml:space="preserve"> </w:t>
      </w:r>
      <w:r w:rsidRPr="00F40E57">
        <w:t xml:space="preserve">otras actividades relacionadas. </w:t>
      </w:r>
    </w:p>
    <w:p w:rsidR="00DC6021" w:rsidRPr="00C23959" w:rsidRDefault="00DC6021" w:rsidP="00DC6021">
      <w:pPr>
        <w:numPr>
          <w:ilvl w:val="1"/>
          <w:numId w:val="34"/>
        </w:numPr>
        <w:suppressAutoHyphens w:val="0"/>
        <w:spacing w:line="360" w:lineRule="auto"/>
      </w:pPr>
      <w:r w:rsidRPr="00C23959">
        <w:t xml:space="preserve">Participación y/o dirección de proyectos innovadores o que hayan aplicado </w:t>
      </w:r>
      <w:r>
        <w:br/>
      </w:r>
      <w:r w:rsidRPr="00C23959">
        <w:t xml:space="preserve">tecnología novedosa y que hayan sido destacados en la comunidad </w:t>
      </w:r>
      <w:r w:rsidRPr="00C23959">
        <w:br/>
        <w:t xml:space="preserve"> profesional. </w:t>
      </w:r>
    </w:p>
    <w:p w:rsidR="00DC6021" w:rsidRPr="00C23959" w:rsidRDefault="00DC6021" w:rsidP="00DC6021">
      <w:pPr>
        <w:numPr>
          <w:ilvl w:val="1"/>
          <w:numId w:val="34"/>
        </w:numPr>
        <w:suppressAutoHyphens w:val="0"/>
        <w:spacing w:line="360" w:lineRule="auto"/>
      </w:pPr>
      <w:r w:rsidRPr="00C23959">
        <w:t xml:space="preserve">Participación en la generación de patentes. </w:t>
      </w:r>
    </w:p>
    <w:p w:rsidR="00DC6021" w:rsidRDefault="00DC6021" w:rsidP="00DC6021">
      <w:pPr>
        <w:numPr>
          <w:ilvl w:val="1"/>
          <w:numId w:val="34"/>
        </w:numPr>
        <w:suppressAutoHyphens w:val="0"/>
        <w:spacing w:line="360" w:lineRule="auto"/>
      </w:pPr>
      <w:r w:rsidRPr="00F40E57">
        <w:t xml:space="preserve">Realización de actividades de difusión mediante publicaciones, cursos </w:t>
      </w:r>
      <w:r>
        <w:br/>
      </w:r>
      <w:r w:rsidRPr="00F40E57">
        <w:t xml:space="preserve">conferencias y </w:t>
      </w:r>
      <w:proofErr w:type="spellStart"/>
      <w:r w:rsidRPr="00F40E57">
        <w:t>membresías</w:t>
      </w:r>
      <w:proofErr w:type="spellEnd"/>
      <w:r w:rsidRPr="00F40E57">
        <w:t xml:space="preserve"> de asociaciones profesionales. </w:t>
      </w:r>
    </w:p>
    <w:p w:rsidR="00DC6021" w:rsidRPr="00F40E57" w:rsidRDefault="00DC6021" w:rsidP="00DC6021">
      <w:pPr>
        <w:spacing w:line="360" w:lineRule="auto"/>
        <w:ind w:left="792"/>
      </w:pPr>
    </w:p>
    <w:p w:rsidR="00DC6021" w:rsidRPr="00F40E57" w:rsidRDefault="00DC6021" w:rsidP="00DC6021">
      <w:pPr>
        <w:numPr>
          <w:ilvl w:val="0"/>
          <w:numId w:val="34"/>
        </w:numPr>
        <w:suppressAutoHyphens w:val="0"/>
        <w:spacing w:line="360" w:lineRule="auto"/>
      </w:pPr>
      <w:r w:rsidRPr="00F40E57">
        <w:t xml:space="preserve">Actividades Pedagógicas Especiales (APE) </w:t>
      </w:r>
    </w:p>
    <w:p w:rsidR="00DC6021" w:rsidRDefault="00DC6021" w:rsidP="00DC6021">
      <w:pPr>
        <w:spacing w:line="360" w:lineRule="auto"/>
        <w:ind w:left="360"/>
      </w:pPr>
      <w:r>
        <w:t xml:space="preserve">2.1. </w:t>
      </w:r>
      <w:r w:rsidRPr="00F40E57">
        <w:t xml:space="preserve">Generación de actividades innovadoras en su forma o en su contenido, tales </w:t>
      </w:r>
    </w:p>
    <w:p w:rsidR="00DC6021" w:rsidRDefault="00DC6021" w:rsidP="00DC6021">
      <w:pPr>
        <w:spacing w:line="360" w:lineRule="auto"/>
      </w:pPr>
      <w:r>
        <w:t xml:space="preserve">             </w:t>
      </w:r>
      <w:proofErr w:type="gramStart"/>
      <w:r w:rsidRPr="00F40E57">
        <w:t>como</w:t>
      </w:r>
      <w:proofErr w:type="gramEnd"/>
      <w:r w:rsidRPr="00F40E57">
        <w:t xml:space="preserve"> talleres, cursos de capacitación y/o de postgrado. </w:t>
      </w:r>
    </w:p>
    <w:p w:rsidR="00DC6021" w:rsidRDefault="00DC6021" w:rsidP="00DC6021">
      <w:pPr>
        <w:spacing w:line="360" w:lineRule="auto"/>
        <w:ind w:left="360"/>
      </w:pPr>
      <w:r>
        <w:t xml:space="preserve">2.2. </w:t>
      </w:r>
      <w:r w:rsidRPr="00F40E57">
        <w:t xml:space="preserve">Generación de actividades de articulación con los niveles secundario y </w:t>
      </w:r>
      <w:r>
        <w:t>terciario.</w:t>
      </w:r>
    </w:p>
    <w:p w:rsidR="00DC6021" w:rsidRDefault="00DC6021" w:rsidP="00DC6021">
      <w:pPr>
        <w:numPr>
          <w:ilvl w:val="1"/>
          <w:numId w:val="43"/>
        </w:numPr>
        <w:tabs>
          <w:tab w:val="clear" w:pos="720"/>
          <w:tab w:val="num" w:pos="502"/>
        </w:tabs>
        <w:suppressAutoHyphens w:val="0"/>
        <w:spacing w:line="360" w:lineRule="auto"/>
        <w:ind w:left="502"/>
      </w:pPr>
      <w:r>
        <w:t xml:space="preserve"> </w:t>
      </w:r>
      <w:r w:rsidRPr="00F40E57">
        <w:t xml:space="preserve">Producción escrita de material docente de relevancia y/o de materiales o instrumental </w:t>
      </w:r>
      <w:r>
        <w:t xml:space="preserve">  </w:t>
      </w:r>
      <w:r w:rsidRPr="00F40E57">
        <w:t xml:space="preserve">para la mejora en la transmisión de conocimiento como por ejemplo dispositivos para la realización de trabajos experimentales. </w:t>
      </w:r>
    </w:p>
    <w:p w:rsidR="00DC6021" w:rsidRDefault="00DC6021" w:rsidP="00DC6021">
      <w:pPr>
        <w:numPr>
          <w:ilvl w:val="1"/>
          <w:numId w:val="43"/>
        </w:numPr>
        <w:tabs>
          <w:tab w:val="clear" w:pos="720"/>
          <w:tab w:val="num" w:pos="502"/>
        </w:tabs>
        <w:suppressAutoHyphens w:val="0"/>
        <w:spacing w:line="360" w:lineRule="auto"/>
        <w:ind w:left="502"/>
      </w:pPr>
      <w:r>
        <w:t xml:space="preserve"> Publicaciones </w:t>
      </w:r>
      <w:r w:rsidRPr="00F40E57">
        <w:t xml:space="preserve">en revistas de </w:t>
      </w:r>
      <w:r>
        <w:t>e</w:t>
      </w:r>
      <w:r w:rsidRPr="00F40E57">
        <w:t>ducación reconocidas y con arbitraje</w:t>
      </w:r>
      <w:r>
        <w:t xml:space="preserve"> y comunicaciones en </w:t>
      </w:r>
      <w:r w:rsidRPr="00F40E57">
        <w:t xml:space="preserve"> congresos sobre enseñanza.</w:t>
      </w:r>
    </w:p>
    <w:p w:rsidR="00DC6021" w:rsidRDefault="00DC6021" w:rsidP="00DC6021">
      <w:pPr>
        <w:numPr>
          <w:ilvl w:val="1"/>
          <w:numId w:val="43"/>
        </w:numPr>
        <w:tabs>
          <w:tab w:val="clear" w:pos="720"/>
          <w:tab w:val="num" w:pos="502"/>
        </w:tabs>
        <w:suppressAutoHyphens w:val="0"/>
        <w:spacing w:line="360" w:lineRule="auto"/>
        <w:ind w:left="502"/>
      </w:pPr>
      <w:r>
        <w:t>Par</w:t>
      </w:r>
      <w:r w:rsidRPr="00F40E57">
        <w:t>ticipación en organismos de actividades científicas</w:t>
      </w:r>
      <w:r w:rsidRPr="002F0B93">
        <w:t xml:space="preserve"> </w:t>
      </w:r>
      <w:r w:rsidRPr="00F40E57">
        <w:t>y/o tecnológicas, integración</w:t>
      </w:r>
      <w:r>
        <w:t xml:space="preserve"> </w:t>
      </w:r>
      <w:r w:rsidRPr="00F40E57">
        <w:t xml:space="preserve">de jurados académicos, comités editoriales, consejos científicos </w:t>
      </w:r>
      <w:r>
        <w:t xml:space="preserve">de congresos. </w:t>
      </w:r>
      <w:r w:rsidRPr="00F40E57">
        <w:t xml:space="preserve">Dirección </w:t>
      </w:r>
    </w:p>
    <w:p w:rsidR="00F64DD4" w:rsidRDefault="00F64DD4" w:rsidP="00DC6021">
      <w:pPr>
        <w:pStyle w:val="Articulo"/>
        <w:numPr>
          <w:ilvl w:val="0"/>
          <w:numId w:val="0"/>
        </w:numPr>
        <w:ind w:left="360"/>
        <w:jc w:val="right"/>
        <w:rPr>
          <w:b/>
          <w:u w:val="single"/>
          <w:lang w:val="es-AR"/>
        </w:rPr>
      </w:pPr>
    </w:p>
    <w:p w:rsidR="00DC6021" w:rsidRPr="00EC0650" w:rsidRDefault="00DC6021" w:rsidP="00DC6021">
      <w:pPr>
        <w:pStyle w:val="Articulo"/>
        <w:numPr>
          <w:ilvl w:val="0"/>
          <w:numId w:val="0"/>
        </w:numPr>
        <w:ind w:left="360"/>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Default="00DC6021" w:rsidP="00DC6021">
      <w:pPr>
        <w:spacing w:line="360" w:lineRule="auto"/>
        <w:ind w:left="708"/>
      </w:pPr>
      <w:proofErr w:type="gramStart"/>
      <w:r w:rsidRPr="00F40E57">
        <w:t>y</w:t>
      </w:r>
      <w:proofErr w:type="gramEnd"/>
      <w:r w:rsidRPr="00F40E57">
        <w:t xml:space="preserve"> organización de talleres informativos orientados al desarrollo de talentos científico-tecnológicos en distintos niveles educativos, tales como clubes de ciencia y competencias</w:t>
      </w:r>
      <w:r>
        <w:t>.</w:t>
      </w:r>
    </w:p>
    <w:p w:rsidR="00DC6021" w:rsidRDefault="00DC6021" w:rsidP="00DC6021">
      <w:pPr>
        <w:spacing w:line="360" w:lineRule="auto"/>
        <w:ind w:left="708"/>
      </w:pPr>
    </w:p>
    <w:p w:rsidR="00DC6021" w:rsidRDefault="00DC6021" w:rsidP="00DC6021">
      <w:pPr>
        <w:pStyle w:val="Articulo"/>
        <w:numPr>
          <w:ilvl w:val="0"/>
          <w:numId w:val="2"/>
        </w:numPr>
      </w:pPr>
      <w:r>
        <w:t>Los Profesores o Auxiliares docentes</w:t>
      </w:r>
      <w:r w:rsidRPr="00400AE7">
        <w:t xml:space="preserve"> con dedicación semiexclusiva o simple</w:t>
      </w:r>
      <w:r>
        <w:t xml:space="preserve"> </w:t>
      </w:r>
      <w:r w:rsidRPr="00400AE7">
        <w:t>que no realizan actividades de IDTTE en algún grupo o NACT</w:t>
      </w:r>
      <w:r>
        <w:t xml:space="preserve"> son quienes </w:t>
      </w:r>
      <w:r w:rsidRPr="00655ACA">
        <w:t xml:space="preserve"> sólo se dedican a la docencia, </w:t>
      </w:r>
      <w:r>
        <w:t xml:space="preserve">demostrando </w:t>
      </w:r>
      <w:r w:rsidRPr="00655ACA">
        <w:t>experiencia docente</w:t>
      </w:r>
      <w:r>
        <w:t>,</w:t>
      </w:r>
      <w:r w:rsidRPr="00655ACA">
        <w:t xml:space="preserve"> destacada capacidad d</w:t>
      </w:r>
      <w:r>
        <w:t>e comunicación del conocimiento</w:t>
      </w:r>
      <w:r w:rsidRPr="00655ACA">
        <w:t xml:space="preserve"> y con vínculos en otros niveles de la </w:t>
      </w:r>
      <w:r>
        <w:t>e</w:t>
      </w:r>
      <w:r w:rsidRPr="00655ACA">
        <w:t>ducación</w:t>
      </w:r>
      <w:r>
        <w:t>, antecedente</w:t>
      </w:r>
      <w:r w:rsidRPr="00655ACA">
        <w:t xml:space="preserve"> relevante y valorado especialmente por la Facultad</w:t>
      </w:r>
      <w:r>
        <w:t xml:space="preserve">, </w:t>
      </w:r>
      <w:r w:rsidRPr="00D062A2">
        <w:t xml:space="preserve">y/o que </w:t>
      </w:r>
      <w:r>
        <w:t xml:space="preserve">son </w:t>
      </w:r>
      <w:r w:rsidRPr="00D062A2">
        <w:t>requ</w:t>
      </w:r>
      <w:r>
        <w:t>eridos</w:t>
      </w:r>
      <w:r w:rsidRPr="00D062A2">
        <w:t xml:space="preserve"> </w:t>
      </w:r>
      <w:r>
        <w:t>por su experiencia en</w:t>
      </w:r>
      <w:r w:rsidRPr="00D062A2">
        <w:t xml:space="preserve"> la AP o APE</w:t>
      </w:r>
      <w:r>
        <w:t xml:space="preserve">. </w:t>
      </w:r>
    </w:p>
    <w:p w:rsidR="00DC6021" w:rsidRDefault="00DC6021" w:rsidP="00DC6021">
      <w:pPr>
        <w:pStyle w:val="Articulo"/>
        <w:numPr>
          <w:ilvl w:val="0"/>
          <w:numId w:val="2"/>
        </w:numPr>
      </w:pPr>
      <w:r>
        <w:t>Los Profesores o Auxiliares d</w:t>
      </w:r>
      <w:r w:rsidRPr="00655ACA">
        <w:t xml:space="preserve">ocentes con dedicación semiexclusiva </w:t>
      </w:r>
      <w:r w:rsidRPr="00400AE7">
        <w:t xml:space="preserve">que no realizan actividades de IDTTE </w:t>
      </w:r>
      <w:r>
        <w:t>les c</w:t>
      </w:r>
      <w:r w:rsidRPr="00655ACA">
        <w:t xml:space="preserve">orresponde </w:t>
      </w:r>
      <w:r>
        <w:t xml:space="preserve">cumplir </w:t>
      </w:r>
      <w:r w:rsidRPr="00655ACA">
        <w:t>20 horas semanales por todo concepto. En cuanto a la carga docente deberá estar frente a alumno en 2(dos) asignaturas o cursos en cada cuatrimestre o en 1 (una) asignatura en cada uno de ellos con un total de 10 o más  horas semanales teóricas y/o prácticas frente a alumnos.</w:t>
      </w:r>
    </w:p>
    <w:p w:rsidR="00DC6021" w:rsidRDefault="00DC6021" w:rsidP="00DC6021">
      <w:pPr>
        <w:pStyle w:val="Articulo"/>
        <w:numPr>
          <w:ilvl w:val="0"/>
          <w:numId w:val="2"/>
        </w:numPr>
      </w:pPr>
      <w:r>
        <w:t xml:space="preserve">En el caso de Profesores o Auxiliares docentes con  </w:t>
      </w:r>
      <w:r w:rsidRPr="00655ACA">
        <w:t xml:space="preserve">dedicación </w:t>
      </w:r>
      <w:r>
        <w:t>simple</w:t>
      </w:r>
      <w:r w:rsidRPr="00655ACA">
        <w:t xml:space="preserve"> </w:t>
      </w:r>
      <w:r w:rsidRPr="00400AE7">
        <w:t xml:space="preserve">que no realizan actividades de IDTTE </w:t>
      </w:r>
      <w:r>
        <w:t>les c</w:t>
      </w:r>
      <w:r w:rsidRPr="00655ACA">
        <w:t xml:space="preserve">orresponde </w:t>
      </w:r>
      <w:r>
        <w:t>cumplir 1</w:t>
      </w:r>
      <w:r w:rsidRPr="00655ACA">
        <w:t>0 horas semanales por todo concepto</w:t>
      </w:r>
      <w:r>
        <w:t xml:space="preserve"> y cuya </w:t>
      </w:r>
      <w:r w:rsidRPr="00655ACA">
        <w:t xml:space="preserve"> carga docente </w:t>
      </w:r>
      <w:r>
        <w:t>será</w:t>
      </w:r>
      <w:r w:rsidRPr="00655ACA">
        <w:t xml:space="preserve"> estar frente a alumno en </w:t>
      </w:r>
      <w:r>
        <w:t xml:space="preserve">1 (una) </w:t>
      </w:r>
      <w:r w:rsidRPr="00655ACA">
        <w:t xml:space="preserve"> asign</w:t>
      </w:r>
      <w:r>
        <w:t>atura</w:t>
      </w:r>
      <w:r w:rsidRPr="00655ACA">
        <w:t xml:space="preserve"> o curso en cada cuatrimestre con un total de </w:t>
      </w:r>
      <w:r>
        <w:t>3</w:t>
      </w:r>
      <w:r w:rsidRPr="00655ACA">
        <w:t xml:space="preserve"> o más  horas semanales teóricas y/o prácticas</w:t>
      </w:r>
      <w:r>
        <w:t xml:space="preserve"> frente a alumno </w:t>
      </w:r>
      <w:r w:rsidRPr="00655ACA">
        <w:t xml:space="preserve">o en </w:t>
      </w:r>
      <w:r>
        <w:t>2</w:t>
      </w:r>
      <w:r w:rsidRPr="00655ACA">
        <w:t xml:space="preserve"> (</w:t>
      </w:r>
      <w:r>
        <w:t>dos</w:t>
      </w:r>
      <w:r w:rsidRPr="00655ACA">
        <w:t>) asignatura</w:t>
      </w:r>
      <w:r>
        <w:t>s</w:t>
      </w:r>
      <w:r w:rsidRPr="00655ACA">
        <w:t xml:space="preserve"> en uno de ellos con un total de </w:t>
      </w:r>
      <w:r>
        <w:t>6</w:t>
      </w:r>
      <w:r w:rsidRPr="00655ACA">
        <w:t xml:space="preserve"> o más  horas semanales teóricas y/o prácticas</w:t>
      </w:r>
      <w:r>
        <w:t xml:space="preserve"> frente a alumno.</w:t>
      </w: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Pr="00EC0650" w:rsidRDefault="00DC6021" w:rsidP="00DC6021">
      <w:pPr>
        <w:pStyle w:val="Articulo"/>
        <w:numPr>
          <w:ilvl w:val="0"/>
          <w:numId w:val="0"/>
        </w:numPr>
        <w:ind w:left="360"/>
        <w:jc w:val="right"/>
        <w:rPr>
          <w:b/>
          <w:u w:val="single"/>
          <w:lang w:val="es-AR"/>
        </w:rPr>
      </w:pPr>
      <w:r w:rsidRPr="00EC0650">
        <w:rPr>
          <w:b/>
          <w:u w:val="single"/>
          <w:lang w:val="es-AR"/>
        </w:rPr>
        <w:t>RESOLUCIÓN</w:t>
      </w:r>
      <w:r w:rsidRPr="00EC0650">
        <w:rPr>
          <w:b/>
          <w:strike/>
          <w:u w:val="single"/>
          <w:lang w:val="es-AR"/>
        </w:rPr>
        <w:t xml:space="preserve"> </w:t>
      </w:r>
      <w:r w:rsidRPr="00EC0650">
        <w:rPr>
          <w:b/>
          <w:u w:val="single"/>
          <w:lang w:val="es-AR"/>
        </w:rPr>
        <w:t>25</w:t>
      </w:r>
      <w:r>
        <w:rPr>
          <w:b/>
          <w:u w:val="single"/>
          <w:lang w:val="es-AR"/>
        </w:rPr>
        <w:t>8/13</w:t>
      </w:r>
    </w:p>
    <w:p w:rsidR="00DC6021" w:rsidRPr="002B523F" w:rsidRDefault="00DC6021" w:rsidP="00DC6021">
      <w:pPr>
        <w:keepNext/>
        <w:numPr>
          <w:ilvl w:val="0"/>
          <w:numId w:val="2"/>
        </w:numPr>
        <w:suppressAutoHyphens w:val="0"/>
        <w:spacing w:before="120" w:after="120" w:line="360" w:lineRule="auto"/>
      </w:pPr>
      <w:r w:rsidRPr="002B523F">
        <w:t xml:space="preserve">Los Profesores o Auxiliares docentes con dedicación semiexclusiva o simple  que realizan actividades </w:t>
      </w:r>
      <w:r>
        <w:t xml:space="preserve">de IDTTE </w:t>
      </w:r>
      <w:r w:rsidRPr="002B523F">
        <w:t xml:space="preserve">son quienes además de sus </w:t>
      </w:r>
      <w:r>
        <w:t>funciones</w:t>
      </w:r>
      <w:r w:rsidRPr="002B523F">
        <w:t xml:space="preserve"> docentes forman parte de la </w:t>
      </w:r>
      <w:r>
        <w:t>p</w:t>
      </w:r>
      <w:r w:rsidRPr="002B523F">
        <w:t xml:space="preserve">lanta </w:t>
      </w:r>
      <w:r>
        <w:t>e</w:t>
      </w:r>
      <w:r w:rsidRPr="002B523F">
        <w:t xml:space="preserve">stable de un </w:t>
      </w:r>
      <w:r>
        <w:t xml:space="preserve">grupo o </w:t>
      </w:r>
      <w:r w:rsidRPr="002B523F">
        <w:t xml:space="preserve">NACT </w:t>
      </w:r>
      <w:r>
        <w:t>vinculado a la Facultad.</w:t>
      </w:r>
    </w:p>
    <w:p w:rsidR="00DC6021" w:rsidRDefault="00DC6021" w:rsidP="00DC6021">
      <w:pPr>
        <w:pStyle w:val="Articulo"/>
        <w:numPr>
          <w:ilvl w:val="0"/>
          <w:numId w:val="2"/>
        </w:numPr>
      </w:pPr>
      <w:r>
        <w:rPr>
          <w:lang w:val="es-AR"/>
        </w:rPr>
        <w:t xml:space="preserve"> En el caso de </w:t>
      </w:r>
      <w:r w:rsidRPr="002B523F">
        <w:t>Profesores o Auxiliares</w:t>
      </w:r>
      <w:r>
        <w:rPr>
          <w:lang w:val="es-AR"/>
        </w:rPr>
        <w:t xml:space="preserve"> docentes con </w:t>
      </w:r>
      <w:r w:rsidRPr="002B523F">
        <w:t xml:space="preserve">dedicación semiexclusiva que realizan actividades de IDTTE </w:t>
      </w:r>
      <w:r>
        <w:t>les c</w:t>
      </w:r>
      <w:r w:rsidRPr="001E79AC">
        <w:t xml:space="preserve">orresponde </w:t>
      </w:r>
      <w:r>
        <w:t>cumplir</w:t>
      </w:r>
      <w:r w:rsidRPr="001E79AC">
        <w:t xml:space="preserve">  20 horas semanales por todo concepto. En cuanto a la carga docente deberá estar frente a alumno 1 (una) asignatura  o curso en cada cuatrimestre con un total de 6 (seis)  o más  horas semanales teóricas y/o prácticas frente a alumnos y adicionalmente estar afectado por un equivalente anual de 10 (diez) horas semanales a un proyecto de </w:t>
      </w:r>
      <w:r>
        <w:t>IDTTE a</w:t>
      </w:r>
      <w:r w:rsidRPr="001E79AC">
        <w:t>probado por el Consejo Superior y reconocido por la Secretaría de Ciencia Arte y Tecnología de la Universidad.</w:t>
      </w:r>
    </w:p>
    <w:p w:rsidR="00DC6021" w:rsidRPr="006B3554" w:rsidRDefault="00DC6021" w:rsidP="00DC6021">
      <w:pPr>
        <w:pStyle w:val="Articulo"/>
        <w:numPr>
          <w:ilvl w:val="0"/>
          <w:numId w:val="2"/>
        </w:numPr>
      </w:pPr>
      <w:r w:rsidRPr="006B3554">
        <w:t xml:space="preserve">En el caso de Profesores o Auxiliares docentes con  dedicación simple que realizan actividades de IDTTE </w:t>
      </w:r>
      <w:r>
        <w:t xml:space="preserve">les </w:t>
      </w:r>
      <w:r w:rsidRPr="006B3554">
        <w:t xml:space="preserve">corresponde cumplir 10 horas semanales por todo concepto. En cuanto a la carga docente deberá estar frente a alumno en 1 (una)  asignatura o curso en cada cuatrimestre con un total de 3 </w:t>
      </w:r>
      <w:r>
        <w:t xml:space="preserve">(tres) </w:t>
      </w:r>
      <w:r w:rsidRPr="006B3554">
        <w:t>o más  horas semanales teóricas y/o prácticas frente a alumno o en 2 (dos) asignaturas en uno de ellos con un total de 6 o más  horas semanales teóricas y/o prácticas frente a alumno</w:t>
      </w:r>
      <w:r>
        <w:t>.</w:t>
      </w:r>
    </w:p>
    <w:p w:rsidR="00DC6021" w:rsidRDefault="00DC6021" w:rsidP="00DC6021">
      <w:pPr>
        <w:rPr>
          <w:b/>
          <w:u w:val="single"/>
        </w:rPr>
      </w:pPr>
      <w:r w:rsidRPr="009D12E7">
        <w:rPr>
          <w:b/>
          <w:u w:val="single"/>
        </w:rPr>
        <w:t>FUNCIONES</w:t>
      </w:r>
    </w:p>
    <w:p w:rsidR="00DC6021" w:rsidRPr="009D12E7" w:rsidRDefault="00DC6021" w:rsidP="00DC6021">
      <w:pPr>
        <w:rPr>
          <w:b/>
          <w:u w:val="single"/>
        </w:rPr>
      </w:pPr>
    </w:p>
    <w:p w:rsidR="00DC6021" w:rsidRDefault="00DC6021" w:rsidP="00DC6021">
      <w:pPr>
        <w:pStyle w:val="Articulo"/>
        <w:numPr>
          <w:ilvl w:val="0"/>
          <w:numId w:val="2"/>
        </w:numPr>
      </w:pPr>
      <w:r>
        <w:t>Dentro del marco d</w:t>
      </w:r>
      <w:r w:rsidRPr="00E27E79">
        <w:t>el Artículo 42º del Estatuto</w:t>
      </w:r>
      <w:r w:rsidRPr="001B63A2">
        <w:t xml:space="preserve"> de la </w:t>
      </w:r>
      <w:r>
        <w:t xml:space="preserve">Universidad Nacional del Centro de la Provincia de Buenos Aires,  la función docente de los Profesores abarca el dictado de clases, la planificación, realización y evaluación de los procesos de formación, la orientación de alumnos y auxiliares, la supervisión y tutoría de las prácticas profesionales, pasantías educativas, tesis y/o proyectos finales de carrera, la formación de recursos humanos y la producción de recursos didácticos.  </w:t>
      </w:r>
    </w:p>
    <w:p w:rsidR="00DC6021" w:rsidRDefault="00DC6021" w:rsidP="00DC6021">
      <w:pPr>
        <w:pStyle w:val="Articulo"/>
        <w:numPr>
          <w:ilvl w:val="0"/>
          <w:numId w:val="2"/>
        </w:numPr>
      </w:pPr>
      <w:r w:rsidRPr="001E67F0">
        <w:t xml:space="preserve">Según lo establece el </w:t>
      </w:r>
      <w:r>
        <w:t xml:space="preserve">Artículo 54º del </w:t>
      </w:r>
      <w:r w:rsidRPr="001E67F0">
        <w:t xml:space="preserve">Estatuto de </w:t>
      </w:r>
      <w:smartTag w:uri="urn:schemas-microsoft-com:office:smarttags" w:element="PersonName">
        <w:smartTagPr>
          <w:attr w:name="ProductID" w:val="la Universidad"/>
        </w:smartTagPr>
        <w:r w:rsidRPr="001E67F0">
          <w:t>la Universidad</w:t>
        </w:r>
      </w:smartTag>
      <w:r>
        <w:t>:</w:t>
      </w:r>
      <w:r w:rsidRPr="001E67F0">
        <w:t xml:space="preserve"> </w:t>
      </w:r>
      <w:r>
        <w:t>s</w:t>
      </w:r>
      <w:r w:rsidRPr="001E67F0">
        <w:t xml:space="preserve">on funciones de los auxiliares de docencia colaborar con los profesores en el dictado de las asignaturas que le sean encomendadas, especialmente en los aspectos prácticos y experimentales; colaborar como auxiliar en proyectos de </w:t>
      </w:r>
      <w:r>
        <w:t>i</w:t>
      </w:r>
      <w:r w:rsidRPr="005F755E">
        <w:t>nvestigación</w:t>
      </w:r>
      <w:r>
        <w:t xml:space="preserve"> y/o</w:t>
      </w:r>
      <w:r w:rsidRPr="005F755E">
        <w:t xml:space="preserve"> </w:t>
      </w:r>
      <w:r>
        <w:t>d</w:t>
      </w:r>
      <w:r w:rsidRPr="005F755E">
        <w:t xml:space="preserve">esarrollo </w:t>
      </w:r>
      <w:r>
        <w:t xml:space="preserve">y </w:t>
      </w:r>
      <w:r w:rsidRPr="001E67F0">
        <w:t xml:space="preserve">cumplir todas las demás tareas que se desprendan del Estatuto, de la reglamentación de </w:t>
      </w:r>
      <w:smartTag w:uri="urn:schemas-microsoft-com:office:smarttags" w:element="PersonName">
        <w:smartTagPr>
          <w:attr w:name="ProductID" w:val="la Universidad"/>
        </w:smartTagPr>
        <w:r w:rsidRPr="001E67F0">
          <w:t>la Universidad</w:t>
        </w:r>
      </w:smartTag>
      <w:r w:rsidRPr="001E67F0">
        <w:t xml:space="preserve"> y de </w:t>
      </w:r>
      <w:smartTag w:uri="urn:schemas-microsoft-com:office:smarttags" w:element="PersonName">
        <w:smartTagPr>
          <w:attr w:name="ProductID" w:val="la Unidad Académica"/>
        </w:smartTagPr>
        <w:r w:rsidRPr="001E67F0">
          <w:t>la Unidad</w:t>
        </w:r>
        <w:r w:rsidRPr="001E67F0">
          <w:rPr>
            <w:color w:val="0000FF"/>
          </w:rPr>
          <w:t xml:space="preserve"> </w:t>
        </w:r>
        <w:r w:rsidRPr="001E67F0">
          <w:t>Académica</w:t>
        </w:r>
      </w:smartTag>
      <w:r w:rsidRPr="001E67F0">
        <w:t xml:space="preserve"> en la que desempeñen </w:t>
      </w:r>
      <w:r w:rsidRPr="002B523F">
        <w:t>sus funciones.</w:t>
      </w:r>
    </w:p>
    <w:p w:rsidR="00F64DD4" w:rsidRDefault="00F64DD4" w:rsidP="00F64DD4">
      <w:pPr>
        <w:pStyle w:val="Articulo"/>
        <w:numPr>
          <w:ilvl w:val="0"/>
          <w:numId w:val="0"/>
        </w:numPr>
      </w:pPr>
    </w:p>
    <w:p w:rsidR="00F64DD4" w:rsidRPr="003B308A" w:rsidRDefault="00F64DD4" w:rsidP="00F64DD4">
      <w:pPr>
        <w:pStyle w:val="NumeroResolucin"/>
        <w:spacing w:after="0"/>
      </w:pPr>
      <w:r w:rsidRPr="003B308A">
        <w:t xml:space="preserve">RESOLUCIÓN: </w:t>
      </w:r>
      <w:r>
        <w:t>258/13</w:t>
      </w:r>
    </w:p>
    <w:p w:rsidR="00DC6021" w:rsidRPr="00F40E57" w:rsidRDefault="00DC6021" w:rsidP="00DC6021">
      <w:pPr>
        <w:pStyle w:val="Articulo"/>
        <w:numPr>
          <w:ilvl w:val="0"/>
          <w:numId w:val="2"/>
        </w:numPr>
      </w:pPr>
      <w:r>
        <w:t xml:space="preserve">La función de investigación y desarrollo comprende la realización de estudios orientados a la producción de  avances en el conocimiento disciplinar, la comunicación de resultados, la formación de recursos humanos y el desarrollo de innovaciones y aplicaciones científicas. La función de extensión y transferencia comprende la proyección de actividades de </w:t>
      </w:r>
      <w:smartTag w:uri="urn:schemas-microsoft-com:office:smarttags" w:element="PersonName">
        <w:smartTagPr>
          <w:attr w:name="ProductID" w:val="la Facultad"/>
        </w:smartTagPr>
        <w:r>
          <w:t>la Facultad</w:t>
        </w:r>
      </w:smartTag>
      <w:r>
        <w:t xml:space="preserve"> de Ciencias Exactas en el medio social de inserción y la realización de servicios de asesoramiento y asistencia técnica. Se</w:t>
      </w:r>
      <w:r w:rsidRPr="00F40E57">
        <w:t xml:space="preserve"> reconocerá y valorará los siguientes antecedentes y cualidades </w:t>
      </w:r>
      <w:r w:rsidRPr="00E61990">
        <w:t>en un docente en el cumplimiento de funciones en IDTTE</w:t>
      </w:r>
      <w:r>
        <w:t>:</w:t>
      </w:r>
      <w:r w:rsidRPr="00F40E57">
        <w:t xml:space="preserve"> </w:t>
      </w:r>
    </w:p>
    <w:p w:rsidR="00DC6021" w:rsidRPr="00F40E57" w:rsidRDefault="00DC6021" w:rsidP="00DC6021">
      <w:pPr>
        <w:numPr>
          <w:ilvl w:val="1"/>
          <w:numId w:val="13"/>
        </w:numPr>
        <w:tabs>
          <w:tab w:val="num" w:pos="1620"/>
        </w:tabs>
        <w:suppressAutoHyphens w:val="0"/>
        <w:spacing w:line="360" w:lineRule="auto"/>
        <w:ind w:left="1620" w:hanging="540"/>
      </w:pPr>
      <w:r w:rsidRPr="00F40E57">
        <w:t xml:space="preserve">Becas otorgadas por instituciones reconocidas.  </w:t>
      </w:r>
    </w:p>
    <w:p w:rsidR="00DC6021" w:rsidRPr="00F40E57" w:rsidRDefault="00DC6021" w:rsidP="00DC6021">
      <w:pPr>
        <w:numPr>
          <w:ilvl w:val="1"/>
          <w:numId w:val="13"/>
        </w:numPr>
        <w:tabs>
          <w:tab w:val="num" w:pos="1620"/>
        </w:tabs>
        <w:suppressAutoHyphens w:val="0"/>
        <w:spacing w:line="360" w:lineRule="auto"/>
        <w:ind w:left="1620" w:hanging="540"/>
      </w:pPr>
      <w:r w:rsidRPr="00F40E57">
        <w:t xml:space="preserve">Estudios completos de postgrado. </w:t>
      </w:r>
    </w:p>
    <w:p w:rsidR="00DC6021" w:rsidRDefault="00DC6021" w:rsidP="00DC6021">
      <w:pPr>
        <w:numPr>
          <w:ilvl w:val="1"/>
          <w:numId w:val="13"/>
        </w:numPr>
        <w:tabs>
          <w:tab w:val="num" w:pos="1620"/>
        </w:tabs>
        <w:suppressAutoHyphens w:val="0"/>
        <w:spacing w:line="360" w:lineRule="auto"/>
        <w:ind w:left="1620" w:hanging="540"/>
      </w:pPr>
      <w:r w:rsidRPr="00F40E57">
        <w:t xml:space="preserve">Planificación, dirección y participación en la ejecución de Proyectos y/o </w:t>
      </w:r>
      <w:r>
        <w:br/>
      </w:r>
      <w:r w:rsidRPr="00F40E57">
        <w:t xml:space="preserve">Programas de </w:t>
      </w:r>
      <w:r>
        <w:t xml:space="preserve">IDTTE </w:t>
      </w:r>
      <w:r w:rsidRPr="00F40E57">
        <w:t>comprobables a través</w:t>
      </w:r>
      <w:r>
        <w:t xml:space="preserve"> </w:t>
      </w:r>
      <w:r w:rsidRPr="00F40E57">
        <w:t xml:space="preserve">de Convenios y/o la recepción </w:t>
      </w:r>
    </w:p>
    <w:p w:rsidR="00DC6021" w:rsidRDefault="00DC6021" w:rsidP="00DC6021">
      <w:pPr>
        <w:tabs>
          <w:tab w:val="num" w:pos="1620"/>
        </w:tabs>
        <w:spacing w:line="360" w:lineRule="auto"/>
        <w:ind w:left="1620"/>
      </w:pPr>
      <w:proofErr w:type="gramStart"/>
      <w:r w:rsidRPr="00F40E57">
        <w:t>de</w:t>
      </w:r>
      <w:proofErr w:type="gramEnd"/>
      <w:r w:rsidRPr="00F40E57">
        <w:t xml:space="preserve"> fondos de parte de Organismos Nacionales o Internacionales, empresas u otros organismos promotores públicos y privados. </w:t>
      </w:r>
    </w:p>
    <w:p w:rsidR="00DC6021" w:rsidRDefault="00DC6021" w:rsidP="00DC6021">
      <w:pPr>
        <w:numPr>
          <w:ilvl w:val="1"/>
          <w:numId w:val="13"/>
        </w:numPr>
        <w:tabs>
          <w:tab w:val="num" w:pos="1620"/>
        </w:tabs>
        <w:suppressAutoHyphens w:val="0"/>
        <w:spacing w:line="360" w:lineRule="auto"/>
        <w:ind w:left="1620" w:hanging="540"/>
      </w:pPr>
      <w:r w:rsidRPr="00895C32">
        <w:t xml:space="preserve">Producción científica y/o tecnológica escrita en medios reconocidos y con arbitraje. Participación en congresos. Dictado de conferencias. </w:t>
      </w:r>
    </w:p>
    <w:p w:rsidR="00DC6021" w:rsidRDefault="00DC6021" w:rsidP="00DC6021">
      <w:pPr>
        <w:numPr>
          <w:ilvl w:val="1"/>
          <w:numId w:val="13"/>
        </w:numPr>
        <w:tabs>
          <w:tab w:val="clear" w:pos="360"/>
          <w:tab w:val="num" w:pos="1080"/>
        </w:tabs>
        <w:suppressAutoHyphens w:val="0"/>
        <w:spacing w:line="360" w:lineRule="auto"/>
        <w:ind w:left="1080" w:firstLine="0"/>
      </w:pPr>
      <w:r>
        <w:t xml:space="preserve">   </w:t>
      </w:r>
      <w:r w:rsidRPr="00895C32">
        <w:t>Pr</w:t>
      </w:r>
      <w:r w:rsidRPr="00F40E57">
        <w:t xml:space="preserve">oducción y elaboración de informes técnicos. Servicios de consultoría, </w:t>
      </w:r>
      <w:r>
        <w:br/>
        <w:t xml:space="preserve">         asesoría, </w:t>
      </w:r>
      <w:r w:rsidRPr="00F40E57">
        <w:t xml:space="preserve">transferencia, extensión y/o arbitraje.  </w:t>
      </w:r>
    </w:p>
    <w:p w:rsidR="00DC6021" w:rsidRDefault="00DC6021" w:rsidP="00DC6021">
      <w:pPr>
        <w:numPr>
          <w:ilvl w:val="1"/>
          <w:numId w:val="13"/>
        </w:numPr>
        <w:suppressAutoHyphens w:val="0"/>
        <w:spacing w:line="360" w:lineRule="auto"/>
        <w:ind w:firstLine="720"/>
      </w:pPr>
      <w:r>
        <w:t xml:space="preserve">   </w:t>
      </w:r>
      <w:r w:rsidRPr="00F40E57">
        <w:t xml:space="preserve">Generación de patentes y/o propiedad intelectual. </w:t>
      </w:r>
    </w:p>
    <w:p w:rsidR="00DC6021" w:rsidRDefault="00DC6021" w:rsidP="00DC6021">
      <w:pPr>
        <w:numPr>
          <w:ilvl w:val="1"/>
          <w:numId w:val="13"/>
        </w:numPr>
        <w:tabs>
          <w:tab w:val="clear" w:pos="360"/>
          <w:tab w:val="num" w:pos="1080"/>
        </w:tabs>
        <w:suppressAutoHyphens w:val="0"/>
        <w:spacing w:line="360" w:lineRule="auto"/>
        <w:ind w:left="900" w:firstLine="180"/>
      </w:pPr>
      <w:r>
        <w:t xml:space="preserve">    </w:t>
      </w:r>
      <w:r w:rsidRPr="00F40E57">
        <w:t xml:space="preserve">Formación de recursos humanos. Dirección de investigadores, profesionales </w:t>
      </w:r>
    </w:p>
    <w:p w:rsidR="00DC6021" w:rsidRDefault="00DC6021" w:rsidP="00DC6021">
      <w:pPr>
        <w:spacing w:line="360" w:lineRule="auto"/>
        <w:ind w:left="576"/>
      </w:pPr>
      <w:r>
        <w:t xml:space="preserve">                 </w:t>
      </w:r>
      <w:proofErr w:type="gramStart"/>
      <w:r w:rsidRPr="00F40E57">
        <w:t>de</w:t>
      </w:r>
      <w:proofErr w:type="gramEnd"/>
      <w:r w:rsidRPr="00F40E57">
        <w:t xml:space="preserve"> apoyo, becarios y pasantes. Dirección y codirección de </w:t>
      </w:r>
      <w:proofErr w:type="spellStart"/>
      <w:r w:rsidRPr="00F40E57">
        <w:t>tesistas</w:t>
      </w:r>
      <w:proofErr w:type="spellEnd"/>
      <w:r w:rsidRPr="00F40E57">
        <w:t xml:space="preserve"> de grado y</w:t>
      </w:r>
    </w:p>
    <w:p w:rsidR="00DC6021" w:rsidRDefault="00DC6021" w:rsidP="00DC6021">
      <w:pPr>
        <w:spacing w:line="360" w:lineRule="auto"/>
        <w:ind w:left="576"/>
      </w:pPr>
      <w:r>
        <w:t xml:space="preserve">                 </w:t>
      </w:r>
      <w:r w:rsidRPr="00F40E57">
        <w:t xml:space="preserve"> </w:t>
      </w:r>
      <w:proofErr w:type="gramStart"/>
      <w:r w:rsidRPr="00F40E57">
        <w:t>postgrad</w:t>
      </w:r>
      <w:r>
        <w:t>o</w:t>
      </w:r>
      <w:proofErr w:type="gramEnd"/>
      <w:r>
        <w:t>, tutorías.</w:t>
      </w:r>
    </w:p>
    <w:p w:rsidR="00DC6021" w:rsidRDefault="00DC6021" w:rsidP="00DC6021">
      <w:pPr>
        <w:numPr>
          <w:ilvl w:val="1"/>
          <w:numId w:val="13"/>
        </w:numPr>
        <w:tabs>
          <w:tab w:val="clear" w:pos="360"/>
          <w:tab w:val="num" w:pos="1080"/>
        </w:tabs>
        <w:suppressAutoHyphens w:val="0"/>
        <w:spacing w:line="360" w:lineRule="auto"/>
        <w:ind w:firstLine="720"/>
      </w:pPr>
      <w:r>
        <w:t xml:space="preserve">   </w:t>
      </w:r>
      <w:r w:rsidRPr="00F40E57">
        <w:t xml:space="preserve">Vinculación institucional. Realización de trabajos en colaboración con otros </w:t>
      </w:r>
      <w:r>
        <w:t xml:space="preserve">   </w:t>
      </w:r>
    </w:p>
    <w:p w:rsidR="00DC6021" w:rsidRDefault="00DC6021" w:rsidP="00F64DD4">
      <w:pPr>
        <w:spacing w:line="360" w:lineRule="auto"/>
        <w:ind w:left="1080"/>
      </w:pPr>
      <w:r>
        <w:t xml:space="preserve">              </w:t>
      </w:r>
      <w:proofErr w:type="gramStart"/>
      <w:r w:rsidRPr="00F40E57">
        <w:t>centros</w:t>
      </w:r>
      <w:proofErr w:type="gramEnd"/>
      <w:r w:rsidRPr="00F40E57">
        <w:t xml:space="preserve"> científicos. Realización de actividades de capacitación y extensión </w:t>
      </w:r>
      <w:r>
        <w:br/>
        <w:t xml:space="preserve">                 </w:t>
      </w:r>
      <w:r w:rsidRPr="00F40E57">
        <w:t>con otros</w:t>
      </w:r>
      <w:r>
        <w:t xml:space="preserve"> </w:t>
      </w:r>
      <w:r w:rsidRPr="00F40E57">
        <w:t xml:space="preserve">organismos e instituciones.  </w:t>
      </w:r>
    </w:p>
    <w:p w:rsidR="00DC6021" w:rsidRDefault="00DC6021" w:rsidP="00DC6021">
      <w:pPr>
        <w:numPr>
          <w:ilvl w:val="1"/>
          <w:numId w:val="13"/>
        </w:numPr>
        <w:tabs>
          <w:tab w:val="clear" w:pos="360"/>
          <w:tab w:val="num" w:pos="720"/>
          <w:tab w:val="num" w:pos="1620"/>
        </w:tabs>
        <w:suppressAutoHyphens w:val="0"/>
        <w:spacing w:line="360" w:lineRule="auto"/>
        <w:ind w:left="900" w:firstLine="180"/>
      </w:pPr>
      <w:r w:rsidRPr="00F40E57">
        <w:t xml:space="preserve">Participación en organismos de evaluación de actividades científicas y/o </w:t>
      </w:r>
      <w:r>
        <w:br/>
        <w:t xml:space="preserve">             </w:t>
      </w:r>
      <w:r w:rsidRPr="00F40E57">
        <w:t>tecnológicas,</w:t>
      </w:r>
      <w:r>
        <w:t xml:space="preserve"> </w:t>
      </w:r>
      <w:r w:rsidRPr="00F40E57">
        <w:t xml:space="preserve">integración de jurados académicos, comités editoriales, </w:t>
      </w:r>
    </w:p>
    <w:p w:rsidR="00DC6021" w:rsidRDefault="00DC6021" w:rsidP="00DC6021">
      <w:pPr>
        <w:spacing w:line="360" w:lineRule="auto"/>
        <w:ind w:left="576"/>
      </w:pPr>
      <w:r>
        <w:t xml:space="preserve">                  </w:t>
      </w:r>
      <w:proofErr w:type="gramStart"/>
      <w:r w:rsidRPr="00F40E57">
        <w:t>comités</w:t>
      </w:r>
      <w:proofErr w:type="gramEnd"/>
      <w:r w:rsidRPr="00F40E57">
        <w:t xml:space="preserve"> organizacionales y consejos científicos de congresos</w:t>
      </w:r>
      <w:r>
        <w:t>.</w:t>
      </w:r>
      <w:r w:rsidRPr="00F40E57">
        <w:t xml:space="preserve"> </w:t>
      </w:r>
    </w:p>
    <w:p w:rsidR="00DC6021" w:rsidRDefault="00DC6021" w:rsidP="00DC6021">
      <w:pPr>
        <w:numPr>
          <w:ilvl w:val="1"/>
          <w:numId w:val="13"/>
        </w:numPr>
        <w:suppressAutoHyphens w:val="0"/>
        <w:spacing w:line="360" w:lineRule="auto"/>
        <w:ind w:left="1620" w:hanging="540"/>
      </w:pPr>
      <w:r>
        <w:t xml:space="preserve">  A</w:t>
      </w:r>
      <w:r w:rsidRPr="00F40E57">
        <w:t xml:space="preserve">ctividades de extensión reconocidas por la Facultad o por la Universidad. Realización de actividades de capacitación y extensión con otros organismos e instituciones.  </w:t>
      </w:r>
    </w:p>
    <w:p w:rsidR="00F64DD4" w:rsidRPr="00EC0650" w:rsidRDefault="00F64DD4" w:rsidP="00F64DD4">
      <w:pPr>
        <w:pStyle w:val="Articulo"/>
        <w:numPr>
          <w:ilvl w:val="0"/>
          <w:numId w:val="0"/>
        </w:numPr>
        <w:ind w:left="432"/>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Pr="00F40E57" w:rsidRDefault="00DC6021" w:rsidP="00F64DD4">
      <w:pPr>
        <w:suppressAutoHyphens w:val="0"/>
        <w:spacing w:line="360" w:lineRule="auto"/>
        <w:ind w:left="1620"/>
      </w:pPr>
      <w:r>
        <w:t xml:space="preserve"> </w:t>
      </w:r>
      <w:r w:rsidR="00F64DD4">
        <w:t xml:space="preserve">11. </w:t>
      </w:r>
      <w:r w:rsidRPr="00F40E57">
        <w:t xml:space="preserve">Dirección de Institutos, Grupos de Investigación, participación en Consejos de </w:t>
      </w:r>
      <w:r>
        <w:t xml:space="preserve">  </w:t>
      </w:r>
      <w:r w:rsidRPr="00F40E57">
        <w:t xml:space="preserve">Gestión y Consejos Científicos Asesores de Institutos.  </w:t>
      </w:r>
    </w:p>
    <w:p w:rsidR="00DC6021" w:rsidRPr="00F40E57" w:rsidRDefault="00DC6021" w:rsidP="00DC6021">
      <w:pPr>
        <w:spacing w:line="360" w:lineRule="auto"/>
        <w:ind w:left="1080"/>
      </w:pPr>
    </w:p>
    <w:p w:rsidR="00DC6021" w:rsidRPr="00F40E57" w:rsidRDefault="00DC6021" w:rsidP="00DC6021">
      <w:pPr>
        <w:pStyle w:val="Articulo"/>
        <w:numPr>
          <w:ilvl w:val="0"/>
          <w:numId w:val="2"/>
        </w:numPr>
      </w:pPr>
      <w:r>
        <w:t xml:space="preserve">La función en la gestión universitaria se realizará a través del desempeño en </w:t>
      </w:r>
      <w:r w:rsidRPr="00C3091E">
        <w:t>cargo</w:t>
      </w:r>
      <w:r w:rsidRPr="00995867">
        <w:t>s</w:t>
      </w:r>
      <w:r>
        <w:t xml:space="preserve"> ejecutivos, de la participación de los órganos colegiados o en actividades de coordinación académica e investigación y que se listan a continuación:</w:t>
      </w:r>
    </w:p>
    <w:p w:rsidR="00DC6021" w:rsidRDefault="00DC6021" w:rsidP="00DC6021">
      <w:pPr>
        <w:numPr>
          <w:ilvl w:val="0"/>
          <w:numId w:val="45"/>
        </w:numPr>
        <w:tabs>
          <w:tab w:val="clear" w:pos="360"/>
          <w:tab w:val="num" w:pos="180"/>
          <w:tab w:val="left" w:pos="1080"/>
        </w:tabs>
        <w:suppressAutoHyphens w:val="0"/>
        <w:spacing w:line="360" w:lineRule="auto"/>
        <w:ind w:firstLine="180"/>
        <w:jc w:val="left"/>
      </w:pPr>
      <w:r w:rsidRPr="00F40E57">
        <w:t>Integración de Conse</w:t>
      </w:r>
      <w:r>
        <w:t>jo Académico y Consejo Superior</w:t>
      </w:r>
    </w:p>
    <w:p w:rsidR="00DC6021" w:rsidRPr="00530730" w:rsidRDefault="00DC6021" w:rsidP="00DC6021">
      <w:pPr>
        <w:numPr>
          <w:ilvl w:val="0"/>
          <w:numId w:val="45"/>
        </w:numPr>
        <w:tabs>
          <w:tab w:val="clear" w:pos="360"/>
          <w:tab w:val="num" w:pos="180"/>
          <w:tab w:val="left" w:pos="1080"/>
        </w:tabs>
        <w:suppressAutoHyphens w:val="0"/>
        <w:spacing w:line="360" w:lineRule="auto"/>
        <w:ind w:firstLine="180"/>
        <w:jc w:val="left"/>
      </w:pPr>
      <w:r w:rsidRPr="00530730">
        <w:t>Directores de Unidad Ejecutora</w:t>
      </w:r>
    </w:p>
    <w:p w:rsidR="00DC6021" w:rsidRPr="00530730" w:rsidRDefault="00DC6021" w:rsidP="00DC6021">
      <w:pPr>
        <w:numPr>
          <w:ilvl w:val="0"/>
          <w:numId w:val="45"/>
        </w:numPr>
        <w:tabs>
          <w:tab w:val="clear" w:pos="360"/>
          <w:tab w:val="num" w:pos="180"/>
          <w:tab w:val="left" w:pos="1080"/>
        </w:tabs>
        <w:suppressAutoHyphens w:val="0"/>
        <w:spacing w:line="360" w:lineRule="auto"/>
        <w:ind w:firstLine="180"/>
        <w:jc w:val="left"/>
      </w:pPr>
      <w:r w:rsidRPr="00530730">
        <w:t xml:space="preserve">Directores de Núcleos reconocidos por </w:t>
      </w:r>
      <w:smartTag w:uri="urn:schemas-microsoft-com:office:smarttags" w:element="PersonName">
        <w:smartTagPr>
          <w:attr w:name="ProductID" w:val="la Universidad"/>
        </w:smartTagPr>
        <w:r w:rsidRPr="00530730">
          <w:t>la Universidad</w:t>
        </w:r>
      </w:smartTag>
    </w:p>
    <w:p w:rsidR="00DC6021" w:rsidRDefault="00DC6021" w:rsidP="00DC6021">
      <w:pPr>
        <w:numPr>
          <w:ilvl w:val="0"/>
          <w:numId w:val="45"/>
        </w:numPr>
        <w:tabs>
          <w:tab w:val="clear" w:pos="360"/>
          <w:tab w:val="num" w:pos="180"/>
          <w:tab w:val="left" w:pos="1080"/>
        </w:tabs>
        <w:suppressAutoHyphens w:val="0"/>
        <w:spacing w:line="360" w:lineRule="auto"/>
        <w:ind w:firstLine="180"/>
        <w:jc w:val="left"/>
      </w:pPr>
      <w:r>
        <w:t>Dire</w:t>
      </w:r>
      <w:r w:rsidRPr="00F40E57">
        <w:t>cción de Departamentos, i</w:t>
      </w:r>
      <w:r>
        <w:t xml:space="preserve">ntegración de Consejos Asesores </w:t>
      </w:r>
    </w:p>
    <w:p w:rsidR="00DC6021" w:rsidRDefault="00DC6021" w:rsidP="00DC6021">
      <w:pPr>
        <w:tabs>
          <w:tab w:val="left" w:pos="1080"/>
        </w:tabs>
        <w:spacing w:line="360" w:lineRule="auto"/>
        <w:ind w:left="360"/>
      </w:pPr>
      <w:r>
        <w:t xml:space="preserve">            D</w:t>
      </w:r>
      <w:r w:rsidRPr="00F40E57">
        <w:t xml:space="preserve">epartamentales.  </w:t>
      </w:r>
    </w:p>
    <w:p w:rsidR="00DC6021" w:rsidRDefault="00DC6021" w:rsidP="00DC6021">
      <w:pPr>
        <w:numPr>
          <w:ilvl w:val="0"/>
          <w:numId w:val="45"/>
        </w:numPr>
        <w:tabs>
          <w:tab w:val="clear" w:pos="360"/>
          <w:tab w:val="num" w:pos="180"/>
          <w:tab w:val="left" w:pos="1080"/>
        </w:tabs>
        <w:suppressAutoHyphens w:val="0"/>
        <w:spacing w:line="360" w:lineRule="auto"/>
        <w:ind w:firstLine="180"/>
        <w:jc w:val="left"/>
      </w:pPr>
      <w:r w:rsidRPr="00F40E57">
        <w:t xml:space="preserve">Integración de Comisiones especiales de Facultad y/o Universidad.  </w:t>
      </w:r>
    </w:p>
    <w:p w:rsidR="00DC6021" w:rsidRDefault="00DC6021" w:rsidP="00DC6021">
      <w:pPr>
        <w:numPr>
          <w:ilvl w:val="0"/>
          <w:numId w:val="45"/>
        </w:numPr>
        <w:tabs>
          <w:tab w:val="clear" w:pos="360"/>
          <w:tab w:val="num" w:pos="180"/>
          <w:tab w:val="left" w:pos="1080"/>
        </w:tabs>
        <w:suppressAutoHyphens w:val="0"/>
        <w:spacing w:line="360" w:lineRule="auto"/>
        <w:ind w:firstLine="180"/>
        <w:jc w:val="left"/>
      </w:pPr>
      <w:r w:rsidRPr="00C3091E">
        <w:t>Cargo</w:t>
      </w:r>
      <w:r w:rsidRPr="00995867">
        <w:t>s</w:t>
      </w:r>
      <w:r w:rsidRPr="00F40E57">
        <w:t xml:space="preserve"> directivos en Facultad y Universidad  </w:t>
      </w:r>
    </w:p>
    <w:p w:rsidR="00DC6021" w:rsidRDefault="00DC6021" w:rsidP="00DC6021">
      <w:pPr>
        <w:numPr>
          <w:ilvl w:val="0"/>
          <w:numId w:val="45"/>
        </w:numPr>
        <w:tabs>
          <w:tab w:val="clear" w:pos="360"/>
          <w:tab w:val="num" w:pos="180"/>
          <w:tab w:val="left" w:pos="1080"/>
        </w:tabs>
        <w:suppressAutoHyphens w:val="0"/>
        <w:spacing w:line="360" w:lineRule="auto"/>
        <w:ind w:firstLine="180"/>
        <w:jc w:val="left"/>
      </w:pPr>
      <w:r>
        <w:t>Activi</w:t>
      </w:r>
      <w:r w:rsidRPr="00F40E57">
        <w:t>dad de coordinación</w:t>
      </w:r>
      <w:r>
        <w:t xml:space="preserve"> institucional</w:t>
      </w:r>
    </w:p>
    <w:p w:rsidR="00DC6021" w:rsidRDefault="00DC6021" w:rsidP="00DC6021">
      <w:pPr>
        <w:keepNext/>
        <w:spacing w:before="120" w:after="120"/>
        <w:rPr>
          <w:b/>
          <w:u w:val="single"/>
        </w:rPr>
      </w:pPr>
    </w:p>
    <w:p w:rsidR="00DC6021" w:rsidRPr="00E86964" w:rsidRDefault="00DC6021" w:rsidP="00DC6021">
      <w:pPr>
        <w:keepNext/>
        <w:spacing w:before="120" w:after="120"/>
        <w:rPr>
          <w:b/>
          <w:u w:val="single"/>
        </w:rPr>
      </w:pPr>
      <w:r w:rsidRPr="00E86964">
        <w:rPr>
          <w:b/>
          <w:u w:val="single"/>
        </w:rPr>
        <w:t>REQUISITOS</w:t>
      </w:r>
    </w:p>
    <w:p w:rsidR="00DC6021" w:rsidRPr="00E86964" w:rsidRDefault="00DC6021" w:rsidP="00DC6021">
      <w:pPr>
        <w:keepNext/>
        <w:spacing w:before="120" w:after="120"/>
        <w:rPr>
          <w:b/>
          <w:sz w:val="16"/>
          <w:szCs w:val="16"/>
          <w:u w:val="single"/>
        </w:rPr>
      </w:pPr>
    </w:p>
    <w:p w:rsidR="00DC6021" w:rsidRDefault="00DC6021" w:rsidP="00DC6021">
      <w:pPr>
        <w:pStyle w:val="Articulo"/>
        <w:numPr>
          <w:ilvl w:val="0"/>
          <w:numId w:val="2"/>
        </w:numPr>
      </w:pPr>
      <w:r>
        <w:t>Los</w:t>
      </w:r>
      <w:r w:rsidRPr="000D7AB5">
        <w:t xml:space="preserve"> </w:t>
      </w:r>
      <w:r>
        <w:t xml:space="preserve">postulantes a </w:t>
      </w:r>
      <w:r w:rsidRPr="00C3091E">
        <w:t>cargo</w:t>
      </w:r>
      <w:r w:rsidRPr="008F0D5B">
        <w:t xml:space="preserve">s </w:t>
      </w:r>
      <w:r>
        <w:t xml:space="preserve">de Profesor </w:t>
      </w:r>
      <w:r w:rsidRPr="008F0D5B">
        <w:t>vinculados a</w:t>
      </w:r>
      <w:r>
        <w:t xml:space="preserve"> grupos o</w:t>
      </w:r>
      <w:r w:rsidRPr="008F0D5B">
        <w:t xml:space="preserve"> NACT</w:t>
      </w:r>
      <w:r>
        <w:t xml:space="preserve">, deberán cumplir los </w:t>
      </w:r>
      <w:r w:rsidRPr="000D7AB5">
        <w:t>requisitos</w:t>
      </w:r>
      <w:r>
        <w:t xml:space="preserve"> siguientes no siendo los mismos de aplicación retroactiva:</w:t>
      </w:r>
    </w:p>
    <w:p w:rsidR="00DC6021" w:rsidRDefault="00DC6021" w:rsidP="00DC6021">
      <w:pPr>
        <w:pStyle w:val="Articulo"/>
        <w:numPr>
          <w:ilvl w:val="0"/>
          <w:numId w:val="20"/>
        </w:numPr>
        <w:spacing w:line="360" w:lineRule="auto"/>
        <w:ind w:hanging="357"/>
      </w:pPr>
      <w:r w:rsidRPr="000D7AB5">
        <w:t xml:space="preserve">Haber realizado en forma completa estudios formales de postgrado de nivel reconocido en la disciplina en la cual se desempeña. En función de los estándares internacionales requeridos para alcanzar el nivel profesoral, el </w:t>
      </w:r>
      <w:r>
        <w:t>postulante deberá</w:t>
      </w:r>
      <w:r w:rsidRPr="000D7AB5">
        <w:t xml:space="preserve"> </w:t>
      </w:r>
      <w:r>
        <w:t>poseer</w:t>
      </w:r>
      <w:r w:rsidRPr="000D7AB5">
        <w:t xml:space="preserve"> título de Doctor</w:t>
      </w:r>
      <w:r>
        <w:t xml:space="preserve"> para el caso de Titular o Asociado y deberá</w:t>
      </w:r>
      <w:r w:rsidRPr="000D7AB5">
        <w:t xml:space="preserve"> </w:t>
      </w:r>
      <w:r>
        <w:t xml:space="preserve">acreditar </w:t>
      </w:r>
      <w:r w:rsidRPr="000D7AB5">
        <w:t xml:space="preserve"> una sólida producción científica descripta</w:t>
      </w:r>
      <w:r>
        <w:t>:</w:t>
      </w:r>
      <w:r w:rsidRPr="000D7AB5">
        <w:t xml:space="preserve"> en el </w:t>
      </w:r>
      <w:r>
        <w:t xml:space="preserve">inciso </w:t>
      </w:r>
      <w:r w:rsidRPr="00761239">
        <w:t xml:space="preserve">4 </w:t>
      </w:r>
      <w:r>
        <w:t xml:space="preserve">del </w:t>
      </w:r>
      <w:r w:rsidRPr="00761239">
        <w:t xml:space="preserve">Artículo </w:t>
      </w:r>
      <w:r>
        <w:t>29º</w:t>
      </w:r>
      <w:r w:rsidRPr="00761239">
        <w:t xml:space="preserve"> </w:t>
      </w:r>
      <w:r>
        <w:t>para el perfil IDTTE</w:t>
      </w:r>
      <w:r w:rsidRPr="000D7AB5">
        <w:t xml:space="preserve"> </w:t>
      </w:r>
      <w:r>
        <w:t>y</w:t>
      </w:r>
      <w:r w:rsidRPr="000D7AB5">
        <w:t xml:space="preserve"> </w:t>
      </w:r>
      <w:r>
        <w:t xml:space="preserve">en </w:t>
      </w:r>
      <w:r w:rsidRPr="000D7AB5">
        <w:t xml:space="preserve">el </w:t>
      </w:r>
      <w:r>
        <w:t xml:space="preserve">Artículo 20º </w:t>
      </w:r>
      <w:r w:rsidRPr="000D7AB5">
        <w:t xml:space="preserve">inciso </w:t>
      </w:r>
      <w:r>
        <w:t>1</w:t>
      </w:r>
      <w:r w:rsidRPr="000D7AB5">
        <w:t xml:space="preserve">.2 </w:t>
      </w:r>
      <w:r>
        <w:t xml:space="preserve"> </w:t>
      </w:r>
      <w:r w:rsidRPr="000D7AB5">
        <w:t>para</w:t>
      </w:r>
      <w:r>
        <w:t xml:space="preserve"> el perfil AP o inciso 2</w:t>
      </w:r>
      <w:r w:rsidRPr="000D7AB5">
        <w:t>.4 para el perfil APE.</w:t>
      </w:r>
      <w:r w:rsidRPr="00C620B6">
        <w:t xml:space="preserve"> </w:t>
      </w:r>
      <w:r>
        <w:t>del presente reglamento.</w:t>
      </w:r>
      <w:r w:rsidRPr="000D7AB5">
        <w:t xml:space="preserve"> </w:t>
      </w:r>
    </w:p>
    <w:p w:rsidR="00F64DD4" w:rsidRDefault="00F64DD4" w:rsidP="00F64DD4">
      <w:pPr>
        <w:pStyle w:val="Articulo"/>
        <w:numPr>
          <w:ilvl w:val="0"/>
          <w:numId w:val="0"/>
        </w:numPr>
        <w:ind w:left="900"/>
        <w:jc w:val="right"/>
        <w:rPr>
          <w:b/>
          <w:u w:val="single"/>
          <w:lang w:val="es-AR"/>
        </w:rPr>
      </w:pPr>
    </w:p>
    <w:p w:rsidR="00F64DD4" w:rsidRDefault="00F64DD4" w:rsidP="00F64DD4">
      <w:pPr>
        <w:pStyle w:val="Articulo"/>
        <w:numPr>
          <w:ilvl w:val="0"/>
          <w:numId w:val="0"/>
        </w:numPr>
        <w:ind w:left="900"/>
        <w:jc w:val="right"/>
        <w:rPr>
          <w:b/>
          <w:u w:val="single"/>
          <w:lang w:val="es-AR"/>
        </w:rPr>
      </w:pPr>
    </w:p>
    <w:p w:rsidR="00F64DD4" w:rsidRPr="00EC0650" w:rsidRDefault="00F64DD4" w:rsidP="00F64DD4">
      <w:pPr>
        <w:pStyle w:val="Articulo"/>
        <w:numPr>
          <w:ilvl w:val="0"/>
          <w:numId w:val="0"/>
        </w:numPr>
        <w:ind w:left="900"/>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F64DD4" w:rsidRDefault="00DC6021" w:rsidP="00DC6021">
      <w:pPr>
        <w:keepNext/>
        <w:numPr>
          <w:ilvl w:val="0"/>
          <w:numId w:val="20"/>
        </w:numPr>
        <w:suppressAutoHyphens w:val="0"/>
        <w:spacing w:before="120" w:after="120" w:line="360" w:lineRule="auto"/>
        <w:ind w:hanging="357"/>
      </w:pPr>
      <w:r>
        <w:t>Para acceder al nivel profesoral s</w:t>
      </w:r>
      <w:r w:rsidRPr="00D746FF">
        <w:t xml:space="preserve">erá necesario haber realizado una </w:t>
      </w:r>
      <w:r>
        <w:t>labor docente extensa y de destacada c</w:t>
      </w:r>
      <w:r w:rsidRPr="00D746FF">
        <w:t>alidad</w:t>
      </w:r>
      <w:r>
        <w:t>.</w:t>
      </w:r>
      <w:r w:rsidRPr="00D746FF">
        <w:t xml:space="preserve"> Su actividad en IDTTE deberá ser acorde a</w:t>
      </w:r>
      <w:r>
        <w:t xml:space="preserve"> </w:t>
      </w:r>
      <w:r w:rsidRPr="00D746FF">
        <w:t>l</w:t>
      </w:r>
      <w:r>
        <w:t>a</w:t>
      </w:r>
      <w:r w:rsidRPr="00D746FF">
        <w:t xml:space="preserve"> </w:t>
      </w:r>
    </w:p>
    <w:p w:rsidR="00DC6021" w:rsidRDefault="00DC6021" w:rsidP="00DC6021">
      <w:pPr>
        <w:keepNext/>
        <w:numPr>
          <w:ilvl w:val="0"/>
          <w:numId w:val="20"/>
        </w:numPr>
        <w:suppressAutoHyphens w:val="0"/>
        <w:spacing w:before="120" w:after="120" w:line="360" w:lineRule="auto"/>
        <w:ind w:hanging="357"/>
      </w:pPr>
      <w:r>
        <w:t>categoría docente a la</w:t>
      </w:r>
      <w:r w:rsidRPr="00D746FF">
        <w:t xml:space="preserve"> que aspira, siendo los elementos idóneos para este reconocimiento los documentos enumeradas en el </w:t>
      </w:r>
      <w:r>
        <w:t>Artículo 30º</w:t>
      </w:r>
      <w:r w:rsidRPr="00D746FF">
        <w:t xml:space="preserve"> del presente Reglamento.</w:t>
      </w:r>
    </w:p>
    <w:p w:rsidR="00DC6021" w:rsidRPr="00D746FF" w:rsidRDefault="00DC6021" w:rsidP="00DC6021">
      <w:pPr>
        <w:numPr>
          <w:ilvl w:val="0"/>
          <w:numId w:val="20"/>
        </w:numPr>
        <w:suppressAutoHyphens w:val="0"/>
        <w:spacing w:before="120" w:after="120" w:line="360" w:lineRule="auto"/>
      </w:pPr>
      <w:r>
        <w:t xml:space="preserve">Para el acceso al nivel de Profesor Adjunto deberá  demostrar su capacidad para </w:t>
      </w:r>
      <w:r w:rsidRPr="00FF2266">
        <w:t>desempeñar la actividad docente de buena calidad en asignaturas de grado o postgrado avalados por informes favorables del Profesor o los Profesores responsables  de la o las cátedras en las cumplió sus funciones</w:t>
      </w:r>
      <w:r>
        <w:t xml:space="preserve"> y </w:t>
      </w:r>
      <w:r w:rsidRPr="00D746FF">
        <w:t>haber alcanzado una producción científica comprobable</w:t>
      </w:r>
      <w:r>
        <w:t>.</w:t>
      </w:r>
    </w:p>
    <w:p w:rsidR="00DC6021" w:rsidRDefault="00DC6021" w:rsidP="00DC6021">
      <w:pPr>
        <w:numPr>
          <w:ilvl w:val="0"/>
          <w:numId w:val="20"/>
        </w:numPr>
        <w:suppressAutoHyphens w:val="0"/>
        <w:spacing w:before="120" w:after="120" w:line="360" w:lineRule="auto"/>
        <w:ind w:hanging="357"/>
      </w:pPr>
      <w:r>
        <w:t xml:space="preserve">Para el acceso al </w:t>
      </w:r>
      <w:r w:rsidRPr="00FD663D">
        <w:t>nivel de Profesor Asociado, el aspir</w:t>
      </w:r>
      <w:r>
        <w:t>ante  deberá demostrar su capacidad de:</w:t>
      </w:r>
    </w:p>
    <w:p w:rsidR="00DC6021" w:rsidRPr="00D746FF" w:rsidRDefault="00DC6021" w:rsidP="00DC6021">
      <w:pPr>
        <w:numPr>
          <w:ilvl w:val="0"/>
          <w:numId w:val="22"/>
        </w:numPr>
        <w:suppressAutoHyphens w:val="0"/>
        <w:spacing w:before="120" w:after="120" w:line="360" w:lineRule="auto"/>
        <w:ind w:hanging="357"/>
      </w:pPr>
      <w:r w:rsidRPr="00D746FF">
        <w:t>orientar y formar discípulos en investigación y/o desarrollo a través de la dirección o codirección de becarios de organismos promotores de la investigación;</w:t>
      </w:r>
    </w:p>
    <w:p w:rsidR="00DC6021" w:rsidRPr="00D746FF" w:rsidRDefault="00DC6021" w:rsidP="00DC6021">
      <w:pPr>
        <w:numPr>
          <w:ilvl w:val="0"/>
          <w:numId w:val="22"/>
        </w:numPr>
        <w:suppressAutoHyphens w:val="0"/>
        <w:spacing w:before="120" w:after="120" w:line="360" w:lineRule="auto"/>
        <w:ind w:hanging="357"/>
      </w:pPr>
      <w:r w:rsidRPr="00D746FF">
        <w:t xml:space="preserve">ocupar un papel relevante en la organización de grupos o unidades de </w:t>
      </w:r>
      <w:r>
        <w:t>IDTTE</w:t>
      </w:r>
      <w:r w:rsidRPr="00D746FF">
        <w:t>;</w:t>
      </w:r>
    </w:p>
    <w:p w:rsidR="00DC6021" w:rsidRDefault="00DC6021" w:rsidP="00DC6021">
      <w:pPr>
        <w:numPr>
          <w:ilvl w:val="0"/>
          <w:numId w:val="22"/>
        </w:numPr>
        <w:suppressAutoHyphens w:val="0"/>
        <w:spacing w:before="120" w:after="120" w:line="360" w:lineRule="auto"/>
        <w:ind w:hanging="357"/>
      </w:pPr>
      <w:r w:rsidRPr="00D746FF">
        <w:t xml:space="preserve">haber alcanzado la capacidad de planificar, dirigir y ejecutar en forma exitosa un proyecto de investigación y/o desarrollo </w:t>
      </w:r>
      <w:r>
        <w:t xml:space="preserve">vinculado a </w:t>
      </w:r>
      <w:r w:rsidRPr="00D746FF">
        <w:t xml:space="preserve">organismos </w:t>
      </w:r>
    </w:p>
    <w:p w:rsidR="00DC6021" w:rsidRPr="00D746FF" w:rsidRDefault="00DC6021" w:rsidP="00DC6021">
      <w:pPr>
        <w:numPr>
          <w:ilvl w:val="0"/>
          <w:numId w:val="22"/>
        </w:numPr>
        <w:suppressAutoHyphens w:val="0"/>
        <w:spacing w:before="120" w:after="120" w:line="360" w:lineRule="auto"/>
        <w:ind w:hanging="357"/>
      </w:pPr>
      <w:r w:rsidRPr="00D746FF">
        <w:t>promotores de la investigación;</w:t>
      </w:r>
      <w:r>
        <w:t xml:space="preserve"> </w:t>
      </w:r>
      <w:r w:rsidRPr="00D746FF">
        <w:t>mediante la dirección o codirección reconocidas por la Universidad;</w:t>
      </w:r>
    </w:p>
    <w:p w:rsidR="00DC6021" w:rsidRDefault="00DC6021" w:rsidP="00DC6021">
      <w:pPr>
        <w:numPr>
          <w:ilvl w:val="0"/>
          <w:numId w:val="22"/>
        </w:numPr>
        <w:suppressAutoHyphens w:val="0"/>
        <w:spacing w:before="120" w:after="120" w:line="360" w:lineRule="auto"/>
        <w:ind w:hanging="357"/>
      </w:pPr>
      <w:r w:rsidRPr="00D746FF">
        <w:t>haber alcanzado una producción científica comprobable, mediante proyectos de transferencia reconocidos por organismos especializados, la producción y elaboración de informes técnicos, la realización de servicios de consultoría, asesoría, transfere</w:t>
      </w:r>
      <w:r>
        <w:t xml:space="preserve">ncia, extensión y/o arbitraje, </w:t>
      </w:r>
      <w:r w:rsidRPr="00D746FF">
        <w:t xml:space="preserve"> la generación de patentes y/o propiedad intelectual</w:t>
      </w:r>
      <w:r>
        <w:t>.</w:t>
      </w:r>
    </w:p>
    <w:p w:rsidR="00DC6021" w:rsidRPr="00D746FF" w:rsidRDefault="00DC6021" w:rsidP="00DC6021">
      <w:pPr>
        <w:numPr>
          <w:ilvl w:val="0"/>
          <w:numId w:val="20"/>
        </w:numPr>
        <w:suppressAutoHyphens w:val="0"/>
        <w:spacing w:before="120" w:after="120" w:line="360" w:lineRule="auto"/>
        <w:ind w:hanging="357"/>
      </w:pPr>
      <w:r w:rsidRPr="00D746FF">
        <w:t xml:space="preserve">Para el acceso al nivel de Profesor Titular, el aspirante deberá al menos acreditar  antecedentes que demuestren su capacidad de: </w:t>
      </w:r>
    </w:p>
    <w:p w:rsidR="00F64DD4" w:rsidRPr="00EC0650" w:rsidRDefault="00F64DD4" w:rsidP="00F64DD4">
      <w:pPr>
        <w:pStyle w:val="Articulo"/>
        <w:numPr>
          <w:ilvl w:val="0"/>
          <w:numId w:val="0"/>
        </w:numPr>
        <w:ind w:left="900"/>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Pr="00D746FF" w:rsidRDefault="00DC6021" w:rsidP="00DC6021">
      <w:pPr>
        <w:numPr>
          <w:ilvl w:val="0"/>
          <w:numId w:val="24"/>
        </w:numPr>
        <w:tabs>
          <w:tab w:val="clear" w:pos="1980"/>
          <w:tab w:val="num" w:pos="1440"/>
        </w:tabs>
        <w:suppressAutoHyphens w:val="0"/>
        <w:spacing w:before="120" w:after="120" w:line="360" w:lineRule="auto"/>
        <w:ind w:left="1620" w:hanging="357"/>
      </w:pPr>
      <w:r w:rsidRPr="00D746FF">
        <w:t xml:space="preserve">orientar y formar discípulos en investigación y/o desarrollo, reconocida a través de la dirección de becarios de organismos promotores de la investigación o de la dirección de tesis de postgrado en Universidades Nacionales; </w:t>
      </w:r>
    </w:p>
    <w:p w:rsidR="00DC6021" w:rsidRDefault="00DC6021" w:rsidP="00DC6021">
      <w:pPr>
        <w:numPr>
          <w:ilvl w:val="0"/>
          <w:numId w:val="24"/>
        </w:numPr>
        <w:tabs>
          <w:tab w:val="clear" w:pos="1980"/>
          <w:tab w:val="num" w:pos="1620"/>
        </w:tabs>
        <w:suppressAutoHyphens w:val="0"/>
        <w:spacing w:before="120" w:after="120" w:line="360" w:lineRule="auto"/>
        <w:ind w:left="1620" w:hanging="357"/>
      </w:pPr>
      <w:r w:rsidRPr="00335363">
        <w:t xml:space="preserve">planificar, dirigir y ejecutar en forma exitosa proyectos de investigación y/o desarrollo mediante la dirección de proyectos acreditados por </w:t>
      </w:r>
      <w:smartTag w:uri="urn:schemas-microsoft-com:office:smarttags" w:element="PersonName">
        <w:smartTagPr>
          <w:attr w:name="ProductID" w:val="la Universidad"/>
        </w:smartTagPr>
        <w:r w:rsidRPr="00335363">
          <w:t xml:space="preserve">la </w:t>
        </w:r>
        <w:r>
          <w:t>Universidad</w:t>
        </w:r>
      </w:smartTag>
      <w:r w:rsidRPr="00335363">
        <w:t xml:space="preserve">, y </w:t>
      </w:r>
      <w:r>
        <w:t xml:space="preserve">tener </w:t>
      </w:r>
      <w:r w:rsidRPr="00335363">
        <w:t>una producción científica comprobable, o mediante proyectos de transferencia reconocidos por organismos especializados, o la producción y elaboración de informes técnicos, o la realización de servicios de consultoría, asesoría, transferencia, extensión y/o arbitraje, o la generación de patentes y/o propiedad</w:t>
      </w:r>
      <w:r>
        <w:t xml:space="preserve"> intelectual.</w:t>
      </w:r>
    </w:p>
    <w:p w:rsidR="00DC6021" w:rsidRDefault="00DC6021" w:rsidP="00DC6021">
      <w:pPr>
        <w:spacing w:before="120" w:after="120" w:line="360" w:lineRule="auto"/>
        <w:ind w:left="1620"/>
      </w:pPr>
    </w:p>
    <w:p w:rsidR="00DC6021" w:rsidRDefault="00DC6021" w:rsidP="00DC6021">
      <w:pPr>
        <w:pStyle w:val="Articulo"/>
        <w:numPr>
          <w:ilvl w:val="0"/>
          <w:numId w:val="2"/>
        </w:numPr>
      </w:pPr>
      <w:r w:rsidRPr="00A84F4E">
        <w:t xml:space="preserve">Para los </w:t>
      </w:r>
      <w:r w:rsidRPr="00C3091E">
        <w:t>cargo</w:t>
      </w:r>
      <w:r w:rsidRPr="00995867">
        <w:t>s</w:t>
      </w:r>
      <w:r w:rsidRPr="00A84F4E">
        <w:t xml:space="preserve"> de Profesor</w:t>
      </w:r>
      <w:r>
        <w:t xml:space="preserve"> o Auxiliares de docencia</w:t>
      </w:r>
      <w:r w:rsidRPr="00A84F4E">
        <w:t xml:space="preserve"> </w:t>
      </w:r>
      <w:proofErr w:type="spellStart"/>
      <w:r w:rsidRPr="00A84F4E">
        <w:t>semiexclusivos</w:t>
      </w:r>
      <w:proofErr w:type="spellEnd"/>
      <w:r w:rsidRPr="00A84F4E">
        <w:t xml:space="preserve"> o simples no vinculados a </w:t>
      </w:r>
      <w:r>
        <w:t xml:space="preserve">grupos o </w:t>
      </w:r>
      <w:r w:rsidRPr="00A84F4E">
        <w:t>NACT</w:t>
      </w:r>
      <w:r>
        <w:t xml:space="preserve"> de la Facultad</w:t>
      </w:r>
      <w:r w:rsidRPr="00A84F4E">
        <w:t xml:space="preserve">, se esperan antecedentes destacados en las AP </w:t>
      </w:r>
      <w:r>
        <w:t xml:space="preserve">y/o APE citadas en el Artículo 20º del presente Reglamento. </w:t>
      </w:r>
      <w:r w:rsidRPr="00A84F4E">
        <w:t>Deberá</w:t>
      </w:r>
      <w:r>
        <w:t xml:space="preserve">  considerarse:</w:t>
      </w:r>
    </w:p>
    <w:p w:rsidR="00DC6021" w:rsidRDefault="00DC6021" w:rsidP="00DC6021">
      <w:pPr>
        <w:numPr>
          <w:ilvl w:val="0"/>
          <w:numId w:val="5"/>
        </w:numPr>
        <w:tabs>
          <w:tab w:val="clear" w:pos="360"/>
          <w:tab w:val="num" w:pos="540"/>
        </w:tabs>
        <w:suppressAutoHyphens w:val="0"/>
        <w:spacing w:line="360" w:lineRule="auto"/>
        <w:ind w:left="540" w:hanging="357"/>
      </w:pPr>
      <w:r w:rsidRPr="00B95EA4">
        <w:t>Al menos para el acceso a los niveles de Profesor Asociado y Titular, el aspirante deberá haber demostrado:</w:t>
      </w:r>
    </w:p>
    <w:p w:rsidR="00DC6021" w:rsidRDefault="00DC6021" w:rsidP="00DC6021">
      <w:pPr>
        <w:spacing w:line="360" w:lineRule="auto"/>
      </w:pPr>
    </w:p>
    <w:p w:rsidR="00DC6021" w:rsidRPr="00B95EA4" w:rsidRDefault="00DC6021" w:rsidP="00DC6021">
      <w:pPr>
        <w:numPr>
          <w:ilvl w:val="1"/>
          <w:numId w:val="5"/>
        </w:numPr>
        <w:tabs>
          <w:tab w:val="clear" w:pos="1080"/>
          <w:tab w:val="num" w:pos="1620"/>
        </w:tabs>
        <w:suppressAutoHyphens w:val="0"/>
        <w:spacing w:line="360" w:lineRule="auto"/>
        <w:ind w:left="1800" w:hanging="357"/>
      </w:pPr>
      <w:r w:rsidRPr="00B95EA4">
        <w:t>capacidad para orientar y formar discípulos en investigación y/o desarrollo, reconocida, por ejemplo, a través de la asignación de la dirección de becarios por parte de organismos promotores de la investigación; o</w:t>
      </w:r>
    </w:p>
    <w:p w:rsidR="00DC6021" w:rsidRDefault="00DC6021" w:rsidP="00DC6021">
      <w:pPr>
        <w:numPr>
          <w:ilvl w:val="1"/>
          <w:numId w:val="5"/>
        </w:numPr>
        <w:tabs>
          <w:tab w:val="clear" w:pos="1080"/>
          <w:tab w:val="num" w:pos="1800"/>
        </w:tabs>
        <w:suppressAutoHyphens w:val="0"/>
        <w:spacing w:line="360" w:lineRule="auto"/>
        <w:ind w:left="1800" w:hanging="357"/>
      </w:pPr>
      <w:r w:rsidRPr="007C6706">
        <w:t xml:space="preserve">haber </w:t>
      </w:r>
      <w:r>
        <w:t>ocupado</w:t>
      </w:r>
      <w:r w:rsidRPr="007C6706">
        <w:t xml:space="preserve"> un papel relevante en la organización de grupos o unidades de investigación y/o desarrollo, reconocido a través de publicaciones, o la producción y elaboración de informes técnicos, o la realización de servicios de consultoría, asesoría, transferencia, extensión y/o arbitraje, o la generación de patentes y/o propiedad intelectual.</w:t>
      </w:r>
    </w:p>
    <w:p w:rsidR="00F64DD4" w:rsidRDefault="00DC6021" w:rsidP="00DC6021">
      <w:pPr>
        <w:numPr>
          <w:ilvl w:val="0"/>
          <w:numId w:val="5"/>
        </w:numPr>
        <w:tabs>
          <w:tab w:val="clear" w:pos="360"/>
          <w:tab w:val="num" w:pos="540"/>
        </w:tabs>
        <w:suppressAutoHyphens w:val="0"/>
        <w:spacing w:line="360" w:lineRule="auto"/>
        <w:ind w:left="540" w:hanging="357"/>
      </w:pPr>
      <w:r w:rsidRPr="00E14281">
        <w:t xml:space="preserve">Para el acceso al nivel de Profesor Titular, se debe acreditar además antecedentes en la dirección  de  proyectos  de  IDTTE  comprobables  a  través  de  Convenios y/o la </w:t>
      </w:r>
    </w:p>
    <w:p w:rsidR="00F64DD4" w:rsidRPr="00684C27" w:rsidRDefault="00F64DD4" w:rsidP="00F64DD4">
      <w:pPr>
        <w:pStyle w:val="Articulo"/>
        <w:numPr>
          <w:ilvl w:val="0"/>
          <w:numId w:val="0"/>
        </w:numPr>
        <w:ind w:left="360"/>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F64DD4" w:rsidRDefault="00F64DD4" w:rsidP="00F64DD4">
      <w:pPr>
        <w:suppressAutoHyphens w:val="0"/>
        <w:spacing w:line="360" w:lineRule="auto"/>
        <w:ind w:left="540"/>
      </w:pPr>
    </w:p>
    <w:p w:rsidR="00DC6021" w:rsidRPr="00E14281" w:rsidRDefault="00DC6021" w:rsidP="00DC6021">
      <w:pPr>
        <w:numPr>
          <w:ilvl w:val="0"/>
          <w:numId w:val="5"/>
        </w:numPr>
        <w:tabs>
          <w:tab w:val="clear" w:pos="360"/>
          <w:tab w:val="num" w:pos="540"/>
        </w:tabs>
        <w:suppressAutoHyphens w:val="0"/>
        <w:spacing w:line="360" w:lineRule="auto"/>
        <w:ind w:left="540" w:hanging="357"/>
      </w:pPr>
      <w:r w:rsidRPr="00E14281">
        <w:t>recepción de fondos de parte de Organismos Nacionales o Internacionales, empresas u otros organismos promotores públicos y privados</w:t>
      </w:r>
    </w:p>
    <w:p w:rsidR="00DC6021" w:rsidRDefault="00DC6021" w:rsidP="00DC6021">
      <w:pPr>
        <w:numPr>
          <w:ilvl w:val="0"/>
          <w:numId w:val="5"/>
        </w:numPr>
        <w:tabs>
          <w:tab w:val="clear" w:pos="360"/>
          <w:tab w:val="num" w:pos="540"/>
        </w:tabs>
        <w:suppressAutoHyphens w:val="0"/>
        <w:spacing w:line="360" w:lineRule="auto"/>
        <w:ind w:left="540" w:hanging="357"/>
      </w:pPr>
      <w:r w:rsidRPr="00E14281">
        <w:t>Los antecedentes referentes a gestión empresaria y/o de gobierno nacional, provincial o municipal, no pueden ser de por sí suficientes y supletorios de aquellos ya mencionados, aunque constituyen un complemento de interés y de peso para una mejor definición del perfil del aspirante.</w:t>
      </w:r>
    </w:p>
    <w:p w:rsidR="00DC6021" w:rsidRDefault="00DC6021" w:rsidP="00DC6021">
      <w:pPr>
        <w:spacing w:before="120" w:after="120"/>
      </w:pPr>
    </w:p>
    <w:p w:rsidR="00DC6021" w:rsidRPr="00530730" w:rsidRDefault="00DC6021" w:rsidP="00DC6021">
      <w:pPr>
        <w:numPr>
          <w:ilvl w:val="0"/>
          <w:numId w:val="2"/>
        </w:numPr>
        <w:suppressAutoHyphens w:val="0"/>
        <w:spacing w:line="360" w:lineRule="auto"/>
      </w:pPr>
      <w:r w:rsidRPr="00530730">
        <w:t xml:space="preserve">Para el acceso al nivel de Auxiliar de Docencia además de acreditar capacidad para cumplir con las funciones detalladas en el Artículo 27º del presente Reglamento deberán contar con informes favorables del/de los  Profesor/es responsable/s de la cátedra/s en la/s que se ha desempeñado previamente por al menos un  período igual que el determinado para las evaluaciones de permanencia.  </w:t>
      </w:r>
    </w:p>
    <w:p w:rsidR="00DC6021" w:rsidRDefault="00DC6021" w:rsidP="00DC6021">
      <w:pPr>
        <w:spacing w:line="360" w:lineRule="auto"/>
      </w:pPr>
    </w:p>
    <w:p w:rsidR="00DC6021" w:rsidRDefault="00DC6021" w:rsidP="00DC6021">
      <w:pPr>
        <w:rPr>
          <w:b/>
        </w:rPr>
      </w:pPr>
      <w:r w:rsidRPr="00865202">
        <w:rPr>
          <w:b/>
        </w:rPr>
        <w:t xml:space="preserve">CAPITULO III </w:t>
      </w:r>
    </w:p>
    <w:p w:rsidR="00DC6021" w:rsidRPr="00063EE7" w:rsidRDefault="00DC6021" w:rsidP="00DC6021">
      <w:pPr>
        <w:rPr>
          <w:b/>
          <w:sz w:val="16"/>
          <w:szCs w:val="16"/>
        </w:rPr>
      </w:pPr>
    </w:p>
    <w:p w:rsidR="00DC6021" w:rsidRPr="00865202" w:rsidRDefault="00DC6021" w:rsidP="00DC6021">
      <w:pPr>
        <w:rPr>
          <w:b/>
        </w:rPr>
      </w:pPr>
      <w:r w:rsidRPr="00865202">
        <w:rPr>
          <w:b/>
        </w:rPr>
        <w:t>COMISIÓN DE SEGUIMIENTO</w:t>
      </w:r>
    </w:p>
    <w:p w:rsidR="00DC6021" w:rsidRPr="00DB57EF" w:rsidRDefault="00DC6021" w:rsidP="00DC6021">
      <w:pPr>
        <w:pStyle w:val="Articulo"/>
        <w:numPr>
          <w:ilvl w:val="0"/>
          <w:numId w:val="0"/>
        </w:numPr>
        <w:rPr>
          <w:lang w:val="es-AR"/>
        </w:rPr>
      </w:pPr>
    </w:p>
    <w:p w:rsidR="00DC6021" w:rsidRDefault="00DC6021" w:rsidP="00DC6021">
      <w:pPr>
        <w:pStyle w:val="Articulo"/>
        <w:numPr>
          <w:ilvl w:val="0"/>
          <w:numId w:val="2"/>
        </w:numPr>
      </w:pPr>
      <w:smartTag w:uri="urn:schemas-microsoft-com:office:smarttags" w:element="PersonName">
        <w:smartTagPr>
          <w:attr w:name="ProductID" w:val="La Comisión"/>
        </w:smartTagPr>
        <w:r>
          <w:t xml:space="preserve">La </w:t>
        </w:r>
        <w:r w:rsidRPr="004617D5">
          <w:t>Comisión</w:t>
        </w:r>
      </w:smartTag>
      <w:r w:rsidRPr="004617D5">
        <w:t xml:space="preserve"> de Seguimiento acompañará la implementación y el desarrollo de </w:t>
      </w:r>
      <w:smartTag w:uri="urn:schemas-microsoft-com:office:smarttags" w:element="PersonName">
        <w:smartTagPr>
          <w:attr w:name="ProductID" w:val="la Carrera Académica."/>
        </w:smartTagPr>
        <w:r w:rsidRPr="004617D5">
          <w:t>la Carrera Académica.</w:t>
        </w:r>
      </w:smartTag>
    </w:p>
    <w:p w:rsidR="00DC6021" w:rsidRDefault="00DC6021" w:rsidP="00DC6021">
      <w:pPr>
        <w:pStyle w:val="Articulo"/>
        <w:numPr>
          <w:ilvl w:val="0"/>
          <w:numId w:val="2"/>
        </w:numPr>
      </w:pPr>
      <w:r w:rsidRPr="00D31E65">
        <w:t xml:space="preserve">Son funciones  de </w:t>
      </w:r>
      <w:smartTag w:uri="urn:schemas-microsoft-com:office:smarttags" w:element="PersonName">
        <w:smartTagPr>
          <w:attr w:name="ProductID" w:val="La Comisión"/>
        </w:smartTagPr>
        <w:r w:rsidRPr="00D31E65">
          <w:t>la Comisión</w:t>
        </w:r>
      </w:smartTag>
      <w:r w:rsidRPr="00D31E65">
        <w:t xml:space="preserve"> de Seguimiento:</w:t>
      </w:r>
    </w:p>
    <w:p w:rsidR="00DC6021" w:rsidRPr="00D31E65" w:rsidRDefault="00DC6021" w:rsidP="00DC6021">
      <w:pPr>
        <w:numPr>
          <w:ilvl w:val="0"/>
          <w:numId w:val="12"/>
        </w:numPr>
        <w:suppressAutoHyphens w:val="0"/>
        <w:spacing w:line="360" w:lineRule="auto"/>
      </w:pPr>
      <w:r w:rsidRPr="00D31E65">
        <w:t xml:space="preserve">Ser responsable del cumplimiento de las normas vigentes en el desarrollo de </w:t>
      </w:r>
      <w:smartTag w:uri="urn:schemas-microsoft-com:office:smarttags" w:element="PersonName">
        <w:smartTagPr>
          <w:attr w:name="ProductID" w:val="La Carrera Académica"/>
        </w:smartTagPr>
        <w:r w:rsidRPr="00D31E65">
          <w:t>la Carrera Académica</w:t>
        </w:r>
      </w:smartTag>
      <w:r w:rsidRPr="00D31E65">
        <w:t xml:space="preserve"> de </w:t>
      </w:r>
      <w:smartTag w:uri="urn:schemas-microsoft-com:office:smarttags" w:element="PersonName">
        <w:smartTagPr>
          <w:attr w:name="ProductID" w:val="la Facultad."/>
        </w:smartTagPr>
        <w:r w:rsidRPr="00D31E65">
          <w:t>la Facultad</w:t>
        </w:r>
        <w:r>
          <w:t>.</w:t>
        </w:r>
      </w:smartTag>
    </w:p>
    <w:p w:rsidR="00DC6021" w:rsidRPr="00063EE7" w:rsidRDefault="00DC6021" w:rsidP="00DC6021">
      <w:pPr>
        <w:ind w:left="540"/>
        <w:rPr>
          <w:sz w:val="16"/>
          <w:szCs w:val="16"/>
        </w:rPr>
      </w:pPr>
    </w:p>
    <w:p w:rsidR="00DC6021" w:rsidRPr="00D31E65" w:rsidRDefault="00DC6021" w:rsidP="00DC6021">
      <w:pPr>
        <w:numPr>
          <w:ilvl w:val="0"/>
          <w:numId w:val="12"/>
        </w:numPr>
        <w:suppressAutoHyphens w:val="0"/>
        <w:spacing w:line="360" w:lineRule="auto"/>
      </w:pPr>
      <w:r w:rsidRPr="00D31E65">
        <w:t xml:space="preserve">Participar en la confección del calendario de evaluaciones conjuntamente con </w:t>
      </w:r>
      <w:smartTag w:uri="urn:schemas-microsoft-com:office:smarttags" w:element="PersonName">
        <w:smartTagPr>
          <w:attr w:name="ProductID" w:val="la Secretaría Académica."/>
        </w:smartTagPr>
        <w:r w:rsidRPr="00D31E65">
          <w:t>la Secretaría Académica</w:t>
        </w:r>
        <w:r>
          <w:t>.</w:t>
        </w:r>
      </w:smartTag>
    </w:p>
    <w:p w:rsidR="00DC6021" w:rsidRPr="00063EE7" w:rsidRDefault="00DC6021" w:rsidP="00DC6021">
      <w:pPr>
        <w:ind w:left="540"/>
        <w:rPr>
          <w:sz w:val="16"/>
          <w:szCs w:val="16"/>
        </w:rPr>
      </w:pPr>
    </w:p>
    <w:p w:rsidR="00DC6021" w:rsidRDefault="00DC6021" w:rsidP="00DC6021">
      <w:pPr>
        <w:numPr>
          <w:ilvl w:val="0"/>
          <w:numId w:val="12"/>
        </w:numPr>
        <w:suppressAutoHyphens w:val="0"/>
        <w:spacing w:line="360" w:lineRule="auto"/>
      </w:pPr>
      <w:r w:rsidRPr="00D31E65">
        <w:t>Garantizar que la substanciación de las evaluaciones</w:t>
      </w:r>
      <w:r>
        <w:t xml:space="preserve"> y concursos </w:t>
      </w:r>
      <w:r w:rsidRPr="00D31E65">
        <w:t xml:space="preserve"> se realice </w:t>
      </w:r>
      <w:r>
        <w:t>en tiempo y forma.</w:t>
      </w:r>
    </w:p>
    <w:p w:rsidR="00DC6021" w:rsidRPr="00063EE7" w:rsidRDefault="00DC6021" w:rsidP="00DC6021">
      <w:pPr>
        <w:ind w:left="360"/>
        <w:rPr>
          <w:sz w:val="16"/>
          <w:szCs w:val="16"/>
        </w:rPr>
      </w:pPr>
    </w:p>
    <w:p w:rsidR="00F64DD4" w:rsidRDefault="00F64DD4" w:rsidP="00F64DD4">
      <w:pPr>
        <w:suppressAutoHyphens w:val="0"/>
        <w:spacing w:line="360" w:lineRule="auto"/>
        <w:ind w:left="720"/>
      </w:pPr>
    </w:p>
    <w:p w:rsidR="00F64DD4" w:rsidRPr="00EC0650" w:rsidRDefault="00F64DD4" w:rsidP="00F64DD4">
      <w:pPr>
        <w:pStyle w:val="Articulo"/>
        <w:numPr>
          <w:ilvl w:val="0"/>
          <w:numId w:val="0"/>
        </w:numPr>
        <w:ind w:left="720"/>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Default="00DC6021" w:rsidP="00DC6021">
      <w:pPr>
        <w:numPr>
          <w:ilvl w:val="0"/>
          <w:numId w:val="12"/>
        </w:numPr>
        <w:suppressAutoHyphens w:val="0"/>
        <w:spacing w:line="360" w:lineRule="auto"/>
      </w:pPr>
      <w:r w:rsidRPr="00063EE7">
        <w:t>Ser responsable ante el Consejo Académico de que las propuestas de integración de Jurados de Llamados a Concursos Abiertos y/o Comisiones Evaluadores cumplan lo establecido por las Ordenanza CS  Nº 744/90 o por el presente reglamento o la norma que dictara al respecto el Consejo Superior de esta Universidad vigente al momento de ser aprobado dicho llamado.</w:t>
      </w:r>
    </w:p>
    <w:p w:rsidR="00DC6021" w:rsidRPr="00063EE7" w:rsidRDefault="00DC6021" w:rsidP="00DC6021">
      <w:pPr>
        <w:pStyle w:val="Prrafodelista1"/>
        <w:rPr>
          <w:sz w:val="16"/>
          <w:szCs w:val="16"/>
        </w:rPr>
      </w:pPr>
    </w:p>
    <w:p w:rsidR="00DC6021" w:rsidRDefault="00DC6021" w:rsidP="00DC6021">
      <w:pPr>
        <w:numPr>
          <w:ilvl w:val="0"/>
          <w:numId w:val="12"/>
        </w:numPr>
        <w:suppressAutoHyphens w:val="0"/>
        <w:spacing w:line="360" w:lineRule="auto"/>
      </w:pPr>
      <w:r w:rsidRPr="000634D8">
        <w:t xml:space="preserve">En el caso que un docente a ser evaluado solicitara la inclusión de un veedor gremial en </w:t>
      </w:r>
      <w:smartTag w:uri="urn:schemas-microsoft-com:office:smarttags" w:element="PersonName">
        <w:smartTagPr>
          <w:attr w:name="ProductID" w:val="la Comisión Evaluadora"/>
        </w:smartTagPr>
        <w:r w:rsidRPr="000634D8">
          <w:t xml:space="preserve">la </w:t>
        </w:r>
        <w:r>
          <w:t>C</w:t>
        </w:r>
        <w:r w:rsidRPr="000634D8">
          <w:t xml:space="preserve">omisión </w:t>
        </w:r>
        <w:r>
          <w:t>E</w:t>
        </w:r>
        <w:r w:rsidRPr="000634D8">
          <w:t>valuadora</w:t>
        </w:r>
      </w:smartTag>
      <w:r w:rsidRPr="000634D8">
        <w:t xml:space="preserve"> que corresponda, </w:t>
      </w:r>
      <w:smartTag w:uri="urn:schemas-microsoft-com:office:smarttags" w:element="PersonName">
        <w:smartTagPr>
          <w:attr w:name="ProductID" w:val="La Comisión"/>
        </w:smartTagPr>
        <w:r w:rsidRPr="000634D8">
          <w:t>la Comisión</w:t>
        </w:r>
      </w:smartTag>
      <w:r w:rsidRPr="000634D8">
        <w:t xml:space="preserve"> de Seguimiento deberá verificar que tal solicitud sea comunicada fehacientemente al Gremio Docente. </w:t>
      </w:r>
    </w:p>
    <w:p w:rsidR="00DC6021" w:rsidRPr="00063EE7" w:rsidRDefault="00DC6021" w:rsidP="00DC6021">
      <w:pPr>
        <w:pStyle w:val="Prrafodelista1"/>
        <w:rPr>
          <w:sz w:val="16"/>
          <w:szCs w:val="16"/>
        </w:rPr>
      </w:pPr>
    </w:p>
    <w:p w:rsidR="00DC6021" w:rsidRDefault="00DC6021" w:rsidP="00DC6021">
      <w:pPr>
        <w:numPr>
          <w:ilvl w:val="0"/>
          <w:numId w:val="12"/>
        </w:numPr>
        <w:suppressAutoHyphens w:val="0"/>
        <w:spacing w:line="360" w:lineRule="auto"/>
      </w:pPr>
      <w:r w:rsidRPr="00530730">
        <w:t>Asesorar al Consejo Académico en todo lo referente a propuestas de promociones</w:t>
      </w:r>
      <w:r>
        <w:t xml:space="preserve"> (ya sea aumento de categoría o ampliación de dedicación</w:t>
      </w:r>
      <w:proofErr w:type="gramStart"/>
      <w:r>
        <w:t xml:space="preserve">) </w:t>
      </w:r>
      <w:r w:rsidRPr="00C2172C">
        <w:rPr>
          <w:strike/>
        </w:rPr>
        <w:t>,</w:t>
      </w:r>
      <w:proofErr w:type="gramEnd"/>
      <w:r w:rsidRPr="00C2172C">
        <w:rPr>
          <w:strike/>
        </w:rPr>
        <w:t xml:space="preserve"> ampliaciones de dedicación</w:t>
      </w:r>
      <w:r w:rsidRPr="00530730">
        <w:t xml:space="preserve"> e ingresos</w:t>
      </w:r>
      <w:r>
        <w:t xml:space="preserve"> asociados a puntos disponibles</w:t>
      </w:r>
      <w:r w:rsidRPr="00530730">
        <w:t xml:space="preserve"> a Carrera Académica </w:t>
      </w:r>
      <w:r w:rsidRPr="00530730">
        <w:rPr>
          <w:bCs/>
          <w:iCs/>
        </w:rPr>
        <w:t xml:space="preserve">en base a </w:t>
      </w:r>
      <w:r w:rsidRPr="00530730">
        <w:t xml:space="preserve">la planta docente prospectiva y prioridades realizadas a partir de la propuesta de  los  Departamentos. </w:t>
      </w:r>
    </w:p>
    <w:p w:rsidR="00DC6021" w:rsidRDefault="00DC6021" w:rsidP="00DC6021">
      <w:pPr>
        <w:pStyle w:val="Prrafodelista"/>
        <w:rPr>
          <w:sz w:val="24"/>
          <w:szCs w:val="24"/>
        </w:rPr>
      </w:pPr>
    </w:p>
    <w:p w:rsidR="00DC6021" w:rsidRDefault="00DC6021" w:rsidP="00DC6021"/>
    <w:p w:rsidR="00DC6021" w:rsidRPr="006B407A" w:rsidRDefault="00DC6021" w:rsidP="00DC6021">
      <w:pPr>
        <w:pStyle w:val="Articulo"/>
        <w:numPr>
          <w:ilvl w:val="0"/>
          <w:numId w:val="2"/>
        </w:numPr>
      </w:pPr>
      <w:smartTag w:uri="urn:schemas-microsoft-com:office:smarttags" w:element="PersonName">
        <w:smartTagPr>
          <w:attr w:name="ProductID" w:val="La Comisión"/>
        </w:smartTagPr>
        <w:r w:rsidRPr="006B407A">
          <w:t>La Comisión</w:t>
        </w:r>
      </w:smartTag>
      <w:r w:rsidRPr="006B407A">
        <w:t xml:space="preserve"> de Seguimiento estará integrada por 3 (tres) Profesores Ordinarios de Departamentos distintos con categoría de incentivos 1,  2 o 3 que acrediten antigüedad </w:t>
      </w:r>
      <w:r>
        <w:t xml:space="preserve">en esta Facultad </w:t>
      </w:r>
      <w:r w:rsidRPr="006B407A">
        <w:t xml:space="preserve">y vasta experiencia en docencia y destacada actividad en IDTTE, 1 (un) auxiliar docente ordinario de distinto Departamento que el de los Profesores, 1(un) representante del claustro no docente, 1(un) alumno con el 50% de su carrera aprobada y 1 (un) representante del claustro de graduados. Cada integrante contará con un suplente quién en presencia del titular tendrá voz pero no voto. </w:t>
      </w:r>
    </w:p>
    <w:p w:rsidR="00DC6021" w:rsidRDefault="00DC6021" w:rsidP="00DC6021">
      <w:pPr>
        <w:pStyle w:val="Articulo"/>
        <w:numPr>
          <w:ilvl w:val="0"/>
          <w:numId w:val="2"/>
        </w:numPr>
      </w:pPr>
      <w:r w:rsidRPr="00CA3E74">
        <w:t xml:space="preserve">Los miembros de </w:t>
      </w:r>
      <w:smartTag w:uri="urn:schemas-microsoft-com:office:smarttags" w:element="PersonName">
        <w:smartTagPr>
          <w:attr w:name="ProductID" w:val="La Comisión"/>
        </w:smartTagPr>
        <w:r w:rsidRPr="00CA3E74">
          <w:t>la Comisión</w:t>
        </w:r>
      </w:smartTag>
      <w:r w:rsidRPr="00CA3E74">
        <w:t xml:space="preserve"> de Seguimiento serán designados por Resolución de H. Consejo Académico hom</w:t>
      </w:r>
      <w:r>
        <w:t>ologada por H. Consejo Superior.</w:t>
      </w:r>
    </w:p>
    <w:p w:rsidR="00DC6021" w:rsidRPr="001E4789" w:rsidRDefault="00DC6021" w:rsidP="00DC6021">
      <w:pPr>
        <w:pStyle w:val="Articulo"/>
        <w:numPr>
          <w:ilvl w:val="0"/>
          <w:numId w:val="2"/>
        </w:numPr>
      </w:pPr>
      <w:r w:rsidRPr="001E4789">
        <w:t xml:space="preserve">Los integrantes de </w:t>
      </w:r>
      <w:smartTag w:uri="urn:schemas-microsoft-com:office:smarttags" w:element="PersonName">
        <w:smartTagPr>
          <w:attr w:name="ProductID" w:val="La Comisión"/>
        </w:smartTagPr>
        <w:r w:rsidRPr="001E4789">
          <w:t>la Comisión</w:t>
        </w:r>
      </w:smartTag>
      <w:r w:rsidRPr="001E4789">
        <w:t xml:space="preserve"> de Seguimiento se renovarán de la forma siguiente: </w:t>
      </w:r>
    </w:p>
    <w:p w:rsidR="00DC6021" w:rsidRPr="001E4789" w:rsidRDefault="00DC6021" w:rsidP="00DC6021">
      <w:pPr>
        <w:pStyle w:val="Articulo"/>
        <w:numPr>
          <w:ilvl w:val="0"/>
          <w:numId w:val="11"/>
        </w:numPr>
      </w:pPr>
      <w:r w:rsidRPr="001E4789">
        <w:t xml:space="preserve">Los </w:t>
      </w:r>
      <w:r>
        <w:t>Docentes:</w:t>
      </w:r>
      <w:r w:rsidRPr="001E4789">
        <w:t xml:space="preserve"> cada dos años por mitades asumiendo </w:t>
      </w:r>
      <w:r>
        <w:t>los</w:t>
      </w:r>
      <w:r w:rsidRPr="001E4789">
        <w:t xml:space="preserve"> suplente</w:t>
      </w:r>
      <w:r>
        <w:t>s respectivos</w:t>
      </w:r>
      <w:r w:rsidRPr="001E4789">
        <w:t xml:space="preserve"> y llamando a elección del </w:t>
      </w:r>
      <w:r w:rsidRPr="00C2172C">
        <w:t>cargo</w:t>
      </w:r>
      <w:r w:rsidRPr="001E4789">
        <w:t xml:space="preserve"> suplente vacante,  manteniendo siempre la representación de todos los Departamentos</w:t>
      </w:r>
      <w:r>
        <w:t>.</w:t>
      </w:r>
    </w:p>
    <w:p w:rsidR="00F64DD4" w:rsidRPr="00EC0650" w:rsidRDefault="00F64DD4" w:rsidP="00F64DD4">
      <w:pPr>
        <w:pStyle w:val="Articulo"/>
        <w:numPr>
          <w:ilvl w:val="0"/>
          <w:numId w:val="0"/>
        </w:numPr>
        <w:ind w:left="900"/>
        <w:jc w:val="right"/>
        <w:rPr>
          <w:b/>
          <w:u w:val="single"/>
          <w:lang w:val="es-AR"/>
        </w:rPr>
      </w:pPr>
      <w:r w:rsidRPr="00EC0650">
        <w:rPr>
          <w:b/>
          <w:u w:val="single"/>
          <w:lang w:val="es-AR"/>
        </w:rPr>
        <w:t>RESOLUCIÓN</w:t>
      </w:r>
      <w:r w:rsidRPr="00EC0650">
        <w:rPr>
          <w:b/>
          <w:strike/>
          <w:u w:val="single"/>
          <w:lang w:val="es-AR"/>
        </w:rPr>
        <w:t xml:space="preserve"> </w:t>
      </w:r>
      <w:r w:rsidRPr="00EC0650">
        <w:rPr>
          <w:b/>
          <w:u w:val="single"/>
          <w:lang w:val="es-AR"/>
        </w:rPr>
        <w:t>25</w:t>
      </w:r>
      <w:r>
        <w:rPr>
          <w:b/>
          <w:u w:val="single"/>
          <w:lang w:val="es-AR"/>
        </w:rPr>
        <w:t>8/13</w:t>
      </w:r>
    </w:p>
    <w:p w:rsidR="00DC6021" w:rsidRDefault="00DC6021" w:rsidP="00DC6021">
      <w:pPr>
        <w:pStyle w:val="Articulo"/>
        <w:numPr>
          <w:ilvl w:val="0"/>
          <w:numId w:val="11"/>
        </w:numPr>
      </w:pPr>
      <w:r>
        <w:t>El  alumno, el graduado y el no docente, cada año.</w:t>
      </w:r>
    </w:p>
    <w:p w:rsidR="00DC6021" w:rsidRPr="00705510" w:rsidRDefault="00DC6021" w:rsidP="00DC6021">
      <w:pPr>
        <w:pStyle w:val="Articulo"/>
        <w:numPr>
          <w:ilvl w:val="0"/>
          <w:numId w:val="2"/>
        </w:numPr>
      </w:pPr>
      <w:r>
        <w:t xml:space="preserve"> A efectos de integrar </w:t>
      </w:r>
      <w:smartTag w:uri="urn:schemas-microsoft-com:office:smarttags" w:element="PersonName">
        <w:smartTagPr>
          <w:attr w:name="ProductID" w:val="La Comisión"/>
        </w:smartTagPr>
        <w:r>
          <w:t>la Comisión</w:t>
        </w:r>
      </w:smartTag>
      <w:r>
        <w:t xml:space="preserve"> de Seguimiento,  el Consejo Académico establecerá por Resolución la convocatoria a los claustros que indique el cronograma de renovación de </w:t>
      </w:r>
      <w:r w:rsidRPr="00C3091E">
        <w:t>cargo</w:t>
      </w:r>
      <w:r w:rsidRPr="00995867">
        <w:t>s</w:t>
      </w:r>
      <w:r>
        <w:t xml:space="preserve"> y que cumplan con las condiciones establecidas en este Reglamento. A partir de la misma y por el lapso de 10 (diez) días se registrarán inscripciones en la oficina de Despacho. Las listas de inscriptos serán exhibidas durante 5 (cinco) días y sobre dichas inscripciones el Consejo Académico efectuará el sorteo correspondiente.</w:t>
      </w:r>
    </w:p>
    <w:p w:rsidR="00DC6021" w:rsidRPr="007F3DD9" w:rsidRDefault="00DC6021" w:rsidP="00DC6021">
      <w:pPr>
        <w:pStyle w:val="Articulo"/>
        <w:numPr>
          <w:ilvl w:val="0"/>
          <w:numId w:val="2"/>
        </w:numPr>
      </w:pPr>
      <w:r>
        <w:t xml:space="preserve">Los integrantes de </w:t>
      </w:r>
      <w:smartTag w:uri="urn:schemas-microsoft-com:office:smarttags" w:element="PersonName">
        <w:smartTagPr>
          <w:attr w:name="ProductID" w:val="La Comisión"/>
        </w:smartTagPr>
        <w:r>
          <w:t>la Comisión</w:t>
        </w:r>
      </w:smartTag>
      <w:r>
        <w:t xml:space="preserve"> de Seguimiento pueden ser reelectos, como máximo, por dos períodos consecutivos. </w:t>
      </w:r>
    </w:p>
    <w:p w:rsidR="00DC6021" w:rsidRDefault="00DC6021" w:rsidP="00DC6021">
      <w:pPr>
        <w:pStyle w:val="Articulo"/>
        <w:numPr>
          <w:ilvl w:val="0"/>
          <w:numId w:val="2"/>
        </w:numPr>
      </w:pPr>
      <w:r>
        <w:t xml:space="preserve"> Si</w:t>
      </w:r>
      <w:r w:rsidRPr="0043577E">
        <w:t xml:space="preserve"> algún integrante perdiera la condición de su representa</w:t>
      </w:r>
      <w:r>
        <w:t xml:space="preserve">ción </w:t>
      </w:r>
      <w:r w:rsidRPr="0043577E">
        <w:t>inmediatamente asumirá el miembro suplente y se  realizará la convocatoria para cubrir el lugar vacante</w:t>
      </w:r>
      <w:r>
        <w:t>. Excepcionalmente en el caso</w:t>
      </w:r>
      <w:r w:rsidRPr="0043577E">
        <w:t xml:space="preserve"> de un </w:t>
      </w:r>
      <w:r>
        <w:t>P</w:t>
      </w:r>
      <w:r w:rsidRPr="0043577E">
        <w:t>rofesor que se jubila</w:t>
      </w:r>
      <w:r>
        <w:t xml:space="preserve">, </w:t>
      </w:r>
      <w:r w:rsidRPr="0043577E">
        <w:t xml:space="preserve"> </w:t>
      </w:r>
      <w:r>
        <w:t>el mismo</w:t>
      </w:r>
      <w:r w:rsidRPr="0043577E">
        <w:t xml:space="preserve"> podrá permanecer en </w:t>
      </w:r>
      <w:smartTag w:uri="urn:schemas-microsoft-com:office:smarttags" w:element="PersonName">
        <w:smartTagPr>
          <w:attr w:name="ProductID" w:val="La Comisión"/>
        </w:smartTagPr>
        <w:r w:rsidRPr="0043577E">
          <w:t>la Comisión</w:t>
        </w:r>
      </w:smartTag>
      <w:r w:rsidRPr="0043577E">
        <w:t xml:space="preserve"> de Seguimiento hasta terminar su pe</w:t>
      </w:r>
      <w:r>
        <w:t xml:space="preserve">ríodo e incluso presentarse al </w:t>
      </w:r>
      <w:r w:rsidRPr="0043577E">
        <w:t>siguiente</w:t>
      </w:r>
      <w:r>
        <w:t>.</w:t>
      </w:r>
    </w:p>
    <w:p w:rsidR="00DC6021" w:rsidRDefault="00DC6021" w:rsidP="00DC6021">
      <w:pPr>
        <w:pStyle w:val="Articulo"/>
        <w:numPr>
          <w:ilvl w:val="0"/>
          <w:numId w:val="2"/>
        </w:numPr>
      </w:pPr>
      <w:r w:rsidRPr="007B3982">
        <w:t xml:space="preserve">La Comisión se reunirá </w:t>
      </w:r>
      <w:r>
        <w:t>al menos</w:t>
      </w:r>
      <w:r w:rsidRPr="007B3982">
        <w:t xml:space="preserve"> 2 </w:t>
      </w:r>
      <w:r>
        <w:t xml:space="preserve">(dos) </w:t>
      </w:r>
      <w:r w:rsidRPr="007B3982">
        <w:t xml:space="preserve">veces al año y podrá </w:t>
      </w:r>
      <w:proofErr w:type="spellStart"/>
      <w:r w:rsidRPr="007B3982">
        <w:t>autoconvocarse</w:t>
      </w:r>
      <w:proofErr w:type="spellEnd"/>
      <w:r w:rsidRPr="007B3982">
        <w:t xml:space="preserve"> o reunirse a requerimiento del Decano o del Consejo Académico</w:t>
      </w:r>
      <w:r>
        <w:t>.</w:t>
      </w:r>
    </w:p>
    <w:p w:rsidR="00DC6021" w:rsidRPr="0043577E" w:rsidRDefault="00DC6021" w:rsidP="00DC6021">
      <w:pPr>
        <w:pStyle w:val="Articulo"/>
        <w:numPr>
          <w:ilvl w:val="0"/>
          <w:numId w:val="2"/>
        </w:numPr>
      </w:pPr>
      <w:r w:rsidRPr="0043577E">
        <w:t xml:space="preserve">Los miembros de </w:t>
      </w:r>
      <w:smartTag w:uri="urn:schemas-microsoft-com:office:smarttags" w:element="PersonName">
        <w:smartTagPr>
          <w:attr w:name="ProductID" w:val="La Comisión"/>
        </w:smartTagPr>
        <w:r w:rsidRPr="0043577E">
          <w:t>la Comisión</w:t>
        </w:r>
      </w:smartTag>
      <w:r w:rsidRPr="0043577E">
        <w:t xml:space="preserve"> deberán excusarse cuando se traten temas </w:t>
      </w:r>
      <w:r>
        <w:t xml:space="preserve">cuya participación genere conflicto de intereses. </w:t>
      </w:r>
    </w:p>
    <w:p w:rsidR="00DC6021" w:rsidRDefault="00DC6021" w:rsidP="00DC6021">
      <w:pPr>
        <w:pStyle w:val="Articulo"/>
        <w:numPr>
          <w:ilvl w:val="0"/>
          <w:numId w:val="2"/>
        </w:numPr>
      </w:pPr>
      <w:r>
        <w:t xml:space="preserve"> </w:t>
      </w:r>
      <w:smartTag w:uri="urn:schemas-microsoft-com:office:smarttags" w:element="PersonName">
        <w:smartTagPr>
          <w:attr w:name="ProductID" w:val="La Comisión"/>
        </w:smartTagPr>
        <w:r w:rsidRPr="00D845F3">
          <w:t>La Comisión</w:t>
        </w:r>
      </w:smartTag>
      <w:r w:rsidRPr="00D845F3">
        <w:t xml:space="preserve"> de Seguimiento está facultada para convocar asesores, </w:t>
      </w:r>
      <w:r>
        <w:t xml:space="preserve">quienes </w:t>
      </w:r>
      <w:r w:rsidRPr="00D845F3">
        <w:t>no</w:t>
      </w:r>
      <w:r>
        <w:t xml:space="preserve"> deberán tener conflictos de intereses</w:t>
      </w:r>
      <w:r w:rsidRPr="00D845F3">
        <w:t xml:space="preserve"> con el tema</w:t>
      </w:r>
      <w:r>
        <w:t xml:space="preserve"> consultado. </w:t>
      </w:r>
    </w:p>
    <w:p w:rsidR="00DC6021" w:rsidRPr="00D845F3" w:rsidRDefault="00DC6021" w:rsidP="00DC6021">
      <w:pPr>
        <w:ind w:left="540"/>
      </w:pPr>
    </w:p>
    <w:p w:rsidR="00DC6021" w:rsidRDefault="00DC6021" w:rsidP="00DC6021">
      <w:pPr>
        <w:rPr>
          <w:b/>
        </w:rPr>
      </w:pPr>
      <w:r w:rsidRPr="00865202">
        <w:rPr>
          <w:b/>
        </w:rPr>
        <w:t xml:space="preserve">CAPITULO </w:t>
      </w:r>
      <w:r>
        <w:rPr>
          <w:b/>
        </w:rPr>
        <w:t xml:space="preserve">IV </w:t>
      </w:r>
    </w:p>
    <w:p w:rsidR="00DC6021" w:rsidRPr="00063EE7" w:rsidRDefault="00DC6021" w:rsidP="00DC6021">
      <w:pPr>
        <w:rPr>
          <w:b/>
          <w:sz w:val="16"/>
          <w:szCs w:val="16"/>
        </w:rPr>
      </w:pPr>
    </w:p>
    <w:p w:rsidR="00DC6021" w:rsidRPr="00865202" w:rsidRDefault="00DC6021" w:rsidP="00DC6021">
      <w:pPr>
        <w:rPr>
          <w:b/>
        </w:rPr>
      </w:pPr>
      <w:r w:rsidRPr="00865202">
        <w:rPr>
          <w:b/>
        </w:rPr>
        <w:t xml:space="preserve">INGRESO, PERMANENCIA Y </w:t>
      </w:r>
      <w:r w:rsidRPr="00C2172C">
        <w:rPr>
          <w:b/>
        </w:rPr>
        <w:t>PROMOCIÓN</w:t>
      </w:r>
      <w:r w:rsidRPr="00865202">
        <w:rPr>
          <w:b/>
        </w:rPr>
        <w:t xml:space="preserve"> EN </w:t>
      </w:r>
      <w:smartTag w:uri="urn:schemas-microsoft-com:office:smarttags" w:element="PersonName">
        <w:smartTagPr>
          <w:attr w:name="ProductID" w:val="La Carrera Académica"/>
        </w:smartTagPr>
        <w:r w:rsidRPr="00865202">
          <w:rPr>
            <w:b/>
          </w:rPr>
          <w:t>LA CARRERA ACADÉMICA</w:t>
        </w:r>
      </w:smartTag>
    </w:p>
    <w:p w:rsidR="00DC6021" w:rsidRDefault="00DC6021" w:rsidP="00DC6021">
      <w:pPr>
        <w:ind w:left="540"/>
      </w:pPr>
    </w:p>
    <w:p w:rsidR="00DC6021" w:rsidRPr="00152CB0" w:rsidRDefault="00DC6021" w:rsidP="00DC6021">
      <w:pPr>
        <w:pStyle w:val="Articulo"/>
        <w:numPr>
          <w:ilvl w:val="0"/>
          <w:numId w:val="2"/>
        </w:numPr>
      </w:pPr>
      <w:r w:rsidRPr="00152CB0">
        <w:t xml:space="preserve">El ingreso, la permanencia y la </w:t>
      </w:r>
      <w:r w:rsidRPr="00C2172C">
        <w:t>promoción</w:t>
      </w:r>
      <w:r w:rsidRPr="00152CB0">
        <w:t xml:space="preserve"> </w:t>
      </w:r>
      <w:r>
        <w:t>se efectivizarán mediante Concurso Abierto o Evaluación de Desempeño según corresponda.</w:t>
      </w:r>
      <w:r>
        <w:rPr>
          <w:lang w:val="es-AR"/>
        </w:rPr>
        <w:t xml:space="preserve"> </w:t>
      </w:r>
    </w:p>
    <w:p w:rsidR="00F64DD4" w:rsidRPr="00F64DD4" w:rsidRDefault="00F64DD4" w:rsidP="00F64DD4">
      <w:pPr>
        <w:pStyle w:val="Articulo"/>
        <w:numPr>
          <w:ilvl w:val="0"/>
          <w:numId w:val="0"/>
        </w:numPr>
        <w:rPr>
          <w:u w:val="single"/>
        </w:rPr>
      </w:pPr>
    </w:p>
    <w:p w:rsidR="00F64DD4" w:rsidRPr="00F64DD4" w:rsidRDefault="00F64DD4" w:rsidP="00F64DD4">
      <w:pPr>
        <w:pStyle w:val="Articulo"/>
        <w:numPr>
          <w:ilvl w:val="0"/>
          <w:numId w:val="0"/>
        </w:numPr>
        <w:rPr>
          <w:u w:val="single"/>
        </w:rPr>
      </w:pPr>
    </w:p>
    <w:p w:rsidR="00F64DD4" w:rsidRPr="00EC0650" w:rsidRDefault="00F64DD4" w:rsidP="00F64DD4">
      <w:pPr>
        <w:pStyle w:val="Articulo"/>
        <w:numPr>
          <w:ilvl w:val="0"/>
          <w:numId w:val="0"/>
        </w:numPr>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Pr="00A1127C" w:rsidRDefault="00DC6021" w:rsidP="00DC6021">
      <w:pPr>
        <w:pStyle w:val="Articulo"/>
        <w:numPr>
          <w:ilvl w:val="0"/>
          <w:numId w:val="2"/>
        </w:numPr>
        <w:rPr>
          <w:u w:val="single"/>
        </w:rPr>
      </w:pPr>
      <w:r>
        <w:t xml:space="preserve">Las Evaluaciones de desempeño del docente, dentro de </w:t>
      </w:r>
      <w:smartTag w:uri="urn:schemas-microsoft-com:office:smarttags" w:element="PersonName">
        <w:smartTagPr>
          <w:attr w:name="ProductID" w:val="La Carrera Académica"/>
        </w:smartTagPr>
        <w:r>
          <w:t>la Carrera Académica</w:t>
        </w:r>
      </w:smartTag>
      <w:r>
        <w:t xml:space="preserve">, son periódicas, obligatorias y sin oposición. Se pueden realizar en forma presencial o no presencial. En la modalidad presencial la evaluación se dictaminará sobre la base de la documentación ingresada por el postulante y </w:t>
      </w:r>
      <w:smartTag w:uri="urn:schemas-microsoft-com:office:smarttags" w:element="PersonName">
        <w:smartTagPr>
          <w:attr w:name="ProductID" w:val="la Facultad"/>
        </w:smartTagPr>
        <w:r>
          <w:t>la Facultad</w:t>
        </w:r>
      </w:smartTag>
      <w:r>
        <w:t xml:space="preserve">  en su legajo, la entrevista personal y la clase de exposición. En la modalidad no presencial se dictaminará sólo en base a la documentación presentada por el postulante y </w:t>
      </w:r>
      <w:smartTag w:uri="urn:schemas-microsoft-com:office:smarttags" w:element="PersonName">
        <w:smartTagPr>
          <w:attr w:name="ProductID" w:val="la Facultad"/>
        </w:smartTagPr>
        <w:r>
          <w:t>la Facultad</w:t>
        </w:r>
      </w:smartTag>
      <w:r>
        <w:t xml:space="preserve"> en su legajo.</w:t>
      </w:r>
    </w:p>
    <w:p w:rsidR="00DC6021" w:rsidRDefault="00DC6021" w:rsidP="00DC6021">
      <w:pPr>
        <w:rPr>
          <w:b/>
          <w:u w:val="single"/>
        </w:rPr>
      </w:pPr>
    </w:p>
    <w:p w:rsidR="00DC6021" w:rsidRPr="00E86964" w:rsidRDefault="00DC6021" w:rsidP="00DC6021">
      <w:pPr>
        <w:rPr>
          <w:b/>
          <w:u w:val="single"/>
        </w:rPr>
      </w:pPr>
      <w:r w:rsidRPr="00E86964">
        <w:rPr>
          <w:b/>
          <w:u w:val="single"/>
        </w:rPr>
        <w:t>INGRESO</w:t>
      </w:r>
    </w:p>
    <w:p w:rsidR="00DC6021" w:rsidRPr="00C72932" w:rsidRDefault="00DC6021" w:rsidP="00DC6021">
      <w:pPr>
        <w:rPr>
          <w:b/>
          <w:u w:val="single"/>
        </w:rPr>
      </w:pPr>
    </w:p>
    <w:p w:rsidR="00DC6021" w:rsidRPr="00D746FF" w:rsidRDefault="00DC6021" w:rsidP="00DC6021">
      <w:pPr>
        <w:pStyle w:val="Articulo"/>
        <w:numPr>
          <w:ilvl w:val="0"/>
          <w:numId w:val="2"/>
        </w:numPr>
        <w:rPr>
          <w:u w:val="single"/>
        </w:rPr>
      </w:pPr>
      <w:r>
        <w:t xml:space="preserve"> </w:t>
      </w:r>
      <w:r w:rsidRPr="004F10BB">
        <w:t xml:space="preserve">El ingreso a </w:t>
      </w:r>
      <w:smartTag w:uri="urn:schemas-microsoft-com:office:smarttags" w:element="PersonName">
        <w:smartTagPr>
          <w:attr w:name="ProductID" w:val="La Carrera Académica"/>
        </w:smartTagPr>
        <w:r w:rsidRPr="004F10BB">
          <w:t>la Carrera Académica</w:t>
        </w:r>
      </w:smartTag>
      <w:r>
        <w:t xml:space="preserve"> </w:t>
      </w:r>
      <w:r w:rsidRPr="004F10BB">
        <w:t xml:space="preserve">se realizará a través de un </w:t>
      </w:r>
      <w:r>
        <w:t>C</w:t>
      </w:r>
      <w:r w:rsidRPr="004F10BB">
        <w:t xml:space="preserve">oncurso </w:t>
      </w:r>
      <w:r>
        <w:t>Abierto.</w:t>
      </w:r>
    </w:p>
    <w:p w:rsidR="00DC6021" w:rsidRPr="00B73B6E" w:rsidRDefault="00DC6021" w:rsidP="00DC6021">
      <w:pPr>
        <w:pStyle w:val="Articulo"/>
        <w:numPr>
          <w:ilvl w:val="0"/>
          <w:numId w:val="2"/>
        </w:numPr>
      </w:pPr>
      <w:r w:rsidRPr="00B73B6E">
        <w:t xml:space="preserve">Los aspirantes  al ingreso a Carrera Académica deberán presentar 5 </w:t>
      </w:r>
      <w:r>
        <w:t xml:space="preserve">(cinco) </w:t>
      </w:r>
      <w:r w:rsidRPr="00B73B6E">
        <w:t>ejemplares</w:t>
      </w:r>
      <w:r>
        <w:t xml:space="preserve"> rubricados y foliados</w:t>
      </w:r>
      <w:r w:rsidRPr="00B73B6E">
        <w:t xml:space="preserve"> de la siguiente documentación:</w:t>
      </w:r>
    </w:p>
    <w:p w:rsidR="00DC6021" w:rsidRPr="005753BC" w:rsidRDefault="00DC6021" w:rsidP="00DC6021">
      <w:pPr>
        <w:numPr>
          <w:ilvl w:val="0"/>
          <w:numId w:val="6"/>
        </w:numPr>
        <w:suppressAutoHyphens w:val="0"/>
      </w:pPr>
      <w:r w:rsidRPr="005753BC">
        <w:t>Títulos</w:t>
      </w:r>
    </w:p>
    <w:p w:rsidR="00DC6021" w:rsidRPr="005753BC" w:rsidRDefault="00DC6021" w:rsidP="00DC6021">
      <w:pPr>
        <w:numPr>
          <w:ilvl w:val="0"/>
          <w:numId w:val="6"/>
        </w:numPr>
        <w:suppressAutoHyphens w:val="0"/>
      </w:pPr>
      <w:proofErr w:type="spellStart"/>
      <w:r w:rsidRPr="005753BC">
        <w:t>Curriculum</w:t>
      </w:r>
      <w:proofErr w:type="spellEnd"/>
      <w:r w:rsidRPr="005753BC">
        <w:t xml:space="preserve"> Vitae del docente </w:t>
      </w:r>
    </w:p>
    <w:p w:rsidR="00DC6021" w:rsidRPr="005753BC" w:rsidRDefault="00DC6021" w:rsidP="00DC6021">
      <w:pPr>
        <w:numPr>
          <w:ilvl w:val="0"/>
          <w:numId w:val="6"/>
        </w:numPr>
        <w:suppressAutoHyphens w:val="0"/>
      </w:pPr>
      <w:r w:rsidRPr="005753BC">
        <w:t>Plan de Trabajo (Propuesta docente/</w:t>
      </w:r>
      <w:r>
        <w:t>IDTTE</w:t>
      </w:r>
      <w:r w:rsidRPr="005753BC">
        <w:t>)</w:t>
      </w:r>
      <w:r>
        <w:t xml:space="preserve"> según corresponda</w:t>
      </w:r>
    </w:p>
    <w:p w:rsidR="00DC6021" w:rsidRDefault="00DC6021" w:rsidP="00DC6021">
      <w:pPr>
        <w:numPr>
          <w:ilvl w:val="0"/>
          <w:numId w:val="6"/>
        </w:numPr>
        <w:suppressAutoHyphens w:val="0"/>
      </w:pPr>
      <w:r w:rsidRPr="005753BC">
        <w:t>Planilla Resumen (ver anexo)</w:t>
      </w:r>
    </w:p>
    <w:p w:rsidR="00DC6021" w:rsidRDefault="00DC6021" w:rsidP="00DC6021">
      <w:pPr>
        <w:numPr>
          <w:ilvl w:val="0"/>
          <w:numId w:val="6"/>
        </w:numPr>
        <w:suppressAutoHyphens w:val="0"/>
      </w:pPr>
      <w:r>
        <w:t xml:space="preserve">Información que el aspirante </w:t>
      </w:r>
      <w:r w:rsidRPr="005753BC">
        <w:t>considere pertinente</w:t>
      </w:r>
      <w:r>
        <w:t>.</w:t>
      </w:r>
    </w:p>
    <w:p w:rsidR="00DC6021" w:rsidRDefault="00DC6021" w:rsidP="00DC6021">
      <w:pPr>
        <w:pStyle w:val="Articulo"/>
        <w:numPr>
          <w:ilvl w:val="0"/>
          <w:numId w:val="0"/>
        </w:numPr>
        <w:rPr>
          <w:u w:val="single"/>
        </w:rPr>
      </w:pPr>
    </w:p>
    <w:p w:rsidR="00DC6021" w:rsidRDefault="00DC6021" w:rsidP="00DC6021">
      <w:pPr>
        <w:pStyle w:val="Articulo"/>
        <w:numPr>
          <w:ilvl w:val="0"/>
          <w:numId w:val="2"/>
        </w:numPr>
        <w:rPr>
          <w:b/>
          <w:u w:val="single"/>
        </w:rPr>
      </w:pPr>
      <w:r>
        <w:t xml:space="preserve">A partir del ingreso a la Carrera Académica, la permanencia y </w:t>
      </w:r>
      <w:r w:rsidRPr="00C2172C">
        <w:t>promoción</w:t>
      </w:r>
      <w:r>
        <w:t xml:space="preserve"> en la misma estarán supeditadas al resultado de las  evaluaciones de desempeño.</w:t>
      </w:r>
    </w:p>
    <w:p w:rsidR="00DC6021" w:rsidRPr="00C72932" w:rsidRDefault="00DC6021" w:rsidP="00DC6021">
      <w:pPr>
        <w:pStyle w:val="Articulo"/>
        <w:numPr>
          <w:ilvl w:val="0"/>
          <w:numId w:val="0"/>
        </w:numPr>
        <w:rPr>
          <w:b/>
          <w:u w:val="single"/>
        </w:rPr>
      </w:pPr>
      <w:r w:rsidRPr="00C72932">
        <w:rPr>
          <w:b/>
          <w:u w:val="single"/>
        </w:rPr>
        <w:t xml:space="preserve">PERMANENCIA EN EL </w:t>
      </w:r>
      <w:r w:rsidRPr="00C2172C">
        <w:rPr>
          <w:b/>
          <w:u w:val="single"/>
        </w:rPr>
        <w:t>CARGO</w:t>
      </w:r>
      <w:r w:rsidRPr="00C72932">
        <w:rPr>
          <w:b/>
          <w:u w:val="single"/>
        </w:rPr>
        <w:t xml:space="preserve"> </w:t>
      </w:r>
    </w:p>
    <w:p w:rsidR="00DC6021" w:rsidRDefault="00DC6021" w:rsidP="00DC6021">
      <w:pPr>
        <w:pStyle w:val="Articulo"/>
        <w:numPr>
          <w:ilvl w:val="0"/>
          <w:numId w:val="2"/>
        </w:numPr>
      </w:pPr>
      <w:r w:rsidRPr="00B31CB6">
        <w:t xml:space="preserve">La designación en el </w:t>
      </w:r>
      <w:r w:rsidRPr="00C2172C">
        <w:t>cargo</w:t>
      </w:r>
      <w:r w:rsidRPr="00B31CB6">
        <w:t xml:space="preserve"> supone la permanencia en el mismo mientras el docente evid</w:t>
      </w:r>
      <w:r>
        <w:t>encie un desempeño satisfactorio en cuanto al cumplimiento de su plan de trabajo propuesto.</w:t>
      </w:r>
    </w:p>
    <w:p w:rsidR="00DC6021" w:rsidRPr="00A2292A" w:rsidRDefault="00DC6021" w:rsidP="00DC6021">
      <w:pPr>
        <w:pStyle w:val="Articulo"/>
        <w:numPr>
          <w:ilvl w:val="0"/>
          <w:numId w:val="2"/>
        </w:numPr>
      </w:pPr>
      <w:r>
        <w:t xml:space="preserve"> El docente </w:t>
      </w:r>
      <w:r w:rsidRPr="0016016B">
        <w:t xml:space="preserve">será evaluado </w:t>
      </w:r>
      <w:r>
        <w:t xml:space="preserve">en el desempeño de </w:t>
      </w:r>
      <w:r w:rsidRPr="007B7CAF">
        <w:t xml:space="preserve">su </w:t>
      </w:r>
      <w:r w:rsidRPr="00C2172C">
        <w:t>cargo</w:t>
      </w:r>
      <w:r>
        <w:t xml:space="preserve"> en forma obligatoria cada </w:t>
      </w:r>
      <w:r w:rsidRPr="0016016B">
        <w:t xml:space="preserve">tres años </w:t>
      </w:r>
      <w:r>
        <w:t>contados a partir de</w:t>
      </w:r>
      <w:r w:rsidRPr="0016016B">
        <w:t xml:space="preserve"> su </w:t>
      </w:r>
      <w:r>
        <w:t xml:space="preserve">año de </w:t>
      </w:r>
      <w:r w:rsidRPr="0016016B">
        <w:t>ingreso</w:t>
      </w:r>
      <w:r>
        <w:t>.</w:t>
      </w:r>
    </w:p>
    <w:p w:rsidR="00DC6021" w:rsidRPr="000D6B6A" w:rsidRDefault="00DC6021" w:rsidP="00DC6021">
      <w:pPr>
        <w:pStyle w:val="Articulo"/>
        <w:numPr>
          <w:ilvl w:val="0"/>
          <w:numId w:val="2"/>
        </w:numPr>
      </w:pPr>
      <w:r>
        <w:t xml:space="preserve">El docente permanecerá en su </w:t>
      </w:r>
      <w:r w:rsidRPr="00C2172C">
        <w:t>cargo</w:t>
      </w:r>
      <w:r>
        <w:t xml:space="preserve"> cuando</w:t>
      </w:r>
      <w:r w:rsidRPr="000458C8">
        <w:t xml:space="preserve"> </w:t>
      </w:r>
      <w:r>
        <w:t>todas las evaluaciones resultaren ser</w:t>
      </w:r>
      <w:r w:rsidRPr="000458C8">
        <w:t xml:space="preserve"> satisfactorias</w:t>
      </w:r>
      <w:r>
        <w:t xml:space="preserve">, siendo </w:t>
      </w:r>
      <w:r w:rsidRPr="000458C8">
        <w:t xml:space="preserve">dos </w:t>
      </w:r>
      <w:r>
        <w:t xml:space="preserve">consecutivas </w:t>
      </w:r>
      <w:r w:rsidRPr="000458C8">
        <w:t>no presenciales</w:t>
      </w:r>
      <w:r>
        <w:t xml:space="preserve"> y</w:t>
      </w:r>
      <w:r w:rsidRPr="000458C8">
        <w:t xml:space="preserve"> la tercera presencial</w:t>
      </w:r>
      <w:r>
        <w:t>.</w:t>
      </w:r>
    </w:p>
    <w:p w:rsidR="00F64DD4" w:rsidRPr="00EC0650" w:rsidRDefault="00F64DD4" w:rsidP="00F64DD4">
      <w:pPr>
        <w:pStyle w:val="Articulo"/>
        <w:numPr>
          <w:ilvl w:val="0"/>
          <w:numId w:val="0"/>
        </w:numPr>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Default="00DC6021" w:rsidP="00DC6021">
      <w:pPr>
        <w:pStyle w:val="Articulo"/>
        <w:numPr>
          <w:ilvl w:val="0"/>
          <w:numId w:val="2"/>
        </w:numPr>
      </w:pPr>
      <w:r w:rsidRPr="006201E9">
        <w:t xml:space="preserve">En el caso que </w:t>
      </w:r>
      <w:r>
        <w:t>alguna</w:t>
      </w:r>
      <w:r w:rsidRPr="006201E9">
        <w:t xml:space="preserve"> </w:t>
      </w:r>
      <w:r>
        <w:t>E</w:t>
      </w:r>
      <w:r w:rsidRPr="006201E9">
        <w:t>valuación</w:t>
      </w:r>
      <w:r>
        <w:t xml:space="preserve"> de Desempeño</w:t>
      </w:r>
      <w:r w:rsidRPr="006201E9">
        <w:t xml:space="preserve"> del docente resultara no satisfactoria</w:t>
      </w:r>
      <w:r>
        <w:t xml:space="preserve"> y la </w:t>
      </w:r>
      <w:r w:rsidRPr="007354D2">
        <w:t>resolución de los recursos que el docente interpusiere sea</w:t>
      </w:r>
      <w:r>
        <w:t xml:space="preserve"> coincidente con el dictamen negativo, </w:t>
      </w:r>
      <w:r w:rsidRPr="006201E9">
        <w:t>la siguiente evaluación será de carácter presencial y deberá realizarse a los</w:t>
      </w:r>
      <w:r>
        <w:t xml:space="preserve"> 2</w:t>
      </w:r>
      <w:r w:rsidRPr="006201E9">
        <w:t xml:space="preserve"> </w:t>
      </w:r>
      <w:r>
        <w:t>(</w:t>
      </w:r>
      <w:r w:rsidRPr="006201E9">
        <w:t>dos</w:t>
      </w:r>
      <w:r>
        <w:t>)</w:t>
      </w:r>
      <w:r w:rsidRPr="006201E9">
        <w:t xml:space="preserve"> años contados a partir de la </w:t>
      </w:r>
      <w:r>
        <w:t xml:space="preserve">última </w:t>
      </w:r>
      <w:r w:rsidRPr="006201E9">
        <w:t>notificación del docente</w:t>
      </w:r>
      <w:r>
        <w:t>.</w:t>
      </w:r>
      <w:r w:rsidRPr="006201E9">
        <w:t xml:space="preserve"> </w:t>
      </w:r>
    </w:p>
    <w:p w:rsidR="00DC6021" w:rsidRDefault="00DC6021" w:rsidP="00DC6021">
      <w:pPr>
        <w:pStyle w:val="Articulo"/>
        <w:numPr>
          <w:ilvl w:val="0"/>
          <w:numId w:val="2"/>
        </w:numPr>
      </w:pPr>
      <w:r>
        <w:t xml:space="preserve">El Consejo Superior a propuesta del Consejo Académico podrá disponer el retiro de la Carrera Académica con pérdida de la estabilidad y la condición de ordinario en el </w:t>
      </w:r>
      <w:r w:rsidRPr="00C2172C">
        <w:t>cargo</w:t>
      </w:r>
      <w:r>
        <w:t xml:space="preserve"> evaluado y asimismo el correspondiente llamado a Concurso Abierto de dicho </w:t>
      </w:r>
      <w:r w:rsidRPr="00C2172C">
        <w:t>cargo</w:t>
      </w:r>
      <w:r>
        <w:t xml:space="preserve"> cuando el docente: </w:t>
      </w:r>
    </w:p>
    <w:p w:rsidR="00DC6021" w:rsidRDefault="00DC6021" w:rsidP="00DC6021">
      <w:pPr>
        <w:pStyle w:val="Articulo"/>
        <w:numPr>
          <w:ilvl w:val="1"/>
          <w:numId w:val="12"/>
        </w:numPr>
        <w:spacing w:after="0" w:line="360" w:lineRule="auto"/>
      </w:pPr>
      <w:r>
        <w:t xml:space="preserve">sin justificación previa, </w:t>
      </w:r>
      <w:r w:rsidRPr="002C276B">
        <w:t xml:space="preserve">no </w:t>
      </w:r>
      <w:r>
        <w:t>cumpliera</w:t>
      </w:r>
      <w:r w:rsidRPr="002C276B">
        <w:t xml:space="preserve"> </w:t>
      </w:r>
      <w:r>
        <w:t>alguno de los requisitos e instancias de las modalidades de Evaluación de Desempeño establecidas en el presente Reglamento u</w:t>
      </w:r>
    </w:p>
    <w:p w:rsidR="00DC6021" w:rsidRDefault="00DC6021" w:rsidP="00DC6021">
      <w:pPr>
        <w:pStyle w:val="Articulo"/>
        <w:numPr>
          <w:ilvl w:val="1"/>
          <w:numId w:val="12"/>
        </w:numPr>
        <w:spacing w:after="0" w:line="360" w:lineRule="auto"/>
      </w:pPr>
      <w:r w:rsidRPr="00B623A4">
        <w:t>obtuviera d</w:t>
      </w:r>
      <w:r>
        <w:t xml:space="preserve">os evaluaciones consecutivas o </w:t>
      </w:r>
      <w:r w:rsidRPr="00B623A4">
        <w:t xml:space="preserve">tres alternadas con la calificación </w:t>
      </w:r>
      <w:r>
        <w:t>no satisfactoria.</w:t>
      </w:r>
    </w:p>
    <w:p w:rsidR="00DC6021" w:rsidRDefault="00DC6021" w:rsidP="00DC6021">
      <w:pPr>
        <w:pStyle w:val="Articulo"/>
        <w:numPr>
          <w:ilvl w:val="0"/>
          <w:numId w:val="0"/>
        </w:numPr>
        <w:spacing w:after="0" w:line="360" w:lineRule="auto"/>
      </w:pPr>
    </w:p>
    <w:p w:rsidR="00DC6021" w:rsidRDefault="00DC6021" w:rsidP="00DC6021">
      <w:pPr>
        <w:pStyle w:val="Articulo"/>
        <w:numPr>
          <w:ilvl w:val="0"/>
          <w:numId w:val="0"/>
        </w:numPr>
        <w:spacing w:after="0" w:line="360" w:lineRule="auto"/>
      </w:pPr>
    </w:p>
    <w:p w:rsidR="00DC6021" w:rsidRDefault="00DC6021" w:rsidP="00DC6021">
      <w:pPr>
        <w:pStyle w:val="Articulo"/>
        <w:numPr>
          <w:ilvl w:val="0"/>
          <w:numId w:val="2"/>
        </w:numPr>
      </w:pPr>
      <w:r>
        <w:t>Fijada la fecha de la  Evaluación de Desempeño académico del docente, aquéllos que en virtud de inconvenientes personales de magnitud, debidamente acreditado y fundado que impidan su presentación en dicha fecha, podrán solicitar al Consejo Académico se resuelva una prórroga por un lapso no superior a 2 (dos) años.</w:t>
      </w:r>
    </w:p>
    <w:p w:rsidR="00DC6021" w:rsidRPr="007354D2" w:rsidRDefault="00DC6021" w:rsidP="00DC6021">
      <w:pPr>
        <w:pStyle w:val="Articulo"/>
        <w:numPr>
          <w:ilvl w:val="0"/>
          <w:numId w:val="2"/>
        </w:numPr>
      </w:pPr>
      <w:r w:rsidRPr="007354D2">
        <w:t xml:space="preserve">Las autoridades de la Universidad y de la Facultad podrán solicitar ante el Consejo Académico </w:t>
      </w:r>
      <w:r>
        <w:t>una</w:t>
      </w:r>
      <w:r w:rsidRPr="007354D2">
        <w:t xml:space="preserve"> prórroga de la evaluación periódica  tal como lo establece la Ordenanza del Consejo Superior Nº 744/90, o la norma vigente emanada del Consejo Superior, vigente al momento de solicitar</w:t>
      </w:r>
      <w:r>
        <w:t>la.</w:t>
      </w:r>
      <w:r w:rsidRPr="007354D2">
        <w:t xml:space="preserve"> </w:t>
      </w:r>
    </w:p>
    <w:p w:rsidR="00DC6021" w:rsidRDefault="00DC6021" w:rsidP="00DC6021">
      <w:pPr>
        <w:pStyle w:val="Prrafodelista1"/>
        <w:rPr>
          <w:u w:val="single"/>
        </w:rPr>
      </w:pPr>
    </w:p>
    <w:p w:rsidR="00DC6021" w:rsidRPr="009D0EFB" w:rsidRDefault="00DC6021" w:rsidP="00DC6021">
      <w:pPr>
        <w:pStyle w:val="Articulo"/>
        <w:numPr>
          <w:ilvl w:val="0"/>
          <w:numId w:val="0"/>
        </w:numPr>
        <w:rPr>
          <w:b/>
          <w:u w:val="single"/>
        </w:rPr>
      </w:pPr>
      <w:r w:rsidRPr="009D0EFB">
        <w:rPr>
          <w:b/>
          <w:u w:val="single"/>
        </w:rPr>
        <w:t>PROMOCIÓN</w:t>
      </w:r>
      <w:r>
        <w:rPr>
          <w:b/>
          <w:u w:val="single"/>
        </w:rPr>
        <w:t xml:space="preserve"> </w:t>
      </w:r>
    </w:p>
    <w:p w:rsidR="00DC6021" w:rsidRPr="009D0EFB" w:rsidRDefault="00DC6021" w:rsidP="00DC6021">
      <w:pPr>
        <w:pStyle w:val="Articulo"/>
        <w:numPr>
          <w:ilvl w:val="0"/>
          <w:numId w:val="2"/>
        </w:numPr>
      </w:pPr>
      <w:r w:rsidRPr="009D0EFB">
        <w:t xml:space="preserve">La </w:t>
      </w:r>
      <w:r w:rsidRPr="00C2172C">
        <w:t>promoción</w:t>
      </w:r>
      <w:r w:rsidRPr="009D0EFB">
        <w:t xml:space="preserve"> del docente </w:t>
      </w:r>
      <w:r w:rsidRPr="00245CFE">
        <w:t>del</w:t>
      </w:r>
      <w:r>
        <w:t xml:space="preserve"> </w:t>
      </w:r>
      <w:r w:rsidRPr="00C2172C">
        <w:t>cargo</w:t>
      </w:r>
      <w:r>
        <w:t xml:space="preserve"> que ostenta, se enmarca en el proceso de Evaluación de Desempeño presencial. </w:t>
      </w:r>
    </w:p>
    <w:p w:rsidR="00F64DD4" w:rsidRPr="00F64DD4" w:rsidRDefault="00F64DD4" w:rsidP="00F64DD4">
      <w:pPr>
        <w:pStyle w:val="Articulo"/>
        <w:numPr>
          <w:ilvl w:val="0"/>
          <w:numId w:val="0"/>
        </w:numPr>
        <w:rPr>
          <w:u w:val="single"/>
        </w:rPr>
      </w:pPr>
    </w:p>
    <w:p w:rsidR="00F64DD4" w:rsidRPr="00EC0650" w:rsidRDefault="00F64DD4" w:rsidP="00F64DD4">
      <w:pPr>
        <w:pStyle w:val="Articulo"/>
        <w:numPr>
          <w:ilvl w:val="0"/>
          <w:numId w:val="0"/>
        </w:numPr>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Pr="00092418" w:rsidRDefault="00DC6021" w:rsidP="00DC6021">
      <w:pPr>
        <w:pStyle w:val="Articulo"/>
        <w:numPr>
          <w:ilvl w:val="0"/>
          <w:numId w:val="2"/>
        </w:numPr>
        <w:rPr>
          <w:u w:val="single"/>
        </w:rPr>
      </w:pPr>
      <w:r>
        <w:t xml:space="preserve">Los procesos para la </w:t>
      </w:r>
      <w:r w:rsidRPr="00C2172C">
        <w:t>promoción</w:t>
      </w:r>
      <w:r>
        <w:t xml:space="preserve"> se originan en la postulación voluntaria de los docentes, en la planta prospectiva aprobada por el Consejo Académico y en la definición que sobre el requerimiento anual de asignación presupuestaria estableciera el Consejo Superior a propuesta del Consejo Académico.</w:t>
      </w:r>
    </w:p>
    <w:p w:rsidR="00DC6021" w:rsidRPr="007F4A4F" w:rsidRDefault="00DC6021" w:rsidP="00DC6021">
      <w:pPr>
        <w:pStyle w:val="Articulo"/>
        <w:numPr>
          <w:ilvl w:val="0"/>
          <w:numId w:val="2"/>
        </w:numPr>
      </w:pPr>
      <w:r>
        <w:rPr>
          <w:lang w:val="es-AR"/>
        </w:rPr>
        <w:t xml:space="preserve">Las asignaciones </w:t>
      </w:r>
      <w:r w:rsidRPr="00C21823">
        <w:rPr>
          <w:bCs/>
          <w:iCs/>
        </w:rPr>
        <w:t>presupuestaria</w:t>
      </w:r>
      <w:r>
        <w:rPr>
          <w:bCs/>
          <w:iCs/>
        </w:rPr>
        <w:t>s</w:t>
      </w:r>
      <w:r w:rsidRPr="00C21823">
        <w:rPr>
          <w:bCs/>
          <w:iCs/>
        </w:rPr>
        <w:t xml:space="preserve"> que no se utilizara</w:t>
      </w:r>
      <w:r>
        <w:rPr>
          <w:bCs/>
          <w:iCs/>
        </w:rPr>
        <w:t xml:space="preserve">n, porque el postulante </w:t>
      </w:r>
      <w:r w:rsidRPr="00C21823">
        <w:rPr>
          <w:bCs/>
          <w:iCs/>
        </w:rPr>
        <w:t xml:space="preserve">no </w:t>
      </w:r>
      <w:r>
        <w:rPr>
          <w:bCs/>
          <w:iCs/>
        </w:rPr>
        <w:t>promocionó o no ingresó a Carrera Académica,</w:t>
      </w:r>
      <w:r w:rsidRPr="00C21823">
        <w:rPr>
          <w:bCs/>
          <w:iCs/>
        </w:rPr>
        <w:t xml:space="preserve"> qu</w:t>
      </w:r>
      <w:r>
        <w:rPr>
          <w:bCs/>
          <w:iCs/>
        </w:rPr>
        <w:t>edarán como fondo de reserva de</w:t>
      </w:r>
      <w:r w:rsidRPr="00C21823">
        <w:rPr>
          <w:bCs/>
          <w:iCs/>
        </w:rPr>
        <w:t xml:space="preserve"> </w:t>
      </w:r>
      <w:r>
        <w:rPr>
          <w:bCs/>
          <w:iCs/>
        </w:rPr>
        <w:t>la Facultad para</w:t>
      </w:r>
      <w:r w:rsidRPr="00C21823">
        <w:rPr>
          <w:bCs/>
          <w:iCs/>
        </w:rPr>
        <w:t xml:space="preserve"> futur</w:t>
      </w:r>
      <w:r>
        <w:rPr>
          <w:bCs/>
          <w:iCs/>
        </w:rPr>
        <w:t>a</w:t>
      </w:r>
      <w:r w:rsidRPr="00C21823">
        <w:rPr>
          <w:bCs/>
          <w:iCs/>
        </w:rPr>
        <w:t>s</w:t>
      </w:r>
      <w:r>
        <w:rPr>
          <w:bCs/>
          <w:iCs/>
        </w:rPr>
        <w:t xml:space="preserve"> </w:t>
      </w:r>
      <w:r w:rsidRPr="001F56AC">
        <w:rPr>
          <w:bCs/>
          <w:iCs/>
        </w:rPr>
        <w:t>promociones</w:t>
      </w:r>
      <w:r>
        <w:rPr>
          <w:bCs/>
          <w:iCs/>
        </w:rPr>
        <w:t xml:space="preserve"> respetando el grupo o NACT o Departamento al que pertenezca </w:t>
      </w:r>
      <w:r w:rsidRPr="00CA531A">
        <w:rPr>
          <w:bCs/>
          <w:iCs/>
        </w:rPr>
        <w:t xml:space="preserve">el </w:t>
      </w:r>
      <w:r w:rsidRPr="00C2172C">
        <w:rPr>
          <w:bCs/>
          <w:iCs/>
        </w:rPr>
        <w:t>cargo</w:t>
      </w:r>
      <w:r>
        <w:rPr>
          <w:bCs/>
          <w:iCs/>
        </w:rPr>
        <w:t xml:space="preserve"> referido.</w:t>
      </w:r>
      <w:r>
        <w:t xml:space="preserve"> </w:t>
      </w:r>
    </w:p>
    <w:p w:rsidR="00DC6021" w:rsidRPr="00235497" w:rsidRDefault="00F4081F" w:rsidP="00DC6021">
      <w:pPr>
        <w:pStyle w:val="Articulo"/>
        <w:numPr>
          <w:ilvl w:val="0"/>
          <w:numId w:val="2"/>
        </w:numPr>
        <w:rPr>
          <w:u w:val="single"/>
        </w:rPr>
      </w:pPr>
      <w:r>
        <w:t>Para</w:t>
      </w:r>
      <w:r w:rsidRPr="00807782">
        <w:t xml:space="preserve"> acceder a la </w:t>
      </w:r>
      <w:r w:rsidRPr="00CB7E7E">
        <w:t>promoción</w:t>
      </w:r>
      <w:r>
        <w:t>, tanto en el nivel profesoral como a nivel de auxiliar,</w:t>
      </w:r>
      <w:r w:rsidRPr="00807782">
        <w:t xml:space="preserve"> </w:t>
      </w:r>
      <w:r>
        <w:t xml:space="preserve">el postulante deberá </w:t>
      </w:r>
      <w:r w:rsidRPr="00807782">
        <w:t xml:space="preserve">acreditar </w:t>
      </w:r>
      <w:r>
        <w:t>que la última Evaluación de Desempeño sea satisfactoria</w:t>
      </w:r>
      <w:r w:rsidR="00DC6021" w:rsidRPr="00807782">
        <w:t xml:space="preserve">. </w:t>
      </w:r>
    </w:p>
    <w:p w:rsidR="00DC6021" w:rsidRPr="0049254B" w:rsidRDefault="00DC6021" w:rsidP="00DC6021">
      <w:pPr>
        <w:pStyle w:val="Articulo"/>
        <w:numPr>
          <w:ilvl w:val="0"/>
          <w:numId w:val="2"/>
        </w:numPr>
        <w:rPr>
          <w:u w:val="single"/>
        </w:rPr>
      </w:pPr>
      <w:r>
        <w:t>Cuando por renuncia, jubilación o fallecimiento se produjera una vacante</w:t>
      </w:r>
      <w:r w:rsidRPr="00484AAA">
        <w:t xml:space="preserve"> </w:t>
      </w:r>
      <w:r>
        <w:t xml:space="preserve">docente </w:t>
      </w:r>
      <w:r w:rsidRPr="00686BF2">
        <w:t>el grupo d</w:t>
      </w:r>
      <w:r>
        <w:t xml:space="preserve">e investigación o en su defecto </w:t>
      </w:r>
      <w:r w:rsidRPr="00686BF2">
        <w:t>el NACT asociado</w:t>
      </w:r>
      <w:r w:rsidRPr="00484AAA">
        <w:t xml:space="preserve"> </w:t>
      </w:r>
      <w:r>
        <w:t xml:space="preserve">al mismo propondrá al Departamento, y por su intermedio la HCA, la distribución de los puntos docentes asociados al cargo. Si hubiera más de un postulante se cubrirá mediante promoción según la norma de designaciones interinas vigente en la Facultad. Esta última será la garante de que en la próxima evaluación, el docente que cubre la vacante de forma interina regularice su situación en el cargo docente que ostenta al momento la misma. </w:t>
      </w:r>
      <w:r w:rsidRPr="00686BF2">
        <w:t xml:space="preserve">En caso de que el </w:t>
      </w:r>
      <w:r>
        <w:t xml:space="preserve">grupo e igualmente el </w:t>
      </w:r>
      <w:r w:rsidRPr="00686BF2">
        <w:t xml:space="preserve">NACT asociado decida no </w:t>
      </w:r>
      <w:r>
        <w:t>mantener</w:t>
      </w:r>
      <w:r w:rsidRPr="00686BF2">
        <w:t xml:space="preserve"> dicho </w:t>
      </w:r>
      <w:r w:rsidRPr="004325D3">
        <w:t>cargo</w:t>
      </w:r>
      <w:r w:rsidRPr="00686BF2">
        <w:t>, el CAD del Departamento respectivo propondrá al Consejo Académico la línea</w:t>
      </w:r>
      <w:r>
        <w:t xml:space="preserve"> de investigación asociada a un</w:t>
      </w:r>
      <w:r w:rsidRPr="00686BF2">
        <w:t xml:space="preserve"> </w:t>
      </w:r>
      <w:r w:rsidRPr="004325D3">
        <w:t>cargo</w:t>
      </w:r>
      <w:r w:rsidRPr="00686BF2">
        <w:t xml:space="preserve"> en </w:t>
      </w:r>
      <w:r>
        <w:t xml:space="preserve">un </w:t>
      </w:r>
      <w:r w:rsidRPr="00686BF2">
        <w:t xml:space="preserve">nuevo </w:t>
      </w:r>
      <w:r>
        <w:t>C</w:t>
      </w:r>
      <w:r w:rsidRPr="00686BF2">
        <w:t xml:space="preserve">oncurso </w:t>
      </w:r>
      <w:r>
        <w:t>Abierto de antecedentes y oposición con la justificación correspondiente.</w:t>
      </w:r>
    </w:p>
    <w:p w:rsidR="00DC6021" w:rsidRDefault="00DC6021" w:rsidP="00DC6021">
      <w:pPr>
        <w:pStyle w:val="Articulo"/>
        <w:numPr>
          <w:ilvl w:val="0"/>
          <w:numId w:val="0"/>
        </w:numPr>
      </w:pPr>
    </w:p>
    <w:p w:rsidR="00DC6021" w:rsidRDefault="00DC6021" w:rsidP="00DC6021">
      <w:pPr>
        <w:rPr>
          <w:b/>
        </w:rPr>
      </w:pPr>
      <w:r>
        <w:rPr>
          <w:b/>
        </w:rPr>
        <w:t>C</w:t>
      </w:r>
      <w:r w:rsidRPr="00DA09AB">
        <w:rPr>
          <w:b/>
        </w:rPr>
        <w:t xml:space="preserve">APITULO V </w:t>
      </w:r>
    </w:p>
    <w:p w:rsidR="00DC6021" w:rsidRPr="008F6E6B" w:rsidRDefault="00DC6021" w:rsidP="00DC6021">
      <w:pPr>
        <w:rPr>
          <w:b/>
          <w:sz w:val="16"/>
          <w:szCs w:val="16"/>
        </w:rPr>
      </w:pPr>
    </w:p>
    <w:p w:rsidR="00DC6021" w:rsidRPr="00DA09AB" w:rsidRDefault="00DC6021" w:rsidP="00DC6021">
      <w:pPr>
        <w:rPr>
          <w:b/>
        </w:rPr>
      </w:pPr>
      <w:r w:rsidRPr="00DA09AB">
        <w:rPr>
          <w:b/>
        </w:rPr>
        <w:t>LEGAJO DE DESEMPEÑO ACADÉMICO DEL DOCENTE</w:t>
      </w:r>
    </w:p>
    <w:p w:rsidR="00DC6021" w:rsidRPr="00DA09AB" w:rsidRDefault="00DC6021" w:rsidP="00DC6021">
      <w:pPr>
        <w:pStyle w:val="Articulo"/>
        <w:numPr>
          <w:ilvl w:val="0"/>
          <w:numId w:val="0"/>
        </w:numPr>
        <w:spacing w:after="0"/>
        <w:rPr>
          <w:b/>
          <w:sz w:val="16"/>
          <w:szCs w:val="16"/>
        </w:rPr>
      </w:pPr>
    </w:p>
    <w:p w:rsidR="00DC6021" w:rsidRDefault="00DC6021" w:rsidP="00DC6021">
      <w:pPr>
        <w:pStyle w:val="Articulo"/>
        <w:numPr>
          <w:ilvl w:val="0"/>
          <w:numId w:val="2"/>
        </w:numPr>
        <w:spacing w:after="0"/>
      </w:pPr>
      <w:r w:rsidRPr="00AC013E">
        <w:t xml:space="preserve"> </w:t>
      </w:r>
      <w:r w:rsidRPr="00AA117D">
        <w:t>El Legajo de Desempeño Académico del Docente</w:t>
      </w:r>
      <w:r>
        <w:t xml:space="preserve"> (LDAD) estará conformado por la documentación que acredita el accionar docente y la propuesta de trabajo futuro y tomando datos el Sistema Integral de Gestión y Evaluación  (SIGEVA), </w:t>
      </w:r>
      <w:r w:rsidRPr="00AA117D">
        <w:t>deberá contener</w:t>
      </w:r>
      <w:r>
        <w:t>:</w:t>
      </w:r>
    </w:p>
    <w:p w:rsidR="00F4081F" w:rsidRDefault="00F4081F" w:rsidP="00F64DD4">
      <w:pPr>
        <w:pStyle w:val="Articulo"/>
        <w:numPr>
          <w:ilvl w:val="0"/>
          <w:numId w:val="0"/>
        </w:numPr>
        <w:jc w:val="right"/>
        <w:rPr>
          <w:b/>
          <w:u w:val="single"/>
          <w:lang w:val="es-AR"/>
        </w:rPr>
      </w:pPr>
    </w:p>
    <w:p w:rsidR="00F64DD4" w:rsidRPr="00235497" w:rsidRDefault="00F64DD4" w:rsidP="00F64DD4">
      <w:pPr>
        <w:pStyle w:val="Articulo"/>
        <w:numPr>
          <w:ilvl w:val="0"/>
          <w:numId w:val="0"/>
        </w:numPr>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Pr="00C50866" w:rsidRDefault="00DC6021" w:rsidP="00DC6021">
      <w:pPr>
        <w:pStyle w:val="Articulo"/>
        <w:numPr>
          <w:ilvl w:val="0"/>
          <w:numId w:val="0"/>
        </w:numPr>
        <w:ind w:left="180"/>
      </w:pPr>
      <w:r>
        <w:t>Aportado por el docente:</w:t>
      </w:r>
    </w:p>
    <w:p w:rsidR="00DC6021" w:rsidRDefault="00DC6021" w:rsidP="00DC6021">
      <w:pPr>
        <w:numPr>
          <w:ilvl w:val="0"/>
          <w:numId w:val="28"/>
        </w:numPr>
        <w:suppressAutoHyphens w:val="0"/>
        <w:jc w:val="left"/>
      </w:pPr>
      <w:r>
        <w:t>Datos ingresados en el SIGEVA incluyendo títulos</w:t>
      </w:r>
    </w:p>
    <w:p w:rsidR="00DC6021" w:rsidRPr="000A42CB" w:rsidRDefault="00DC6021" w:rsidP="00DC6021">
      <w:pPr>
        <w:numPr>
          <w:ilvl w:val="0"/>
          <w:numId w:val="28"/>
        </w:numPr>
        <w:suppressAutoHyphens w:val="0"/>
        <w:jc w:val="left"/>
      </w:pPr>
      <w:r>
        <w:t xml:space="preserve">Última evaluación del organismo de ciencia y técnica correspondiente (CONICET, CICBA, </w:t>
      </w:r>
      <w:proofErr w:type="spellStart"/>
      <w:r>
        <w:t>ANPCyT</w:t>
      </w:r>
      <w:proofErr w:type="spellEnd"/>
      <w:r>
        <w:t>) en caso que corresponda</w:t>
      </w:r>
    </w:p>
    <w:p w:rsidR="00DC6021" w:rsidRDefault="00DC6021" w:rsidP="00DC6021">
      <w:pPr>
        <w:numPr>
          <w:ilvl w:val="0"/>
          <w:numId w:val="28"/>
        </w:numPr>
        <w:suppressAutoHyphens w:val="0"/>
        <w:jc w:val="left"/>
      </w:pPr>
      <w:r>
        <w:t xml:space="preserve">Plan de Trabajo: </w:t>
      </w:r>
      <w:r w:rsidRPr="00412CBF">
        <w:t>Propuesta docente</w:t>
      </w:r>
      <w:r>
        <w:t xml:space="preserve"> ver Anexo I y actividades IDTTE - SIGEVA </w:t>
      </w:r>
    </w:p>
    <w:p w:rsidR="00DC6021" w:rsidRDefault="00DC6021" w:rsidP="00DC6021">
      <w:pPr>
        <w:numPr>
          <w:ilvl w:val="0"/>
          <w:numId w:val="28"/>
        </w:numPr>
        <w:suppressAutoHyphens w:val="0"/>
        <w:jc w:val="left"/>
      </w:pPr>
      <w:r>
        <w:t xml:space="preserve">Ultimo dictamen de </w:t>
      </w:r>
      <w:smartTag w:uri="urn:schemas-microsoft-com:office:smarttags" w:element="PersonName">
        <w:smartTagPr>
          <w:attr w:name="ProductID" w:val="la Comisión Evaluadora"/>
        </w:smartTagPr>
        <w:r>
          <w:t>la Comisión Evaluadora</w:t>
        </w:r>
      </w:smartTag>
    </w:p>
    <w:p w:rsidR="00DC6021" w:rsidRPr="00043B42" w:rsidRDefault="00DC6021" w:rsidP="00DC6021">
      <w:pPr>
        <w:numPr>
          <w:ilvl w:val="0"/>
          <w:numId w:val="28"/>
        </w:numPr>
        <w:suppressAutoHyphens w:val="0"/>
        <w:spacing w:line="360" w:lineRule="auto"/>
      </w:pPr>
      <w:r w:rsidRPr="000A42CB">
        <w:t xml:space="preserve">Información que </w:t>
      </w:r>
      <w:r>
        <w:t>el docente considere pertinente.</w:t>
      </w:r>
    </w:p>
    <w:p w:rsidR="00DC6021" w:rsidRDefault="00DC6021" w:rsidP="00DC6021">
      <w:r>
        <w:t xml:space="preserve"> Aportado por </w:t>
      </w:r>
      <w:smartTag w:uri="urn:schemas-microsoft-com:office:smarttags" w:element="PersonName">
        <w:smartTagPr>
          <w:attr w:name="ProductID" w:val="la Facultad"/>
        </w:smartTagPr>
        <w:r>
          <w:t>la Facultad</w:t>
        </w:r>
      </w:smartTag>
      <w:r>
        <w:t>:</w:t>
      </w:r>
    </w:p>
    <w:p w:rsidR="00DC6021" w:rsidRPr="000A42CB" w:rsidRDefault="00DC6021" w:rsidP="00DC6021"/>
    <w:p w:rsidR="00DC6021" w:rsidRPr="00D6319F" w:rsidRDefault="00DC6021" w:rsidP="00DC6021">
      <w:pPr>
        <w:numPr>
          <w:ilvl w:val="0"/>
          <w:numId w:val="29"/>
        </w:numPr>
        <w:suppressAutoHyphens w:val="0"/>
        <w:jc w:val="left"/>
      </w:pPr>
      <w:r w:rsidRPr="000A42CB">
        <w:t xml:space="preserve">Informes de los Directores </w:t>
      </w:r>
      <w:r>
        <w:t xml:space="preserve"> de Departamento </w:t>
      </w:r>
      <w:r w:rsidRPr="000A42CB">
        <w:t>y Secretarios</w:t>
      </w:r>
      <w:r>
        <w:t xml:space="preserve"> certificando las actividades </w:t>
      </w:r>
      <w:r w:rsidRPr="00D6319F">
        <w:t>docentes y d</w:t>
      </w:r>
      <w:r>
        <w:t>e Extensión en el último trieni</w:t>
      </w:r>
      <w:r w:rsidRPr="00D6319F">
        <w:t xml:space="preserve">o en cuanto a su cumplimiento administrativo/académico (ver Anexo </w:t>
      </w:r>
      <w:r>
        <w:t>II y III</w:t>
      </w:r>
      <w:r w:rsidRPr="00D6319F">
        <w:t>)</w:t>
      </w:r>
    </w:p>
    <w:p w:rsidR="00DC6021" w:rsidRPr="00D6319F" w:rsidRDefault="00DC6021" w:rsidP="00DC6021">
      <w:pPr>
        <w:numPr>
          <w:ilvl w:val="0"/>
          <w:numId w:val="29"/>
        </w:numPr>
        <w:suppressAutoHyphens w:val="0"/>
        <w:jc w:val="left"/>
      </w:pPr>
      <w:r w:rsidRPr="00D6319F">
        <w:t>Plan de trabajo presentado a la convocatoria inmediata anterior</w:t>
      </w:r>
    </w:p>
    <w:p w:rsidR="00DC6021" w:rsidRPr="00D6319F" w:rsidRDefault="00DC6021" w:rsidP="00DC6021">
      <w:pPr>
        <w:numPr>
          <w:ilvl w:val="0"/>
          <w:numId w:val="29"/>
        </w:numPr>
        <w:suppressAutoHyphens w:val="0"/>
        <w:jc w:val="left"/>
      </w:pPr>
      <w:r w:rsidRPr="00D6319F">
        <w:t>Informe del Profesor responsable de la  asignatura referida en el llamado sobre el desempeño del postulante</w:t>
      </w:r>
      <w:r>
        <w:t xml:space="preserve">, </w:t>
      </w:r>
      <w:r w:rsidRPr="00D6319F">
        <w:t xml:space="preserve"> si correspondiera  </w:t>
      </w:r>
    </w:p>
    <w:p w:rsidR="00DC6021" w:rsidRDefault="00DC6021" w:rsidP="00DC6021">
      <w:pPr>
        <w:numPr>
          <w:ilvl w:val="0"/>
          <w:numId w:val="29"/>
        </w:numPr>
        <w:suppressAutoHyphens w:val="0"/>
      </w:pPr>
      <w:r w:rsidRPr="00D6319F">
        <w:t>Encuestas a estudiantes que agreguen elementos para la evaluación</w:t>
      </w:r>
      <w:r w:rsidRPr="000A42CB">
        <w:t xml:space="preserve"> del desempeño docente </w:t>
      </w:r>
    </w:p>
    <w:p w:rsidR="00DC6021" w:rsidRDefault="00DC6021" w:rsidP="00DC6021">
      <w:pPr>
        <w:ind w:left="720"/>
      </w:pPr>
    </w:p>
    <w:p w:rsidR="00DC6021" w:rsidRDefault="00DC6021" w:rsidP="00DC6021">
      <w:pPr>
        <w:pStyle w:val="Articulo"/>
        <w:numPr>
          <w:ilvl w:val="0"/>
          <w:numId w:val="2"/>
        </w:numPr>
      </w:pPr>
      <w:r>
        <w:t xml:space="preserve">El Plan de Trabajo del docente deberá reflejar el Plan de Acción propuesto cubriendo todas las funciones que incluye el perfil de </w:t>
      </w:r>
      <w:r w:rsidRPr="00CA531A">
        <w:t xml:space="preserve">su </w:t>
      </w:r>
      <w:r w:rsidRPr="00C2172C">
        <w:t>cargo</w:t>
      </w:r>
      <w:r>
        <w:t>:</w:t>
      </w:r>
    </w:p>
    <w:p w:rsidR="00DC6021" w:rsidRDefault="00DC6021" w:rsidP="00DC6021">
      <w:pPr>
        <w:pStyle w:val="Articulo"/>
        <w:numPr>
          <w:ilvl w:val="0"/>
          <w:numId w:val="18"/>
        </w:numPr>
      </w:pPr>
      <w:r>
        <w:t xml:space="preserve">Los Profesores deberán presentar los formularios que establece </w:t>
      </w:r>
      <w:smartTag w:uri="urn:schemas-microsoft-com:office:smarttags" w:element="PersonName">
        <w:smartTagPr>
          <w:attr w:name="ProductID" w:val="la Resolución"/>
        </w:smartTagPr>
        <w:r>
          <w:t>la Resolución</w:t>
        </w:r>
      </w:smartTag>
      <w:r>
        <w:t xml:space="preserve"> de Consejo Académico Nº 68/11.</w:t>
      </w:r>
    </w:p>
    <w:p w:rsidR="00DC6021" w:rsidRDefault="00DC6021" w:rsidP="00DC6021">
      <w:pPr>
        <w:pStyle w:val="Articulo"/>
        <w:numPr>
          <w:ilvl w:val="0"/>
          <w:numId w:val="18"/>
        </w:numPr>
      </w:pPr>
      <w:r>
        <w:t>Los Jefes de Trabajos Prácticos deberán presentar un plan de coordinación y desarrollo de los trabajos prácticos de la asignatura de referencia y un plan de formación y capacitación.</w:t>
      </w:r>
    </w:p>
    <w:p w:rsidR="00DC6021" w:rsidRDefault="00DC6021" w:rsidP="00DC6021">
      <w:pPr>
        <w:pStyle w:val="Articulo"/>
        <w:numPr>
          <w:ilvl w:val="0"/>
          <w:numId w:val="18"/>
        </w:numPr>
      </w:pPr>
      <w:r>
        <w:t>Los Ayudantes Diplomados deberán presentar un plan de formación y/o capacitación.</w:t>
      </w:r>
    </w:p>
    <w:p w:rsidR="00DC6021" w:rsidRDefault="00DC6021" w:rsidP="00DC6021">
      <w:pPr>
        <w:pStyle w:val="Articulo"/>
        <w:numPr>
          <w:ilvl w:val="0"/>
          <w:numId w:val="2"/>
        </w:numPr>
      </w:pPr>
      <w:r>
        <w:t xml:space="preserve">La actualización del LDAD y la impresión del LDAD correspondiente al SIGEVA a efectos de </w:t>
      </w:r>
      <w:smartTag w:uri="urn:schemas-microsoft-com:office:smarttags" w:element="PersonName">
        <w:smartTagPr>
          <w:attr w:name="ProductID" w:val="la Evaluación"/>
        </w:smartTagPr>
        <w:r>
          <w:t>la Evaluación</w:t>
        </w:r>
      </w:smartTag>
      <w:r>
        <w:t xml:space="preserve"> de Desempeño o Concurso Abierto </w:t>
      </w:r>
      <w:r w:rsidRPr="00301A07">
        <w:t xml:space="preserve">estará bajo la </w:t>
      </w:r>
      <w:r>
        <w:t xml:space="preserve">responsabilidad </w:t>
      </w:r>
      <w:r w:rsidRPr="00301A07">
        <w:t>de cada docente</w:t>
      </w:r>
      <w:r>
        <w:t xml:space="preserve">. </w:t>
      </w:r>
    </w:p>
    <w:p w:rsidR="00DC6021" w:rsidRDefault="00DC6021" w:rsidP="00DC6021">
      <w:pPr>
        <w:pStyle w:val="Articulo"/>
        <w:numPr>
          <w:ilvl w:val="0"/>
          <w:numId w:val="2"/>
        </w:numPr>
      </w:pPr>
      <w:r w:rsidRPr="00AC4AE8">
        <w:t xml:space="preserve">Para el caso de permanencia </w:t>
      </w:r>
      <w:smartTag w:uri="urn:schemas-microsoft-com:office:smarttags" w:element="PersonName">
        <w:smartTagPr>
          <w:attr w:name="ProductID" w:val="La Secretaría Académica"/>
        </w:smartTagPr>
        <w:r w:rsidRPr="00AC4AE8">
          <w:t>la Secretaría Académica</w:t>
        </w:r>
      </w:smartTag>
      <w:r w:rsidRPr="00AC4AE8">
        <w:t xml:space="preserve"> en</w:t>
      </w:r>
      <w:r>
        <w:t xml:space="preserve">viará a cada integrante de </w:t>
      </w:r>
      <w:smartTag w:uri="urn:schemas-microsoft-com:office:smarttags" w:element="PersonName">
        <w:smartTagPr>
          <w:attr w:name="ProductID" w:val="la Comisión Evaluadora"/>
        </w:smartTagPr>
        <w:r>
          <w:t xml:space="preserve">la </w:t>
        </w:r>
        <w:r w:rsidRPr="00AC4AE8">
          <w:t>Comisión Evaluadora</w:t>
        </w:r>
      </w:smartTag>
      <w:r w:rsidRPr="00AC4AE8">
        <w:t xml:space="preserve"> copia electrónica de los </w:t>
      </w:r>
      <w:r>
        <w:t>LDAD</w:t>
      </w:r>
      <w:r w:rsidRPr="00AC4AE8">
        <w:t xml:space="preserve"> a ser evaluados</w:t>
      </w:r>
      <w:r>
        <w:t xml:space="preserve"> y en el mismo acto la misma copia </w:t>
      </w:r>
      <w:r w:rsidRPr="00AC4AE8">
        <w:t>al docente involucrado.</w:t>
      </w:r>
    </w:p>
    <w:p w:rsidR="00F64DD4" w:rsidRPr="00EC0650" w:rsidRDefault="00F64DD4" w:rsidP="00F64DD4">
      <w:pPr>
        <w:pStyle w:val="Articulo"/>
        <w:numPr>
          <w:ilvl w:val="0"/>
          <w:numId w:val="0"/>
        </w:numPr>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Default="00DC6021" w:rsidP="00DC6021">
      <w:pPr>
        <w:rPr>
          <w:b/>
        </w:rPr>
      </w:pPr>
      <w:r>
        <w:rPr>
          <w:b/>
        </w:rPr>
        <w:t>CAPITULO VI</w:t>
      </w:r>
    </w:p>
    <w:p w:rsidR="00DC6021" w:rsidRPr="008F6E6B" w:rsidRDefault="00DC6021" w:rsidP="00DC6021">
      <w:pPr>
        <w:rPr>
          <w:b/>
          <w:sz w:val="16"/>
          <w:szCs w:val="16"/>
        </w:rPr>
      </w:pPr>
    </w:p>
    <w:p w:rsidR="00DC6021" w:rsidRDefault="00DC6021" w:rsidP="00DC6021">
      <w:pPr>
        <w:rPr>
          <w:b/>
        </w:rPr>
      </w:pPr>
      <w:r>
        <w:rPr>
          <w:b/>
        </w:rPr>
        <w:t xml:space="preserve">EVALUACIONES/CONCURSOS: </w:t>
      </w:r>
      <w:r w:rsidRPr="001C020D">
        <w:rPr>
          <w:b/>
        </w:rPr>
        <w:t>COMISIÓN EVALUADORA</w:t>
      </w:r>
      <w:r>
        <w:rPr>
          <w:b/>
        </w:rPr>
        <w:t xml:space="preserve"> y JURADO DE CONCURSO</w:t>
      </w:r>
    </w:p>
    <w:p w:rsidR="00DC6021" w:rsidRDefault="00DC6021" w:rsidP="00DC6021">
      <w:pPr>
        <w:rPr>
          <w:b/>
        </w:rPr>
      </w:pPr>
    </w:p>
    <w:p w:rsidR="00DC6021" w:rsidRDefault="00DC6021" w:rsidP="00DC6021">
      <w:pPr>
        <w:pStyle w:val="Articulo"/>
        <w:numPr>
          <w:ilvl w:val="0"/>
          <w:numId w:val="2"/>
        </w:numPr>
      </w:pPr>
      <w:r>
        <w:t xml:space="preserve">Los órganos de evaluación de la Carrera Académica de la Facultad de Ciencias Exactas serán las Comisiones Evaluadoras, encargadas de calificar el desempeño docente en forma presencial o no presencial y dictaminar sobre la permanencia en el </w:t>
      </w:r>
      <w:r w:rsidRPr="00C3091E">
        <w:t>cargo</w:t>
      </w:r>
      <w:r>
        <w:t xml:space="preserve"> o la promoción  según corresponda.</w:t>
      </w:r>
    </w:p>
    <w:p w:rsidR="00DC6021" w:rsidRDefault="00DC6021" w:rsidP="00DC6021">
      <w:pPr>
        <w:pStyle w:val="Articulo"/>
        <w:numPr>
          <w:ilvl w:val="0"/>
          <w:numId w:val="2"/>
        </w:numPr>
      </w:pPr>
      <w:r>
        <w:t>Cada Comisión Evaluadora tiene por funciones analizar la documentación e instrumentos de evaluación que se detallan en el Artículo 63</w:t>
      </w:r>
      <w:r w:rsidRPr="00761239">
        <w:t>º</w:t>
      </w:r>
      <w:r>
        <w:t xml:space="preserve"> del presente Reglamento en </w:t>
      </w:r>
      <w:smartTag w:uri="urn:schemas-microsoft-com:office:smarttags" w:element="PersonName">
        <w:smartTagPr>
          <w:attr w:name="ProductID" w:val="la Evaluación"/>
        </w:smartTagPr>
        <w:r>
          <w:t>la Evaluación</w:t>
        </w:r>
      </w:smartTag>
      <w:r>
        <w:t xml:space="preserve"> de Desempeño no presencial, y realizar todas las instancias en el caso de </w:t>
      </w:r>
      <w:smartTag w:uri="urn:schemas-microsoft-com:office:smarttags" w:element="PersonName">
        <w:smartTagPr>
          <w:attr w:name="ProductID" w:val="la Evaluación"/>
        </w:smartTagPr>
        <w:r>
          <w:t>la Evaluación</w:t>
        </w:r>
      </w:smartTag>
      <w:r>
        <w:t xml:space="preserve"> de Desempeño presencial.</w:t>
      </w:r>
    </w:p>
    <w:p w:rsidR="00DC6021" w:rsidRPr="00D40F49" w:rsidRDefault="00DC6021" w:rsidP="00DC6021">
      <w:pPr>
        <w:pStyle w:val="Articulo"/>
        <w:numPr>
          <w:ilvl w:val="0"/>
          <w:numId w:val="2"/>
        </w:numPr>
      </w:pPr>
      <w:r w:rsidRPr="00D40F49">
        <w:t xml:space="preserve">Cada Comisión Evaluadora que entienda en la substanciación de las Evaluaciones de Desempeño de los Docentes,  sean presenciales o no presenciales, al igual que los Jurados de Concursos Abiertos, estará integrada por no menos de 3 (tres) </w:t>
      </w:r>
      <w:r>
        <w:t xml:space="preserve">docentes como </w:t>
      </w:r>
      <w:r w:rsidRPr="00D40F49">
        <w:t xml:space="preserve">titulares e igual número de suplentes  todos ellos con igual o superior jerarquía que la del </w:t>
      </w:r>
      <w:r w:rsidRPr="00C3091E">
        <w:t>cargo</w:t>
      </w:r>
      <w:r w:rsidRPr="00D40F49">
        <w:t xml:space="preserve"> objeto del concurso o especialistas destacados en el tema del concurso que deberán ser o haber sido Profesores Ordinarios de esta u otras Universidades Nacionales o en su defecto investigadores destacados de Centros de Investigación reconocidos, 1(un) graduado y 1(un) alumno titulares con igual número de suplentes.</w:t>
      </w:r>
      <w:r>
        <w:t xml:space="preserve"> L</w:t>
      </w:r>
      <w:r w:rsidRPr="00D40F49">
        <w:t>os profesores ordinarios de esta Universidad podrán integrar el estamento docente en minoría</w:t>
      </w:r>
      <w:r>
        <w:t>.</w:t>
      </w:r>
    </w:p>
    <w:p w:rsidR="00DC6021" w:rsidRDefault="00DC6021" w:rsidP="00DC6021">
      <w:pPr>
        <w:pStyle w:val="Articulo"/>
        <w:numPr>
          <w:ilvl w:val="0"/>
          <w:numId w:val="2"/>
        </w:numPr>
      </w:pPr>
      <w:r>
        <w:t>Los Decanos, Secretarios, Subsecretarios, Coordinadores, Directores de Departamento en funciones, Directores de grupos o NACT, no podrán integrar Comisiones Evaluadoras.</w:t>
      </w:r>
    </w:p>
    <w:p w:rsidR="00DC6021" w:rsidRDefault="00DC6021" w:rsidP="00DC6021">
      <w:pPr>
        <w:pStyle w:val="Articulo"/>
        <w:numPr>
          <w:ilvl w:val="0"/>
          <w:numId w:val="2"/>
        </w:numPr>
      </w:pPr>
      <w:r>
        <w:t xml:space="preserve"> Los Departamentos de </w:t>
      </w:r>
      <w:smartTag w:uri="urn:schemas-microsoft-com:office:smarttags" w:element="PersonName">
        <w:smartTagPr>
          <w:attr w:name="ProductID" w:val="la Facultad"/>
        </w:smartTagPr>
        <w:r>
          <w:t>la Facultad</w:t>
        </w:r>
      </w:smartTag>
      <w:r>
        <w:t xml:space="preserve"> elevarán la propuesta de integración de cada Comisión Evaluadora que será designada por el Consejo Superior a petición del Consejo Académico.</w:t>
      </w:r>
    </w:p>
    <w:p w:rsidR="00DC6021" w:rsidRPr="00CA531A" w:rsidRDefault="00DC6021" w:rsidP="00DC6021">
      <w:pPr>
        <w:pStyle w:val="Articulo"/>
        <w:numPr>
          <w:ilvl w:val="0"/>
          <w:numId w:val="2"/>
        </w:numPr>
      </w:pPr>
      <w:r>
        <w:t xml:space="preserve"> Las Comisiones Evaluadoras que actúen en los casos de </w:t>
      </w:r>
      <w:r w:rsidRPr="00C3091E">
        <w:t>promoción</w:t>
      </w:r>
      <w:r w:rsidRPr="00CA531A">
        <w:t>,</w:t>
      </w:r>
      <w:r>
        <w:t xml:space="preserve"> deberán emitir </w:t>
      </w:r>
      <w:r w:rsidRPr="00CA531A">
        <w:t xml:space="preserve">dictamen concluyente y fundado indicando si el docente reúne las condiciones para la </w:t>
      </w:r>
      <w:r w:rsidRPr="00C3091E">
        <w:t>promoción</w:t>
      </w:r>
      <w:r>
        <w:t xml:space="preserve">, o si el docente no reúne las condiciones para la </w:t>
      </w:r>
      <w:r w:rsidRPr="00C3091E">
        <w:t>promoción</w:t>
      </w:r>
      <w:r w:rsidRPr="00CA531A">
        <w:t>.</w:t>
      </w:r>
    </w:p>
    <w:p w:rsidR="00F64DD4" w:rsidRPr="00EC0650" w:rsidRDefault="00F64DD4" w:rsidP="00F64DD4">
      <w:pPr>
        <w:pStyle w:val="Articulo"/>
        <w:numPr>
          <w:ilvl w:val="0"/>
          <w:numId w:val="0"/>
        </w:numPr>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F64DD4" w:rsidRDefault="00DC6021" w:rsidP="00F64DD4">
      <w:pPr>
        <w:pStyle w:val="Articulo"/>
        <w:numPr>
          <w:ilvl w:val="0"/>
          <w:numId w:val="0"/>
        </w:numPr>
      </w:pPr>
      <w:r>
        <w:t xml:space="preserve"> </w:t>
      </w:r>
    </w:p>
    <w:p w:rsidR="00DC6021" w:rsidRDefault="00DC6021" w:rsidP="00DC6021">
      <w:pPr>
        <w:pStyle w:val="Articulo"/>
        <w:numPr>
          <w:ilvl w:val="0"/>
          <w:numId w:val="2"/>
        </w:numPr>
      </w:pPr>
      <w:r>
        <w:t xml:space="preserve">En el  caso que </w:t>
      </w:r>
      <w:smartTag w:uri="urn:schemas-microsoft-com:office:smarttags" w:element="PersonName">
        <w:smartTagPr>
          <w:attr w:name="ProductID" w:val="la Comisión Evaluadora"/>
        </w:smartTagPr>
        <w:r>
          <w:t>la Comisión Evaluadora</w:t>
        </w:r>
      </w:smartTag>
      <w:r>
        <w:t xml:space="preserve"> considere que el docente no reúne las condiciones para la </w:t>
      </w:r>
      <w:r w:rsidRPr="00C3091E">
        <w:t>promoción</w:t>
      </w:r>
      <w:r w:rsidRPr="00CA531A">
        <w:t xml:space="preserve"> d</w:t>
      </w:r>
      <w:r>
        <w:t xml:space="preserve">eberá dictaminar si reúne las condiciones para la permanencia en el </w:t>
      </w:r>
      <w:r w:rsidRPr="00C3091E">
        <w:t>cargo</w:t>
      </w:r>
      <w:r w:rsidRPr="00CA531A">
        <w:t xml:space="preserve"> q</w:t>
      </w:r>
      <w:r>
        <w:t xml:space="preserve">ue ostenta en la actualidad. </w:t>
      </w:r>
    </w:p>
    <w:p w:rsidR="00DC6021" w:rsidRPr="00C743BA" w:rsidRDefault="00DC6021" w:rsidP="00DC6021">
      <w:pPr>
        <w:pStyle w:val="Articulo"/>
        <w:numPr>
          <w:ilvl w:val="0"/>
          <w:numId w:val="2"/>
        </w:numPr>
      </w:pPr>
      <w:r w:rsidRPr="00C743BA">
        <w:t xml:space="preserve">A efectos de realizar la evaluación del </w:t>
      </w:r>
      <w:r>
        <w:t xml:space="preserve">desempeño </w:t>
      </w:r>
      <w:r w:rsidRPr="00C743BA">
        <w:t xml:space="preserve">docente </w:t>
      </w:r>
      <w:smartTag w:uri="urn:schemas-microsoft-com:office:smarttags" w:element="PersonName">
        <w:smartTagPr>
          <w:attr w:name="ProductID" w:val="la Comisión Evaluadora"/>
        </w:smartTagPr>
        <w:r w:rsidRPr="00C743BA">
          <w:t>la Comisión Evaluadora</w:t>
        </w:r>
      </w:smartTag>
      <w:r w:rsidRPr="00C743BA">
        <w:t xml:space="preserve"> se constituirá en la sede de </w:t>
      </w:r>
      <w:smartTag w:uri="urn:schemas-microsoft-com:office:smarttags" w:element="PersonName">
        <w:smartTagPr>
          <w:attr w:name="ProductID" w:val="la Facultad"/>
        </w:smartTagPr>
        <w:r w:rsidRPr="00C743BA">
          <w:t>la Facultad</w:t>
        </w:r>
      </w:smartTag>
      <w:r w:rsidRPr="00C743BA">
        <w:t xml:space="preserve"> de Ciencias Exactas en fecha y hora fijado</w:t>
      </w:r>
      <w:r>
        <w:t xml:space="preserve">, </w:t>
      </w:r>
      <w:r w:rsidRPr="00C743BA">
        <w:t xml:space="preserve">que </w:t>
      </w:r>
      <w:smartTag w:uri="urn:schemas-microsoft-com:office:smarttags" w:element="PersonName">
        <w:smartTagPr>
          <w:attr w:name="ProductID" w:val="La Secretaría Académica"/>
        </w:smartTagPr>
        <w:r w:rsidRPr="00C743BA">
          <w:t>la Secretaría Académica</w:t>
        </w:r>
      </w:smartTag>
      <w:r>
        <w:t xml:space="preserve"> </w:t>
      </w:r>
      <w:r w:rsidRPr="00C743BA">
        <w:t xml:space="preserve">notificará a los postulantes </w:t>
      </w:r>
      <w:r>
        <w:t xml:space="preserve">con </w:t>
      </w:r>
      <w:r w:rsidRPr="00C743BA">
        <w:t>15 (quince) días de antelación</w:t>
      </w:r>
      <w:r>
        <w:t>.</w:t>
      </w:r>
      <w:r w:rsidRPr="00C743BA">
        <w:t xml:space="preserve"> </w:t>
      </w:r>
      <w:smartTag w:uri="urn:schemas-microsoft-com:office:smarttags" w:element="PersonName">
        <w:smartTagPr>
          <w:attr w:name="ProductID" w:val="la Comisión Evaluadora"/>
        </w:smartTagPr>
        <w:r>
          <w:t>La Comisión Evaluadora</w:t>
        </w:r>
      </w:smartTag>
      <w:r>
        <w:t xml:space="preserve"> podrá reunirse en forma virtual.</w:t>
      </w:r>
    </w:p>
    <w:p w:rsidR="00DC6021" w:rsidRDefault="00DC6021" w:rsidP="00DC6021">
      <w:pPr>
        <w:pStyle w:val="Articulo"/>
        <w:numPr>
          <w:ilvl w:val="0"/>
          <w:numId w:val="2"/>
        </w:numPr>
      </w:pPr>
      <w:r>
        <w:t xml:space="preserve">Las impugnaciones, las recusaciones y las designaciones en los </w:t>
      </w:r>
      <w:r w:rsidRPr="00C3091E">
        <w:t>cargo</w:t>
      </w:r>
      <w:r w:rsidRPr="00CA531A">
        <w:t>s</w:t>
      </w:r>
      <w:r>
        <w:t xml:space="preserve"> como la tramitación del Concurso Abierto y las Comisiones Evaluadoras, estarán regidas por </w:t>
      </w:r>
      <w:smartTag w:uri="urn:schemas-microsoft-com:office:smarttags" w:element="PersonName">
        <w:smartTagPr>
          <w:attr w:name="ProductID" w:val="la Ordenanza N"/>
        </w:smartTagPr>
        <w:r>
          <w:t>la Ordenanza N</w:t>
        </w:r>
      </w:smartTag>
      <w:r>
        <w:t>º</w:t>
      </w:r>
      <w:r w:rsidRPr="00AF76D4">
        <w:t xml:space="preserve"> 744/90</w:t>
      </w:r>
      <w:r>
        <w:t xml:space="preserve"> o por las normas vigentes emanadas del Consejo Superior en el momento en que se apruebe el llamado a concurso respectivo. </w:t>
      </w:r>
    </w:p>
    <w:p w:rsidR="00DC6021" w:rsidRDefault="00DC6021" w:rsidP="00DC6021">
      <w:pPr>
        <w:pStyle w:val="Articulo"/>
        <w:numPr>
          <w:ilvl w:val="0"/>
          <w:numId w:val="2"/>
        </w:numPr>
      </w:pPr>
      <w:r>
        <w:t xml:space="preserve">El Jurado de Concurso Graduado o Miembro Graduado de la Comisión Evaluadora y su suplente respectivo deberán ser egresados de esta Facultad,  de una carrera asociada al Departamento que lo propone o ser egresado de la carrera de profesorado afín a la misma. </w:t>
      </w:r>
    </w:p>
    <w:p w:rsidR="00DC6021" w:rsidRDefault="00DC6021" w:rsidP="00DC6021">
      <w:pPr>
        <w:pStyle w:val="Articulo"/>
        <w:numPr>
          <w:ilvl w:val="0"/>
          <w:numId w:val="2"/>
        </w:numPr>
      </w:pPr>
      <w:r>
        <w:t xml:space="preserve">El Miembro Alumno de </w:t>
      </w:r>
      <w:smartTag w:uri="urn:schemas-microsoft-com:office:smarttags" w:element="PersonName">
        <w:smartTagPr>
          <w:attr w:name="ProductID" w:val="la Comisión Evaluadora"/>
        </w:smartTagPr>
        <w:r>
          <w:t>la Comisión Evaluadora</w:t>
        </w:r>
      </w:smartTag>
      <w:r>
        <w:t xml:space="preserve"> para evaluaciones no presenciales y su suplente respectivo deberán ser alumnos de esta Facultad, de la carrera a la que pertenece el </w:t>
      </w:r>
      <w:r w:rsidRPr="00C3091E">
        <w:t>cargo</w:t>
      </w:r>
      <w:r>
        <w:t xml:space="preserve"> objeto de la evaluación y acreditar al menos la aprobación del 50% de las materias del Plan de Estudios de su carrera.  Cuando la evaluación sea  presencial o Concurso Abierto el alumno deberá tener aprobada la materia objeto del llamado y en caso de ser por área deberá tener aprobadas al menos dos de las asignaturas que la componen.</w:t>
      </w:r>
    </w:p>
    <w:p w:rsidR="00DC6021" w:rsidRDefault="00DC6021" w:rsidP="00DC6021">
      <w:pPr>
        <w:pStyle w:val="Articulo"/>
        <w:numPr>
          <w:ilvl w:val="0"/>
          <w:numId w:val="2"/>
        </w:numPr>
      </w:pPr>
      <w:r w:rsidRPr="00294368">
        <w:t>A pedido del interesado se podrá incluir un veedor gremial</w:t>
      </w:r>
      <w:r>
        <w:t>.</w:t>
      </w:r>
    </w:p>
    <w:p w:rsidR="00DC6021" w:rsidRPr="00D92759" w:rsidRDefault="00DC6021" w:rsidP="00DC6021">
      <w:pPr>
        <w:pStyle w:val="Articulo"/>
        <w:numPr>
          <w:ilvl w:val="0"/>
          <w:numId w:val="2"/>
        </w:numPr>
      </w:pPr>
      <w:r>
        <w:t xml:space="preserve">De acuerdo con lo establecido por el Artículo 26º de </w:t>
      </w:r>
      <w:smartTag w:uri="urn:schemas-microsoft-com:office:smarttags" w:element="PersonName">
        <w:smartTagPr>
          <w:attr w:name="ProductID" w:val="la Ordenanza"/>
        </w:smartTagPr>
        <w:r>
          <w:t>la Ordenanza</w:t>
        </w:r>
      </w:smartTag>
      <w:r>
        <w:t xml:space="preserve"> del Consejo Superior Nº 3863/11 cada Comisión Evaluadora deberá contar con el LDAD y, si </w:t>
      </w:r>
      <w:smartTag w:uri="urn:schemas-microsoft-com:office:smarttags" w:element="PersonName">
        <w:smartTagPr>
          <w:attr w:name="ProductID" w:val="La Comisión"/>
        </w:smartTagPr>
        <w:r>
          <w:t>la Comisión</w:t>
        </w:r>
      </w:smartTag>
      <w:r>
        <w:t xml:space="preserve"> lo considera necesario, podrá requerir documentos referenciados en dicho legajo y/o requerir la presencia del docente evaluado.</w:t>
      </w:r>
    </w:p>
    <w:p w:rsidR="00F64DD4" w:rsidRDefault="00F64DD4" w:rsidP="00F64DD4">
      <w:pPr>
        <w:pStyle w:val="Articulo"/>
        <w:numPr>
          <w:ilvl w:val="0"/>
          <w:numId w:val="0"/>
        </w:numPr>
      </w:pPr>
    </w:p>
    <w:p w:rsidR="00F64DD4" w:rsidRPr="00EC0650" w:rsidRDefault="00F64DD4" w:rsidP="00F64DD4">
      <w:pPr>
        <w:pStyle w:val="Articulo"/>
        <w:numPr>
          <w:ilvl w:val="0"/>
          <w:numId w:val="0"/>
        </w:numPr>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Default="00DC6021" w:rsidP="00DC6021">
      <w:pPr>
        <w:pStyle w:val="Articulo"/>
        <w:numPr>
          <w:ilvl w:val="0"/>
          <w:numId w:val="2"/>
        </w:numPr>
      </w:pPr>
      <w:r>
        <w:t xml:space="preserve">En el dictamen de </w:t>
      </w:r>
      <w:smartTag w:uri="urn:schemas-microsoft-com:office:smarttags" w:element="PersonName">
        <w:smartTagPr>
          <w:attr w:name="ProductID" w:val="la Comisión Evaluadora"/>
        </w:smartTagPr>
        <w:r>
          <w:t>la Comisión Evaluadora</w:t>
        </w:r>
      </w:smartTag>
      <w:r>
        <w:t xml:space="preserve"> deberá incluirse un ítem en el que se explicite la aprobación o no del Plan de Trabajo docente presentado por el postulante. </w:t>
      </w:r>
    </w:p>
    <w:p w:rsidR="00DC6021" w:rsidRPr="009226C7" w:rsidRDefault="00DC6021" w:rsidP="00DC6021">
      <w:pPr>
        <w:pStyle w:val="Articulo"/>
        <w:numPr>
          <w:ilvl w:val="0"/>
          <w:numId w:val="2"/>
        </w:numPr>
        <w:spacing w:after="120"/>
      </w:pPr>
      <w:r>
        <w:t xml:space="preserve">Cada </w:t>
      </w:r>
      <w:r w:rsidRPr="0081154D">
        <w:t xml:space="preserve">Comisión Evaluadora </w:t>
      </w:r>
      <w:r>
        <w:t>reunida deberá emitir, dentro de los 5(cinco) días de finalizada la evaluación, un único dictamen debidamente fundado, cuyo</w:t>
      </w:r>
      <w:r w:rsidRPr="0081154D">
        <w:t xml:space="preserve"> resultado será </w:t>
      </w:r>
      <w:r>
        <w:t>explicitado como</w:t>
      </w:r>
      <w:r w:rsidRPr="0081154D">
        <w:t xml:space="preserve"> satisfactori</w:t>
      </w:r>
      <w:r>
        <w:t>o</w:t>
      </w:r>
      <w:r w:rsidRPr="0081154D">
        <w:t xml:space="preserve"> o </w:t>
      </w:r>
      <w:r>
        <w:t xml:space="preserve">no </w:t>
      </w:r>
      <w:r w:rsidRPr="0081154D">
        <w:t>satisfactorio</w:t>
      </w:r>
      <w:r>
        <w:t xml:space="preserve"> para cada docente.</w:t>
      </w:r>
      <w:r w:rsidRPr="00917118">
        <w:t xml:space="preserve"> Dicho dictamen en forma de Acta será refrendado por todos los integrantes de la Comisión Evaluadora. En todos los casos el dictamen será único, arribando al mismo, si fuera necesario, por mayoría. En este caso, se dejará constancia de la disidencia en el acta con</w:t>
      </w:r>
      <w:r w:rsidRPr="0085661E">
        <w:rPr>
          <w:rFonts w:ascii="Arial" w:hAnsi="Arial" w:cs="Arial"/>
          <w:i/>
          <w:iCs/>
          <w:color w:val="FF0000"/>
          <w:sz w:val="16"/>
          <w:szCs w:val="16"/>
          <w:shd w:val="clear" w:color="auto" w:fill="FFFFFF"/>
        </w:rPr>
        <w:t xml:space="preserve"> </w:t>
      </w:r>
      <w:r w:rsidRPr="00917118">
        <w:t xml:space="preserve">su debida fundamentación. </w:t>
      </w:r>
    </w:p>
    <w:p w:rsidR="00DC6021" w:rsidRPr="00963485" w:rsidRDefault="00DC6021" w:rsidP="00DC6021">
      <w:pPr>
        <w:pStyle w:val="Articulo"/>
        <w:numPr>
          <w:ilvl w:val="0"/>
          <w:numId w:val="2"/>
        </w:numPr>
        <w:spacing w:after="120"/>
        <w:rPr>
          <w:b/>
        </w:rPr>
      </w:pPr>
      <w:r>
        <w:t xml:space="preserve">El dictamen </w:t>
      </w:r>
      <w:r w:rsidRPr="0085661E">
        <w:rPr>
          <w:color w:val="FF0000"/>
        </w:rPr>
        <w:t>p</w:t>
      </w:r>
      <w:r>
        <w:t xml:space="preserve">roducido por </w:t>
      </w:r>
      <w:smartTag w:uri="urn:schemas-microsoft-com:office:smarttags" w:element="PersonName">
        <w:smartTagPr>
          <w:attr w:name="ProductID" w:val="la Comisión Evaluadora"/>
        </w:smartTagPr>
        <w:r>
          <w:t>la Comisión Evaluadora</w:t>
        </w:r>
      </w:smartTag>
      <w:r>
        <w:t xml:space="preserve"> no es de carácter público</w:t>
      </w:r>
      <w:r w:rsidRPr="0085661E">
        <w:rPr>
          <w:b/>
        </w:rPr>
        <w:t xml:space="preserve"> </w:t>
      </w:r>
      <w:r>
        <w:t xml:space="preserve">y debe comunicarse al concursante en el lapso de  </w:t>
      </w:r>
      <w:r w:rsidRPr="00D766A7">
        <w:t>5 (cinco) días</w:t>
      </w:r>
      <w:r w:rsidRPr="00FC737D">
        <w:rPr>
          <w:color w:val="FF0000"/>
        </w:rPr>
        <w:t xml:space="preserve"> </w:t>
      </w:r>
      <w:r>
        <w:t>como máximo a contar desde su ingreso a Secretaría Académica.</w:t>
      </w:r>
    </w:p>
    <w:p w:rsidR="00DC6021" w:rsidRPr="00243662" w:rsidRDefault="00DC6021" w:rsidP="00DC6021">
      <w:pPr>
        <w:pStyle w:val="Articulo"/>
        <w:numPr>
          <w:ilvl w:val="0"/>
          <w:numId w:val="2"/>
        </w:numPr>
        <w:spacing w:after="120"/>
        <w:rPr>
          <w:b/>
        </w:rPr>
      </w:pPr>
      <w:r>
        <w:t xml:space="preserve"> Los docentes, notificados del dictamen de </w:t>
      </w:r>
      <w:smartTag w:uri="urn:schemas-microsoft-com:office:smarttags" w:element="PersonName">
        <w:smartTagPr>
          <w:attr w:name="ProductID" w:val="la Comisión Evaluadora"/>
        </w:smartTagPr>
        <w:r>
          <w:t>la Comisión Evaluadora</w:t>
        </w:r>
      </w:smartTag>
      <w:r>
        <w:t xml:space="preserve"> podrán, en el término de cinco (5) días a partir de su notificación interponer recurso fundado por escrito ante el Decano.</w:t>
      </w:r>
    </w:p>
    <w:p w:rsidR="00DC6021" w:rsidRDefault="00DC6021" w:rsidP="00DC6021">
      <w:pPr>
        <w:pStyle w:val="Articulo"/>
        <w:numPr>
          <w:ilvl w:val="0"/>
          <w:numId w:val="2"/>
        </w:numPr>
        <w:spacing w:after="0" w:line="360" w:lineRule="auto"/>
      </w:pPr>
      <w:r>
        <w:t xml:space="preserve">El recurso antes citado lo resolverá el Consejo Académico en un término no mayo de 30 días contados a partir del día siguiente a aquel en que el Decano eleve dicha presentación. Si el Consejo Académico desestimare el recurso del docente éste podrá apelar al Consejo Superior por las siguientes causales: </w:t>
      </w:r>
    </w:p>
    <w:p w:rsidR="00DC6021" w:rsidRPr="00D35C72" w:rsidRDefault="00DC6021" w:rsidP="00DC6021">
      <w:pPr>
        <w:pStyle w:val="Articulo"/>
        <w:numPr>
          <w:ilvl w:val="0"/>
          <w:numId w:val="0"/>
        </w:numPr>
        <w:spacing w:after="0" w:line="360" w:lineRule="auto"/>
        <w:rPr>
          <w:sz w:val="16"/>
          <w:szCs w:val="16"/>
        </w:rPr>
      </w:pPr>
    </w:p>
    <w:p w:rsidR="00DC6021" w:rsidRDefault="00DC6021" w:rsidP="00DC6021">
      <w:pPr>
        <w:pStyle w:val="Articulo"/>
        <w:numPr>
          <w:ilvl w:val="0"/>
          <w:numId w:val="19"/>
        </w:numPr>
        <w:spacing w:after="0" w:line="240" w:lineRule="auto"/>
        <w:ind w:left="538" w:hanging="357"/>
      </w:pPr>
      <w:r w:rsidRPr="00465D43">
        <w:t>Defecto de forma o procedimiento</w:t>
      </w:r>
    </w:p>
    <w:p w:rsidR="00DC6021" w:rsidRDefault="00DC6021" w:rsidP="00DC6021">
      <w:pPr>
        <w:pStyle w:val="Articulo"/>
        <w:numPr>
          <w:ilvl w:val="0"/>
          <w:numId w:val="19"/>
        </w:numPr>
        <w:spacing w:after="0" w:line="240" w:lineRule="auto"/>
        <w:ind w:left="538" w:hanging="357"/>
      </w:pPr>
      <w:r w:rsidRPr="00465D43">
        <w:t>Manifiesta arbitrariedad</w:t>
      </w:r>
    </w:p>
    <w:p w:rsidR="00DC6021" w:rsidRDefault="00DC6021" w:rsidP="00DC6021">
      <w:pPr>
        <w:pStyle w:val="Articulo"/>
        <w:numPr>
          <w:ilvl w:val="0"/>
          <w:numId w:val="0"/>
        </w:numPr>
        <w:spacing w:after="0" w:line="240" w:lineRule="auto"/>
      </w:pPr>
    </w:p>
    <w:p w:rsidR="00DC6021" w:rsidRDefault="00DC6021" w:rsidP="00DC6021">
      <w:pPr>
        <w:rPr>
          <w:b/>
        </w:rPr>
      </w:pPr>
      <w:r w:rsidRPr="0010216E">
        <w:rPr>
          <w:b/>
        </w:rPr>
        <w:t xml:space="preserve">CAPÍTULO VII  </w:t>
      </w:r>
    </w:p>
    <w:p w:rsidR="00DC6021" w:rsidRPr="00D35C72" w:rsidRDefault="00DC6021" w:rsidP="00DC6021">
      <w:pPr>
        <w:rPr>
          <w:b/>
          <w:sz w:val="16"/>
          <w:szCs w:val="16"/>
        </w:rPr>
      </w:pPr>
    </w:p>
    <w:p w:rsidR="00DC6021" w:rsidRDefault="00DC6021" w:rsidP="00DC6021">
      <w:pPr>
        <w:rPr>
          <w:b/>
        </w:rPr>
      </w:pPr>
      <w:r w:rsidRPr="0010216E">
        <w:rPr>
          <w:b/>
        </w:rPr>
        <w:t>NORMAS TRANSITORIAS</w:t>
      </w:r>
    </w:p>
    <w:p w:rsidR="00DC6021" w:rsidRPr="0010216E" w:rsidRDefault="00DC6021" w:rsidP="00DC6021">
      <w:pPr>
        <w:rPr>
          <w:b/>
        </w:rPr>
      </w:pPr>
    </w:p>
    <w:p w:rsidR="00DC6021" w:rsidRPr="004778E1" w:rsidRDefault="00DC6021" w:rsidP="00DC6021">
      <w:pPr>
        <w:pStyle w:val="Articulo"/>
        <w:numPr>
          <w:ilvl w:val="0"/>
          <w:numId w:val="2"/>
        </w:numPr>
        <w:rPr>
          <w:color w:val="FF0000"/>
        </w:rPr>
      </w:pPr>
      <w:r>
        <w:rPr>
          <w:lang w:val="es-AR"/>
        </w:rPr>
        <w:t xml:space="preserve"> A partir de la aprobación del presente Reglamento por el Consejo Superior y dentro de los 15 (quince) días se procederá a l</w:t>
      </w:r>
      <w:r w:rsidRPr="00597993">
        <w:t xml:space="preserve">a </w:t>
      </w:r>
      <w:r>
        <w:t>convocatoria para la integración</w:t>
      </w:r>
      <w:r w:rsidRPr="00597993">
        <w:t xml:space="preserve"> de la Comisión de Seguimiento</w:t>
      </w:r>
      <w:r>
        <w:t>. S</w:t>
      </w:r>
      <w:r w:rsidRPr="00597993">
        <w:t xml:space="preserve">e realizará </w:t>
      </w:r>
      <w:r>
        <w:t>por</w:t>
      </w:r>
      <w:r w:rsidRPr="00597993">
        <w:t xml:space="preserve">  sorteo público</w:t>
      </w:r>
      <w:r>
        <w:t xml:space="preserve"> en el Consejo Académico sobre los inscriptos  correspondientes a cada claustro que cumplan los requisitos </w:t>
      </w:r>
      <w:r w:rsidRPr="00761239">
        <w:t xml:space="preserve">establecidos en el Artículo </w:t>
      </w:r>
      <w:r>
        <w:t>36</w:t>
      </w:r>
      <w:r w:rsidRPr="00761239">
        <w:t xml:space="preserve">º </w:t>
      </w:r>
    </w:p>
    <w:p w:rsidR="00F64DD4" w:rsidRDefault="00F64DD4" w:rsidP="00F64DD4">
      <w:pPr>
        <w:pStyle w:val="Articulo"/>
        <w:numPr>
          <w:ilvl w:val="0"/>
          <w:numId w:val="0"/>
        </w:numPr>
      </w:pPr>
    </w:p>
    <w:p w:rsidR="00F64DD4" w:rsidRPr="00EC0650" w:rsidRDefault="00F64DD4" w:rsidP="00F64DD4">
      <w:pPr>
        <w:pStyle w:val="Articulo"/>
        <w:numPr>
          <w:ilvl w:val="0"/>
          <w:numId w:val="0"/>
        </w:numPr>
        <w:jc w:val="right"/>
        <w:rPr>
          <w:b/>
          <w:u w:val="single"/>
          <w:lang w:val="es-AR"/>
        </w:rPr>
      </w:pPr>
      <w:r w:rsidRPr="00EC0650">
        <w:rPr>
          <w:b/>
          <w:u w:val="single"/>
          <w:lang w:val="es-AR"/>
        </w:rPr>
        <w:t>RESOLUCIÓN</w:t>
      </w:r>
      <w:r w:rsidRPr="00EC0650">
        <w:rPr>
          <w:b/>
          <w:strike/>
          <w:u w:val="single"/>
          <w:lang w:val="es-AR"/>
        </w:rPr>
        <w:t xml:space="preserve"> </w:t>
      </w:r>
      <w:r>
        <w:rPr>
          <w:b/>
          <w:u w:val="single"/>
          <w:lang w:val="es-AR"/>
        </w:rPr>
        <w:t>2</w:t>
      </w:r>
      <w:r w:rsidRPr="00EC0650">
        <w:rPr>
          <w:b/>
          <w:u w:val="single"/>
          <w:lang w:val="es-AR"/>
        </w:rPr>
        <w:t>5</w:t>
      </w:r>
      <w:r>
        <w:rPr>
          <w:b/>
          <w:u w:val="single"/>
          <w:lang w:val="es-AR"/>
        </w:rPr>
        <w:t>8/13</w:t>
      </w:r>
    </w:p>
    <w:p w:rsidR="00DC6021" w:rsidRDefault="00DC6021" w:rsidP="00DC6021">
      <w:pPr>
        <w:pStyle w:val="Articulo"/>
        <w:numPr>
          <w:ilvl w:val="0"/>
          <w:numId w:val="2"/>
        </w:numPr>
      </w:pPr>
      <w:r>
        <w:t>Todos los docentes ordinarios ingresan en forma automática a Carrera Académica, salvo aquéllos que en el momento de dicho ingreso se encuentren en proceso de un Concurso Abierto. Los mismos ingresaran a Carrera Académica en el momento de su designación por el Consejo Superior.</w:t>
      </w:r>
    </w:p>
    <w:p w:rsidR="00DC6021" w:rsidRDefault="00DC6021" w:rsidP="00DC6021">
      <w:pPr>
        <w:pStyle w:val="Articulo"/>
        <w:numPr>
          <w:ilvl w:val="0"/>
          <w:numId w:val="2"/>
        </w:numPr>
      </w:pPr>
      <w:r w:rsidRPr="000E2E7E">
        <w:t xml:space="preserve"> </w:t>
      </w:r>
      <w:r w:rsidRPr="00106DC2">
        <w:t xml:space="preserve">Inmediatamente después del ingreso a </w:t>
      </w:r>
      <w:smartTag w:uri="urn:schemas-microsoft-com:office:smarttags" w:element="PersonName">
        <w:smartTagPr>
          <w:attr w:name="ProductID" w:val="La Carrera Académica"/>
        </w:smartTagPr>
        <w:r w:rsidRPr="00106DC2">
          <w:t>la Carrera Académica</w:t>
        </w:r>
      </w:smartTag>
      <w:r>
        <w:t>,</w:t>
      </w:r>
      <w:r w:rsidRPr="00106DC2">
        <w:t xml:space="preserve"> </w:t>
      </w:r>
      <w:smartTag w:uri="urn:schemas-microsoft-com:office:smarttags" w:element="PersonName">
        <w:smartTagPr>
          <w:attr w:name="ProductID" w:val="La Secretaría Académica"/>
        </w:smartTagPr>
        <w:r w:rsidRPr="00106DC2">
          <w:t>la Secretaría Académica</w:t>
        </w:r>
      </w:smartTag>
      <w:r w:rsidRPr="00106DC2">
        <w:t xml:space="preserve"> realizará una convocatoria  a los docentes ingresa</w:t>
      </w:r>
      <w:r>
        <w:t>dos</w:t>
      </w:r>
      <w:r w:rsidRPr="00106DC2">
        <w:t xml:space="preserve"> para establecer  los tercios de </w:t>
      </w:r>
      <w:smartTag w:uri="urn:schemas-microsoft-com:office:smarttags" w:element="PersonName">
        <w:smartTagPr>
          <w:attr w:name="ProductID" w:val="la Planta Docente"/>
        </w:smartTagPr>
        <w:r w:rsidRPr="00106DC2">
          <w:t>la Planta Docente</w:t>
        </w:r>
      </w:smartTag>
      <w:r w:rsidRPr="00106DC2">
        <w:t xml:space="preserve"> de </w:t>
      </w:r>
      <w:smartTag w:uri="urn:schemas-microsoft-com:office:smarttags" w:element="PersonName">
        <w:smartTagPr>
          <w:attr w:name="ProductID" w:val="la Facultad"/>
        </w:smartTagPr>
        <w:r w:rsidRPr="00106DC2">
          <w:t>la Facultad</w:t>
        </w:r>
      </w:smartTag>
      <w:r w:rsidRPr="00106DC2">
        <w:t xml:space="preserve"> que serán evaluados en el </w:t>
      </w:r>
      <w:r w:rsidRPr="000645CE">
        <w:t>primero, segundo o tercer</w:t>
      </w:r>
      <w:r w:rsidRPr="00106DC2">
        <w:t xml:space="preserve">  año  contado a partir de la fecha de ingreso</w:t>
      </w:r>
      <w:r>
        <w:t>.</w:t>
      </w:r>
    </w:p>
    <w:p w:rsidR="00DC6021" w:rsidRDefault="00DC6021" w:rsidP="00DC6021">
      <w:pPr>
        <w:pStyle w:val="Articulo"/>
        <w:numPr>
          <w:ilvl w:val="0"/>
          <w:numId w:val="2"/>
        </w:numPr>
      </w:pPr>
      <w:r w:rsidRPr="005F755E">
        <w:t xml:space="preserve">Se creará un área en el ámbito de </w:t>
      </w:r>
      <w:smartTag w:uri="urn:schemas-microsoft-com:office:smarttags" w:element="PersonName">
        <w:smartTagPr>
          <w:attr w:name="ProductID" w:val="La Secretaría Académica"/>
        </w:smartTagPr>
        <w:r w:rsidRPr="005F755E">
          <w:t>la Secretaría Académica</w:t>
        </w:r>
      </w:smartTag>
      <w:r w:rsidRPr="005F755E">
        <w:t xml:space="preserve"> para</w:t>
      </w:r>
      <w:r>
        <w:t xml:space="preserve"> atender la actualización de los LDAD y las tramitaciones administrativas derivadas de las evaluaciones y concursos relacionados con la Carrera Académica.</w:t>
      </w:r>
    </w:p>
    <w:p w:rsidR="00DC6021" w:rsidRDefault="00DC6021" w:rsidP="00DC6021">
      <w:pPr>
        <w:pStyle w:val="Articulo"/>
        <w:numPr>
          <w:ilvl w:val="0"/>
          <w:numId w:val="2"/>
        </w:numPr>
      </w:pPr>
      <w:r>
        <w:t>En caso que el docente ordinario manifestara fehacientemente su voluntad de ingresar a la carrera académica con una dedicación menor a la de su designación actual, en este primer ingreso 2012, el Consejo Académico   propondrá al Consejo Superior acceder a lo solicitado.</w:t>
      </w:r>
    </w:p>
    <w:p w:rsidR="00DC6021" w:rsidRDefault="00DC6021" w:rsidP="00DC6021">
      <w:pPr>
        <w:pStyle w:val="Articulo"/>
        <w:numPr>
          <w:ilvl w:val="0"/>
          <w:numId w:val="2"/>
        </w:numPr>
      </w:pPr>
      <w:r>
        <w:t xml:space="preserve">Durante los tres primeros años de funcionamiento de la Carrera Académica de la Universidad, se exceptuará a los aspirantes a </w:t>
      </w:r>
      <w:r w:rsidRPr="00C3091E">
        <w:t>cargo</w:t>
      </w:r>
      <w:r w:rsidRPr="00CA531A">
        <w:t>s</w:t>
      </w:r>
      <w:r>
        <w:t xml:space="preserve"> profesorales con </w:t>
      </w:r>
      <w:r w:rsidRPr="00C3091E">
        <w:t>promoción</w:t>
      </w:r>
      <w:r w:rsidRPr="00CA531A">
        <w:t>,</w:t>
      </w:r>
      <w:r>
        <w:t xml:space="preserve"> del requisito establecido en el Artículo 60º.</w:t>
      </w:r>
    </w:p>
    <w:p w:rsidR="00DC6021" w:rsidRDefault="00DC6021" w:rsidP="00DC6021">
      <w:pPr>
        <w:pStyle w:val="Articulo"/>
        <w:keepNext/>
        <w:numPr>
          <w:ilvl w:val="0"/>
          <w:numId w:val="2"/>
        </w:numPr>
      </w:pPr>
      <w:r>
        <w:t xml:space="preserve">La encuesta de alumnos integra el LDAD. La misma será reglamentada en Resolución de Consejo Académico especialmente dedicada el tema. </w:t>
      </w: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Pr="00EC0650" w:rsidRDefault="00DC6021" w:rsidP="00F64DD4">
      <w:pPr>
        <w:pStyle w:val="Articulo"/>
        <w:numPr>
          <w:ilvl w:val="0"/>
          <w:numId w:val="0"/>
        </w:numPr>
        <w:jc w:val="right"/>
        <w:rPr>
          <w:b/>
          <w:u w:val="single"/>
          <w:lang w:val="es-AR"/>
        </w:rPr>
      </w:pPr>
      <w:r>
        <w:br w:type="page"/>
      </w:r>
      <w:r w:rsidRPr="00EC0650">
        <w:rPr>
          <w:b/>
          <w:u w:val="single"/>
          <w:lang w:val="es-AR"/>
        </w:rPr>
        <w:t>RESOLUCIÓN</w:t>
      </w:r>
      <w:r w:rsidRPr="00F64DD4">
        <w:rPr>
          <w:b/>
          <w:u w:val="single"/>
          <w:lang w:val="es-AR"/>
        </w:rPr>
        <w:t xml:space="preserve"> </w:t>
      </w:r>
      <w:r>
        <w:rPr>
          <w:b/>
          <w:u w:val="single"/>
          <w:lang w:val="es-AR"/>
        </w:rPr>
        <w:t>2</w:t>
      </w:r>
      <w:r w:rsidRPr="00EC0650">
        <w:rPr>
          <w:b/>
          <w:u w:val="single"/>
          <w:lang w:val="es-AR"/>
        </w:rPr>
        <w:t>5</w:t>
      </w:r>
      <w:r>
        <w:rPr>
          <w:b/>
          <w:u w:val="single"/>
          <w:lang w:val="es-AR"/>
        </w:rPr>
        <w:t>8/13</w:t>
      </w:r>
    </w:p>
    <w:p w:rsidR="00DC6021" w:rsidRDefault="00DC6021" w:rsidP="00DC6021">
      <w:pPr>
        <w:pStyle w:val="Articulo"/>
        <w:numPr>
          <w:ilvl w:val="0"/>
          <w:numId w:val="0"/>
        </w:numPr>
        <w:rPr>
          <w:b/>
          <w:u w:val="single"/>
        </w:rPr>
      </w:pPr>
      <w:r>
        <w:rPr>
          <w:b/>
          <w:u w:val="single"/>
        </w:rPr>
        <w:t>GLOSARIO</w:t>
      </w:r>
    </w:p>
    <w:p w:rsidR="00DC6021" w:rsidRDefault="00DC6021" w:rsidP="00DC6021">
      <w:pPr>
        <w:pStyle w:val="Articulo"/>
        <w:numPr>
          <w:ilvl w:val="0"/>
          <w:numId w:val="0"/>
        </w:numPr>
      </w:pPr>
      <w:r w:rsidRPr="00A74C5E">
        <w:rPr>
          <w:b/>
        </w:rPr>
        <w:t>AP</w:t>
      </w:r>
      <w:r>
        <w:rPr>
          <w:b/>
        </w:rPr>
        <w:t xml:space="preserve">: </w:t>
      </w:r>
      <w:r w:rsidRPr="00A74C5E">
        <w:t>Actividades Profesionales</w:t>
      </w:r>
    </w:p>
    <w:p w:rsidR="00DC6021" w:rsidRPr="00A74C5E" w:rsidRDefault="00DC6021" w:rsidP="00DC6021">
      <w:pPr>
        <w:pStyle w:val="Articulo"/>
        <w:numPr>
          <w:ilvl w:val="0"/>
          <w:numId w:val="0"/>
        </w:numPr>
      </w:pPr>
      <w:r>
        <w:rPr>
          <w:b/>
        </w:rPr>
        <w:t>APE</w:t>
      </w:r>
      <w:r>
        <w:t xml:space="preserve">: </w:t>
      </w:r>
      <w:r w:rsidRPr="005F755E">
        <w:t>Actividades Pedagógicas Especiales</w:t>
      </w:r>
    </w:p>
    <w:p w:rsidR="00DC6021" w:rsidRPr="00315B47" w:rsidRDefault="00DC6021" w:rsidP="00DC6021">
      <w:pPr>
        <w:pStyle w:val="Articulo"/>
        <w:numPr>
          <w:ilvl w:val="0"/>
          <w:numId w:val="0"/>
        </w:numPr>
      </w:pPr>
      <w:proofErr w:type="spellStart"/>
      <w:r w:rsidRPr="00315B47">
        <w:rPr>
          <w:b/>
        </w:rPr>
        <w:t>ANPCyT</w:t>
      </w:r>
      <w:proofErr w:type="spellEnd"/>
      <w:r>
        <w:t xml:space="preserve">: Agencia Nacional de </w:t>
      </w:r>
      <w:r w:rsidRPr="00C3091E">
        <w:t>Promoción</w:t>
      </w:r>
      <w:r>
        <w:t xml:space="preserve"> Científica y Tecnológica</w:t>
      </w:r>
    </w:p>
    <w:p w:rsidR="00DC6021" w:rsidRPr="0010216E" w:rsidRDefault="00DC6021" w:rsidP="00DC6021">
      <w:pPr>
        <w:pStyle w:val="Articulo"/>
        <w:numPr>
          <w:ilvl w:val="0"/>
          <w:numId w:val="0"/>
        </w:numPr>
      </w:pPr>
      <w:r>
        <w:rPr>
          <w:b/>
        </w:rPr>
        <w:t xml:space="preserve">CICPBA: </w:t>
      </w:r>
      <w:r>
        <w:t>Comisión De Investigaciones Científicas de la Provincia de Buenos Aires</w:t>
      </w:r>
    </w:p>
    <w:p w:rsidR="00DC6021" w:rsidRPr="0010216E" w:rsidRDefault="00DC6021" w:rsidP="00DC6021">
      <w:pPr>
        <w:pStyle w:val="Articulo"/>
        <w:numPr>
          <w:ilvl w:val="0"/>
          <w:numId w:val="0"/>
        </w:numPr>
        <w:rPr>
          <w:b/>
        </w:rPr>
      </w:pPr>
      <w:r>
        <w:rPr>
          <w:b/>
        </w:rPr>
        <w:t xml:space="preserve">CONICET: </w:t>
      </w:r>
      <w:r w:rsidRPr="0010216E">
        <w:t>Consejo Nacional de Investigaciones Científicas y Técnicas</w:t>
      </w:r>
      <w:r>
        <w:rPr>
          <w:b/>
        </w:rPr>
        <w:t xml:space="preserve"> </w:t>
      </w:r>
    </w:p>
    <w:p w:rsidR="00DC6021" w:rsidRDefault="00DC6021" w:rsidP="00DC6021">
      <w:pPr>
        <w:pStyle w:val="Articulo"/>
        <w:numPr>
          <w:ilvl w:val="0"/>
          <w:numId w:val="0"/>
        </w:numPr>
      </w:pPr>
      <w:r w:rsidRPr="000804DF">
        <w:rPr>
          <w:b/>
        </w:rPr>
        <w:t>IDTTE</w:t>
      </w:r>
      <w:r>
        <w:t xml:space="preserve">: </w:t>
      </w:r>
      <w:r w:rsidRPr="005F755E">
        <w:t xml:space="preserve">Investigación, Desarrollo, Transferencia De Tecnología </w:t>
      </w:r>
      <w:r>
        <w:t>y/o</w:t>
      </w:r>
      <w:r w:rsidRPr="005F755E">
        <w:t xml:space="preserve"> Extensión</w:t>
      </w:r>
      <w:r>
        <w:t xml:space="preserve"> </w:t>
      </w:r>
    </w:p>
    <w:p w:rsidR="00DC6021" w:rsidRPr="000804DF" w:rsidRDefault="00DC6021" w:rsidP="00DC6021">
      <w:pPr>
        <w:pStyle w:val="Articulo"/>
        <w:numPr>
          <w:ilvl w:val="0"/>
          <w:numId w:val="0"/>
        </w:numPr>
        <w:rPr>
          <w:b/>
        </w:rPr>
      </w:pPr>
      <w:r w:rsidRPr="000804DF">
        <w:rPr>
          <w:b/>
        </w:rPr>
        <w:t xml:space="preserve">LDAD: </w:t>
      </w:r>
      <w:r>
        <w:t>Legajo de desempeño académico del docente</w:t>
      </w:r>
    </w:p>
    <w:p w:rsidR="00DC6021" w:rsidRPr="00536A28" w:rsidRDefault="00DC6021" w:rsidP="00DC6021">
      <w:pPr>
        <w:pStyle w:val="Articulo"/>
        <w:numPr>
          <w:ilvl w:val="0"/>
          <w:numId w:val="0"/>
        </w:numPr>
      </w:pPr>
      <w:proofErr w:type="spellStart"/>
      <w:r w:rsidRPr="00536A28">
        <w:rPr>
          <w:b/>
        </w:rPr>
        <w:t>SECAyT</w:t>
      </w:r>
      <w:proofErr w:type="spellEnd"/>
      <w:r>
        <w:t>: Secretaría de Ciencia, Arte y Tecnología</w:t>
      </w: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Default="00DC6021" w:rsidP="00DC6021">
      <w:pPr>
        <w:pStyle w:val="Articulo"/>
        <w:numPr>
          <w:ilvl w:val="0"/>
          <w:numId w:val="0"/>
        </w:numPr>
      </w:pPr>
    </w:p>
    <w:p w:rsidR="00DC6021" w:rsidRDefault="00DC6021" w:rsidP="00DC6021">
      <w:pPr>
        <w:rPr>
          <w:b/>
        </w:rPr>
      </w:pPr>
    </w:p>
    <w:p w:rsidR="00DC6021" w:rsidRDefault="00DC6021" w:rsidP="00DC6021"/>
    <w:p w:rsidR="00DC6021" w:rsidRPr="00253C56" w:rsidRDefault="00DC6021" w:rsidP="00DC6021">
      <w:pPr>
        <w:rPr>
          <w:lang w:val="pt-BR"/>
        </w:rPr>
      </w:pPr>
    </w:p>
    <w:p w:rsidR="00DC6021" w:rsidRPr="00253C56" w:rsidRDefault="00DC6021" w:rsidP="00DC6021">
      <w:pPr>
        <w:rPr>
          <w:lang w:val="pt-BR"/>
        </w:rPr>
      </w:pPr>
    </w:p>
    <w:p w:rsidR="00DC6021" w:rsidRDefault="00DC6021" w:rsidP="00DC6021"/>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Pr="00EC0D23" w:rsidRDefault="00DC6021" w:rsidP="00DC6021">
      <w:pPr>
        <w:pStyle w:val="NumeroResolucin"/>
      </w:pPr>
      <w:r w:rsidRPr="00EC0D23">
        <w:t xml:space="preserve">RESOLUCIÓN: </w:t>
      </w:r>
      <w:r>
        <w:t>258</w:t>
      </w:r>
      <w:r w:rsidRPr="00EC0D23">
        <w:t>/1</w:t>
      </w:r>
      <w:r>
        <w:t>3</w:t>
      </w:r>
    </w:p>
    <w:p w:rsidR="00DC6021" w:rsidRPr="009945DE" w:rsidRDefault="00DC6021" w:rsidP="00DC6021">
      <w:pPr>
        <w:jc w:val="center"/>
        <w:rPr>
          <w:b/>
        </w:rPr>
      </w:pPr>
      <w:r w:rsidRPr="009945DE">
        <w:rPr>
          <w:b/>
        </w:rPr>
        <w:t>ANEXO I</w:t>
      </w:r>
    </w:p>
    <w:p w:rsidR="00DC6021" w:rsidRPr="009945DE" w:rsidRDefault="00DC6021" w:rsidP="00DC6021">
      <w:pPr>
        <w:jc w:val="center"/>
        <w:rPr>
          <w:b/>
        </w:rPr>
      </w:pPr>
      <w:r w:rsidRPr="009945DE">
        <w:rPr>
          <w:b/>
        </w:rPr>
        <w:t>PROPUESTA DOCENTE</w:t>
      </w:r>
    </w:p>
    <w:p w:rsidR="00DC6021" w:rsidRDefault="00DC6021" w:rsidP="00DC6021">
      <w:pPr>
        <w:rPr>
          <w:b/>
        </w:rPr>
      </w:pPr>
      <w:r w:rsidRPr="000126F9">
        <w:rPr>
          <w:b/>
          <w:noProof/>
          <w:lang w:eastAsia="es-ES"/>
        </w:rPr>
        <w:pict>
          <v:shapetype id="_x0000_t202" coordsize="21600,21600" o:spt="202" path="m,l,21600r21600,l21600,xe">
            <v:stroke joinstyle="miter"/>
            <v:path gradientshapeok="t" o:connecttype="rect"/>
          </v:shapetype>
          <v:shape id="_x0000_s2066" type="#_x0000_t202" style="position:absolute;left:0;text-align:left;margin-left:9pt;margin-top:4pt;width:459pt;height:571.35pt;z-index:251654144"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gridCol w:w="180"/>
                    <w:gridCol w:w="1800"/>
                    <w:gridCol w:w="2160"/>
                    <w:gridCol w:w="2056"/>
                  </w:tblGrid>
                  <w:tr w:rsidR="00F64DD4">
                    <w:tc>
                      <w:tcPr>
                        <w:tcW w:w="8644" w:type="dxa"/>
                        <w:gridSpan w:val="5"/>
                        <w:tcBorders>
                          <w:top w:val="nil"/>
                          <w:left w:val="nil"/>
                          <w:bottom w:val="nil"/>
                          <w:right w:val="nil"/>
                        </w:tcBorders>
                      </w:tcPr>
                      <w:p w:rsidR="00F64DD4" w:rsidRPr="001A206B" w:rsidRDefault="00F64DD4" w:rsidP="000C0B85">
                        <w:pPr>
                          <w:jc w:val="center"/>
                          <w:rPr>
                            <w:b/>
                            <w:smallCaps/>
                            <w:sz w:val="28"/>
                            <w:szCs w:val="28"/>
                          </w:rPr>
                        </w:pPr>
                      </w:p>
                      <w:p w:rsidR="00F64DD4" w:rsidRPr="001A206B" w:rsidRDefault="00F64DD4" w:rsidP="000C0B85">
                        <w:pPr>
                          <w:jc w:val="center"/>
                          <w:rPr>
                            <w:b/>
                            <w:smallCaps/>
                            <w:sz w:val="28"/>
                            <w:szCs w:val="28"/>
                          </w:rPr>
                        </w:pPr>
                        <w:r w:rsidRPr="001A206B">
                          <w:rPr>
                            <w:b/>
                            <w:smallCaps/>
                            <w:sz w:val="28"/>
                            <w:szCs w:val="28"/>
                          </w:rPr>
                          <w:t>Planificación Anual</w:t>
                        </w:r>
                      </w:p>
                    </w:tc>
                  </w:tr>
                  <w:tr w:rsidR="00F64DD4">
                    <w:tc>
                      <w:tcPr>
                        <w:tcW w:w="8644" w:type="dxa"/>
                        <w:gridSpan w:val="5"/>
                        <w:tcBorders>
                          <w:top w:val="nil"/>
                          <w:left w:val="nil"/>
                          <w:bottom w:val="nil"/>
                          <w:right w:val="nil"/>
                        </w:tcBorders>
                      </w:tcPr>
                      <w:p w:rsidR="00F64DD4" w:rsidRPr="001A206B" w:rsidRDefault="00F64DD4" w:rsidP="000C0B85">
                        <w:pPr>
                          <w:jc w:val="center"/>
                          <w:rPr>
                            <w:b/>
                            <w:smallCaps/>
                          </w:rPr>
                        </w:pPr>
                        <w:r w:rsidRPr="001A206B">
                          <w:rPr>
                            <w:b/>
                            <w:smallCaps/>
                          </w:rPr>
                          <w:t xml:space="preserve">(NOMBRE DE </w:t>
                        </w:r>
                        <w:smartTag w:uri="urn:schemas-microsoft-com:office:smarttags" w:element="PersonName">
                          <w:smartTagPr>
                            <w:attr w:name="ProductID" w:val="LA ASIGNATURA"/>
                          </w:smartTagPr>
                          <w:r w:rsidRPr="001A206B">
                            <w:rPr>
                              <w:b/>
                              <w:smallCaps/>
                            </w:rPr>
                            <w:t>LA ASIGNATURA</w:t>
                          </w:r>
                        </w:smartTag>
                        <w:r w:rsidRPr="001A206B">
                          <w:rPr>
                            <w:b/>
                            <w:smallCaps/>
                          </w:rPr>
                          <w:t>)</w:t>
                        </w:r>
                      </w:p>
                    </w:tc>
                  </w:tr>
                  <w:tr w:rsidR="00F64DD4">
                    <w:tc>
                      <w:tcPr>
                        <w:tcW w:w="8644" w:type="dxa"/>
                        <w:gridSpan w:val="5"/>
                        <w:tcBorders>
                          <w:top w:val="nil"/>
                          <w:left w:val="nil"/>
                          <w:bottom w:val="single" w:sz="4" w:space="0" w:color="auto"/>
                          <w:right w:val="nil"/>
                        </w:tcBorders>
                      </w:tcPr>
                      <w:p w:rsidR="00F64DD4" w:rsidRPr="001A206B" w:rsidRDefault="00F64DD4" w:rsidP="000C0B85">
                        <w:pPr>
                          <w:jc w:val="center"/>
                          <w:rPr>
                            <w:b/>
                            <w:sz w:val="28"/>
                            <w:szCs w:val="28"/>
                          </w:rPr>
                        </w:pPr>
                        <w:r w:rsidRPr="001A206B">
                          <w:rPr>
                            <w:b/>
                            <w:smallCaps/>
                            <w:sz w:val="28"/>
                            <w:szCs w:val="28"/>
                          </w:rPr>
                          <w:t>válida por  los Años</w:t>
                        </w:r>
                        <w:r w:rsidRPr="001A206B">
                          <w:rPr>
                            <w:b/>
                            <w:sz w:val="28"/>
                            <w:szCs w:val="28"/>
                          </w:rPr>
                          <w:t xml:space="preserve"> 20…., 20…. y 20….</w:t>
                        </w:r>
                      </w:p>
                    </w:tc>
                  </w:tr>
                  <w:tr w:rsidR="00F64DD4">
                    <w:tc>
                      <w:tcPr>
                        <w:tcW w:w="8644" w:type="dxa"/>
                        <w:gridSpan w:val="5"/>
                        <w:tcBorders>
                          <w:top w:val="single" w:sz="4" w:space="0" w:color="auto"/>
                        </w:tcBorders>
                        <w:shd w:val="clear" w:color="auto" w:fill="F3F3F3"/>
                      </w:tcPr>
                      <w:p w:rsidR="00F64DD4" w:rsidRPr="001A206B" w:rsidRDefault="00F64DD4" w:rsidP="000C0B85">
                        <w:pPr>
                          <w:rPr>
                            <w:b/>
                            <w:smallCaps/>
                          </w:rPr>
                        </w:pPr>
                        <w:r w:rsidRPr="001A206B">
                          <w:rPr>
                            <w:b/>
                            <w:smallCaps/>
                          </w:rPr>
                          <w:t>Profesor Responsable</w:t>
                        </w:r>
                      </w:p>
                    </w:tc>
                  </w:tr>
                  <w:tr w:rsidR="00F64DD4">
                    <w:tc>
                      <w:tcPr>
                        <w:tcW w:w="2448" w:type="dxa"/>
                      </w:tcPr>
                      <w:p w:rsidR="00F64DD4" w:rsidRPr="001A206B" w:rsidRDefault="00F64DD4" w:rsidP="000C0B85">
                        <w:pPr>
                          <w:rPr>
                            <w:rFonts w:ascii="Book Antiqua" w:hAnsi="Book Antiqua"/>
                          </w:rPr>
                        </w:pPr>
                        <w:r w:rsidRPr="001A206B">
                          <w:rPr>
                            <w:rFonts w:ascii="Book Antiqua" w:hAnsi="Book Antiqua"/>
                          </w:rPr>
                          <w:t>Nombre y Apellido</w:t>
                        </w:r>
                      </w:p>
                    </w:tc>
                    <w:tc>
                      <w:tcPr>
                        <w:tcW w:w="6196" w:type="dxa"/>
                        <w:gridSpan w:val="4"/>
                      </w:tcPr>
                      <w:p w:rsidR="00F64DD4" w:rsidRPr="001A206B" w:rsidRDefault="00F64DD4" w:rsidP="000C0B85"/>
                    </w:tc>
                  </w:tr>
                  <w:tr w:rsidR="00F64DD4">
                    <w:tc>
                      <w:tcPr>
                        <w:tcW w:w="2448" w:type="dxa"/>
                        <w:tcBorders>
                          <w:bottom w:val="single" w:sz="4" w:space="0" w:color="auto"/>
                        </w:tcBorders>
                      </w:tcPr>
                      <w:p w:rsidR="00F64DD4" w:rsidRPr="001A206B" w:rsidRDefault="00F64DD4" w:rsidP="000C0B85">
                        <w:pPr>
                          <w:rPr>
                            <w:rFonts w:ascii="Book Antiqua" w:hAnsi="Book Antiqua"/>
                          </w:rPr>
                        </w:pPr>
                        <w:r w:rsidRPr="001A206B">
                          <w:rPr>
                            <w:rFonts w:ascii="Book Antiqua" w:hAnsi="Book Antiqua"/>
                          </w:rPr>
                          <w:t>Categoría Docente</w:t>
                        </w:r>
                      </w:p>
                    </w:tc>
                    <w:tc>
                      <w:tcPr>
                        <w:tcW w:w="6196" w:type="dxa"/>
                        <w:gridSpan w:val="4"/>
                        <w:tcBorders>
                          <w:bottom w:val="single" w:sz="4" w:space="0" w:color="auto"/>
                        </w:tcBorders>
                      </w:tcPr>
                      <w:p w:rsidR="00F64DD4" w:rsidRPr="001A206B" w:rsidRDefault="00F64DD4" w:rsidP="000C0B85"/>
                    </w:tc>
                  </w:tr>
                  <w:tr w:rsidR="00F64DD4">
                    <w:tc>
                      <w:tcPr>
                        <w:tcW w:w="8644" w:type="dxa"/>
                        <w:gridSpan w:val="5"/>
                        <w:shd w:val="clear" w:color="auto" w:fill="F3F3F3"/>
                      </w:tcPr>
                      <w:p w:rsidR="00F64DD4" w:rsidRPr="001A206B" w:rsidRDefault="00F64DD4" w:rsidP="000C0B85">
                        <w:pPr>
                          <w:rPr>
                            <w:b/>
                            <w:smallCaps/>
                          </w:rPr>
                        </w:pPr>
                        <w:r w:rsidRPr="001A206B">
                          <w:rPr>
                            <w:b/>
                            <w:smallCaps/>
                          </w:rPr>
                          <w:t>Marco de Referencia</w:t>
                        </w:r>
                      </w:p>
                    </w:tc>
                  </w:tr>
                  <w:tr w:rsidR="00F64DD4">
                    <w:tc>
                      <w:tcPr>
                        <w:tcW w:w="2448" w:type="dxa"/>
                        <w:tcBorders>
                          <w:bottom w:val="single" w:sz="4" w:space="0" w:color="auto"/>
                        </w:tcBorders>
                      </w:tcPr>
                      <w:p w:rsidR="00F64DD4" w:rsidRPr="001A206B" w:rsidRDefault="00F64DD4" w:rsidP="000C0B85">
                        <w:pPr>
                          <w:rPr>
                            <w:rFonts w:ascii="Book Antiqua" w:hAnsi="Book Antiqua"/>
                          </w:rPr>
                        </w:pPr>
                        <w:r w:rsidRPr="001A206B">
                          <w:rPr>
                            <w:rFonts w:ascii="Book Antiqua" w:hAnsi="Book Antiqua"/>
                          </w:rPr>
                          <w:t>Asignatura:</w:t>
                        </w:r>
                      </w:p>
                    </w:tc>
                    <w:tc>
                      <w:tcPr>
                        <w:tcW w:w="6196" w:type="dxa"/>
                        <w:gridSpan w:val="4"/>
                        <w:tcBorders>
                          <w:bottom w:val="single" w:sz="4" w:space="0" w:color="auto"/>
                        </w:tcBorders>
                      </w:tcPr>
                      <w:p w:rsidR="00F64DD4" w:rsidRPr="001A206B" w:rsidRDefault="00F64DD4" w:rsidP="000C0B85">
                        <w:pPr>
                          <w:rPr>
                            <w:sz w:val="22"/>
                            <w:szCs w:val="22"/>
                          </w:rPr>
                        </w:pPr>
                      </w:p>
                    </w:tc>
                  </w:tr>
                  <w:tr w:rsidR="00F64DD4">
                    <w:tc>
                      <w:tcPr>
                        <w:tcW w:w="8644" w:type="dxa"/>
                        <w:gridSpan w:val="5"/>
                        <w:shd w:val="clear" w:color="auto" w:fill="F3F3F3"/>
                      </w:tcPr>
                      <w:p w:rsidR="00F64DD4" w:rsidRPr="001A206B" w:rsidRDefault="00F64DD4" w:rsidP="000C0B85">
                        <w:pPr>
                          <w:rPr>
                            <w:b/>
                            <w:smallCaps/>
                          </w:rPr>
                        </w:pPr>
                        <w:r w:rsidRPr="001A206B">
                          <w:rPr>
                            <w:b/>
                            <w:smallCaps/>
                          </w:rPr>
                          <w:t>Plan de Estudios</w:t>
                        </w:r>
                      </w:p>
                    </w:tc>
                  </w:tr>
                  <w:tr w:rsidR="00F64DD4">
                    <w:tc>
                      <w:tcPr>
                        <w:tcW w:w="8644" w:type="dxa"/>
                        <w:gridSpan w:val="5"/>
                        <w:tcBorders>
                          <w:bottom w:val="single" w:sz="4" w:space="0" w:color="auto"/>
                        </w:tcBorders>
                      </w:tcPr>
                      <w:p w:rsidR="00F64DD4" w:rsidRPr="001A206B" w:rsidRDefault="00F64DD4" w:rsidP="000C0B85">
                        <w:pPr>
                          <w:rPr>
                            <w:sz w:val="22"/>
                            <w:szCs w:val="22"/>
                          </w:rPr>
                        </w:pPr>
                        <w:r w:rsidRPr="001A206B">
                          <w:rPr>
                            <w:sz w:val="22"/>
                            <w:szCs w:val="22"/>
                          </w:rPr>
                          <w:t>Ingeniería de Sistemas                                              (borrar lo que no corresponda)</w:t>
                        </w:r>
                      </w:p>
                      <w:p w:rsidR="00F64DD4" w:rsidRPr="001A206B" w:rsidRDefault="00F64DD4" w:rsidP="000C0B85">
                        <w:pPr>
                          <w:rPr>
                            <w:sz w:val="22"/>
                            <w:szCs w:val="22"/>
                          </w:rPr>
                        </w:pPr>
                        <w:r w:rsidRPr="001A206B">
                          <w:rPr>
                            <w:sz w:val="22"/>
                            <w:szCs w:val="22"/>
                          </w:rPr>
                          <w:t>Licenciatura en  Ciencias Matemáticas</w:t>
                        </w:r>
                      </w:p>
                      <w:p w:rsidR="00F64DD4" w:rsidRPr="001A206B" w:rsidRDefault="00F64DD4" w:rsidP="000C0B85">
                        <w:pPr>
                          <w:rPr>
                            <w:sz w:val="22"/>
                            <w:szCs w:val="22"/>
                          </w:rPr>
                        </w:pPr>
                        <w:r w:rsidRPr="001A206B">
                          <w:rPr>
                            <w:sz w:val="22"/>
                            <w:szCs w:val="22"/>
                          </w:rPr>
                          <w:t>Licenciatura en Ciencias Físicas</w:t>
                        </w:r>
                      </w:p>
                      <w:p w:rsidR="00F64DD4" w:rsidRPr="001A206B" w:rsidRDefault="00F64DD4" w:rsidP="000C0B85">
                        <w:pPr>
                          <w:rPr>
                            <w:sz w:val="22"/>
                            <w:szCs w:val="22"/>
                          </w:rPr>
                        </w:pPr>
                        <w:r w:rsidRPr="001A206B">
                          <w:rPr>
                            <w:sz w:val="22"/>
                            <w:szCs w:val="22"/>
                          </w:rPr>
                          <w:t>Licenciatura en Tecnología Ambiental</w:t>
                        </w:r>
                      </w:p>
                      <w:p w:rsidR="00F64DD4" w:rsidRPr="001A206B" w:rsidRDefault="00F64DD4" w:rsidP="000C0B85">
                        <w:pPr>
                          <w:rPr>
                            <w:sz w:val="22"/>
                            <w:szCs w:val="22"/>
                          </w:rPr>
                        </w:pPr>
                        <w:r w:rsidRPr="001A206B">
                          <w:rPr>
                            <w:sz w:val="22"/>
                            <w:szCs w:val="22"/>
                          </w:rPr>
                          <w:t>Profesorado de Matemática</w:t>
                        </w:r>
                      </w:p>
                      <w:p w:rsidR="00F64DD4" w:rsidRPr="001A206B" w:rsidRDefault="00F64DD4" w:rsidP="000C0B85">
                        <w:pPr>
                          <w:rPr>
                            <w:sz w:val="22"/>
                            <w:szCs w:val="22"/>
                          </w:rPr>
                        </w:pPr>
                        <w:r w:rsidRPr="001A206B">
                          <w:rPr>
                            <w:sz w:val="22"/>
                            <w:szCs w:val="22"/>
                          </w:rPr>
                          <w:t>Profesorado de Física</w:t>
                        </w:r>
                      </w:p>
                      <w:p w:rsidR="00F64DD4" w:rsidRPr="001A206B" w:rsidRDefault="00F64DD4" w:rsidP="000C0B85">
                        <w:pPr>
                          <w:rPr>
                            <w:rFonts w:ascii="Book Antiqua" w:hAnsi="Book Antiqua"/>
                          </w:rPr>
                        </w:pPr>
                        <w:r w:rsidRPr="001A206B">
                          <w:rPr>
                            <w:sz w:val="22"/>
                            <w:szCs w:val="22"/>
                          </w:rPr>
                          <w:t>Profesorado en Informática</w:t>
                        </w:r>
                      </w:p>
                    </w:tc>
                  </w:tr>
                  <w:tr w:rsidR="00F64DD4">
                    <w:tc>
                      <w:tcPr>
                        <w:tcW w:w="8644" w:type="dxa"/>
                        <w:gridSpan w:val="5"/>
                        <w:shd w:val="clear" w:color="auto" w:fill="F3F3F3"/>
                      </w:tcPr>
                      <w:p w:rsidR="00F64DD4" w:rsidRPr="001A206B" w:rsidRDefault="00F64DD4" w:rsidP="000C0B85">
                        <w:pPr>
                          <w:rPr>
                            <w:b/>
                            <w:smallCaps/>
                          </w:rPr>
                        </w:pPr>
                        <w:r w:rsidRPr="001A206B">
                          <w:rPr>
                            <w:b/>
                            <w:smallCaps/>
                          </w:rPr>
                          <w:t>Ubicación en el Plan</w:t>
                        </w:r>
                      </w:p>
                    </w:tc>
                  </w:tr>
                  <w:tr w:rsidR="00F64DD4">
                    <w:tc>
                      <w:tcPr>
                        <w:tcW w:w="2628" w:type="dxa"/>
                        <w:gridSpan w:val="2"/>
                      </w:tcPr>
                      <w:p w:rsidR="00F64DD4" w:rsidRPr="001A206B" w:rsidRDefault="00F64DD4" w:rsidP="000C0B85">
                        <w:pPr>
                          <w:rPr>
                            <w:b/>
                          </w:rPr>
                        </w:pPr>
                        <w:r w:rsidRPr="001A206B">
                          <w:rPr>
                            <w:b/>
                          </w:rPr>
                          <w:t>Duración</w:t>
                        </w:r>
                      </w:p>
                    </w:tc>
                    <w:tc>
                      <w:tcPr>
                        <w:tcW w:w="1800" w:type="dxa"/>
                      </w:tcPr>
                      <w:p w:rsidR="00F64DD4" w:rsidRPr="001A206B" w:rsidRDefault="00F64DD4" w:rsidP="000C0B85">
                        <w:r w:rsidRPr="001A206B">
                          <w:t>Cuatrimestral</w:t>
                        </w:r>
                      </w:p>
                    </w:tc>
                    <w:tc>
                      <w:tcPr>
                        <w:tcW w:w="2160" w:type="dxa"/>
                      </w:tcPr>
                      <w:p w:rsidR="00F64DD4" w:rsidRPr="001A206B" w:rsidRDefault="00F64DD4" w:rsidP="000C0B85">
                        <w:pPr>
                          <w:rPr>
                            <w:b/>
                          </w:rPr>
                        </w:pPr>
                        <w:r w:rsidRPr="001A206B">
                          <w:rPr>
                            <w:b/>
                          </w:rPr>
                          <w:t>Carácter</w:t>
                        </w:r>
                      </w:p>
                    </w:tc>
                    <w:tc>
                      <w:tcPr>
                        <w:tcW w:w="2056" w:type="dxa"/>
                      </w:tcPr>
                      <w:p w:rsidR="00F64DD4" w:rsidRPr="001A206B" w:rsidRDefault="00F64DD4" w:rsidP="000C0B85">
                        <w:pPr>
                          <w:rPr>
                            <w:sz w:val="18"/>
                            <w:szCs w:val="18"/>
                          </w:rPr>
                        </w:pPr>
                        <w:r w:rsidRPr="001A206B">
                          <w:rPr>
                            <w:sz w:val="18"/>
                            <w:szCs w:val="18"/>
                          </w:rPr>
                          <w:t>Obligatoria/Optativa</w:t>
                        </w:r>
                      </w:p>
                    </w:tc>
                  </w:tr>
                  <w:tr w:rsidR="00F64DD4">
                    <w:tc>
                      <w:tcPr>
                        <w:tcW w:w="2628" w:type="dxa"/>
                        <w:gridSpan w:val="2"/>
                        <w:tcBorders>
                          <w:bottom w:val="single" w:sz="4" w:space="0" w:color="auto"/>
                        </w:tcBorders>
                      </w:tcPr>
                      <w:p w:rsidR="00F64DD4" w:rsidRPr="001A206B" w:rsidRDefault="00F64DD4" w:rsidP="000C0B85">
                        <w:pPr>
                          <w:rPr>
                            <w:b/>
                          </w:rPr>
                        </w:pPr>
                        <w:r w:rsidRPr="001A206B">
                          <w:rPr>
                            <w:b/>
                          </w:rPr>
                          <w:t>Año</w:t>
                        </w:r>
                      </w:p>
                    </w:tc>
                    <w:tc>
                      <w:tcPr>
                        <w:tcW w:w="1800" w:type="dxa"/>
                      </w:tcPr>
                      <w:p w:rsidR="00F64DD4" w:rsidRPr="001A206B" w:rsidRDefault="00F64DD4" w:rsidP="000C0B85"/>
                    </w:tc>
                    <w:tc>
                      <w:tcPr>
                        <w:tcW w:w="2160" w:type="dxa"/>
                      </w:tcPr>
                      <w:p w:rsidR="00F64DD4" w:rsidRPr="001A206B" w:rsidRDefault="00F64DD4" w:rsidP="000C0B85">
                        <w:pPr>
                          <w:rPr>
                            <w:b/>
                          </w:rPr>
                        </w:pPr>
                        <w:r w:rsidRPr="001A206B">
                          <w:rPr>
                            <w:b/>
                          </w:rPr>
                          <w:t>Cuatrimestre</w:t>
                        </w:r>
                      </w:p>
                    </w:tc>
                    <w:tc>
                      <w:tcPr>
                        <w:tcW w:w="2056" w:type="dxa"/>
                      </w:tcPr>
                      <w:p w:rsidR="00F64DD4" w:rsidRPr="001A206B" w:rsidRDefault="00F64DD4" w:rsidP="000C0B85"/>
                    </w:tc>
                  </w:tr>
                  <w:tr w:rsidR="00F64DD4">
                    <w:tc>
                      <w:tcPr>
                        <w:tcW w:w="2628" w:type="dxa"/>
                        <w:gridSpan w:val="2"/>
                        <w:shd w:val="clear" w:color="auto" w:fill="F3F3F3"/>
                      </w:tcPr>
                      <w:p w:rsidR="00F64DD4" w:rsidRPr="001A206B" w:rsidRDefault="00F64DD4" w:rsidP="000C0B85">
                        <w:pPr>
                          <w:rPr>
                            <w:b/>
                            <w:sz w:val="22"/>
                            <w:szCs w:val="22"/>
                          </w:rPr>
                        </w:pPr>
                        <w:r w:rsidRPr="001A206B">
                          <w:rPr>
                            <w:b/>
                            <w:smallCaps/>
                            <w:sz w:val="22"/>
                            <w:szCs w:val="22"/>
                          </w:rPr>
                          <w:t>Carga Horaria Total</w:t>
                        </w:r>
                      </w:p>
                    </w:tc>
                    <w:tc>
                      <w:tcPr>
                        <w:tcW w:w="1800" w:type="dxa"/>
                      </w:tcPr>
                      <w:p w:rsidR="00F64DD4" w:rsidRPr="001A206B" w:rsidRDefault="00F64DD4" w:rsidP="000C0B85">
                        <w:r w:rsidRPr="001A206B">
                          <w:t>.</w:t>
                        </w:r>
                      </w:p>
                    </w:tc>
                    <w:tc>
                      <w:tcPr>
                        <w:tcW w:w="2160" w:type="dxa"/>
                      </w:tcPr>
                      <w:p w:rsidR="00F64DD4" w:rsidRPr="001A206B" w:rsidRDefault="00F64DD4" w:rsidP="000C0B85">
                        <w:pPr>
                          <w:rPr>
                            <w:b/>
                          </w:rPr>
                        </w:pPr>
                        <w:r w:rsidRPr="001A206B">
                          <w:rPr>
                            <w:b/>
                          </w:rPr>
                          <w:t xml:space="preserve">Teoría </w:t>
                        </w:r>
                      </w:p>
                    </w:tc>
                    <w:tc>
                      <w:tcPr>
                        <w:tcW w:w="2056" w:type="dxa"/>
                      </w:tcPr>
                      <w:p w:rsidR="00F64DD4" w:rsidRPr="001A206B" w:rsidRDefault="00F64DD4" w:rsidP="000C0B85">
                        <w:pPr>
                          <w:jc w:val="right"/>
                        </w:pPr>
                        <w:r w:rsidRPr="001A206B">
                          <w:t xml:space="preserve">   hs/semanales</w:t>
                        </w:r>
                      </w:p>
                    </w:tc>
                  </w:tr>
                  <w:tr w:rsidR="00F64DD4">
                    <w:tc>
                      <w:tcPr>
                        <w:tcW w:w="2628" w:type="dxa"/>
                        <w:gridSpan w:val="2"/>
                        <w:tcBorders>
                          <w:bottom w:val="single" w:sz="4" w:space="0" w:color="auto"/>
                        </w:tcBorders>
                      </w:tcPr>
                      <w:p w:rsidR="00F64DD4" w:rsidRPr="001A206B" w:rsidRDefault="00F64DD4" w:rsidP="000C0B85">
                        <w:pPr>
                          <w:rPr>
                            <w:b/>
                          </w:rPr>
                        </w:pPr>
                        <w:r w:rsidRPr="001A206B">
                          <w:rPr>
                            <w:b/>
                          </w:rPr>
                          <w:t>Práctica</w:t>
                        </w:r>
                      </w:p>
                    </w:tc>
                    <w:tc>
                      <w:tcPr>
                        <w:tcW w:w="1800" w:type="dxa"/>
                      </w:tcPr>
                      <w:p w:rsidR="00F64DD4" w:rsidRPr="001A206B" w:rsidRDefault="00F64DD4" w:rsidP="000C0B85">
                        <w:r w:rsidRPr="001A206B">
                          <w:rPr>
                            <w:b/>
                          </w:rPr>
                          <w:t xml:space="preserve">     </w:t>
                        </w:r>
                        <w:r w:rsidRPr="001A206B">
                          <w:t xml:space="preserve"> </w:t>
                        </w:r>
                        <w:r w:rsidRPr="001A206B">
                          <w:rPr>
                            <w:b/>
                          </w:rPr>
                          <w:t xml:space="preserve"> </w:t>
                        </w:r>
                        <w:r w:rsidRPr="001A206B">
                          <w:t>hs/semanales</w:t>
                        </w:r>
                      </w:p>
                    </w:tc>
                    <w:tc>
                      <w:tcPr>
                        <w:tcW w:w="2160" w:type="dxa"/>
                      </w:tcPr>
                      <w:p w:rsidR="00F64DD4" w:rsidRPr="001A206B" w:rsidRDefault="00F64DD4" w:rsidP="000C0B85">
                        <w:pPr>
                          <w:rPr>
                            <w:b/>
                          </w:rPr>
                        </w:pPr>
                        <w:r w:rsidRPr="001A206B">
                          <w:rPr>
                            <w:b/>
                          </w:rPr>
                          <w:t>Practicas Laboratorio</w:t>
                        </w:r>
                      </w:p>
                    </w:tc>
                    <w:tc>
                      <w:tcPr>
                        <w:tcW w:w="2056" w:type="dxa"/>
                      </w:tcPr>
                      <w:p w:rsidR="00F64DD4" w:rsidRPr="001A206B" w:rsidRDefault="00F64DD4" w:rsidP="000C0B85">
                        <w:pPr>
                          <w:jc w:val="center"/>
                        </w:pPr>
                        <w:r w:rsidRPr="001A206B">
                          <w:t xml:space="preserve">          hs/semanales</w:t>
                        </w:r>
                      </w:p>
                    </w:tc>
                  </w:tr>
                  <w:tr w:rsidR="00F64DD4">
                    <w:tc>
                      <w:tcPr>
                        <w:tcW w:w="2628" w:type="dxa"/>
                        <w:gridSpan w:val="2"/>
                        <w:tcBorders>
                          <w:bottom w:val="single" w:sz="4" w:space="0" w:color="auto"/>
                        </w:tcBorders>
                      </w:tcPr>
                      <w:p w:rsidR="00F64DD4" w:rsidRPr="001A206B" w:rsidRDefault="00F64DD4" w:rsidP="000C0B85">
                        <w:pPr>
                          <w:rPr>
                            <w:b/>
                          </w:rPr>
                        </w:pPr>
                        <w:r w:rsidRPr="001A206B">
                          <w:rPr>
                            <w:b/>
                          </w:rPr>
                          <w:t>Problemas de Ing.</w:t>
                        </w:r>
                      </w:p>
                    </w:tc>
                    <w:tc>
                      <w:tcPr>
                        <w:tcW w:w="1800" w:type="dxa"/>
                      </w:tcPr>
                      <w:p w:rsidR="00F64DD4" w:rsidRPr="001A206B" w:rsidRDefault="00F64DD4" w:rsidP="000C0B85">
                        <w:r w:rsidRPr="001A206B">
                          <w:t xml:space="preserve">                hs.</w:t>
                        </w:r>
                      </w:p>
                    </w:tc>
                    <w:tc>
                      <w:tcPr>
                        <w:tcW w:w="2160" w:type="dxa"/>
                      </w:tcPr>
                      <w:p w:rsidR="00F64DD4" w:rsidRPr="001A206B" w:rsidRDefault="00F64DD4" w:rsidP="000C0B85">
                        <w:pPr>
                          <w:rPr>
                            <w:b/>
                          </w:rPr>
                        </w:pPr>
                        <w:proofErr w:type="spellStart"/>
                        <w:r w:rsidRPr="001A206B">
                          <w:rPr>
                            <w:b/>
                          </w:rPr>
                          <w:t>Act</w:t>
                        </w:r>
                        <w:proofErr w:type="spellEnd"/>
                        <w:r w:rsidRPr="001A206B">
                          <w:rPr>
                            <w:b/>
                          </w:rPr>
                          <w:t>. Proyecto y Diseño</w:t>
                        </w:r>
                      </w:p>
                    </w:tc>
                    <w:tc>
                      <w:tcPr>
                        <w:tcW w:w="2056" w:type="dxa"/>
                      </w:tcPr>
                      <w:p w:rsidR="00F64DD4" w:rsidRPr="001A206B" w:rsidRDefault="00F64DD4" w:rsidP="000C0B85">
                        <w:pPr>
                          <w:jc w:val="right"/>
                        </w:pPr>
                        <w:r w:rsidRPr="001A206B">
                          <w:t xml:space="preserve">  hs.</w:t>
                        </w:r>
                      </w:p>
                    </w:tc>
                  </w:tr>
                  <w:tr w:rsidR="00F64DD4">
                    <w:trPr>
                      <w:trHeight w:val="2410"/>
                    </w:trPr>
                    <w:tc>
                      <w:tcPr>
                        <w:tcW w:w="2628" w:type="dxa"/>
                        <w:gridSpan w:val="2"/>
                        <w:shd w:val="clear" w:color="auto" w:fill="F3F3F3"/>
                        <w:vAlign w:val="center"/>
                      </w:tcPr>
                      <w:p w:rsidR="00F64DD4" w:rsidRPr="001A206B" w:rsidRDefault="00F64DD4" w:rsidP="000C0B85">
                        <w:pPr>
                          <w:rPr>
                            <w:rFonts w:ascii="Book Antiqua" w:hAnsi="Book Antiqua"/>
                            <w:b/>
                          </w:rPr>
                        </w:pPr>
                        <w:r w:rsidRPr="001A206B">
                          <w:rPr>
                            <w:b/>
                            <w:smallCaps/>
                          </w:rPr>
                          <w:t>Asignaturas</w:t>
                        </w:r>
                        <w:r w:rsidRPr="001A206B">
                          <w:rPr>
                            <w:rFonts w:ascii="Book Antiqua" w:hAnsi="Book Antiqua"/>
                            <w:b/>
                          </w:rPr>
                          <w:t xml:space="preserve"> </w:t>
                        </w:r>
                        <w:r w:rsidRPr="001A206B">
                          <w:rPr>
                            <w:b/>
                            <w:smallCaps/>
                          </w:rPr>
                          <w:t>Correlativas</w:t>
                        </w:r>
                      </w:p>
                    </w:tc>
                    <w:tc>
                      <w:tcPr>
                        <w:tcW w:w="6016" w:type="dxa"/>
                        <w:gridSpan w:val="3"/>
                      </w:tcPr>
                      <w:p w:rsidR="00F64DD4" w:rsidRPr="001A206B" w:rsidRDefault="00F64DD4" w:rsidP="000C0B85"/>
                    </w:tc>
                  </w:tr>
                  <w:tr w:rsidR="00F64DD4">
                    <w:tc>
                      <w:tcPr>
                        <w:tcW w:w="8644" w:type="dxa"/>
                        <w:gridSpan w:val="5"/>
                        <w:shd w:val="clear" w:color="auto" w:fill="F3F3F3"/>
                      </w:tcPr>
                      <w:p w:rsidR="00F64DD4" w:rsidRPr="001A206B" w:rsidRDefault="00F64DD4" w:rsidP="000C0B85">
                        <w:pPr>
                          <w:rPr>
                            <w:rFonts w:ascii="Book Antiqua" w:hAnsi="Book Antiqua"/>
                          </w:rPr>
                        </w:pPr>
                        <w:r w:rsidRPr="001A206B">
                          <w:rPr>
                            <w:b/>
                            <w:smallCaps/>
                          </w:rPr>
                          <w:t>Contenidos Mínimos</w:t>
                        </w:r>
                      </w:p>
                    </w:tc>
                  </w:tr>
                  <w:tr w:rsidR="00F64DD4">
                    <w:tc>
                      <w:tcPr>
                        <w:tcW w:w="8644" w:type="dxa"/>
                        <w:gridSpan w:val="5"/>
                      </w:tcPr>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tc>
                  </w:tr>
                </w:tbl>
                <w:p w:rsidR="00F64DD4" w:rsidRDefault="00F64DD4" w:rsidP="00DC6021"/>
              </w:txbxContent>
            </v:textbox>
          </v:shape>
        </w:pict>
      </w: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Pr="00EC0D23" w:rsidRDefault="00DC6021" w:rsidP="00DC6021">
      <w:pPr>
        <w:pStyle w:val="NumeroResolucin"/>
      </w:pPr>
      <w:r w:rsidRPr="00EC0D23">
        <w:t xml:space="preserve">RESOLUCIÓN: </w:t>
      </w:r>
      <w:r>
        <w:t>258</w:t>
      </w:r>
      <w:r w:rsidRPr="00EC0D23">
        <w:t>/1</w:t>
      </w:r>
      <w:r>
        <w:t>3</w:t>
      </w:r>
    </w:p>
    <w:p w:rsidR="00DC6021" w:rsidRDefault="00DC6021" w:rsidP="00DC6021">
      <w:pPr>
        <w:rPr>
          <w:b/>
        </w:rPr>
      </w:pPr>
    </w:p>
    <w:p w:rsidR="00DC6021" w:rsidRDefault="00DC6021" w:rsidP="00DC6021">
      <w:pPr>
        <w:rPr>
          <w:b/>
        </w:rPr>
      </w:pPr>
      <w:r w:rsidRPr="000126F9">
        <w:rPr>
          <w:b/>
          <w:noProof/>
          <w:lang w:eastAsia="es-ES"/>
        </w:rPr>
        <w:pict>
          <v:shape id="_x0000_s2067" type="#_x0000_t202" style="position:absolute;left:0;text-align:left;margin-left:27pt;margin-top:0;width:414pt;height:9in;z-index:251655168"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23"/>
                  </w:tblGrid>
                  <w:tr w:rsidR="00F64DD4">
                    <w:tc>
                      <w:tcPr>
                        <w:tcW w:w="8720" w:type="dxa"/>
                        <w:tcBorders>
                          <w:top w:val="single" w:sz="4" w:space="0" w:color="auto"/>
                        </w:tcBorders>
                        <w:shd w:val="clear" w:color="auto" w:fill="F3F3F3"/>
                      </w:tcPr>
                      <w:p w:rsidR="00F64DD4" w:rsidRPr="001A206B" w:rsidRDefault="00F64DD4" w:rsidP="000C0B85">
                        <w:pPr>
                          <w:rPr>
                            <w:b/>
                            <w:smallCaps/>
                          </w:rPr>
                        </w:pPr>
                        <w:r w:rsidRPr="001A206B">
                          <w:rPr>
                            <w:b/>
                            <w:smallCaps/>
                          </w:rPr>
                          <w:t>Departamento Responsable</w:t>
                        </w:r>
                      </w:p>
                    </w:tc>
                  </w:tr>
                  <w:tr w:rsidR="00F64DD4">
                    <w:tc>
                      <w:tcPr>
                        <w:tcW w:w="8720" w:type="dxa"/>
                      </w:tcPr>
                      <w:p w:rsidR="00F64DD4" w:rsidRPr="001A206B" w:rsidRDefault="00F64DD4" w:rsidP="000C0B85"/>
                    </w:tc>
                  </w:tr>
                  <w:tr w:rsidR="00F64DD4">
                    <w:tc>
                      <w:tcPr>
                        <w:tcW w:w="8720" w:type="dxa"/>
                        <w:tcBorders>
                          <w:bottom w:val="single" w:sz="4" w:space="0" w:color="auto"/>
                        </w:tcBorders>
                        <w:shd w:val="clear" w:color="auto" w:fill="F3F3F3"/>
                      </w:tcPr>
                      <w:p w:rsidR="00F64DD4" w:rsidRPr="001A206B" w:rsidRDefault="00F64DD4" w:rsidP="000C0B85">
                        <w:pPr>
                          <w:rPr>
                            <w:b/>
                            <w:smallCaps/>
                          </w:rPr>
                        </w:pPr>
                        <w:r w:rsidRPr="001A206B">
                          <w:rPr>
                            <w:rFonts w:ascii="Book Antiqua" w:hAnsi="Book Antiqua"/>
                            <w:b/>
                          </w:rPr>
                          <w:t>Á</w:t>
                        </w:r>
                        <w:r w:rsidRPr="001A206B">
                          <w:rPr>
                            <w:b/>
                            <w:smallCaps/>
                          </w:rPr>
                          <w:t xml:space="preserve">rea  </w:t>
                        </w:r>
                      </w:p>
                      <w:p w:rsidR="00F64DD4" w:rsidRPr="001A206B" w:rsidRDefault="00F64DD4" w:rsidP="000C0B85">
                        <w:pPr>
                          <w:rPr>
                            <w:b/>
                            <w:smallCaps/>
                          </w:rPr>
                        </w:pPr>
                      </w:p>
                    </w:tc>
                  </w:tr>
                  <w:tr w:rsidR="00F64DD4">
                    <w:tc>
                      <w:tcPr>
                        <w:tcW w:w="8720" w:type="dxa"/>
                        <w:shd w:val="clear" w:color="auto" w:fill="F3F3F3"/>
                      </w:tcPr>
                      <w:p w:rsidR="00F64DD4" w:rsidRPr="001A206B" w:rsidRDefault="00F64DD4" w:rsidP="000C0B85">
                        <w:pPr>
                          <w:rPr>
                            <w:b/>
                            <w:smallCaps/>
                          </w:rPr>
                        </w:pPr>
                        <w:r w:rsidRPr="001A206B">
                          <w:rPr>
                            <w:b/>
                            <w:smallCaps/>
                          </w:rPr>
                          <w:t>Número Estimado de Alumnos</w:t>
                        </w:r>
                      </w:p>
                    </w:tc>
                  </w:tr>
                  <w:tr w:rsidR="00F64DD4">
                    <w:tc>
                      <w:tcPr>
                        <w:tcW w:w="8720" w:type="dxa"/>
                        <w:tcBorders>
                          <w:bottom w:val="single" w:sz="4" w:space="0" w:color="auto"/>
                        </w:tcBorders>
                      </w:tcPr>
                      <w:p w:rsidR="00F64DD4" w:rsidRPr="001A206B" w:rsidRDefault="00F64DD4" w:rsidP="000C0B85"/>
                    </w:tc>
                  </w:tr>
                  <w:tr w:rsidR="00F64DD4">
                    <w:tc>
                      <w:tcPr>
                        <w:tcW w:w="8720" w:type="dxa"/>
                        <w:shd w:val="clear" w:color="auto" w:fill="F3F3F3"/>
                      </w:tcPr>
                      <w:p w:rsidR="00F64DD4" w:rsidRPr="001A206B" w:rsidRDefault="00F64DD4" w:rsidP="000C0B85">
                        <w:pPr>
                          <w:rPr>
                            <w:b/>
                            <w:smallCaps/>
                          </w:rPr>
                        </w:pPr>
                        <w:r w:rsidRPr="001A206B">
                          <w:rPr>
                            <w:b/>
                            <w:smallCaps/>
                          </w:rPr>
                          <w:t>Objetivos</w:t>
                        </w:r>
                      </w:p>
                    </w:tc>
                  </w:tr>
                  <w:tr w:rsidR="00F64DD4">
                    <w:tc>
                      <w:tcPr>
                        <w:tcW w:w="8720" w:type="dxa"/>
                      </w:tcPr>
                      <w:p w:rsidR="00F64DD4" w:rsidRPr="001A206B" w:rsidRDefault="00F64DD4" w:rsidP="000C0B85">
                        <w:pPr>
                          <w:rPr>
                            <w:rFonts w:ascii="Book Antiqua" w:hAnsi="Book Antiqua"/>
                          </w:rPr>
                        </w:pPr>
                        <w:r w:rsidRPr="001A206B">
                          <w:t>(400 palabras a los sumo)</w:t>
                        </w: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p w:rsidR="00F64DD4" w:rsidRPr="001A206B" w:rsidRDefault="00F64DD4" w:rsidP="000C0B85">
                        <w:pPr>
                          <w:rPr>
                            <w:rFonts w:ascii="Book Antiqua" w:hAnsi="Book Antiqua"/>
                          </w:rPr>
                        </w:pPr>
                      </w:p>
                    </w:tc>
                  </w:tr>
                  <w:tr w:rsidR="00F64DD4">
                    <w:tc>
                      <w:tcPr>
                        <w:tcW w:w="8720" w:type="dxa"/>
                      </w:tcPr>
                      <w:p w:rsidR="00F64DD4" w:rsidRPr="001A206B" w:rsidRDefault="00F64DD4" w:rsidP="000C0B85">
                        <w:pPr>
                          <w:rPr>
                            <w:b/>
                            <w:smallCaps/>
                          </w:rPr>
                        </w:pPr>
                        <w:r w:rsidRPr="001A206B">
                          <w:rPr>
                            <w:b/>
                            <w:smallCaps/>
                          </w:rPr>
                          <w:t>Desarrollo</w:t>
                        </w:r>
                      </w:p>
                    </w:tc>
                  </w:tr>
                  <w:tr w:rsidR="00F64DD4">
                    <w:tc>
                      <w:tcPr>
                        <w:tcW w:w="8720" w:type="dxa"/>
                      </w:tcPr>
                      <w:p w:rsidR="00F64DD4" w:rsidRPr="001A206B" w:rsidRDefault="00F64DD4" w:rsidP="000C0B85">
                        <w:pPr>
                          <w:rPr>
                            <w:rFonts w:ascii="Tunga" w:hAnsi="Tunga" w:cs="Tunga"/>
                            <w:b/>
                          </w:rPr>
                        </w:pPr>
                        <w:r w:rsidRPr="001A206B">
                          <w:rPr>
                            <w:rFonts w:ascii="Tunga" w:hAnsi="Tunga" w:cs="Tunga"/>
                            <w:b/>
                          </w:rPr>
                          <w:t>Descripción de Actividades  Teóricas y Prácticas</w:t>
                        </w:r>
                      </w:p>
                    </w:tc>
                  </w:tr>
                  <w:tr w:rsidR="00F64DD4">
                    <w:tc>
                      <w:tcPr>
                        <w:tcW w:w="8720" w:type="dxa"/>
                      </w:tcPr>
                      <w:p w:rsidR="00F64DD4" w:rsidRPr="001A206B" w:rsidRDefault="00F64DD4" w:rsidP="000C0B85">
                        <w:pPr>
                          <w:rPr>
                            <w:rFonts w:ascii="Tunga" w:hAnsi="Tunga" w:cs="Tunga"/>
                            <w:b/>
                          </w:rPr>
                        </w:pPr>
                        <w:r w:rsidRPr="001A206B">
                          <w:t>(400 palabras a los sumo)</w:t>
                        </w: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tc>
                  </w:tr>
                  <w:tr w:rsidR="00F64DD4">
                    <w:tc>
                      <w:tcPr>
                        <w:tcW w:w="8720" w:type="dxa"/>
                      </w:tcPr>
                      <w:p w:rsidR="00F64DD4" w:rsidRPr="001A206B" w:rsidRDefault="00F64DD4" w:rsidP="000C0B85">
                        <w:pPr>
                          <w:rPr>
                            <w:rFonts w:ascii="Tunga" w:hAnsi="Tunga" w:cs="Tunga"/>
                            <w:b/>
                          </w:rPr>
                        </w:pPr>
                        <w:r w:rsidRPr="001A206B">
                          <w:rPr>
                            <w:rFonts w:ascii="Tunga" w:hAnsi="Tunga" w:cs="Tunga"/>
                            <w:b/>
                          </w:rPr>
                          <w:t>Metodología de la Enseñanza</w:t>
                        </w:r>
                      </w:p>
                    </w:tc>
                  </w:tr>
                  <w:tr w:rsidR="00F64DD4">
                    <w:tc>
                      <w:tcPr>
                        <w:tcW w:w="8720" w:type="dxa"/>
                      </w:tcPr>
                      <w:p w:rsidR="00F64DD4" w:rsidRPr="001A206B" w:rsidRDefault="00F64DD4" w:rsidP="000C0B85">
                        <w:pPr>
                          <w:rPr>
                            <w:rFonts w:ascii="Tunga" w:hAnsi="Tunga" w:cs="Tunga"/>
                            <w:b/>
                          </w:rPr>
                        </w:pPr>
                        <w:r w:rsidRPr="001A206B">
                          <w:t>(400 palabras a los sumo)</w:t>
                        </w: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tc>
                  </w:tr>
                  <w:tr w:rsidR="00F64DD4">
                    <w:tc>
                      <w:tcPr>
                        <w:tcW w:w="8720" w:type="dxa"/>
                      </w:tcPr>
                      <w:p w:rsidR="00F64DD4" w:rsidRPr="001A206B" w:rsidRDefault="00F64DD4" w:rsidP="000C0B85">
                        <w:pPr>
                          <w:rPr>
                            <w:rFonts w:ascii="Tunga" w:hAnsi="Tunga" w:cs="Tunga"/>
                            <w:b/>
                          </w:rPr>
                        </w:pPr>
                        <w:r w:rsidRPr="001A206B">
                          <w:rPr>
                            <w:rFonts w:ascii="Tunga" w:hAnsi="Tunga" w:cs="Tunga"/>
                            <w:b/>
                          </w:rPr>
                          <w:t>Recursos Didácticos</w:t>
                        </w:r>
                      </w:p>
                    </w:tc>
                  </w:tr>
                  <w:tr w:rsidR="00F64DD4">
                    <w:tc>
                      <w:tcPr>
                        <w:tcW w:w="8720" w:type="dxa"/>
                      </w:tcPr>
                      <w:p w:rsidR="00F64DD4" w:rsidRPr="001A206B" w:rsidRDefault="00F64DD4" w:rsidP="000C0B85">
                        <w:pPr>
                          <w:rPr>
                            <w:rFonts w:ascii="Tunga" w:hAnsi="Tunga" w:cs="Tunga"/>
                            <w:b/>
                          </w:rPr>
                        </w:pPr>
                        <w:r w:rsidRPr="001A206B">
                          <w:t>(400 palabras a los sumo)</w:t>
                        </w: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p w:rsidR="00F64DD4" w:rsidRPr="001A206B" w:rsidRDefault="00F64DD4" w:rsidP="000C0B85">
                        <w:pPr>
                          <w:rPr>
                            <w:rFonts w:ascii="Tunga" w:hAnsi="Tunga" w:cs="Tunga"/>
                            <w:b/>
                          </w:rPr>
                        </w:pPr>
                      </w:p>
                    </w:tc>
                  </w:tr>
                  <w:tr w:rsidR="00F64DD4">
                    <w:tc>
                      <w:tcPr>
                        <w:tcW w:w="8720" w:type="dxa"/>
                      </w:tcPr>
                      <w:p w:rsidR="00F64DD4" w:rsidRPr="001A206B" w:rsidRDefault="00F64DD4" w:rsidP="000C0B85">
                        <w:r w:rsidRPr="001A206B">
                          <w:rPr>
                            <w:b/>
                          </w:rPr>
                          <w:t>Espacio en el que se desarrolla la actividad</w:t>
                        </w:r>
                      </w:p>
                    </w:tc>
                  </w:tr>
                  <w:tr w:rsidR="00F64DD4">
                    <w:tc>
                      <w:tcPr>
                        <w:tcW w:w="8720" w:type="dxa"/>
                        <w:tcBorders>
                          <w:bottom w:val="single" w:sz="4" w:space="0" w:color="auto"/>
                        </w:tcBorders>
                      </w:tcPr>
                      <w:p w:rsidR="00F64DD4" w:rsidRPr="001A206B" w:rsidRDefault="00F64DD4" w:rsidP="000C0B85">
                        <w:pPr>
                          <w:rPr>
                            <w:b/>
                          </w:rPr>
                        </w:pPr>
                        <w:r w:rsidRPr="001A206B">
                          <w:rPr>
                            <w:b/>
                          </w:rPr>
                          <w:t xml:space="preserve">Aula     </w:t>
                        </w:r>
                        <w:proofErr w:type="spellStart"/>
                        <w:r w:rsidRPr="001A206B">
                          <w:rPr>
                            <w:b/>
                          </w:rPr>
                          <w:t>Lab</w:t>
                        </w:r>
                        <w:proofErr w:type="spellEnd"/>
                        <w:r w:rsidRPr="001A206B">
                          <w:rPr>
                            <w:b/>
                          </w:rPr>
                          <w:t xml:space="preserve">. Informática         </w:t>
                        </w:r>
                        <w:proofErr w:type="spellStart"/>
                        <w:r w:rsidRPr="001A206B">
                          <w:rPr>
                            <w:b/>
                          </w:rPr>
                          <w:t>Lab</w:t>
                        </w:r>
                        <w:proofErr w:type="spellEnd"/>
                        <w:r w:rsidRPr="001A206B">
                          <w:rPr>
                            <w:b/>
                          </w:rPr>
                          <w:t xml:space="preserve">.   Física         </w:t>
                        </w:r>
                        <w:proofErr w:type="spellStart"/>
                        <w:r w:rsidRPr="001A206B">
                          <w:rPr>
                            <w:b/>
                          </w:rPr>
                          <w:t>Lab</w:t>
                        </w:r>
                        <w:proofErr w:type="spellEnd"/>
                        <w:r w:rsidRPr="001A206B">
                          <w:rPr>
                            <w:b/>
                          </w:rPr>
                          <w:t xml:space="preserve">. Química              </w:t>
                        </w:r>
                      </w:p>
                      <w:p w:rsidR="00F64DD4" w:rsidRPr="001A206B" w:rsidRDefault="00F64DD4" w:rsidP="000C0B85">
                        <w:pPr>
                          <w:rPr>
                            <w:b/>
                          </w:rPr>
                        </w:pPr>
                      </w:p>
                      <w:p w:rsidR="00F64DD4" w:rsidRPr="001A206B" w:rsidRDefault="00F64DD4" w:rsidP="000C0B85">
                        <w:pPr>
                          <w:rPr>
                            <w:b/>
                          </w:rPr>
                        </w:pPr>
                      </w:p>
                    </w:tc>
                  </w:tr>
                </w:tbl>
                <w:p w:rsidR="00F64DD4" w:rsidRDefault="00F64DD4" w:rsidP="00DC6021"/>
              </w:txbxContent>
            </v:textbox>
          </v:shape>
        </w:pict>
      </w: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Pr="00EC0D23" w:rsidRDefault="00DC6021" w:rsidP="00DC6021">
      <w:pPr>
        <w:pStyle w:val="NumeroResolucin"/>
      </w:pPr>
      <w:r w:rsidRPr="00EC0D23">
        <w:t xml:space="preserve">RESOLUCIÓN: </w:t>
      </w:r>
      <w:r>
        <w:t>258</w:t>
      </w:r>
      <w:r w:rsidRPr="00EC0D23">
        <w:t>/1</w:t>
      </w:r>
      <w:r>
        <w:t>3</w:t>
      </w: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r w:rsidRPr="000126F9">
        <w:rPr>
          <w:b/>
          <w:noProof/>
          <w:lang w:eastAsia="es-ES"/>
        </w:rPr>
        <w:pict>
          <v:shape id="_x0000_s2068" type="#_x0000_t202" style="position:absolute;left:0;text-align:left;margin-left:23.15pt;margin-top:-16.15pt;width:423pt;height:243pt;z-index:251656192"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60"/>
                    <w:gridCol w:w="666"/>
                    <w:gridCol w:w="1589"/>
                    <w:gridCol w:w="4288"/>
                  </w:tblGrid>
                  <w:tr w:rsidR="00F64DD4">
                    <w:tc>
                      <w:tcPr>
                        <w:tcW w:w="8568" w:type="dxa"/>
                        <w:gridSpan w:val="4"/>
                        <w:tcBorders>
                          <w:bottom w:val="single" w:sz="4" w:space="0" w:color="auto"/>
                        </w:tcBorders>
                        <w:shd w:val="clear" w:color="auto" w:fill="F3F3F3"/>
                      </w:tcPr>
                      <w:p w:rsidR="00F64DD4" w:rsidRPr="001A206B" w:rsidRDefault="00F64DD4" w:rsidP="000C0B85">
                        <w:pPr>
                          <w:rPr>
                            <w:b/>
                            <w:smallCaps/>
                          </w:rPr>
                        </w:pPr>
                        <w:r w:rsidRPr="001A206B">
                          <w:rPr>
                            <w:b/>
                            <w:smallCaps/>
                          </w:rPr>
                          <w:t>Evaluación de los alumnos</w:t>
                        </w:r>
                      </w:p>
                    </w:tc>
                  </w:tr>
                  <w:tr w:rsidR="00F64DD4">
                    <w:tc>
                      <w:tcPr>
                        <w:tcW w:w="8568" w:type="dxa"/>
                        <w:gridSpan w:val="4"/>
                        <w:shd w:val="clear" w:color="auto" w:fill="auto"/>
                      </w:tcPr>
                      <w:p w:rsidR="00F64DD4" w:rsidRPr="001A206B" w:rsidRDefault="00F64DD4" w:rsidP="000C0B85">
                        <w:pPr>
                          <w:rPr>
                            <w:b/>
                          </w:rPr>
                        </w:pPr>
                        <w:r w:rsidRPr="001A206B">
                          <w:rPr>
                            <w:b/>
                          </w:rPr>
                          <w:t>Estrategias de Evaluación</w:t>
                        </w:r>
                      </w:p>
                    </w:tc>
                  </w:tr>
                  <w:tr w:rsidR="00F64DD4">
                    <w:tc>
                      <w:tcPr>
                        <w:tcW w:w="8568" w:type="dxa"/>
                        <w:gridSpan w:val="4"/>
                        <w:shd w:val="clear" w:color="auto" w:fill="auto"/>
                      </w:tcPr>
                      <w:p w:rsidR="00F64DD4" w:rsidRPr="001A206B" w:rsidRDefault="00F64DD4" w:rsidP="000C0B85">
                        <w:pPr>
                          <w:rPr>
                            <w:b/>
                          </w:rPr>
                        </w:pPr>
                        <w:r w:rsidRPr="001A206B">
                          <w:t>(400 palabras a los sumo)</w:t>
                        </w:r>
                      </w:p>
                      <w:p w:rsidR="00F64DD4" w:rsidRPr="001A206B" w:rsidRDefault="00F64DD4" w:rsidP="000C0B85">
                        <w:pPr>
                          <w:rPr>
                            <w:b/>
                          </w:rPr>
                        </w:pPr>
                      </w:p>
                      <w:p w:rsidR="00F64DD4" w:rsidRPr="001A206B" w:rsidRDefault="00F64DD4" w:rsidP="000C0B85">
                        <w:pPr>
                          <w:rPr>
                            <w:b/>
                          </w:rPr>
                        </w:pPr>
                      </w:p>
                      <w:p w:rsidR="00F64DD4" w:rsidRPr="001A206B" w:rsidRDefault="00F64DD4" w:rsidP="000C0B85">
                        <w:pPr>
                          <w:rPr>
                            <w:b/>
                          </w:rPr>
                        </w:pPr>
                      </w:p>
                      <w:p w:rsidR="00F64DD4" w:rsidRPr="001A206B" w:rsidRDefault="00F64DD4" w:rsidP="000C0B85">
                        <w:pPr>
                          <w:rPr>
                            <w:b/>
                          </w:rPr>
                        </w:pPr>
                      </w:p>
                      <w:p w:rsidR="00F64DD4" w:rsidRPr="001A206B" w:rsidRDefault="00F64DD4" w:rsidP="000C0B85">
                        <w:pPr>
                          <w:rPr>
                            <w:b/>
                          </w:rPr>
                        </w:pPr>
                      </w:p>
                      <w:p w:rsidR="00F64DD4" w:rsidRPr="001A206B" w:rsidRDefault="00F64DD4" w:rsidP="000C0B85">
                        <w:pPr>
                          <w:rPr>
                            <w:b/>
                          </w:rPr>
                        </w:pPr>
                      </w:p>
                      <w:p w:rsidR="00F64DD4" w:rsidRPr="001A206B" w:rsidRDefault="00F64DD4" w:rsidP="000C0B85">
                        <w:pPr>
                          <w:rPr>
                            <w:b/>
                          </w:rPr>
                        </w:pPr>
                      </w:p>
                      <w:p w:rsidR="00F64DD4" w:rsidRPr="001A206B" w:rsidRDefault="00F64DD4" w:rsidP="000C0B85">
                        <w:pPr>
                          <w:rPr>
                            <w:b/>
                          </w:rPr>
                        </w:pPr>
                      </w:p>
                      <w:p w:rsidR="00F64DD4" w:rsidRPr="001A206B" w:rsidRDefault="00F64DD4" w:rsidP="000C0B85">
                        <w:pPr>
                          <w:rPr>
                            <w:b/>
                          </w:rPr>
                        </w:pPr>
                      </w:p>
                      <w:p w:rsidR="00F64DD4" w:rsidRPr="001A206B" w:rsidRDefault="00F64DD4" w:rsidP="000C0B85">
                        <w:pPr>
                          <w:rPr>
                            <w:b/>
                          </w:rPr>
                        </w:pPr>
                      </w:p>
                      <w:p w:rsidR="00F64DD4" w:rsidRPr="001A206B" w:rsidRDefault="00F64DD4" w:rsidP="000C0B85">
                        <w:pPr>
                          <w:rPr>
                            <w:b/>
                          </w:rPr>
                        </w:pPr>
                      </w:p>
                    </w:tc>
                  </w:tr>
                  <w:tr w:rsidR="00F64DD4">
                    <w:tc>
                      <w:tcPr>
                        <w:tcW w:w="1893" w:type="dxa"/>
                      </w:tcPr>
                      <w:p w:rsidR="00F64DD4" w:rsidRPr="001A206B" w:rsidRDefault="00F64DD4" w:rsidP="000C0B85">
                        <w:pPr>
                          <w:rPr>
                            <w:rFonts w:ascii="Book Antiqua" w:hAnsi="Book Antiqua"/>
                            <w:b/>
                          </w:rPr>
                        </w:pPr>
                        <w:r w:rsidRPr="001A206B">
                          <w:rPr>
                            <w:rFonts w:ascii="Book Antiqua" w:hAnsi="Book Antiqua"/>
                            <w:b/>
                          </w:rPr>
                          <w:t>Examen Libre</w:t>
                        </w:r>
                      </w:p>
                    </w:tc>
                    <w:tc>
                      <w:tcPr>
                        <w:tcW w:w="678" w:type="dxa"/>
                      </w:tcPr>
                      <w:p w:rsidR="00F64DD4" w:rsidRPr="001A206B" w:rsidRDefault="00F64DD4" w:rsidP="000C0B85">
                        <w:pPr>
                          <w:rPr>
                            <w:rFonts w:ascii="Book Antiqua" w:hAnsi="Book Antiqua"/>
                            <w:sz w:val="18"/>
                            <w:szCs w:val="18"/>
                          </w:rPr>
                        </w:pPr>
                        <w:r w:rsidRPr="001A206B">
                          <w:rPr>
                            <w:rFonts w:ascii="Book Antiqua" w:hAnsi="Book Antiqua"/>
                            <w:sz w:val="18"/>
                            <w:szCs w:val="18"/>
                          </w:rPr>
                          <w:t>SI</w:t>
                        </w:r>
                      </w:p>
                    </w:tc>
                    <w:tc>
                      <w:tcPr>
                        <w:tcW w:w="1589" w:type="dxa"/>
                      </w:tcPr>
                      <w:p w:rsidR="00F64DD4" w:rsidRPr="001A206B" w:rsidRDefault="00F64DD4" w:rsidP="000C0B85">
                        <w:pPr>
                          <w:rPr>
                            <w:rFonts w:ascii="Book Antiqua" w:hAnsi="Book Antiqua"/>
                            <w:b/>
                          </w:rPr>
                        </w:pPr>
                        <w:r w:rsidRPr="001A206B">
                          <w:rPr>
                            <w:rFonts w:ascii="Book Antiqua" w:hAnsi="Book Antiqua"/>
                            <w:b/>
                          </w:rPr>
                          <w:t>Justificación</w:t>
                        </w:r>
                      </w:p>
                    </w:tc>
                    <w:tc>
                      <w:tcPr>
                        <w:tcW w:w="4408" w:type="dxa"/>
                      </w:tcPr>
                      <w:p w:rsidR="00F64DD4" w:rsidRPr="001A206B" w:rsidRDefault="00F64DD4" w:rsidP="000C0B85">
                        <w:pPr>
                          <w:jc w:val="right"/>
                          <w:rPr>
                            <w:rFonts w:ascii="Book Antiqua" w:hAnsi="Book Antiqua"/>
                          </w:rPr>
                        </w:pPr>
                        <w:r w:rsidRPr="001A206B">
                          <w:rPr>
                            <w:rFonts w:ascii="Book Antiqua" w:hAnsi="Book Antiqua"/>
                          </w:rPr>
                          <w:t>Ordenanza Nº 1444/1994</w:t>
                        </w:r>
                      </w:p>
                    </w:tc>
                  </w:tr>
                </w:tbl>
                <w:p w:rsidR="00F64DD4" w:rsidRDefault="00F64DD4" w:rsidP="00DC6021"/>
              </w:txbxContent>
            </v:textbox>
          </v:shape>
        </w:pict>
      </w: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Pr="00EC0D23" w:rsidRDefault="00DC6021" w:rsidP="00DC6021">
      <w:pPr>
        <w:pStyle w:val="NumeroResolucin"/>
      </w:pPr>
      <w:r w:rsidRPr="00EC0D23">
        <w:t xml:space="preserve">RESOLUCIÓN: </w:t>
      </w:r>
      <w:r>
        <w:t>258</w:t>
      </w:r>
      <w:r w:rsidRPr="00EC0D23">
        <w:t>/1</w:t>
      </w:r>
      <w:r>
        <w:t>3</w:t>
      </w: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r w:rsidRPr="000126F9">
        <w:rPr>
          <w:b/>
          <w:noProof/>
          <w:lang w:eastAsia="es-ES"/>
        </w:rPr>
        <w:pict>
          <v:shape id="_x0000_s2069" type="#_x0000_t202" style="position:absolute;left:0;text-align:left;margin-left:23.15pt;margin-top:-15.9pt;width:6in;height:657pt;z-index:251657216"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83"/>
                  </w:tblGrid>
                  <w:tr w:rsidR="00F64DD4">
                    <w:tc>
                      <w:tcPr>
                        <w:tcW w:w="8644" w:type="dxa"/>
                        <w:tcBorders>
                          <w:top w:val="nil"/>
                          <w:left w:val="nil"/>
                          <w:bottom w:val="nil"/>
                          <w:right w:val="nil"/>
                        </w:tcBorders>
                      </w:tcPr>
                      <w:p w:rsidR="00F64DD4" w:rsidRPr="00AB363E" w:rsidRDefault="00F64DD4" w:rsidP="000C0B85">
                        <w:pPr>
                          <w:jc w:val="center"/>
                          <w:rPr>
                            <w:b/>
                            <w:smallCaps/>
                          </w:rPr>
                        </w:pPr>
                        <w:r w:rsidRPr="00AB363E">
                          <w:rPr>
                            <w:b/>
                            <w:smallCaps/>
                          </w:rPr>
                          <w:t>Programa Analítico de la Asignatura</w:t>
                        </w:r>
                      </w:p>
                    </w:tc>
                  </w:tr>
                  <w:tr w:rsidR="00F64DD4">
                    <w:tc>
                      <w:tcPr>
                        <w:tcW w:w="8644" w:type="dxa"/>
                        <w:tcBorders>
                          <w:top w:val="nil"/>
                          <w:left w:val="nil"/>
                          <w:bottom w:val="nil"/>
                          <w:right w:val="nil"/>
                        </w:tcBorders>
                      </w:tcPr>
                      <w:p w:rsidR="00F64DD4" w:rsidRPr="00AB363E" w:rsidRDefault="00F64DD4" w:rsidP="000C0B85">
                        <w:pPr>
                          <w:jc w:val="center"/>
                          <w:rPr>
                            <w:b/>
                            <w:smallCaps/>
                          </w:rPr>
                        </w:pPr>
                        <w:r>
                          <w:rPr>
                            <w:b/>
                            <w:smallCaps/>
                          </w:rPr>
                          <w:t xml:space="preserve">(NOMBRE DE </w:t>
                        </w:r>
                        <w:smartTag w:uri="urn:schemas-microsoft-com:office:smarttags" w:element="PersonName">
                          <w:smartTagPr>
                            <w:attr w:name="ProductID" w:val="LA ASIGNATURA"/>
                          </w:smartTagPr>
                          <w:r>
                            <w:rPr>
                              <w:b/>
                              <w:smallCaps/>
                            </w:rPr>
                            <w:t>LA ASIGNATURA</w:t>
                          </w:r>
                        </w:smartTag>
                        <w:r>
                          <w:rPr>
                            <w:b/>
                            <w:smallCaps/>
                          </w:rPr>
                          <w:t>)</w:t>
                        </w:r>
                      </w:p>
                    </w:tc>
                  </w:tr>
                  <w:tr w:rsidR="00F64DD4">
                    <w:tc>
                      <w:tcPr>
                        <w:tcW w:w="8644" w:type="dxa"/>
                        <w:tcBorders>
                          <w:top w:val="single" w:sz="4" w:space="0" w:color="auto"/>
                        </w:tcBorders>
                        <w:shd w:val="clear" w:color="auto" w:fill="F3F3F3"/>
                      </w:tcPr>
                      <w:p w:rsidR="00F64DD4" w:rsidRPr="00AB363E" w:rsidRDefault="00F64DD4" w:rsidP="000C0B85">
                        <w:pPr>
                          <w:rPr>
                            <w:b/>
                            <w:smallCaps/>
                          </w:rPr>
                        </w:pPr>
                        <w:r w:rsidRPr="00AB363E">
                          <w:rPr>
                            <w:b/>
                            <w:smallCaps/>
                          </w:rPr>
                          <w:t xml:space="preserve">Departamento Responsable  </w:t>
                        </w:r>
                      </w:p>
                    </w:tc>
                  </w:tr>
                  <w:tr w:rsidR="00F64DD4">
                    <w:tc>
                      <w:tcPr>
                        <w:tcW w:w="8644" w:type="dxa"/>
                        <w:tcBorders>
                          <w:top w:val="single" w:sz="4" w:space="0" w:color="auto"/>
                        </w:tcBorders>
                        <w:shd w:val="clear" w:color="auto" w:fill="F3F3F3"/>
                      </w:tcPr>
                      <w:p w:rsidR="00F64DD4" w:rsidRPr="00AB363E" w:rsidRDefault="00F64DD4" w:rsidP="000C0B85">
                        <w:pPr>
                          <w:rPr>
                            <w:b/>
                            <w:smallCaps/>
                          </w:rPr>
                        </w:pPr>
                        <w:r w:rsidRPr="00AB363E">
                          <w:rPr>
                            <w:b/>
                            <w:smallCaps/>
                          </w:rPr>
                          <w:t>Área</w:t>
                        </w:r>
                        <w:r>
                          <w:rPr>
                            <w:b/>
                            <w:smallCaps/>
                          </w:rPr>
                          <w:t xml:space="preserve">: </w:t>
                        </w:r>
                      </w:p>
                    </w:tc>
                  </w:tr>
                  <w:tr w:rsidR="00F64DD4">
                    <w:tc>
                      <w:tcPr>
                        <w:tcW w:w="8644" w:type="dxa"/>
                        <w:shd w:val="clear" w:color="auto" w:fill="F3F3F3"/>
                      </w:tcPr>
                      <w:p w:rsidR="00F64DD4" w:rsidRPr="00AB363E" w:rsidRDefault="00F64DD4" w:rsidP="000C0B85">
                        <w:pPr>
                          <w:rPr>
                            <w:b/>
                            <w:smallCaps/>
                          </w:rPr>
                        </w:pPr>
                        <w:r w:rsidRPr="00AB363E">
                          <w:rPr>
                            <w:b/>
                            <w:smallCaps/>
                          </w:rPr>
                          <w:t>Plan de Estudios</w:t>
                        </w:r>
                      </w:p>
                    </w:tc>
                  </w:tr>
                  <w:tr w:rsidR="00F64DD4">
                    <w:tc>
                      <w:tcPr>
                        <w:tcW w:w="8644" w:type="dxa"/>
                        <w:tcBorders>
                          <w:bottom w:val="single" w:sz="4" w:space="0" w:color="auto"/>
                        </w:tcBorders>
                      </w:tcPr>
                      <w:p w:rsidR="00F64DD4" w:rsidRPr="000C71AB" w:rsidRDefault="00F64DD4" w:rsidP="000C0B85">
                        <w:pPr>
                          <w:rPr>
                            <w:sz w:val="22"/>
                            <w:szCs w:val="22"/>
                          </w:rPr>
                        </w:pPr>
                        <w:r w:rsidRPr="000C71AB">
                          <w:rPr>
                            <w:sz w:val="22"/>
                            <w:szCs w:val="22"/>
                          </w:rPr>
                          <w:t xml:space="preserve">Ingeniería de Sistemas                                              </w:t>
                        </w:r>
                        <w:r>
                          <w:rPr>
                            <w:sz w:val="22"/>
                            <w:szCs w:val="22"/>
                          </w:rPr>
                          <w:t>(borrar lo que no corresponda)</w:t>
                        </w:r>
                      </w:p>
                      <w:p w:rsidR="00F64DD4" w:rsidRPr="000C71AB" w:rsidRDefault="00F64DD4" w:rsidP="000C0B85">
                        <w:pPr>
                          <w:rPr>
                            <w:sz w:val="22"/>
                            <w:szCs w:val="22"/>
                          </w:rPr>
                        </w:pPr>
                        <w:r w:rsidRPr="000C71AB">
                          <w:rPr>
                            <w:sz w:val="22"/>
                            <w:szCs w:val="22"/>
                          </w:rPr>
                          <w:t>Licenciatura en  Ciencias Matemáticas</w:t>
                        </w:r>
                      </w:p>
                      <w:p w:rsidR="00F64DD4" w:rsidRDefault="00F64DD4" w:rsidP="000C0B85">
                        <w:pPr>
                          <w:rPr>
                            <w:sz w:val="22"/>
                            <w:szCs w:val="22"/>
                          </w:rPr>
                        </w:pPr>
                        <w:r w:rsidRPr="000C71AB">
                          <w:rPr>
                            <w:sz w:val="22"/>
                            <w:szCs w:val="22"/>
                          </w:rPr>
                          <w:t>Licenciatura en Ciencias Físicas</w:t>
                        </w:r>
                      </w:p>
                      <w:p w:rsidR="00F64DD4" w:rsidRPr="000C71AB" w:rsidRDefault="00F64DD4" w:rsidP="000C0B85">
                        <w:pPr>
                          <w:rPr>
                            <w:sz w:val="22"/>
                            <w:szCs w:val="22"/>
                          </w:rPr>
                        </w:pPr>
                        <w:r>
                          <w:rPr>
                            <w:sz w:val="22"/>
                            <w:szCs w:val="22"/>
                          </w:rPr>
                          <w:t>Licenciatura en Tecnología Ambiental</w:t>
                        </w:r>
                      </w:p>
                      <w:p w:rsidR="00F64DD4" w:rsidRPr="000C71AB" w:rsidRDefault="00F64DD4" w:rsidP="000C0B85">
                        <w:pPr>
                          <w:rPr>
                            <w:sz w:val="22"/>
                            <w:szCs w:val="22"/>
                          </w:rPr>
                        </w:pPr>
                        <w:r w:rsidRPr="000C71AB">
                          <w:rPr>
                            <w:sz w:val="22"/>
                            <w:szCs w:val="22"/>
                          </w:rPr>
                          <w:t>Profesorado de Matemática</w:t>
                        </w:r>
                      </w:p>
                      <w:p w:rsidR="00F64DD4" w:rsidRDefault="00F64DD4" w:rsidP="000C0B85">
                        <w:pPr>
                          <w:rPr>
                            <w:sz w:val="22"/>
                            <w:szCs w:val="22"/>
                          </w:rPr>
                        </w:pPr>
                        <w:r w:rsidRPr="000C71AB">
                          <w:rPr>
                            <w:sz w:val="22"/>
                            <w:szCs w:val="22"/>
                          </w:rPr>
                          <w:t>Profesorado de Física</w:t>
                        </w:r>
                      </w:p>
                      <w:p w:rsidR="00F64DD4" w:rsidRPr="00AB363E" w:rsidRDefault="00F64DD4" w:rsidP="000C0B85">
                        <w:pPr>
                          <w:rPr>
                            <w:sz w:val="22"/>
                            <w:szCs w:val="22"/>
                          </w:rPr>
                        </w:pPr>
                        <w:r>
                          <w:rPr>
                            <w:sz w:val="22"/>
                            <w:szCs w:val="22"/>
                          </w:rPr>
                          <w:t>Profesorado en Informática</w:t>
                        </w:r>
                      </w:p>
                    </w:tc>
                  </w:tr>
                  <w:tr w:rsidR="00F64DD4">
                    <w:tc>
                      <w:tcPr>
                        <w:tcW w:w="8644" w:type="dxa"/>
                        <w:shd w:val="clear" w:color="auto" w:fill="F3F3F3"/>
                      </w:tcPr>
                      <w:p w:rsidR="00F64DD4" w:rsidRPr="00AB363E" w:rsidRDefault="00F64DD4" w:rsidP="000C0B85">
                        <w:pPr>
                          <w:rPr>
                            <w:b/>
                            <w:smallCaps/>
                          </w:rPr>
                        </w:pPr>
                        <w:r w:rsidRPr="00AB363E">
                          <w:rPr>
                            <w:b/>
                            <w:smallCaps/>
                          </w:rPr>
                          <w:t xml:space="preserve">Programa Analítico de </w:t>
                        </w:r>
                        <w:smartTag w:uri="urn:schemas-microsoft-com:office:smarttags" w:element="PersonName">
                          <w:smartTagPr>
                            <w:attr w:name="ProductID" w:val="LA ASIGNATURA"/>
                          </w:smartTagPr>
                          <w:r w:rsidRPr="00AB363E">
                            <w:rPr>
                              <w:b/>
                              <w:smallCaps/>
                            </w:rPr>
                            <w:t>la Asignatura</w:t>
                          </w:r>
                        </w:smartTag>
                        <w:r w:rsidRPr="00AB363E">
                          <w:rPr>
                            <w:b/>
                            <w:smallCaps/>
                          </w:rPr>
                          <w:t xml:space="preserve"> </w:t>
                        </w:r>
                      </w:p>
                    </w:tc>
                  </w:tr>
                  <w:tr w:rsidR="00F64DD4">
                    <w:tc>
                      <w:tcPr>
                        <w:tcW w:w="8644" w:type="dxa"/>
                      </w:tcPr>
                      <w:p w:rsidR="00F64DD4" w:rsidRDefault="00F64DD4" w:rsidP="000C0B85">
                        <w:pPr>
                          <w:rPr>
                            <w:rFonts w:ascii="Book Antiqua" w:hAnsi="Book Antiqua"/>
                          </w:rPr>
                        </w:pPr>
                      </w:p>
                      <w:p w:rsidR="00F64DD4" w:rsidRDefault="00F64DD4" w:rsidP="000C0B85">
                        <w:pPr>
                          <w:rPr>
                            <w:rFonts w:ascii="Book Antiqua" w:hAnsi="Book Antiqua"/>
                          </w:rPr>
                        </w:pPr>
                        <w:r>
                          <w:rPr>
                            <w:b/>
                            <w:smallCaps/>
                          </w:rPr>
                          <w:t xml:space="preserve">(NOMBRE DE </w:t>
                        </w:r>
                        <w:smartTag w:uri="urn:schemas-microsoft-com:office:smarttags" w:element="PersonName">
                          <w:smartTagPr>
                            <w:attr w:name="ProductID" w:val="LA ASIGNATURA"/>
                          </w:smartTagPr>
                          <w:r>
                            <w:rPr>
                              <w:b/>
                              <w:smallCaps/>
                            </w:rPr>
                            <w:t>LA ASIGNATURA</w:t>
                          </w:r>
                        </w:smartTag>
                        <w:r>
                          <w:rPr>
                            <w:b/>
                            <w:smallCaps/>
                          </w:rPr>
                          <w:t>)</w:t>
                        </w: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Default="00F64DD4" w:rsidP="000C0B85">
                        <w:pPr>
                          <w:rPr>
                            <w:rFonts w:ascii="Book Antiqua" w:hAnsi="Book Antiqua"/>
                          </w:rPr>
                        </w:pPr>
                      </w:p>
                      <w:p w:rsidR="00F64DD4" w:rsidRPr="00AB363E" w:rsidRDefault="00F64DD4" w:rsidP="000C0B85">
                        <w:pPr>
                          <w:rPr>
                            <w:rFonts w:ascii="Book Antiqua" w:hAnsi="Book Antiqua"/>
                          </w:rPr>
                        </w:pPr>
                      </w:p>
                    </w:tc>
                  </w:tr>
                </w:tbl>
                <w:p w:rsidR="00F64DD4" w:rsidRDefault="00F64DD4" w:rsidP="00DC6021"/>
              </w:txbxContent>
            </v:textbox>
          </v:shape>
        </w:pict>
      </w: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Pr="00EC0D23" w:rsidRDefault="00DC6021" w:rsidP="00DC6021">
      <w:pPr>
        <w:pStyle w:val="NumeroResolucin"/>
      </w:pPr>
      <w:r w:rsidRPr="00EC0D23">
        <w:t xml:space="preserve">RESOLUCIÓN: </w:t>
      </w:r>
      <w:r>
        <w:t>258</w:t>
      </w:r>
      <w:r w:rsidRPr="00EC0D23">
        <w:t>/1</w:t>
      </w:r>
      <w:r>
        <w:t>3</w:t>
      </w:r>
    </w:p>
    <w:p w:rsidR="00DC6021" w:rsidRDefault="00DC6021" w:rsidP="00DC6021">
      <w:pPr>
        <w:rPr>
          <w:b/>
        </w:rPr>
      </w:pPr>
    </w:p>
    <w:p w:rsidR="00DC6021" w:rsidRDefault="00DC6021" w:rsidP="00DC6021">
      <w:pPr>
        <w:rPr>
          <w:b/>
        </w:rPr>
      </w:pPr>
      <w:r w:rsidRPr="000126F9">
        <w:rPr>
          <w:b/>
          <w:noProof/>
          <w:lang w:eastAsia="es-ES"/>
        </w:rPr>
        <w:pict>
          <v:shape id="_x0000_s2070" type="#_x0000_t202" style="position:absolute;left:0;text-align:left;margin-left:-21.85pt;margin-top:4.6pt;width:531pt;height:253.9pt;z-index:251658240" stroked="f">
            <v:textbox>
              <w:txbxContent>
                <w:tbl>
                  <w:tblPr>
                    <w:tblW w:w="9540"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0"/>
                    <w:gridCol w:w="2160"/>
                    <w:gridCol w:w="2700"/>
                    <w:gridCol w:w="1440"/>
                  </w:tblGrid>
                  <w:tr w:rsidR="00F64DD4">
                    <w:tc>
                      <w:tcPr>
                        <w:tcW w:w="9540" w:type="dxa"/>
                        <w:gridSpan w:val="4"/>
                        <w:shd w:val="clear" w:color="auto" w:fill="F3F3F3"/>
                      </w:tcPr>
                      <w:p w:rsidR="00F64DD4" w:rsidRPr="00AB363E" w:rsidRDefault="00F64DD4" w:rsidP="000C0B85">
                        <w:pPr>
                          <w:rPr>
                            <w:b/>
                            <w:smallCaps/>
                          </w:rPr>
                        </w:pPr>
                        <w:r>
                          <w:rPr>
                            <w:b/>
                            <w:smallCaps/>
                          </w:rPr>
                          <w:t xml:space="preserve">REFERENCIAS  </w:t>
                        </w:r>
                        <w:proofErr w:type="spellStart"/>
                        <w:r>
                          <w:rPr>
                            <w:b/>
                            <w:smallCaps/>
                          </w:rPr>
                          <w:t>BibliográficAS</w:t>
                        </w:r>
                        <w:proofErr w:type="spellEnd"/>
                      </w:p>
                    </w:tc>
                  </w:tr>
                  <w:tr w:rsidR="00F64DD4">
                    <w:tc>
                      <w:tcPr>
                        <w:tcW w:w="3240" w:type="dxa"/>
                        <w:vAlign w:val="center"/>
                      </w:tcPr>
                      <w:p w:rsidR="00F64DD4" w:rsidRDefault="00F64DD4" w:rsidP="000C0B85">
                        <w:pPr>
                          <w:jc w:val="center"/>
                        </w:pPr>
                        <w:r>
                          <w:t>Titulo/Artículo</w:t>
                        </w:r>
                      </w:p>
                    </w:tc>
                    <w:tc>
                      <w:tcPr>
                        <w:tcW w:w="2160" w:type="dxa"/>
                        <w:vAlign w:val="center"/>
                      </w:tcPr>
                      <w:p w:rsidR="00F64DD4" w:rsidRDefault="00F64DD4" w:rsidP="000C0B85">
                        <w:pPr>
                          <w:jc w:val="center"/>
                        </w:pPr>
                        <w:r>
                          <w:t>Autor/es</w:t>
                        </w:r>
                      </w:p>
                    </w:tc>
                    <w:tc>
                      <w:tcPr>
                        <w:tcW w:w="2700" w:type="dxa"/>
                        <w:vAlign w:val="center"/>
                      </w:tcPr>
                      <w:p w:rsidR="00F64DD4" w:rsidRDefault="00F64DD4" w:rsidP="000C0B85">
                        <w:pPr>
                          <w:jc w:val="center"/>
                        </w:pPr>
                        <w:r>
                          <w:t>Editorial/Publicación</w:t>
                        </w:r>
                      </w:p>
                    </w:tc>
                    <w:tc>
                      <w:tcPr>
                        <w:tcW w:w="1440" w:type="dxa"/>
                        <w:vAlign w:val="center"/>
                      </w:tcPr>
                      <w:p w:rsidR="00F64DD4" w:rsidRDefault="00F64DD4" w:rsidP="000C0B85">
                        <w:pPr>
                          <w:jc w:val="center"/>
                        </w:pPr>
                        <w:r>
                          <w:t>Año de edición</w:t>
                        </w:r>
                      </w:p>
                    </w:tc>
                  </w:tr>
                  <w:tr w:rsidR="00F64DD4">
                    <w:tc>
                      <w:tcPr>
                        <w:tcW w:w="3240" w:type="dxa"/>
                      </w:tcPr>
                      <w:p w:rsidR="00F64DD4" w:rsidRPr="00AB363E" w:rsidRDefault="00F64DD4" w:rsidP="000C0B85">
                        <w:pPr>
                          <w:spacing w:before="120"/>
                          <w:rPr>
                            <w:rFonts w:cs="Arial"/>
                            <w:sz w:val="22"/>
                            <w:szCs w:val="22"/>
                            <w:lang w:val="en-US"/>
                          </w:rPr>
                        </w:pPr>
                      </w:p>
                    </w:tc>
                    <w:tc>
                      <w:tcPr>
                        <w:tcW w:w="2160" w:type="dxa"/>
                      </w:tcPr>
                      <w:p w:rsidR="00F64DD4" w:rsidRPr="00AB363E" w:rsidRDefault="00F64DD4" w:rsidP="000C0B85">
                        <w:pPr>
                          <w:rPr>
                            <w:rFonts w:ascii="Arial" w:hAnsi="Arial" w:cs="Arial"/>
                            <w:sz w:val="22"/>
                            <w:szCs w:val="22"/>
                          </w:rPr>
                        </w:pPr>
                      </w:p>
                    </w:tc>
                    <w:tc>
                      <w:tcPr>
                        <w:tcW w:w="2700" w:type="dxa"/>
                      </w:tcPr>
                      <w:p w:rsidR="00F64DD4" w:rsidRPr="00AB363E" w:rsidRDefault="00F64DD4" w:rsidP="000C0B85">
                        <w:pPr>
                          <w:rPr>
                            <w:rFonts w:ascii="Arial" w:hAnsi="Arial" w:cs="Arial"/>
                            <w:sz w:val="22"/>
                            <w:szCs w:val="22"/>
                          </w:rPr>
                        </w:pPr>
                      </w:p>
                    </w:tc>
                    <w:tc>
                      <w:tcPr>
                        <w:tcW w:w="1440" w:type="dxa"/>
                      </w:tcPr>
                      <w:p w:rsidR="00F64DD4" w:rsidRPr="00AB363E" w:rsidRDefault="00F64DD4" w:rsidP="000C0B85">
                        <w:pPr>
                          <w:jc w:val="center"/>
                          <w:rPr>
                            <w:rFonts w:ascii="Arial" w:hAnsi="Arial" w:cs="Arial"/>
                            <w:sz w:val="22"/>
                            <w:szCs w:val="22"/>
                          </w:rPr>
                        </w:pPr>
                      </w:p>
                    </w:tc>
                  </w:tr>
                  <w:tr w:rsidR="00F64DD4">
                    <w:tc>
                      <w:tcPr>
                        <w:tcW w:w="3240" w:type="dxa"/>
                      </w:tcPr>
                      <w:p w:rsidR="00F64DD4" w:rsidRPr="00AB363E" w:rsidRDefault="00F64DD4" w:rsidP="000C0B85">
                        <w:pPr>
                          <w:spacing w:before="120" w:after="100" w:afterAutospacing="1"/>
                          <w:rPr>
                            <w:rFonts w:ascii="Arial" w:eastAsia="Batang" w:hAnsi="Arial" w:cs="Arial"/>
                            <w:sz w:val="22"/>
                            <w:szCs w:val="22"/>
                            <w:lang w:eastAsia="ja-JP"/>
                          </w:rPr>
                        </w:pPr>
                      </w:p>
                    </w:tc>
                    <w:tc>
                      <w:tcPr>
                        <w:tcW w:w="2160" w:type="dxa"/>
                      </w:tcPr>
                      <w:p w:rsidR="00F64DD4" w:rsidRPr="00AB363E" w:rsidRDefault="00F64DD4" w:rsidP="000C0B85">
                        <w:pPr>
                          <w:rPr>
                            <w:rFonts w:ascii="Arial" w:eastAsia="Batang" w:hAnsi="Arial" w:cs="Arial"/>
                            <w:sz w:val="22"/>
                            <w:szCs w:val="22"/>
                            <w:lang w:val="en-US" w:eastAsia="ja-JP"/>
                          </w:rPr>
                        </w:pPr>
                      </w:p>
                    </w:tc>
                    <w:tc>
                      <w:tcPr>
                        <w:tcW w:w="2700" w:type="dxa"/>
                      </w:tcPr>
                      <w:p w:rsidR="00F64DD4" w:rsidRPr="00AB363E" w:rsidRDefault="00F64DD4" w:rsidP="000C0B85">
                        <w:pPr>
                          <w:rPr>
                            <w:rFonts w:ascii="Arial" w:eastAsia="Batang" w:hAnsi="Arial" w:cs="Arial"/>
                            <w:sz w:val="22"/>
                            <w:szCs w:val="22"/>
                            <w:lang w:eastAsia="ja-JP"/>
                          </w:rPr>
                        </w:pPr>
                      </w:p>
                    </w:tc>
                    <w:tc>
                      <w:tcPr>
                        <w:tcW w:w="1440" w:type="dxa"/>
                      </w:tcPr>
                      <w:p w:rsidR="00F64DD4" w:rsidRPr="00AB363E" w:rsidRDefault="00F64DD4" w:rsidP="000C0B85">
                        <w:pPr>
                          <w:jc w:val="center"/>
                          <w:rPr>
                            <w:rFonts w:ascii="Arial" w:eastAsia="Batang" w:hAnsi="Arial" w:cs="Arial"/>
                            <w:sz w:val="22"/>
                            <w:szCs w:val="22"/>
                            <w:lang w:eastAsia="ja-JP"/>
                          </w:rPr>
                        </w:pPr>
                      </w:p>
                    </w:tc>
                  </w:tr>
                  <w:tr w:rsidR="00F64DD4" w:rsidRPr="00AB363E">
                    <w:tc>
                      <w:tcPr>
                        <w:tcW w:w="3240" w:type="dxa"/>
                      </w:tcPr>
                      <w:p w:rsidR="00F64DD4" w:rsidRPr="00AB363E" w:rsidRDefault="00F64DD4" w:rsidP="000C0B85">
                        <w:pPr>
                          <w:spacing w:before="120" w:after="100" w:afterAutospacing="1"/>
                          <w:rPr>
                            <w:rFonts w:ascii="Arial" w:eastAsia="Batang" w:hAnsi="Arial" w:cs="Arial"/>
                            <w:sz w:val="22"/>
                            <w:szCs w:val="22"/>
                            <w:lang w:eastAsia="ja-JP"/>
                          </w:rPr>
                        </w:pPr>
                      </w:p>
                    </w:tc>
                    <w:tc>
                      <w:tcPr>
                        <w:tcW w:w="2160" w:type="dxa"/>
                      </w:tcPr>
                      <w:p w:rsidR="00F64DD4" w:rsidRPr="00AB363E" w:rsidRDefault="00F64DD4" w:rsidP="000C0B85">
                        <w:pPr>
                          <w:rPr>
                            <w:rFonts w:ascii="Arial" w:eastAsia="Batang" w:hAnsi="Arial" w:cs="Arial"/>
                            <w:sz w:val="22"/>
                            <w:szCs w:val="22"/>
                            <w:lang w:val="pt-BR" w:eastAsia="ja-JP"/>
                          </w:rPr>
                        </w:pPr>
                      </w:p>
                    </w:tc>
                    <w:tc>
                      <w:tcPr>
                        <w:tcW w:w="2700" w:type="dxa"/>
                      </w:tcPr>
                      <w:p w:rsidR="00F64DD4" w:rsidRPr="00AB363E" w:rsidRDefault="00F64DD4" w:rsidP="000C0B85">
                        <w:pPr>
                          <w:rPr>
                            <w:rFonts w:ascii="Arial" w:eastAsia="Batang" w:hAnsi="Arial" w:cs="Arial"/>
                            <w:sz w:val="22"/>
                            <w:szCs w:val="22"/>
                            <w:lang w:eastAsia="ja-JP"/>
                          </w:rPr>
                        </w:pPr>
                      </w:p>
                    </w:tc>
                    <w:tc>
                      <w:tcPr>
                        <w:tcW w:w="1440" w:type="dxa"/>
                      </w:tcPr>
                      <w:p w:rsidR="00F64DD4" w:rsidRPr="00AB363E" w:rsidRDefault="00F64DD4" w:rsidP="000C0B85">
                        <w:pPr>
                          <w:jc w:val="center"/>
                          <w:rPr>
                            <w:rFonts w:ascii="Arial" w:eastAsia="Batang" w:hAnsi="Arial" w:cs="Arial"/>
                            <w:sz w:val="22"/>
                            <w:szCs w:val="22"/>
                            <w:lang w:eastAsia="ja-JP"/>
                          </w:rPr>
                        </w:pPr>
                      </w:p>
                    </w:tc>
                  </w:tr>
                  <w:tr w:rsidR="00F64DD4" w:rsidRPr="00AB363E">
                    <w:tc>
                      <w:tcPr>
                        <w:tcW w:w="3240" w:type="dxa"/>
                      </w:tcPr>
                      <w:p w:rsidR="00F64DD4" w:rsidRPr="00AB363E" w:rsidRDefault="00F64DD4" w:rsidP="000C0B85">
                        <w:pPr>
                          <w:spacing w:before="120" w:after="100" w:afterAutospacing="1"/>
                          <w:rPr>
                            <w:rFonts w:ascii="Arial" w:eastAsia="Batang" w:hAnsi="Arial" w:cs="Arial"/>
                            <w:sz w:val="22"/>
                            <w:szCs w:val="22"/>
                            <w:lang w:val="en-US" w:eastAsia="ja-JP"/>
                          </w:rPr>
                        </w:pPr>
                      </w:p>
                    </w:tc>
                    <w:tc>
                      <w:tcPr>
                        <w:tcW w:w="2160" w:type="dxa"/>
                      </w:tcPr>
                      <w:p w:rsidR="00F64DD4" w:rsidRPr="00AB363E" w:rsidRDefault="00F64DD4" w:rsidP="000C0B85">
                        <w:pPr>
                          <w:rPr>
                            <w:rFonts w:ascii="Arial" w:eastAsia="Batang" w:hAnsi="Arial" w:cs="Arial"/>
                            <w:sz w:val="22"/>
                            <w:szCs w:val="22"/>
                            <w:lang w:val="en-US" w:eastAsia="ja-JP"/>
                          </w:rPr>
                        </w:pPr>
                      </w:p>
                    </w:tc>
                    <w:tc>
                      <w:tcPr>
                        <w:tcW w:w="2700" w:type="dxa"/>
                      </w:tcPr>
                      <w:p w:rsidR="00F64DD4" w:rsidRPr="00AB363E" w:rsidRDefault="00F64DD4" w:rsidP="000C0B85">
                        <w:pPr>
                          <w:rPr>
                            <w:rFonts w:ascii="Arial" w:eastAsia="Batang" w:hAnsi="Arial" w:cs="Arial"/>
                            <w:sz w:val="22"/>
                            <w:szCs w:val="22"/>
                            <w:lang w:val="en-US" w:eastAsia="ja-JP"/>
                          </w:rPr>
                        </w:pPr>
                      </w:p>
                    </w:tc>
                    <w:tc>
                      <w:tcPr>
                        <w:tcW w:w="1440" w:type="dxa"/>
                      </w:tcPr>
                      <w:p w:rsidR="00F64DD4" w:rsidRPr="00AB363E" w:rsidRDefault="00F64DD4" w:rsidP="000C0B85">
                        <w:pPr>
                          <w:jc w:val="center"/>
                          <w:rPr>
                            <w:rFonts w:ascii="Arial" w:eastAsia="Batang" w:hAnsi="Arial" w:cs="Arial"/>
                            <w:sz w:val="22"/>
                            <w:szCs w:val="22"/>
                            <w:lang w:val="en-US" w:eastAsia="ja-JP"/>
                          </w:rPr>
                        </w:pPr>
                      </w:p>
                    </w:tc>
                  </w:tr>
                  <w:tr w:rsidR="00F64DD4" w:rsidRPr="00AB363E">
                    <w:tc>
                      <w:tcPr>
                        <w:tcW w:w="3240" w:type="dxa"/>
                      </w:tcPr>
                      <w:p w:rsidR="00F64DD4" w:rsidRPr="00AB363E" w:rsidRDefault="00F64DD4" w:rsidP="000C0B85">
                        <w:pPr>
                          <w:spacing w:before="120" w:after="100" w:afterAutospacing="1"/>
                          <w:rPr>
                            <w:rFonts w:ascii="Arial" w:eastAsia="Batang" w:hAnsi="Arial" w:cs="Arial"/>
                            <w:sz w:val="22"/>
                            <w:szCs w:val="22"/>
                            <w:lang w:val="en-US" w:eastAsia="ja-JP"/>
                          </w:rPr>
                        </w:pPr>
                      </w:p>
                    </w:tc>
                    <w:tc>
                      <w:tcPr>
                        <w:tcW w:w="2160" w:type="dxa"/>
                      </w:tcPr>
                      <w:p w:rsidR="00F64DD4" w:rsidRPr="00AB363E" w:rsidRDefault="00F64DD4" w:rsidP="000C0B85">
                        <w:pPr>
                          <w:rPr>
                            <w:rFonts w:ascii="Arial" w:eastAsia="Batang" w:hAnsi="Arial" w:cs="Arial"/>
                            <w:sz w:val="22"/>
                            <w:szCs w:val="22"/>
                            <w:lang w:val="en-US" w:eastAsia="ja-JP"/>
                          </w:rPr>
                        </w:pPr>
                      </w:p>
                    </w:tc>
                    <w:tc>
                      <w:tcPr>
                        <w:tcW w:w="2700" w:type="dxa"/>
                      </w:tcPr>
                      <w:p w:rsidR="00F64DD4" w:rsidRPr="00AB363E" w:rsidRDefault="00F64DD4" w:rsidP="000C0B85">
                        <w:pPr>
                          <w:rPr>
                            <w:rFonts w:ascii="Arial" w:eastAsia="Batang" w:hAnsi="Arial" w:cs="Arial"/>
                            <w:sz w:val="22"/>
                            <w:szCs w:val="22"/>
                            <w:lang w:val="en-US" w:eastAsia="ja-JP"/>
                          </w:rPr>
                        </w:pPr>
                      </w:p>
                    </w:tc>
                    <w:tc>
                      <w:tcPr>
                        <w:tcW w:w="1440" w:type="dxa"/>
                      </w:tcPr>
                      <w:p w:rsidR="00F64DD4" w:rsidRPr="00AB363E" w:rsidRDefault="00F64DD4" w:rsidP="000C0B85">
                        <w:pPr>
                          <w:jc w:val="center"/>
                          <w:rPr>
                            <w:rFonts w:ascii="Arial" w:eastAsia="Batang" w:hAnsi="Arial" w:cs="Arial"/>
                            <w:sz w:val="22"/>
                            <w:szCs w:val="22"/>
                            <w:lang w:val="en-US" w:eastAsia="ja-JP"/>
                          </w:rPr>
                        </w:pPr>
                      </w:p>
                    </w:tc>
                  </w:tr>
                  <w:tr w:rsidR="00F64DD4" w:rsidRPr="00AB363E">
                    <w:tc>
                      <w:tcPr>
                        <w:tcW w:w="3240" w:type="dxa"/>
                      </w:tcPr>
                      <w:p w:rsidR="00F64DD4" w:rsidRPr="00AB363E" w:rsidRDefault="00F64DD4" w:rsidP="000C0B85">
                        <w:pPr>
                          <w:spacing w:before="120" w:after="100" w:afterAutospacing="1"/>
                          <w:rPr>
                            <w:rFonts w:ascii="Arial" w:eastAsia="Batang" w:hAnsi="Arial" w:cs="Arial"/>
                            <w:sz w:val="22"/>
                            <w:szCs w:val="22"/>
                            <w:lang w:val="es-ES_tradnl" w:eastAsia="ja-JP"/>
                          </w:rPr>
                        </w:pPr>
                      </w:p>
                    </w:tc>
                    <w:tc>
                      <w:tcPr>
                        <w:tcW w:w="2160" w:type="dxa"/>
                      </w:tcPr>
                      <w:p w:rsidR="00F64DD4" w:rsidRPr="00AB363E" w:rsidRDefault="00F64DD4" w:rsidP="000C0B85">
                        <w:pPr>
                          <w:rPr>
                            <w:rFonts w:ascii="Arial" w:eastAsia="Batang" w:hAnsi="Arial" w:cs="Arial"/>
                            <w:sz w:val="22"/>
                            <w:szCs w:val="22"/>
                            <w:lang w:val="es-ES_tradnl" w:eastAsia="ja-JP"/>
                          </w:rPr>
                        </w:pPr>
                      </w:p>
                    </w:tc>
                    <w:tc>
                      <w:tcPr>
                        <w:tcW w:w="2700" w:type="dxa"/>
                      </w:tcPr>
                      <w:p w:rsidR="00F64DD4" w:rsidRPr="00AB363E" w:rsidRDefault="00F64DD4" w:rsidP="000C0B85">
                        <w:pPr>
                          <w:rPr>
                            <w:rFonts w:ascii="Arial" w:eastAsia="Batang" w:hAnsi="Arial" w:cs="Arial"/>
                            <w:sz w:val="22"/>
                            <w:szCs w:val="22"/>
                            <w:lang w:val="es-ES_tradnl" w:eastAsia="ja-JP"/>
                          </w:rPr>
                        </w:pPr>
                      </w:p>
                    </w:tc>
                    <w:tc>
                      <w:tcPr>
                        <w:tcW w:w="1440" w:type="dxa"/>
                      </w:tcPr>
                      <w:p w:rsidR="00F64DD4" w:rsidRPr="00AB363E" w:rsidRDefault="00F64DD4" w:rsidP="000C0B85">
                        <w:pPr>
                          <w:jc w:val="center"/>
                          <w:rPr>
                            <w:rFonts w:ascii="Arial" w:eastAsia="Batang" w:hAnsi="Arial" w:cs="Arial"/>
                            <w:sz w:val="22"/>
                            <w:szCs w:val="22"/>
                            <w:lang w:val="es-ES_tradnl" w:eastAsia="ja-JP"/>
                          </w:rPr>
                        </w:pPr>
                      </w:p>
                    </w:tc>
                  </w:tr>
                  <w:tr w:rsidR="00F64DD4" w:rsidRPr="00AB363E">
                    <w:tc>
                      <w:tcPr>
                        <w:tcW w:w="3240" w:type="dxa"/>
                      </w:tcPr>
                      <w:p w:rsidR="00F64DD4" w:rsidRPr="00AB363E" w:rsidRDefault="00F64DD4" w:rsidP="000C0B85">
                        <w:pPr>
                          <w:spacing w:before="120" w:after="100" w:afterAutospacing="1"/>
                          <w:rPr>
                            <w:rFonts w:ascii="Arial" w:eastAsia="Batang" w:hAnsi="Arial" w:cs="Arial"/>
                            <w:sz w:val="22"/>
                            <w:szCs w:val="22"/>
                            <w:lang w:val="es-ES_tradnl" w:eastAsia="ja-JP"/>
                          </w:rPr>
                        </w:pPr>
                      </w:p>
                    </w:tc>
                    <w:tc>
                      <w:tcPr>
                        <w:tcW w:w="2160" w:type="dxa"/>
                      </w:tcPr>
                      <w:p w:rsidR="00F64DD4" w:rsidRPr="00AB363E" w:rsidRDefault="00F64DD4" w:rsidP="000C0B85">
                        <w:pPr>
                          <w:rPr>
                            <w:rFonts w:ascii="Arial" w:eastAsia="Batang" w:hAnsi="Arial" w:cs="Arial"/>
                            <w:sz w:val="22"/>
                            <w:szCs w:val="22"/>
                            <w:lang w:val="es-ES_tradnl" w:eastAsia="ja-JP"/>
                          </w:rPr>
                        </w:pPr>
                      </w:p>
                    </w:tc>
                    <w:tc>
                      <w:tcPr>
                        <w:tcW w:w="2700" w:type="dxa"/>
                      </w:tcPr>
                      <w:p w:rsidR="00F64DD4" w:rsidRPr="00AB363E" w:rsidRDefault="00F64DD4" w:rsidP="000C0B85">
                        <w:pPr>
                          <w:rPr>
                            <w:rFonts w:ascii="Arial" w:eastAsia="Batang" w:hAnsi="Arial" w:cs="Arial"/>
                            <w:sz w:val="22"/>
                            <w:szCs w:val="22"/>
                            <w:lang w:val="es-ES_tradnl" w:eastAsia="ja-JP"/>
                          </w:rPr>
                        </w:pPr>
                      </w:p>
                    </w:tc>
                    <w:tc>
                      <w:tcPr>
                        <w:tcW w:w="1440" w:type="dxa"/>
                      </w:tcPr>
                      <w:p w:rsidR="00F64DD4" w:rsidRPr="00AB363E" w:rsidRDefault="00F64DD4" w:rsidP="000C0B85">
                        <w:pPr>
                          <w:jc w:val="center"/>
                          <w:rPr>
                            <w:rFonts w:ascii="Arial" w:eastAsia="Batang" w:hAnsi="Arial" w:cs="Arial"/>
                            <w:sz w:val="22"/>
                            <w:szCs w:val="22"/>
                            <w:lang w:val="es-ES_tradnl" w:eastAsia="ja-JP"/>
                          </w:rPr>
                        </w:pPr>
                      </w:p>
                    </w:tc>
                  </w:tr>
                  <w:tr w:rsidR="00F64DD4" w:rsidRPr="00AB363E">
                    <w:tc>
                      <w:tcPr>
                        <w:tcW w:w="3240" w:type="dxa"/>
                      </w:tcPr>
                      <w:p w:rsidR="00F64DD4" w:rsidRPr="00AB363E" w:rsidRDefault="00F64DD4" w:rsidP="000C0B85">
                        <w:pPr>
                          <w:spacing w:before="120" w:after="100" w:afterAutospacing="1"/>
                          <w:rPr>
                            <w:rFonts w:ascii="Arial" w:eastAsia="Batang" w:hAnsi="Arial" w:cs="Arial"/>
                            <w:sz w:val="22"/>
                            <w:szCs w:val="22"/>
                            <w:lang w:val="es-ES_tradnl" w:eastAsia="ja-JP"/>
                          </w:rPr>
                        </w:pPr>
                      </w:p>
                    </w:tc>
                    <w:tc>
                      <w:tcPr>
                        <w:tcW w:w="2160" w:type="dxa"/>
                      </w:tcPr>
                      <w:p w:rsidR="00F64DD4" w:rsidRPr="00AB363E" w:rsidRDefault="00F64DD4" w:rsidP="000C0B85">
                        <w:pPr>
                          <w:rPr>
                            <w:rFonts w:ascii="Arial" w:eastAsia="Batang" w:hAnsi="Arial" w:cs="Arial"/>
                            <w:sz w:val="22"/>
                            <w:szCs w:val="22"/>
                            <w:lang w:val="es-ES_tradnl" w:eastAsia="ja-JP"/>
                          </w:rPr>
                        </w:pPr>
                      </w:p>
                    </w:tc>
                    <w:tc>
                      <w:tcPr>
                        <w:tcW w:w="2700" w:type="dxa"/>
                      </w:tcPr>
                      <w:p w:rsidR="00F64DD4" w:rsidRPr="00AB363E" w:rsidRDefault="00F64DD4" w:rsidP="000C0B85">
                        <w:pPr>
                          <w:rPr>
                            <w:rFonts w:ascii="Arial" w:eastAsia="Batang" w:hAnsi="Arial" w:cs="Arial"/>
                            <w:sz w:val="22"/>
                            <w:szCs w:val="22"/>
                            <w:lang w:val="es-ES_tradnl" w:eastAsia="ja-JP"/>
                          </w:rPr>
                        </w:pPr>
                      </w:p>
                    </w:tc>
                    <w:tc>
                      <w:tcPr>
                        <w:tcW w:w="1440" w:type="dxa"/>
                      </w:tcPr>
                      <w:p w:rsidR="00F64DD4" w:rsidRPr="00AB363E" w:rsidRDefault="00F64DD4" w:rsidP="000C0B85">
                        <w:pPr>
                          <w:jc w:val="center"/>
                          <w:rPr>
                            <w:rFonts w:ascii="Arial" w:eastAsia="Batang" w:hAnsi="Arial" w:cs="Arial"/>
                            <w:sz w:val="22"/>
                            <w:szCs w:val="22"/>
                            <w:lang w:val="es-ES_tradnl" w:eastAsia="ja-JP"/>
                          </w:rPr>
                        </w:pPr>
                      </w:p>
                    </w:tc>
                  </w:tr>
                  <w:tr w:rsidR="00F64DD4" w:rsidRPr="00AB363E">
                    <w:tc>
                      <w:tcPr>
                        <w:tcW w:w="3240" w:type="dxa"/>
                      </w:tcPr>
                      <w:p w:rsidR="00F64DD4" w:rsidRPr="00AB363E" w:rsidRDefault="00F64DD4" w:rsidP="000C0B85">
                        <w:pPr>
                          <w:spacing w:before="120" w:after="100" w:afterAutospacing="1"/>
                          <w:rPr>
                            <w:rFonts w:ascii="Arial" w:eastAsia="Batang" w:hAnsi="Arial" w:cs="Arial"/>
                            <w:sz w:val="22"/>
                            <w:szCs w:val="22"/>
                            <w:lang w:val="es-ES_tradnl" w:eastAsia="ja-JP"/>
                          </w:rPr>
                        </w:pPr>
                      </w:p>
                    </w:tc>
                    <w:tc>
                      <w:tcPr>
                        <w:tcW w:w="2160" w:type="dxa"/>
                      </w:tcPr>
                      <w:p w:rsidR="00F64DD4" w:rsidRPr="00AB363E" w:rsidRDefault="00F64DD4" w:rsidP="000C0B85">
                        <w:pPr>
                          <w:rPr>
                            <w:rFonts w:ascii="Arial" w:eastAsia="Batang" w:hAnsi="Arial" w:cs="Arial"/>
                            <w:sz w:val="22"/>
                            <w:szCs w:val="22"/>
                            <w:lang w:val="es-ES_tradnl" w:eastAsia="ja-JP"/>
                          </w:rPr>
                        </w:pPr>
                      </w:p>
                    </w:tc>
                    <w:tc>
                      <w:tcPr>
                        <w:tcW w:w="2700" w:type="dxa"/>
                      </w:tcPr>
                      <w:p w:rsidR="00F64DD4" w:rsidRPr="00AB363E" w:rsidRDefault="00F64DD4" w:rsidP="000C0B85">
                        <w:pPr>
                          <w:rPr>
                            <w:rFonts w:ascii="Arial" w:eastAsia="Batang" w:hAnsi="Arial" w:cs="Arial"/>
                            <w:sz w:val="22"/>
                            <w:szCs w:val="22"/>
                            <w:lang w:val="es-ES_tradnl" w:eastAsia="ja-JP"/>
                          </w:rPr>
                        </w:pPr>
                      </w:p>
                    </w:tc>
                    <w:tc>
                      <w:tcPr>
                        <w:tcW w:w="1440" w:type="dxa"/>
                      </w:tcPr>
                      <w:p w:rsidR="00F64DD4" w:rsidRPr="00AB363E" w:rsidRDefault="00F64DD4" w:rsidP="000C0B85">
                        <w:pPr>
                          <w:jc w:val="center"/>
                          <w:rPr>
                            <w:rFonts w:ascii="Arial" w:eastAsia="Batang" w:hAnsi="Arial" w:cs="Arial"/>
                            <w:sz w:val="22"/>
                            <w:szCs w:val="22"/>
                            <w:lang w:val="es-ES_tradnl" w:eastAsia="ja-JP"/>
                          </w:rPr>
                        </w:pPr>
                      </w:p>
                    </w:tc>
                  </w:tr>
                  <w:tr w:rsidR="00F64DD4" w:rsidRPr="00AB363E">
                    <w:tc>
                      <w:tcPr>
                        <w:tcW w:w="3240" w:type="dxa"/>
                      </w:tcPr>
                      <w:p w:rsidR="00F64DD4" w:rsidRPr="00AB363E" w:rsidRDefault="00F64DD4" w:rsidP="000C0B85">
                        <w:pPr>
                          <w:spacing w:before="120" w:after="100" w:afterAutospacing="1"/>
                          <w:rPr>
                            <w:rFonts w:ascii="Arial" w:eastAsia="Batang" w:hAnsi="Arial" w:cs="Arial"/>
                            <w:sz w:val="22"/>
                            <w:szCs w:val="22"/>
                            <w:lang w:val="en-US" w:eastAsia="ja-JP"/>
                          </w:rPr>
                        </w:pPr>
                      </w:p>
                    </w:tc>
                    <w:tc>
                      <w:tcPr>
                        <w:tcW w:w="2160" w:type="dxa"/>
                      </w:tcPr>
                      <w:p w:rsidR="00F64DD4" w:rsidRPr="00AB363E" w:rsidRDefault="00F64DD4" w:rsidP="000C0B85">
                        <w:pPr>
                          <w:rPr>
                            <w:rFonts w:ascii="Arial" w:eastAsia="Batang" w:hAnsi="Arial" w:cs="Arial"/>
                            <w:sz w:val="22"/>
                            <w:szCs w:val="22"/>
                            <w:lang w:val="en-US" w:eastAsia="ja-JP"/>
                          </w:rPr>
                        </w:pPr>
                      </w:p>
                    </w:tc>
                    <w:tc>
                      <w:tcPr>
                        <w:tcW w:w="2700" w:type="dxa"/>
                      </w:tcPr>
                      <w:p w:rsidR="00F64DD4" w:rsidRPr="00AB363E" w:rsidRDefault="00F64DD4" w:rsidP="000C0B85">
                        <w:pPr>
                          <w:rPr>
                            <w:rFonts w:ascii="Arial" w:eastAsia="Batang" w:hAnsi="Arial" w:cs="Arial"/>
                            <w:sz w:val="22"/>
                            <w:szCs w:val="22"/>
                            <w:lang w:val="en-US" w:eastAsia="ja-JP"/>
                          </w:rPr>
                        </w:pPr>
                      </w:p>
                    </w:tc>
                    <w:tc>
                      <w:tcPr>
                        <w:tcW w:w="1440" w:type="dxa"/>
                      </w:tcPr>
                      <w:p w:rsidR="00F64DD4" w:rsidRPr="00AB363E" w:rsidRDefault="00F64DD4" w:rsidP="000C0B85">
                        <w:pPr>
                          <w:jc w:val="center"/>
                          <w:rPr>
                            <w:rFonts w:ascii="Arial" w:eastAsia="Batang" w:hAnsi="Arial" w:cs="Arial"/>
                            <w:sz w:val="22"/>
                            <w:szCs w:val="22"/>
                            <w:lang w:val="en-US" w:eastAsia="ja-JP"/>
                          </w:rPr>
                        </w:pPr>
                      </w:p>
                    </w:tc>
                  </w:tr>
                </w:tbl>
                <w:p w:rsidR="00F64DD4" w:rsidRDefault="00F64DD4" w:rsidP="00DC6021"/>
              </w:txbxContent>
            </v:textbox>
          </v:shape>
        </w:pict>
      </w: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r w:rsidRPr="000126F9">
        <w:rPr>
          <w:b/>
          <w:noProof/>
          <w:lang w:eastAsia="es-ES"/>
        </w:rPr>
        <w:pict>
          <v:shape id="_x0000_s2071" type="#_x0000_t202" style="position:absolute;left:0;text-align:left;margin-left:-27pt;margin-top:9.5pt;width:531pt;height:234pt;z-index:251659264" stroked="f">
            <v:textbox>
              <w:txbxContent>
                <w:tbl>
                  <w:tblPr>
                    <w:tblW w:w="0" w:type="auto"/>
                    <w:tblInd w:w="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1"/>
                    <w:gridCol w:w="1547"/>
                    <w:gridCol w:w="1800"/>
                    <w:gridCol w:w="1620"/>
                    <w:gridCol w:w="1516"/>
                  </w:tblGrid>
                  <w:tr w:rsidR="00F64DD4">
                    <w:tc>
                      <w:tcPr>
                        <w:tcW w:w="8644" w:type="dxa"/>
                        <w:gridSpan w:val="5"/>
                      </w:tcPr>
                      <w:p w:rsidR="00F64DD4" w:rsidRDefault="00F64DD4" w:rsidP="000C0B85">
                        <w:r w:rsidRPr="00AB363E">
                          <w:rPr>
                            <w:b/>
                            <w:smallCaps/>
                          </w:rPr>
                          <w:t>Profesor Responsable</w:t>
                        </w:r>
                      </w:p>
                    </w:tc>
                  </w:tr>
                  <w:tr w:rsidR="00F64DD4">
                    <w:tc>
                      <w:tcPr>
                        <w:tcW w:w="8644" w:type="dxa"/>
                        <w:gridSpan w:val="5"/>
                      </w:tcPr>
                      <w:p w:rsidR="00F64DD4" w:rsidRPr="00AB363E" w:rsidRDefault="00F64DD4" w:rsidP="000C0B85">
                        <w:pPr>
                          <w:rPr>
                            <w:b/>
                          </w:rPr>
                        </w:pPr>
                        <w:r w:rsidRPr="00AB363E">
                          <w:rPr>
                            <w:b/>
                          </w:rPr>
                          <w:t xml:space="preserve">Nombre y Apellido    </w:t>
                        </w:r>
                      </w:p>
                    </w:tc>
                  </w:tr>
                  <w:tr w:rsidR="00F64DD4">
                    <w:trPr>
                      <w:gridAfter w:val="1"/>
                      <w:wAfter w:w="1516" w:type="dxa"/>
                    </w:trPr>
                    <w:tc>
                      <w:tcPr>
                        <w:tcW w:w="2161" w:type="dxa"/>
                      </w:tcPr>
                      <w:p w:rsidR="00F64DD4" w:rsidRPr="00AB363E" w:rsidRDefault="00F64DD4" w:rsidP="000C0B85">
                        <w:pPr>
                          <w:rPr>
                            <w:b/>
                          </w:rPr>
                        </w:pPr>
                        <w:r w:rsidRPr="00AB363E">
                          <w:rPr>
                            <w:b/>
                          </w:rPr>
                          <w:t>Vigencia</w:t>
                        </w:r>
                      </w:p>
                    </w:tc>
                    <w:tc>
                      <w:tcPr>
                        <w:tcW w:w="1547" w:type="dxa"/>
                      </w:tcPr>
                      <w:p w:rsidR="00F64DD4" w:rsidRDefault="00F64DD4" w:rsidP="000C0B85"/>
                    </w:tc>
                    <w:tc>
                      <w:tcPr>
                        <w:tcW w:w="1800" w:type="dxa"/>
                      </w:tcPr>
                      <w:p w:rsidR="00F64DD4" w:rsidRDefault="00F64DD4" w:rsidP="000C0B85"/>
                    </w:tc>
                    <w:tc>
                      <w:tcPr>
                        <w:tcW w:w="1620" w:type="dxa"/>
                      </w:tcPr>
                      <w:p w:rsidR="00F64DD4" w:rsidRDefault="00F64DD4" w:rsidP="000C0B85"/>
                    </w:tc>
                  </w:tr>
                  <w:tr w:rsidR="00F64DD4">
                    <w:tc>
                      <w:tcPr>
                        <w:tcW w:w="8644" w:type="dxa"/>
                        <w:gridSpan w:val="5"/>
                      </w:tcPr>
                      <w:p w:rsidR="00F64DD4" w:rsidRDefault="00F64DD4" w:rsidP="000C0B85">
                        <w:r>
                          <w:t>Firma</w:t>
                        </w:r>
                      </w:p>
                      <w:p w:rsidR="00F64DD4" w:rsidRDefault="00F64DD4" w:rsidP="000C0B85"/>
                      <w:p w:rsidR="00F64DD4" w:rsidRDefault="00F64DD4" w:rsidP="000C0B85"/>
                    </w:tc>
                  </w:tr>
                  <w:tr w:rsidR="00F64DD4">
                    <w:tc>
                      <w:tcPr>
                        <w:tcW w:w="8644" w:type="dxa"/>
                        <w:gridSpan w:val="5"/>
                      </w:tcPr>
                      <w:p w:rsidR="00F64DD4" w:rsidRDefault="00F64DD4" w:rsidP="000C0B85">
                        <w:r w:rsidRPr="00AB363E">
                          <w:rPr>
                            <w:b/>
                            <w:smallCaps/>
                          </w:rPr>
                          <w:t>Dirección del Departamento</w:t>
                        </w:r>
                      </w:p>
                    </w:tc>
                  </w:tr>
                  <w:tr w:rsidR="00F64DD4">
                    <w:tc>
                      <w:tcPr>
                        <w:tcW w:w="8644" w:type="dxa"/>
                        <w:gridSpan w:val="5"/>
                      </w:tcPr>
                      <w:p w:rsidR="00F64DD4" w:rsidRDefault="00F64DD4" w:rsidP="000C0B85">
                        <w:r>
                          <w:t>Firma</w:t>
                        </w:r>
                      </w:p>
                      <w:p w:rsidR="00F64DD4" w:rsidRDefault="00F64DD4" w:rsidP="000C0B85"/>
                      <w:p w:rsidR="00F64DD4" w:rsidRDefault="00F64DD4" w:rsidP="000C0B85"/>
                    </w:tc>
                  </w:tr>
                  <w:tr w:rsidR="00F64DD4">
                    <w:tc>
                      <w:tcPr>
                        <w:tcW w:w="8644" w:type="dxa"/>
                        <w:gridSpan w:val="5"/>
                      </w:tcPr>
                      <w:p w:rsidR="00F64DD4" w:rsidRDefault="00F64DD4" w:rsidP="000C0B85">
                        <w:r w:rsidRPr="00AB363E">
                          <w:rPr>
                            <w:b/>
                            <w:smallCaps/>
                          </w:rPr>
                          <w:t>Secretaría Académica</w:t>
                        </w:r>
                      </w:p>
                    </w:tc>
                  </w:tr>
                  <w:tr w:rsidR="00F64DD4">
                    <w:tc>
                      <w:tcPr>
                        <w:tcW w:w="8644" w:type="dxa"/>
                        <w:gridSpan w:val="5"/>
                      </w:tcPr>
                      <w:p w:rsidR="00F64DD4" w:rsidRDefault="00F64DD4" w:rsidP="000C0B85">
                        <w:r>
                          <w:t>Firma</w:t>
                        </w:r>
                      </w:p>
                      <w:p w:rsidR="00F64DD4" w:rsidRDefault="00F64DD4" w:rsidP="000C0B85"/>
                      <w:p w:rsidR="00F64DD4" w:rsidRDefault="00F64DD4" w:rsidP="000C0B85"/>
                      <w:p w:rsidR="00F64DD4" w:rsidRDefault="00F64DD4" w:rsidP="000C0B85"/>
                    </w:tc>
                  </w:tr>
                </w:tbl>
                <w:p w:rsidR="00F64DD4" w:rsidRDefault="00F64DD4" w:rsidP="00DC6021"/>
              </w:txbxContent>
            </v:textbox>
          </v:shape>
        </w:pict>
      </w: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r w:rsidRPr="000C0B72">
        <w:rPr>
          <w:b/>
          <w:smallCaps/>
        </w:rPr>
        <w:t xml:space="preserve">Integración de </w:t>
      </w:r>
      <w:smartTag w:uri="urn:schemas-microsoft-com:office:smarttags" w:element="PersonName">
        <w:smartTagPr>
          <w:attr w:name="ProductID" w:val="LA CÁTEDRA"/>
        </w:smartTagPr>
        <w:r w:rsidRPr="000C0B72">
          <w:rPr>
            <w:b/>
            <w:smallCaps/>
          </w:rPr>
          <w:t>la Cátedra</w:t>
        </w:r>
      </w:smartTag>
      <w:r>
        <w:rPr>
          <w:b/>
          <w:smallCaps/>
        </w:rPr>
        <w:t>:</w:t>
      </w:r>
      <w:r w:rsidRPr="000C0B72">
        <w:rPr>
          <w:b/>
          <w:smallCaps/>
        </w:rPr>
        <w:t xml:space="preserve">         </w:t>
      </w:r>
      <w:r>
        <w:rPr>
          <w:b/>
          <w:smallCaps/>
        </w:rPr>
        <w:t>(</w:t>
      </w:r>
      <w:r w:rsidRPr="00F72556">
        <w:rPr>
          <w:b/>
        </w:rPr>
        <w:t>nombre de la asignatura</w:t>
      </w:r>
      <w:r>
        <w:rPr>
          <w:b/>
          <w:smallCaps/>
        </w:rPr>
        <w:t>)</w:t>
      </w:r>
      <w:r w:rsidRPr="000C0B72">
        <w:rPr>
          <w:b/>
          <w:smallCaps/>
        </w:rPr>
        <w:t xml:space="preserve">      </w:t>
      </w:r>
      <w:r w:rsidRPr="000C0B72">
        <w:rPr>
          <w:b/>
        </w:rPr>
        <w:t>Año:</w:t>
      </w:r>
    </w:p>
    <w:p w:rsidR="00DC6021" w:rsidRDefault="00DC6021" w:rsidP="00DC6021">
      <w:pPr>
        <w:rPr>
          <w:b/>
        </w:rPr>
      </w:pPr>
    </w:p>
    <w:p w:rsidR="00DC6021" w:rsidRPr="000C0B72" w:rsidRDefault="00DC6021" w:rsidP="00DC6021">
      <w:pPr>
        <w:rPr>
          <w:b/>
        </w:rPr>
      </w:pPr>
      <w:r w:rsidRPr="000C0B72">
        <w:rPr>
          <w:b/>
        </w:rPr>
        <w:t>Cargos Ordinarios</w:t>
      </w:r>
    </w:p>
    <w:p w:rsidR="00DC6021" w:rsidRDefault="00DC6021" w:rsidP="00DC6021">
      <w:pPr>
        <w:rPr>
          <w:b/>
        </w:rPr>
      </w:pPr>
      <w:r w:rsidRPr="000C0B72">
        <w:rPr>
          <w:b/>
        </w:rPr>
        <w:t>Evaluación Docente (MB – B – R – M)</w:t>
      </w:r>
    </w:p>
    <w:p w:rsidR="00DC6021" w:rsidRDefault="00DC6021" w:rsidP="00DC6021">
      <w:pPr>
        <w:rPr>
          <w:b/>
        </w:rPr>
      </w:pPr>
    </w:p>
    <w:p w:rsidR="00DC6021" w:rsidRDefault="00DC6021" w:rsidP="00DC6021">
      <w:pPr>
        <w:rPr>
          <w:b/>
        </w:rPr>
      </w:pPr>
    </w:p>
    <w:p w:rsidR="00DC6021" w:rsidRDefault="00DC6021" w:rsidP="00DC6021">
      <w:pPr>
        <w:rPr>
          <w:b/>
        </w:rPr>
      </w:pPr>
      <w:r>
        <w:rPr>
          <w:b/>
          <w:noProof/>
          <w:lang w:eastAsia="es-ES"/>
        </w:rPr>
        <w:pict>
          <v:shape id="_x0000_s2073" type="#_x0000_t202" style="position:absolute;left:0;text-align:left;margin-left:0;margin-top:.5pt;width:459pt;height:126pt;z-index:251661312"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02"/>
                    <w:gridCol w:w="856"/>
                    <w:gridCol w:w="1350"/>
                    <w:gridCol w:w="2700"/>
                    <w:gridCol w:w="1412"/>
                  </w:tblGrid>
                  <w:tr w:rsidR="00F64DD4">
                    <w:tc>
                      <w:tcPr>
                        <w:tcW w:w="2402" w:type="dxa"/>
                        <w:tcBorders>
                          <w:top w:val="single" w:sz="4" w:space="0" w:color="auto"/>
                          <w:bottom w:val="single" w:sz="4" w:space="0" w:color="auto"/>
                        </w:tcBorders>
                        <w:shd w:val="clear" w:color="auto" w:fill="F3F3F3"/>
                      </w:tcPr>
                      <w:p w:rsidR="00F64DD4" w:rsidRPr="001A206B" w:rsidRDefault="00F64DD4" w:rsidP="000C0B85">
                        <w:pPr>
                          <w:rPr>
                            <w:b/>
                            <w:smallCaps/>
                          </w:rPr>
                        </w:pPr>
                        <w:r w:rsidRPr="001A206B">
                          <w:rPr>
                            <w:b/>
                            <w:smallCaps/>
                          </w:rPr>
                          <w:t xml:space="preserve">Equipo docente  </w:t>
                        </w:r>
                      </w:p>
                    </w:tc>
                    <w:tc>
                      <w:tcPr>
                        <w:tcW w:w="856" w:type="dxa"/>
                        <w:tcBorders>
                          <w:top w:val="single" w:sz="4" w:space="0" w:color="auto"/>
                          <w:bottom w:val="single" w:sz="4" w:space="0" w:color="auto"/>
                        </w:tcBorders>
                        <w:shd w:val="clear" w:color="auto" w:fill="F3F3F3"/>
                      </w:tcPr>
                      <w:p w:rsidR="00F64DD4" w:rsidRPr="001A206B" w:rsidRDefault="00F64DD4" w:rsidP="000C0B85">
                        <w:pPr>
                          <w:rPr>
                            <w:b/>
                            <w:smallCaps/>
                          </w:rPr>
                        </w:pPr>
                      </w:p>
                    </w:tc>
                    <w:tc>
                      <w:tcPr>
                        <w:tcW w:w="1350" w:type="dxa"/>
                        <w:tcBorders>
                          <w:top w:val="single" w:sz="4" w:space="0" w:color="auto"/>
                          <w:bottom w:val="single" w:sz="4" w:space="0" w:color="auto"/>
                        </w:tcBorders>
                        <w:shd w:val="clear" w:color="auto" w:fill="F3F3F3"/>
                      </w:tcPr>
                      <w:p w:rsidR="00F64DD4" w:rsidRPr="001A206B" w:rsidRDefault="00F64DD4" w:rsidP="000C0B85">
                        <w:pPr>
                          <w:rPr>
                            <w:b/>
                            <w:smallCaps/>
                          </w:rPr>
                        </w:pPr>
                      </w:p>
                    </w:tc>
                    <w:tc>
                      <w:tcPr>
                        <w:tcW w:w="2700" w:type="dxa"/>
                        <w:tcBorders>
                          <w:top w:val="single" w:sz="4" w:space="0" w:color="auto"/>
                          <w:bottom w:val="single" w:sz="4" w:space="0" w:color="auto"/>
                        </w:tcBorders>
                        <w:shd w:val="clear" w:color="auto" w:fill="F3F3F3"/>
                      </w:tcPr>
                      <w:p w:rsidR="00F64DD4" w:rsidRPr="001A206B" w:rsidRDefault="00F64DD4" w:rsidP="000C0B85">
                        <w:pPr>
                          <w:rPr>
                            <w:b/>
                            <w:smallCaps/>
                          </w:rPr>
                        </w:pPr>
                      </w:p>
                    </w:tc>
                    <w:tc>
                      <w:tcPr>
                        <w:tcW w:w="1412" w:type="dxa"/>
                        <w:tcBorders>
                          <w:top w:val="single" w:sz="4" w:space="0" w:color="auto"/>
                          <w:bottom w:val="single" w:sz="4" w:space="0" w:color="auto"/>
                        </w:tcBorders>
                        <w:shd w:val="clear" w:color="auto" w:fill="F3F3F3"/>
                      </w:tcPr>
                      <w:p w:rsidR="00F64DD4" w:rsidRPr="001A206B" w:rsidRDefault="00F64DD4" w:rsidP="000C0B85">
                        <w:pPr>
                          <w:rPr>
                            <w:b/>
                            <w:smallCaps/>
                          </w:rPr>
                        </w:pPr>
                      </w:p>
                    </w:tc>
                  </w:tr>
                  <w:tr w:rsidR="00F64DD4">
                    <w:tc>
                      <w:tcPr>
                        <w:tcW w:w="2402" w:type="dxa"/>
                        <w:shd w:val="clear" w:color="auto" w:fill="auto"/>
                      </w:tcPr>
                      <w:p w:rsidR="00F64DD4" w:rsidRPr="001A206B" w:rsidRDefault="00F64DD4" w:rsidP="000C0B85">
                        <w:pPr>
                          <w:rPr>
                            <w:b/>
                          </w:rPr>
                        </w:pPr>
                        <w:r w:rsidRPr="001A206B">
                          <w:rPr>
                            <w:b/>
                          </w:rPr>
                          <w:t>Nombre y Apellido</w:t>
                        </w:r>
                      </w:p>
                    </w:tc>
                    <w:tc>
                      <w:tcPr>
                        <w:tcW w:w="856" w:type="dxa"/>
                        <w:shd w:val="clear" w:color="auto" w:fill="auto"/>
                      </w:tcPr>
                      <w:p w:rsidR="00F64DD4" w:rsidRPr="006B00B2" w:rsidRDefault="00F64DD4" w:rsidP="000C0B85">
                        <w:pPr>
                          <w:rPr>
                            <w:b/>
                            <w:highlight w:val="green"/>
                          </w:rPr>
                        </w:pPr>
                        <w:r w:rsidRPr="00C3091E">
                          <w:rPr>
                            <w:b/>
                          </w:rPr>
                          <w:t>Cargo</w:t>
                        </w:r>
                      </w:p>
                    </w:tc>
                    <w:tc>
                      <w:tcPr>
                        <w:tcW w:w="1350" w:type="dxa"/>
                      </w:tcPr>
                      <w:p w:rsidR="00F64DD4" w:rsidRPr="001A206B" w:rsidRDefault="00F64DD4" w:rsidP="000C0B85">
                        <w:pPr>
                          <w:rPr>
                            <w:b/>
                          </w:rPr>
                        </w:pPr>
                        <w:r w:rsidRPr="001A206B">
                          <w:rPr>
                            <w:b/>
                          </w:rPr>
                          <w:t>Dedicación</w:t>
                        </w:r>
                      </w:p>
                    </w:tc>
                    <w:tc>
                      <w:tcPr>
                        <w:tcW w:w="2700" w:type="dxa"/>
                        <w:tcBorders>
                          <w:bottom w:val="single" w:sz="4" w:space="0" w:color="auto"/>
                        </w:tcBorders>
                      </w:tcPr>
                      <w:p w:rsidR="00F64DD4" w:rsidRPr="001A206B" w:rsidRDefault="00F64DD4" w:rsidP="000C0B85">
                        <w:pPr>
                          <w:rPr>
                            <w:b/>
                          </w:rPr>
                        </w:pPr>
                        <w:r w:rsidRPr="001A206B">
                          <w:rPr>
                            <w:b/>
                          </w:rPr>
                          <w:t>Función Docente</w:t>
                        </w:r>
                      </w:p>
                    </w:tc>
                    <w:tc>
                      <w:tcPr>
                        <w:tcW w:w="1412" w:type="dxa"/>
                        <w:tcBorders>
                          <w:bottom w:val="single" w:sz="4" w:space="0" w:color="auto"/>
                        </w:tcBorders>
                      </w:tcPr>
                      <w:p w:rsidR="00F64DD4" w:rsidRPr="001A206B" w:rsidRDefault="00F64DD4" w:rsidP="000C0B85">
                        <w:pPr>
                          <w:rPr>
                            <w:b/>
                          </w:rPr>
                        </w:pPr>
                        <w:r w:rsidRPr="001A206B">
                          <w:rPr>
                            <w:b/>
                          </w:rPr>
                          <w:t>Evaluación</w:t>
                        </w:r>
                      </w:p>
                    </w:tc>
                  </w:tr>
                  <w:tr w:rsidR="00F64DD4">
                    <w:tc>
                      <w:tcPr>
                        <w:tcW w:w="2402" w:type="dxa"/>
                        <w:shd w:val="clear" w:color="auto" w:fill="auto"/>
                      </w:tcPr>
                      <w:p w:rsidR="00F64DD4" w:rsidRPr="001A206B" w:rsidRDefault="00F64DD4" w:rsidP="000C0B85"/>
                    </w:tc>
                    <w:tc>
                      <w:tcPr>
                        <w:tcW w:w="856" w:type="dxa"/>
                        <w:shd w:val="clear" w:color="auto" w:fill="auto"/>
                      </w:tcPr>
                      <w:p w:rsidR="00F64DD4" w:rsidRPr="001A206B" w:rsidRDefault="00F64DD4" w:rsidP="000C0B85"/>
                    </w:tc>
                    <w:tc>
                      <w:tcPr>
                        <w:tcW w:w="1350" w:type="dxa"/>
                      </w:tcPr>
                      <w:p w:rsidR="00F64DD4" w:rsidRPr="001A206B" w:rsidRDefault="00F64DD4" w:rsidP="000C0B85"/>
                    </w:tc>
                    <w:tc>
                      <w:tcPr>
                        <w:tcW w:w="2700" w:type="dxa"/>
                        <w:tcBorders>
                          <w:bottom w:val="single" w:sz="4" w:space="0" w:color="auto"/>
                        </w:tcBorders>
                      </w:tcPr>
                      <w:p w:rsidR="00F64DD4" w:rsidRPr="001A206B" w:rsidRDefault="00F64DD4" w:rsidP="000C0B85"/>
                    </w:tc>
                    <w:tc>
                      <w:tcPr>
                        <w:tcW w:w="1412" w:type="dxa"/>
                        <w:tcBorders>
                          <w:bottom w:val="single" w:sz="4" w:space="0" w:color="auto"/>
                        </w:tcBorders>
                      </w:tcPr>
                      <w:p w:rsidR="00F64DD4" w:rsidRPr="001A206B" w:rsidRDefault="00F64DD4" w:rsidP="000C0B85"/>
                    </w:tc>
                  </w:tr>
                  <w:tr w:rsidR="00F64DD4">
                    <w:trPr>
                      <w:trHeight w:val="306"/>
                    </w:trPr>
                    <w:tc>
                      <w:tcPr>
                        <w:tcW w:w="2402" w:type="dxa"/>
                        <w:shd w:val="clear" w:color="auto" w:fill="auto"/>
                      </w:tcPr>
                      <w:p w:rsidR="00F64DD4" w:rsidRPr="001A206B" w:rsidRDefault="00F64DD4" w:rsidP="000C0B85"/>
                    </w:tc>
                    <w:tc>
                      <w:tcPr>
                        <w:tcW w:w="856" w:type="dxa"/>
                        <w:shd w:val="clear" w:color="auto" w:fill="auto"/>
                      </w:tcPr>
                      <w:p w:rsidR="00F64DD4" w:rsidRPr="001A206B" w:rsidRDefault="00F64DD4" w:rsidP="000C0B85"/>
                    </w:tc>
                    <w:tc>
                      <w:tcPr>
                        <w:tcW w:w="1350" w:type="dxa"/>
                      </w:tcPr>
                      <w:p w:rsidR="00F64DD4" w:rsidRPr="001A206B" w:rsidRDefault="00F64DD4" w:rsidP="000C0B85"/>
                    </w:tc>
                    <w:tc>
                      <w:tcPr>
                        <w:tcW w:w="2700" w:type="dxa"/>
                        <w:shd w:val="clear" w:color="auto" w:fill="auto"/>
                      </w:tcPr>
                      <w:p w:rsidR="00F64DD4" w:rsidRPr="001A206B" w:rsidRDefault="00F64DD4" w:rsidP="000C0B85"/>
                    </w:tc>
                    <w:tc>
                      <w:tcPr>
                        <w:tcW w:w="1412" w:type="dxa"/>
                      </w:tcPr>
                      <w:p w:rsidR="00F64DD4" w:rsidRPr="001A206B" w:rsidRDefault="00F64DD4" w:rsidP="000C0B85"/>
                    </w:tc>
                  </w:tr>
                  <w:tr w:rsidR="00F64DD4">
                    <w:trPr>
                      <w:trHeight w:val="306"/>
                    </w:trPr>
                    <w:tc>
                      <w:tcPr>
                        <w:tcW w:w="2402" w:type="dxa"/>
                        <w:shd w:val="clear" w:color="auto" w:fill="auto"/>
                      </w:tcPr>
                      <w:p w:rsidR="00F64DD4" w:rsidRPr="001A206B" w:rsidRDefault="00F64DD4" w:rsidP="000C0B85"/>
                    </w:tc>
                    <w:tc>
                      <w:tcPr>
                        <w:tcW w:w="856" w:type="dxa"/>
                        <w:shd w:val="clear" w:color="auto" w:fill="auto"/>
                      </w:tcPr>
                      <w:p w:rsidR="00F64DD4" w:rsidRPr="001A206B" w:rsidRDefault="00F64DD4" w:rsidP="000C0B85"/>
                    </w:tc>
                    <w:tc>
                      <w:tcPr>
                        <w:tcW w:w="1350" w:type="dxa"/>
                      </w:tcPr>
                      <w:p w:rsidR="00F64DD4" w:rsidRPr="001A206B" w:rsidRDefault="00F64DD4" w:rsidP="000C0B85"/>
                    </w:tc>
                    <w:tc>
                      <w:tcPr>
                        <w:tcW w:w="2700" w:type="dxa"/>
                        <w:shd w:val="clear" w:color="auto" w:fill="auto"/>
                      </w:tcPr>
                      <w:p w:rsidR="00F64DD4" w:rsidRPr="001A206B" w:rsidRDefault="00F64DD4" w:rsidP="000C0B85"/>
                    </w:tc>
                    <w:tc>
                      <w:tcPr>
                        <w:tcW w:w="1412" w:type="dxa"/>
                      </w:tcPr>
                      <w:p w:rsidR="00F64DD4" w:rsidRPr="001A206B" w:rsidRDefault="00F64DD4" w:rsidP="000C0B85"/>
                    </w:tc>
                  </w:tr>
                  <w:tr w:rsidR="00F64DD4">
                    <w:trPr>
                      <w:trHeight w:val="306"/>
                    </w:trPr>
                    <w:tc>
                      <w:tcPr>
                        <w:tcW w:w="2402" w:type="dxa"/>
                        <w:shd w:val="clear" w:color="auto" w:fill="auto"/>
                      </w:tcPr>
                      <w:p w:rsidR="00F64DD4" w:rsidRPr="001A206B" w:rsidRDefault="00F64DD4" w:rsidP="000C0B85"/>
                    </w:tc>
                    <w:tc>
                      <w:tcPr>
                        <w:tcW w:w="856" w:type="dxa"/>
                        <w:shd w:val="clear" w:color="auto" w:fill="auto"/>
                      </w:tcPr>
                      <w:p w:rsidR="00F64DD4" w:rsidRPr="001A206B" w:rsidRDefault="00F64DD4" w:rsidP="000C0B85"/>
                    </w:tc>
                    <w:tc>
                      <w:tcPr>
                        <w:tcW w:w="1350" w:type="dxa"/>
                      </w:tcPr>
                      <w:p w:rsidR="00F64DD4" w:rsidRPr="001A206B" w:rsidRDefault="00F64DD4" w:rsidP="000C0B85"/>
                    </w:tc>
                    <w:tc>
                      <w:tcPr>
                        <w:tcW w:w="2700" w:type="dxa"/>
                        <w:shd w:val="clear" w:color="auto" w:fill="auto"/>
                      </w:tcPr>
                      <w:p w:rsidR="00F64DD4" w:rsidRPr="001A206B" w:rsidRDefault="00F64DD4" w:rsidP="000C0B85"/>
                    </w:tc>
                    <w:tc>
                      <w:tcPr>
                        <w:tcW w:w="1412" w:type="dxa"/>
                      </w:tcPr>
                      <w:p w:rsidR="00F64DD4" w:rsidRPr="001A206B" w:rsidRDefault="00F64DD4" w:rsidP="000C0B85"/>
                    </w:tc>
                  </w:tr>
                  <w:tr w:rsidR="00F64DD4">
                    <w:trPr>
                      <w:trHeight w:val="306"/>
                    </w:trPr>
                    <w:tc>
                      <w:tcPr>
                        <w:tcW w:w="2402" w:type="dxa"/>
                        <w:shd w:val="clear" w:color="auto" w:fill="auto"/>
                      </w:tcPr>
                      <w:p w:rsidR="00F64DD4" w:rsidRPr="001A206B" w:rsidRDefault="00F64DD4" w:rsidP="000C0B85"/>
                    </w:tc>
                    <w:tc>
                      <w:tcPr>
                        <w:tcW w:w="856" w:type="dxa"/>
                        <w:shd w:val="clear" w:color="auto" w:fill="auto"/>
                      </w:tcPr>
                      <w:p w:rsidR="00F64DD4" w:rsidRPr="001A206B" w:rsidRDefault="00F64DD4" w:rsidP="000C0B85"/>
                    </w:tc>
                    <w:tc>
                      <w:tcPr>
                        <w:tcW w:w="1350" w:type="dxa"/>
                      </w:tcPr>
                      <w:p w:rsidR="00F64DD4" w:rsidRPr="001A206B" w:rsidRDefault="00F64DD4" w:rsidP="000C0B85"/>
                    </w:tc>
                    <w:tc>
                      <w:tcPr>
                        <w:tcW w:w="2700" w:type="dxa"/>
                        <w:shd w:val="clear" w:color="auto" w:fill="auto"/>
                      </w:tcPr>
                      <w:p w:rsidR="00F64DD4" w:rsidRPr="001A206B" w:rsidRDefault="00F64DD4" w:rsidP="000C0B85"/>
                    </w:tc>
                    <w:tc>
                      <w:tcPr>
                        <w:tcW w:w="1412" w:type="dxa"/>
                      </w:tcPr>
                      <w:p w:rsidR="00F64DD4" w:rsidRPr="001A206B" w:rsidRDefault="00F64DD4" w:rsidP="000C0B85"/>
                    </w:tc>
                  </w:tr>
                  <w:tr w:rsidR="00F64DD4">
                    <w:trPr>
                      <w:trHeight w:val="306"/>
                    </w:trPr>
                    <w:tc>
                      <w:tcPr>
                        <w:tcW w:w="2402" w:type="dxa"/>
                        <w:shd w:val="clear" w:color="auto" w:fill="auto"/>
                      </w:tcPr>
                      <w:p w:rsidR="00F64DD4" w:rsidRPr="001A206B" w:rsidRDefault="00F64DD4" w:rsidP="000C0B85"/>
                    </w:tc>
                    <w:tc>
                      <w:tcPr>
                        <w:tcW w:w="856" w:type="dxa"/>
                        <w:shd w:val="clear" w:color="auto" w:fill="auto"/>
                      </w:tcPr>
                      <w:p w:rsidR="00F64DD4" w:rsidRPr="001A206B" w:rsidRDefault="00F64DD4" w:rsidP="000C0B85"/>
                    </w:tc>
                    <w:tc>
                      <w:tcPr>
                        <w:tcW w:w="1350" w:type="dxa"/>
                      </w:tcPr>
                      <w:p w:rsidR="00F64DD4" w:rsidRPr="001A206B" w:rsidRDefault="00F64DD4" w:rsidP="000C0B85"/>
                    </w:tc>
                    <w:tc>
                      <w:tcPr>
                        <w:tcW w:w="2700" w:type="dxa"/>
                        <w:shd w:val="clear" w:color="auto" w:fill="auto"/>
                      </w:tcPr>
                      <w:p w:rsidR="00F64DD4" w:rsidRPr="001A206B" w:rsidRDefault="00F64DD4" w:rsidP="000C0B85"/>
                    </w:tc>
                    <w:tc>
                      <w:tcPr>
                        <w:tcW w:w="1412" w:type="dxa"/>
                      </w:tcPr>
                      <w:p w:rsidR="00F64DD4" w:rsidRPr="001A206B" w:rsidRDefault="00F64DD4" w:rsidP="000C0B85"/>
                    </w:tc>
                  </w:tr>
                </w:tbl>
                <w:p w:rsidR="00F64DD4" w:rsidRDefault="00F64DD4" w:rsidP="00DC6021"/>
              </w:txbxContent>
            </v:textbox>
          </v:shape>
        </w:pict>
      </w:r>
    </w:p>
    <w:p w:rsidR="00DC6021" w:rsidRDefault="00DC6021" w:rsidP="00DC6021">
      <w:pPr>
        <w:rPr>
          <w:b/>
        </w:rPr>
      </w:pPr>
    </w:p>
    <w:p w:rsidR="00DC6021" w:rsidRPr="00EC0D23" w:rsidRDefault="00DC6021" w:rsidP="00DC6021">
      <w:pPr>
        <w:pStyle w:val="NumeroResolucin"/>
      </w:pPr>
      <w:r w:rsidRPr="00EC0D23">
        <w:t xml:space="preserve">RESOLUCIÓN: </w:t>
      </w:r>
      <w:r>
        <w:t>258</w:t>
      </w:r>
      <w:r w:rsidRPr="00EC0D23">
        <w:t>/1</w:t>
      </w:r>
      <w:r>
        <w:t>3</w:t>
      </w:r>
    </w:p>
    <w:p w:rsidR="00DC6021" w:rsidRDefault="00DC6021" w:rsidP="00DC6021">
      <w:pPr>
        <w:rPr>
          <w:b/>
        </w:rPr>
      </w:pPr>
    </w:p>
    <w:p w:rsidR="00DC6021" w:rsidRPr="000C0B72" w:rsidRDefault="00DC6021" w:rsidP="00DC6021">
      <w:pPr>
        <w:rPr>
          <w:b/>
        </w:rPr>
      </w:pPr>
      <w:r w:rsidRPr="000C0B72">
        <w:rPr>
          <w:b/>
        </w:rPr>
        <w:t>Cargos Interinos</w:t>
      </w:r>
    </w:p>
    <w:p w:rsidR="00DC6021" w:rsidRPr="000C0B72" w:rsidRDefault="00DC6021" w:rsidP="00DC6021">
      <w:pPr>
        <w:rPr>
          <w:b/>
        </w:rPr>
      </w:pPr>
      <w:r w:rsidRPr="000C0B72">
        <w:rPr>
          <w:b/>
        </w:rPr>
        <w:t>Evaluación Docente (MB – B – R – M)</w:t>
      </w:r>
    </w:p>
    <w:p w:rsidR="00DC6021" w:rsidRPr="002D092A" w:rsidRDefault="00DC6021" w:rsidP="00DC6021"/>
    <w:tbl>
      <w:tblPr>
        <w:tblpPr w:leftFromText="141" w:rightFromText="141" w:vertAnchor="text" w:horzAnchor="margin" w:tblpY="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02"/>
        <w:gridCol w:w="856"/>
        <w:gridCol w:w="1350"/>
        <w:gridCol w:w="2700"/>
        <w:gridCol w:w="1412"/>
      </w:tblGrid>
      <w:tr w:rsidR="00DC6021" w:rsidTr="000C0B85">
        <w:tc>
          <w:tcPr>
            <w:tcW w:w="2402" w:type="dxa"/>
            <w:tcBorders>
              <w:top w:val="single" w:sz="4" w:space="0" w:color="auto"/>
              <w:bottom w:val="single" w:sz="4" w:space="0" w:color="auto"/>
            </w:tcBorders>
            <w:shd w:val="clear" w:color="auto" w:fill="F3F3F3"/>
          </w:tcPr>
          <w:p w:rsidR="00DC6021" w:rsidRPr="001A206B" w:rsidRDefault="00DC6021" w:rsidP="000C0B85">
            <w:pPr>
              <w:rPr>
                <w:b/>
                <w:smallCaps/>
              </w:rPr>
            </w:pPr>
            <w:r w:rsidRPr="001A206B">
              <w:rPr>
                <w:b/>
                <w:smallCaps/>
              </w:rPr>
              <w:t xml:space="preserve">Equipo docente  </w:t>
            </w:r>
          </w:p>
        </w:tc>
        <w:tc>
          <w:tcPr>
            <w:tcW w:w="856" w:type="dxa"/>
            <w:tcBorders>
              <w:top w:val="single" w:sz="4" w:space="0" w:color="auto"/>
              <w:bottom w:val="single" w:sz="4" w:space="0" w:color="auto"/>
            </w:tcBorders>
            <w:shd w:val="clear" w:color="auto" w:fill="F3F3F3"/>
          </w:tcPr>
          <w:p w:rsidR="00DC6021" w:rsidRPr="001A206B" w:rsidRDefault="00DC6021" w:rsidP="000C0B85">
            <w:pPr>
              <w:rPr>
                <w:b/>
                <w:smallCaps/>
              </w:rPr>
            </w:pPr>
          </w:p>
        </w:tc>
        <w:tc>
          <w:tcPr>
            <w:tcW w:w="1350" w:type="dxa"/>
            <w:tcBorders>
              <w:top w:val="single" w:sz="4" w:space="0" w:color="auto"/>
              <w:bottom w:val="single" w:sz="4" w:space="0" w:color="auto"/>
            </w:tcBorders>
            <w:shd w:val="clear" w:color="auto" w:fill="F3F3F3"/>
          </w:tcPr>
          <w:p w:rsidR="00DC6021" w:rsidRPr="001A206B" w:rsidRDefault="00DC6021" w:rsidP="000C0B85">
            <w:pPr>
              <w:rPr>
                <w:b/>
                <w:smallCaps/>
              </w:rPr>
            </w:pPr>
          </w:p>
        </w:tc>
        <w:tc>
          <w:tcPr>
            <w:tcW w:w="2700" w:type="dxa"/>
            <w:tcBorders>
              <w:top w:val="single" w:sz="4" w:space="0" w:color="auto"/>
              <w:bottom w:val="single" w:sz="4" w:space="0" w:color="auto"/>
            </w:tcBorders>
            <w:shd w:val="clear" w:color="auto" w:fill="F3F3F3"/>
          </w:tcPr>
          <w:p w:rsidR="00DC6021" w:rsidRPr="001A206B" w:rsidRDefault="00DC6021" w:rsidP="000C0B85">
            <w:pPr>
              <w:rPr>
                <w:b/>
                <w:smallCaps/>
              </w:rPr>
            </w:pPr>
          </w:p>
        </w:tc>
        <w:tc>
          <w:tcPr>
            <w:tcW w:w="1412" w:type="dxa"/>
            <w:tcBorders>
              <w:top w:val="single" w:sz="4" w:space="0" w:color="auto"/>
              <w:bottom w:val="single" w:sz="4" w:space="0" w:color="auto"/>
            </w:tcBorders>
            <w:shd w:val="clear" w:color="auto" w:fill="F3F3F3"/>
          </w:tcPr>
          <w:p w:rsidR="00DC6021" w:rsidRPr="001A206B" w:rsidRDefault="00DC6021" w:rsidP="000C0B85">
            <w:pPr>
              <w:rPr>
                <w:b/>
                <w:smallCaps/>
              </w:rPr>
            </w:pPr>
          </w:p>
        </w:tc>
      </w:tr>
      <w:tr w:rsidR="00DC6021" w:rsidTr="000C0B85">
        <w:tc>
          <w:tcPr>
            <w:tcW w:w="2402" w:type="dxa"/>
            <w:shd w:val="clear" w:color="auto" w:fill="auto"/>
          </w:tcPr>
          <w:p w:rsidR="00DC6021" w:rsidRPr="001A206B" w:rsidRDefault="00DC6021" w:rsidP="000C0B85">
            <w:pPr>
              <w:rPr>
                <w:b/>
              </w:rPr>
            </w:pPr>
            <w:r w:rsidRPr="001A206B">
              <w:rPr>
                <w:b/>
              </w:rPr>
              <w:t>Nombre y Apellido</w:t>
            </w:r>
          </w:p>
        </w:tc>
        <w:tc>
          <w:tcPr>
            <w:tcW w:w="856" w:type="dxa"/>
            <w:shd w:val="clear" w:color="auto" w:fill="auto"/>
          </w:tcPr>
          <w:p w:rsidR="00DC6021" w:rsidRPr="001A206B" w:rsidRDefault="00DC6021" w:rsidP="000C0B85">
            <w:pPr>
              <w:rPr>
                <w:b/>
              </w:rPr>
            </w:pPr>
            <w:r w:rsidRPr="00C3091E">
              <w:rPr>
                <w:b/>
              </w:rPr>
              <w:t>Cargo</w:t>
            </w:r>
          </w:p>
        </w:tc>
        <w:tc>
          <w:tcPr>
            <w:tcW w:w="1350" w:type="dxa"/>
          </w:tcPr>
          <w:p w:rsidR="00DC6021" w:rsidRPr="001A206B" w:rsidRDefault="00DC6021" w:rsidP="000C0B85">
            <w:pPr>
              <w:rPr>
                <w:b/>
              </w:rPr>
            </w:pPr>
            <w:r w:rsidRPr="001A206B">
              <w:rPr>
                <w:b/>
              </w:rPr>
              <w:t>Dedicación</w:t>
            </w:r>
          </w:p>
        </w:tc>
        <w:tc>
          <w:tcPr>
            <w:tcW w:w="2700" w:type="dxa"/>
            <w:tcBorders>
              <w:bottom w:val="single" w:sz="4" w:space="0" w:color="auto"/>
            </w:tcBorders>
          </w:tcPr>
          <w:p w:rsidR="00DC6021" w:rsidRPr="001A206B" w:rsidRDefault="00DC6021" w:rsidP="000C0B85">
            <w:pPr>
              <w:rPr>
                <w:b/>
              </w:rPr>
            </w:pPr>
            <w:r w:rsidRPr="001A206B">
              <w:rPr>
                <w:b/>
              </w:rPr>
              <w:t>Función Docente</w:t>
            </w:r>
          </w:p>
        </w:tc>
        <w:tc>
          <w:tcPr>
            <w:tcW w:w="1412" w:type="dxa"/>
            <w:tcBorders>
              <w:bottom w:val="single" w:sz="4" w:space="0" w:color="auto"/>
            </w:tcBorders>
          </w:tcPr>
          <w:p w:rsidR="00DC6021" w:rsidRPr="001A206B" w:rsidRDefault="00DC6021" w:rsidP="000C0B85">
            <w:pPr>
              <w:rPr>
                <w:b/>
              </w:rPr>
            </w:pPr>
            <w:r w:rsidRPr="001A206B">
              <w:rPr>
                <w:b/>
              </w:rPr>
              <w:t>Evaluación</w:t>
            </w:r>
          </w:p>
        </w:tc>
      </w:tr>
      <w:tr w:rsidR="00DC6021" w:rsidTr="000C0B85">
        <w:tc>
          <w:tcPr>
            <w:tcW w:w="2402" w:type="dxa"/>
            <w:shd w:val="clear" w:color="auto" w:fill="auto"/>
          </w:tcPr>
          <w:p w:rsidR="00DC6021" w:rsidRPr="001A206B" w:rsidRDefault="00DC6021" w:rsidP="000C0B85"/>
        </w:tc>
        <w:tc>
          <w:tcPr>
            <w:tcW w:w="856" w:type="dxa"/>
            <w:shd w:val="clear" w:color="auto" w:fill="auto"/>
          </w:tcPr>
          <w:p w:rsidR="00DC6021" w:rsidRPr="001A206B" w:rsidRDefault="00DC6021" w:rsidP="000C0B85"/>
        </w:tc>
        <w:tc>
          <w:tcPr>
            <w:tcW w:w="1350" w:type="dxa"/>
          </w:tcPr>
          <w:p w:rsidR="00DC6021" w:rsidRPr="001A206B" w:rsidRDefault="00DC6021" w:rsidP="000C0B85"/>
        </w:tc>
        <w:tc>
          <w:tcPr>
            <w:tcW w:w="2700" w:type="dxa"/>
            <w:tcBorders>
              <w:bottom w:val="single" w:sz="4" w:space="0" w:color="auto"/>
            </w:tcBorders>
          </w:tcPr>
          <w:p w:rsidR="00DC6021" w:rsidRPr="001A206B" w:rsidRDefault="00DC6021" w:rsidP="000C0B85"/>
        </w:tc>
        <w:tc>
          <w:tcPr>
            <w:tcW w:w="1412" w:type="dxa"/>
            <w:tcBorders>
              <w:bottom w:val="single" w:sz="4" w:space="0" w:color="auto"/>
            </w:tcBorders>
          </w:tcPr>
          <w:p w:rsidR="00DC6021" w:rsidRPr="001A206B" w:rsidRDefault="00DC6021" w:rsidP="000C0B85"/>
        </w:tc>
      </w:tr>
      <w:tr w:rsidR="00DC6021" w:rsidTr="000C0B85">
        <w:trPr>
          <w:trHeight w:val="306"/>
        </w:trPr>
        <w:tc>
          <w:tcPr>
            <w:tcW w:w="2402" w:type="dxa"/>
            <w:shd w:val="clear" w:color="auto" w:fill="auto"/>
          </w:tcPr>
          <w:p w:rsidR="00DC6021" w:rsidRPr="001A206B" w:rsidRDefault="00DC6021" w:rsidP="000C0B85"/>
        </w:tc>
        <w:tc>
          <w:tcPr>
            <w:tcW w:w="856" w:type="dxa"/>
            <w:shd w:val="clear" w:color="auto" w:fill="auto"/>
          </w:tcPr>
          <w:p w:rsidR="00DC6021" w:rsidRPr="001A206B" w:rsidRDefault="00DC6021" w:rsidP="000C0B85"/>
        </w:tc>
        <w:tc>
          <w:tcPr>
            <w:tcW w:w="1350" w:type="dxa"/>
          </w:tcPr>
          <w:p w:rsidR="00DC6021" w:rsidRPr="001A206B" w:rsidRDefault="00DC6021" w:rsidP="000C0B85"/>
        </w:tc>
        <w:tc>
          <w:tcPr>
            <w:tcW w:w="2700" w:type="dxa"/>
            <w:shd w:val="clear" w:color="auto" w:fill="auto"/>
          </w:tcPr>
          <w:p w:rsidR="00DC6021" w:rsidRPr="001A206B" w:rsidRDefault="00DC6021" w:rsidP="000C0B85"/>
        </w:tc>
        <w:tc>
          <w:tcPr>
            <w:tcW w:w="1412" w:type="dxa"/>
          </w:tcPr>
          <w:p w:rsidR="00DC6021" w:rsidRPr="001A206B" w:rsidRDefault="00DC6021" w:rsidP="000C0B85"/>
        </w:tc>
      </w:tr>
      <w:tr w:rsidR="00DC6021" w:rsidTr="000C0B85">
        <w:trPr>
          <w:trHeight w:val="306"/>
        </w:trPr>
        <w:tc>
          <w:tcPr>
            <w:tcW w:w="2402" w:type="dxa"/>
            <w:shd w:val="clear" w:color="auto" w:fill="auto"/>
          </w:tcPr>
          <w:p w:rsidR="00DC6021" w:rsidRPr="001A206B" w:rsidRDefault="00DC6021" w:rsidP="000C0B85"/>
        </w:tc>
        <w:tc>
          <w:tcPr>
            <w:tcW w:w="856" w:type="dxa"/>
            <w:shd w:val="clear" w:color="auto" w:fill="auto"/>
          </w:tcPr>
          <w:p w:rsidR="00DC6021" w:rsidRPr="001A206B" w:rsidRDefault="00DC6021" w:rsidP="000C0B85"/>
        </w:tc>
        <w:tc>
          <w:tcPr>
            <w:tcW w:w="1350" w:type="dxa"/>
          </w:tcPr>
          <w:p w:rsidR="00DC6021" w:rsidRPr="001A206B" w:rsidRDefault="00DC6021" w:rsidP="000C0B85"/>
        </w:tc>
        <w:tc>
          <w:tcPr>
            <w:tcW w:w="2700" w:type="dxa"/>
            <w:shd w:val="clear" w:color="auto" w:fill="auto"/>
          </w:tcPr>
          <w:p w:rsidR="00DC6021" w:rsidRPr="001A206B" w:rsidRDefault="00DC6021" w:rsidP="000C0B85"/>
        </w:tc>
        <w:tc>
          <w:tcPr>
            <w:tcW w:w="1412" w:type="dxa"/>
          </w:tcPr>
          <w:p w:rsidR="00DC6021" w:rsidRPr="001A206B" w:rsidRDefault="00DC6021" w:rsidP="000C0B85"/>
        </w:tc>
      </w:tr>
      <w:tr w:rsidR="00DC6021" w:rsidTr="000C0B85">
        <w:trPr>
          <w:trHeight w:val="306"/>
        </w:trPr>
        <w:tc>
          <w:tcPr>
            <w:tcW w:w="2402" w:type="dxa"/>
            <w:shd w:val="clear" w:color="auto" w:fill="auto"/>
          </w:tcPr>
          <w:p w:rsidR="00DC6021" w:rsidRPr="001A206B" w:rsidRDefault="00DC6021" w:rsidP="000C0B85"/>
        </w:tc>
        <w:tc>
          <w:tcPr>
            <w:tcW w:w="856" w:type="dxa"/>
            <w:shd w:val="clear" w:color="auto" w:fill="auto"/>
          </w:tcPr>
          <w:p w:rsidR="00DC6021" w:rsidRPr="001A206B" w:rsidRDefault="00DC6021" w:rsidP="000C0B85"/>
        </w:tc>
        <w:tc>
          <w:tcPr>
            <w:tcW w:w="1350" w:type="dxa"/>
          </w:tcPr>
          <w:p w:rsidR="00DC6021" w:rsidRPr="001A206B" w:rsidRDefault="00DC6021" w:rsidP="000C0B85"/>
        </w:tc>
        <w:tc>
          <w:tcPr>
            <w:tcW w:w="2700" w:type="dxa"/>
            <w:shd w:val="clear" w:color="auto" w:fill="auto"/>
          </w:tcPr>
          <w:p w:rsidR="00DC6021" w:rsidRPr="001A206B" w:rsidRDefault="00DC6021" w:rsidP="000C0B85"/>
        </w:tc>
        <w:tc>
          <w:tcPr>
            <w:tcW w:w="1412" w:type="dxa"/>
          </w:tcPr>
          <w:p w:rsidR="00DC6021" w:rsidRPr="001A206B" w:rsidRDefault="00DC6021" w:rsidP="000C0B85"/>
        </w:tc>
      </w:tr>
      <w:tr w:rsidR="00DC6021" w:rsidTr="000C0B85">
        <w:trPr>
          <w:trHeight w:val="306"/>
        </w:trPr>
        <w:tc>
          <w:tcPr>
            <w:tcW w:w="2402" w:type="dxa"/>
            <w:shd w:val="clear" w:color="auto" w:fill="auto"/>
          </w:tcPr>
          <w:p w:rsidR="00DC6021" w:rsidRPr="001A206B" w:rsidRDefault="00DC6021" w:rsidP="000C0B85"/>
        </w:tc>
        <w:tc>
          <w:tcPr>
            <w:tcW w:w="856" w:type="dxa"/>
            <w:shd w:val="clear" w:color="auto" w:fill="auto"/>
          </w:tcPr>
          <w:p w:rsidR="00DC6021" w:rsidRPr="001A206B" w:rsidRDefault="00DC6021" w:rsidP="000C0B85"/>
        </w:tc>
        <w:tc>
          <w:tcPr>
            <w:tcW w:w="1350" w:type="dxa"/>
          </w:tcPr>
          <w:p w:rsidR="00DC6021" w:rsidRPr="001A206B" w:rsidRDefault="00DC6021" w:rsidP="000C0B85"/>
        </w:tc>
        <w:tc>
          <w:tcPr>
            <w:tcW w:w="2700" w:type="dxa"/>
            <w:shd w:val="clear" w:color="auto" w:fill="auto"/>
          </w:tcPr>
          <w:p w:rsidR="00DC6021" w:rsidRPr="001A206B" w:rsidRDefault="00DC6021" w:rsidP="000C0B85"/>
        </w:tc>
        <w:tc>
          <w:tcPr>
            <w:tcW w:w="1412" w:type="dxa"/>
          </w:tcPr>
          <w:p w:rsidR="00DC6021" w:rsidRPr="001A206B" w:rsidRDefault="00DC6021" w:rsidP="000C0B85"/>
        </w:tc>
      </w:tr>
      <w:tr w:rsidR="00DC6021" w:rsidTr="000C0B85">
        <w:trPr>
          <w:trHeight w:val="306"/>
        </w:trPr>
        <w:tc>
          <w:tcPr>
            <w:tcW w:w="2402" w:type="dxa"/>
            <w:shd w:val="clear" w:color="auto" w:fill="auto"/>
          </w:tcPr>
          <w:p w:rsidR="00DC6021" w:rsidRPr="001A206B" w:rsidRDefault="00DC6021" w:rsidP="000C0B85"/>
        </w:tc>
        <w:tc>
          <w:tcPr>
            <w:tcW w:w="856" w:type="dxa"/>
            <w:shd w:val="clear" w:color="auto" w:fill="auto"/>
          </w:tcPr>
          <w:p w:rsidR="00DC6021" w:rsidRPr="001A206B" w:rsidRDefault="00DC6021" w:rsidP="000C0B85"/>
        </w:tc>
        <w:tc>
          <w:tcPr>
            <w:tcW w:w="1350" w:type="dxa"/>
          </w:tcPr>
          <w:p w:rsidR="00DC6021" w:rsidRPr="001A206B" w:rsidRDefault="00DC6021" w:rsidP="000C0B85"/>
        </w:tc>
        <w:tc>
          <w:tcPr>
            <w:tcW w:w="2700" w:type="dxa"/>
            <w:shd w:val="clear" w:color="auto" w:fill="auto"/>
          </w:tcPr>
          <w:p w:rsidR="00DC6021" w:rsidRPr="001A206B" w:rsidRDefault="00DC6021" w:rsidP="000C0B85"/>
        </w:tc>
        <w:tc>
          <w:tcPr>
            <w:tcW w:w="1412" w:type="dxa"/>
          </w:tcPr>
          <w:p w:rsidR="00DC6021" w:rsidRPr="001A206B" w:rsidRDefault="00DC6021" w:rsidP="000C0B85"/>
        </w:tc>
      </w:tr>
    </w:tbl>
    <w:p w:rsidR="00DC6021" w:rsidRDefault="00DC6021" w:rsidP="00DC6021"/>
    <w:p w:rsidR="00DC6021" w:rsidRDefault="00DC6021" w:rsidP="00DC6021"/>
    <w:tbl>
      <w:tblPr>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44"/>
      </w:tblGrid>
      <w:tr w:rsidR="00DC6021" w:rsidTr="000C0B85">
        <w:tc>
          <w:tcPr>
            <w:tcW w:w="8644" w:type="dxa"/>
          </w:tcPr>
          <w:p w:rsidR="00DC6021" w:rsidRDefault="00DC6021" w:rsidP="000C0B85">
            <w:r w:rsidRPr="00AB363E">
              <w:rPr>
                <w:b/>
                <w:smallCaps/>
              </w:rPr>
              <w:t>Profesor Responsable</w:t>
            </w:r>
          </w:p>
        </w:tc>
      </w:tr>
      <w:tr w:rsidR="00DC6021" w:rsidTr="000C0B85">
        <w:tc>
          <w:tcPr>
            <w:tcW w:w="8644" w:type="dxa"/>
          </w:tcPr>
          <w:p w:rsidR="00DC6021" w:rsidRPr="00AB363E" w:rsidRDefault="00DC6021" w:rsidP="000C0B85">
            <w:pPr>
              <w:rPr>
                <w:b/>
              </w:rPr>
            </w:pPr>
            <w:r w:rsidRPr="00AB363E">
              <w:rPr>
                <w:b/>
              </w:rPr>
              <w:t xml:space="preserve">Nombre y Apellido    </w:t>
            </w:r>
          </w:p>
        </w:tc>
      </w:tr>
      <w:tr w:rsidR="00DC6021" w:rsidTr="000C0B85">
        <w:tc>
          <w:tcPr>
            <w:tcW w:w="8644" w:type="dxa"/>
          </w:tcPr>
          <w:p w:rsidR="00DC6021" w:rsidRDefault="00DC6021" w:rsidP="000C0B85">
            <w:r>
              <w:t>Firma</w:t>
            </w:r>
          </w:p>
          <w:p w:rsidR="00DC6021" w:rsidRDefault="00DC6021" w:rsidP="000C0B85"/>
          <w:p w:rsidR="00DC6021" w:rsidRDefault="00DC6021" w:rsidP="000C0B85"/>
        </w:tc>
      </w:tr>
    </w:tbl>
    <w:p w:rsidR="00DC6021" w:rsidRDefault="00DC6021" w:rsidP="00DC6021"/>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Pr="000C0B72" w:rsidRDefault="00DC6021" w:rsidP="00DC6021">
      <w:pPr>
        <w:rPr>
          <w:b/>
        </w:rPr>
      </w:pPr>
      <w:r w:rsidRPr="000C0B72">
        <w:rPr>
          <w:b/>
        </w:rPr>
        <w:t>Para conformar por Secretaría Académica</w:t>
      </w:r>
    </w:p>
    <w:p w:rsidR="00DC6021" w:rsidRPr="000C0B72" w:rsidRDefault="00DC6021" w:rsidP="00DC6021">
      <w:pPr>
        <w:rPr>
          <w:b/>
        </w:rPr>
      </w:pPr>
      <w:r w:rsidRPr="000C0B72">
        <w:rPr>
          <w:b/>
        </w:rPr>
        <w:t>Alumnos</w:t>
      </w:r>
    </w:p>
    <w:p w:rsidR="00DC6021" w:rsidRDefault="00DC6021" w:rsidP="00DC60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8"/>
        <w:gridCol w:w="1729"/>
        <w:gridCol w:w="1729"/>
        <w:gridCol w:w="1729"/>
        <w:gridCol w:w="1729"/>
      </w:tblGrid>
      <w:tr w:rsidR="00DC6021" w:rsidTr="000C0B85">
        <w:tc>
          <w:tcPr>
            <w:tcW w:w="1728" w:type="dxa"/>
            <w:shd w:val="clear" w:color="auto" w:fill="F3F3F3"/>
          </w:tcPr>
          <w:p w:rsidR="00DC6021" w:rsidRPr="001A206B" w:rsidRDefault="00DC6021" w:rsidP="000C0B85">
            <w:pPr>
              <w:rPr>
                <w:b/>
              </w:rPr>
            </w:pPr>
            <w:r w:rsidRPr="001A206B">
              <w:rPr>
                <w:b/>
              </w:rPr>
              <w:t>Inscriptos</w:t>
            </w:r>
          </w:p>
        </w:tc>
        <w:tc>
          <w:tcPr>
            <w:tcW w:w="1729" w:type="dxa"/>
            <w:shd w:val="clear" w:color="auto" w:fill="F3F3F3"/>
          </w:tcPr>
          <w:p w:rsidR="00DC6021" w:rsidRPr="001A206B" w:rsidRDefault="00DC6021" w:rsidP="000C0B85">
            <w:pPr>
              <w:rPr>
                <w:b/>
              </w:rPr>
            </w:pPr>
            <w:r w:rsidRPr="001A206B">
              <w:rPr>
                <w:b/>
              </w:rPr>
              <w:t>Aprobados</w:t>
            </w:r>
          </w:p>
          <w:p w:rsidR="00DC6021" w:rsidRPr="001A206B" w:rsidRDefault="00DC6021" w:rsidP="000C0B85">
            <w:pPr>
              <w:rPr>
                <w:b/>
              </w:rPr>
            </w:pPr>
            <w:r w:rsidRPr="001A206B">
              <w:rPr>
                <w:b/>
              </w:rPr>
              <w:t xml:space="preserve">Sin </w:t>
            </w:r>
            <w:r w:rsidRPr="00C3091E">
              <w:rPr>
                <w:b/>
              </w:rPr>
              <w:t>Promoción</w:t>
            </w:r>
          </w:p>
        </w:tc>
        <w:tc>
          <w:tcPr>
            <w:tcW w:w="1729" w:type="dxa"/>
            <w:shd w:val="clear" w:color="auto" w:fill="F3F3F3"/>
          </w:tcPr>
          <w:p w:rsidR="00DC6021" w:rsidRPr="001A206B" w:rsidRDefault="00DC6021" w:rsidP="000C0B85">
            <w:pPr>
              <w:rPr>
                <w:b/>
              </w:rPr>
            </w:pPr>
            <w:r w:rsidRPr="001A206B">
              <w:rPr>
                <w:b/>
              </w:rPr>
              <w:t>Reprobados</w:t>
            </w:r>
          </w:p>
        </w:tc>
        <w:tc>
          <w:tcPr>
            <w:tcW w:w="1729" w:type="dxa"/>
            <w:shd w:val="clear" w:color="auto" w:fill="F3F3F3"/>
          </w:tcPr>
          <w:p w:rsidR="00DC6021" w:rsidRPr="001A206B" w:rsidRDefault="00DC6021" w:rsidP="000C0B85">
            <w:pPr>
              <w:rPr>
                <w:b/>
              </w:rPr>
            </w:pPr>
            <w:r w:rsidRPr="001A206B">
              <w:rPr>
                <w:b/>
              </w:rPr>
              <w:t>Promovidos</w:t>
            </w:r>
          </w:p>
        </w:tc>
        <w:tc>
          <w:tcPr>
            <w:tcW w:w="1729" w:type="dxa"/>
            <w:shd w:val="clear" w:color="auto" w:fill="F3F3F3"/>
          </w:tcPr>
          <w:p w:rsidR="00DC6021" w:rsidRPr="001A206B" w:rsidRDefault="00DC6021" w:rsidP="000C0B85">
            <w:pPr>
              <w:rPr>
                <w:b/>
              </w:rPr>
            </w:pPr>
            <w:r w:rsidRPr="001A206B">
              <w:rPr>
                <w:b/>
              </w:rPr>
              <w:t>Ausentes</w:t>
            </w:r>
          </w:p>
        </w:tc>
      </w:tr>
      <w:tr w:rsidR="00DC6021" w:rsidTr="000C0B85">
        <w:tc>
          <w:tcPr>
            <w:tcW w:w="1728" w:type="dxa"/>
          </w:tcPr>
          <w:p w:rsidR="00DC6021" w:rsidRPr="001A206B" w:rsidRDefault="00DC6021" w:rsidP="000C0B85"/>
        </w:tc>
        <w:tc>
          <w:tcPr>
            <w:tcW w:w="1729" w:type="dxa"/>
          </w:tcPr>
          <w:p w:rsidR="00DC6021" w:rsidRPr="001A206B" w:rsidRDefault="00DC6021" w:rsidP="000C0B85"/>
        </w:tc>
        <w:tc>
          <w:tcPr>
            <w:tcW w:w="1729" w:type="dxa"/>
          </w:tcPr>
          <w:p w:rsidR="00DC6021" w:rsidRPr="001A206B" w:rsidRDefault="00DC6021" w:rsidP="000C0B85"/>
        </w:tc>
        <w:tc>
          <w:tcPr>
            <w:tcW w:w="1729" w:type="dxa"/>
          </w:tcPr>
          <w:p w:rsidR="00DC6021" w:rsidRPr="001A206B" w:rsidRDefault="00DC6021" w:rsidP="000C0B85"/>
        </w:tc>
        <w:tc>
          <w:tcPr>
            <w:tcW w:w="1729" w:type="dxa"/>
          </w:tcPr>
          <w:p w:rsidR="00DC6021" w:rsidRPr="001A206B" w:rsidRDefault="00DC6021" w:rsidP="000C0B85"/>
        </w:tc>
      </w:tr>
    </w:tbl>
    <w:p w:rsidR="00DC6021" w:rsidRDefault="00DC6021" w:rsidP="00DC6021"/>
    <w:p w:rsidR="00DC6021" w:rsidRPr="002D092A" w:rsidRDefault="00DC6021" w:rsidP="00DC6021"/>
    <w:p w:rsidR="00DC6021" w:rsidRDefault="00DC6021" w:rsidP="00DC6021"/>
    <w:p w:rsidR="00DC6021" w:rsidRDefault="002D4DF4" w:rsidP="00DC6021">
      <w:r>
        <w:rPr>
          <w:noProof/>
          <w:lang w:eastAsia="es-ES"/>
        </w:rPr>
        <w:pict>
          <v:shape id="_x0000_s2072" type="#_x0000_t202" style="position:absolute;left:0;text-align:left;margin-left:171pt;margin-top:4.85pt;width:252pt;height:42pt;z-index:251660288" stroked="f">
            <v:textbox style="mso-next-textbox:#_x0000_s2072">
              <w:txbxContent>
                <w:p w:rsidR="00F64DD4" w:rsidRDefault="00F64DD4" w:rsidP="00DC6021">
                  <w:r>
                    <w:t>Firma Secretaría Académica……………………………….</w:t>
                  </w:r>
                </w:p>
                <w:p w:rsidR="00F64DD4" w:rsidRDefault="00F64DD4" w:rsidP="00DC6021"/>
              </w:txbxContent>
            </v:textbox>
          </v:shape>
        </w:pict>
      </w:r>
    </w:p>
    <w:p w:rsidR="00DC6021" w:rsidRDefault="00DC6021" w:rsidP="00DC6021"/>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Default="00DC6021" w:rsidP="00DC6021">
      <w:pPr>
        <w:rPr>
          <w:b/>
        </w:rPr>
      </w:pPr>
    </w:p>
    <w:p w:rsidR="00DC6021" w:rsidRPr="00EC0D23" w:rsidRDefault="00DC6021" w:rsidP="00DC6021">
      <w:pPr>
        <w:pStyle w:val="NumeroResolucin"/>
      </w:pPr>
      <w:r w:rsidRPr="00EC0D23">
        <w:t xml:space="preserve">RESOLUCIÓN: </w:t>
      </w:r>
      <w:r>
        <w:t>258</w:t>
      </w:r>
      <w:r w:rsidRPr="00EC0D23">
        <w:t>/1</w:t>
      </w:r>
      <w:r>
        <w:t>3</w:t>
      </w:r>
    </w:p>
    <w:p w:rsidR="00DC6021" w:rsidRPr="0080360B" w:rsidRDefault="00DC6021" w:rsidP="00DC6021">
      <w:pPr>
        <w:rPr>
          <w:b/>
          <w:lang w:val="pt-BR"/>
        </w:rPr>
      </w:pPr>
    </w:p>
    <w:p w:rsidR="00DC6021" w:rsidRDefault="00DC6021" w:rsidP="00DC6021">
      <w:pPr>
        <w:rPr>
          <w:b/>
        </w:rPr>
      </w:pPr>
    </w:p>
    <w:p w:rsidR="00DC6021" w:rsidRPr="009945DE" w:rsidRDefault="00DC6021" w:rsidP="00DC6021">
      <w:pPr>
        <w:jc w:val="center"/>
        <w:rPr>
          <w:b/>
        </w:rPr>
      </w:pPr>
      <w:r w:rsidRPr="009945DE">
        <w:rPr>
          <w:b/>
        </w:rPr>
        <w:t>ANEXO II</w:t>
      </w:r>
    </w:p>
    <w:p w:rsidR="00DC6021" w:rsidRPr="009945DE" w:rsidRDefault="00DC6021" w:rsidP="00DC6021">
      <w:pPr>
        <w:jc w:val="center"/>
        <w:rPr>
          <w:b/>
        </w:rPr>
      </w:pPr>
      <w:r w:rsidRPr="009945DE">
        <w:rPr>
          <w:b/>
        </w:rPr>
        <w:t>INFORME DE DIRECTOR DE DEPARTAMENTO</w:t>
      </w:r>
    </w:p>
    <w:p w:rsidR="00DC6021" w:rsidRDefault="00DC6021" w:rsidP="00DC6021">
      <w:pPr>
        <w:rPr>
          <w:b/>
        </w:rPr>
      </w:pPr>
    </w:p>
    <w:p w:rsidR="00DC6021" w:rsidRDefault="00DC6021" w:rsidP="00DC6021">
      <w:pPr>
        <w:rPr>
          <w:b/>
        </w:rPr>
      </w:pP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9"/>
        <w:gridCol w:w="1319"/>
        <w:gridCol w:w="4915"/>
      </w:tblGrid>
      <w:tr w:rsidR="00DC6021" w:rsidTr="000C0B85">
        <w:tc>
          <w:tcPr>
            <w:tcW w:w="3289" w:type="dxa"/>
          </w:tcPr>
          <w:p w:rsidR="00DC6021" w:rsidRPr="001A206B" w:rsidRDefault="00DC6021" w:rsidP="000C0B85">
            <w:pPr>
              <w:pStyle w:val="Articulo"/>
              <w:numPr>
                <w:ilvl w:val="0"/>
                <w:numId w:val="0"/>
              </w:numPr>
              <w:jc w:val="left"/>
            </w:pPr>
            <w:r w:rsidRPr="001A206B">
              <w:t>Nombre y Apellido del Docente</w:t>
            </w:r>
          </w:p>
        </w:tc>
        <w:tc>
          <w:tcPr>
            <w:tcW w:w="6234" w:type="dxa"/>
            <w:gridSpan w:val="2"/>
          </w:tcPr>
          <w:p w:rsidR="00DC6021" w:rsidRPr="001A206B" w:rsidRDefault="00DC6021" w:rsidP="000C0B85">
            <w:pPr>
              <w:pStyle w:val="Articulo"/>
              <w:numPr>
                <w:ilvl w:val="0"/>
                <w:numId w:val="0"/>
              </w:numPr>
            </w:pPr>
          </w:p>
        </w:tc>
      </w:tr>
      <w:tr w:rsidR="00DC6021" w:rsidTr="000C0B85">
        <w:tc>
          <w:tcPr>
            <w:tcW w:w="3289" w:type="dxa"/>
          </w:tcPr>
          <w:p w:rsidR="00DC6021" w:rsidRPr="001A206B" w:rsidRDefault="00DC6021" w:rsidP="000C0B85">
            <w:pPr>
              <w:pStyle w:val="Articulo"/>
              <w:numPr>
                <w:ilvl w:val="0"/>
                <w:numId w:val="0"/>
              </w:numPr>
              <w:rPr>
                <w:lang w:val="es-AR"/>
              </w:rPr>
            </w:pPr>
            <w:r w:rsidRPr="001A206B">
              <w:rPr>
                <w:lang w:val="es-AR"/>
              </w:rPr>
              <w:t>Título de grado</w:t>
            </w:r>
          </w:p>
        </w:tc>
        <w:tc>
          <w:tcPr>
            <w:tcW w:w="6234" w:type="dxa"/>
            <w:gridSpan w:val="2"/>
          </w:tcPr>
          <w:p w:rsidR="00DC6021" w:rsidRPr="001A206B" w:rsidRDefault="00DC6021" w:rsidP="000C0B85">
            <w:pPr>
              <w:pStyle w:val="Articulo"/>
              <w:numPr>
                <w:ilvl w:val="0"/>
                <w:numId w:val="0"/>
              </w:numPr>
            </w:pPr>
          </w:p>
        </w:tc>
      </w:tr>
      <w:tr w:rsidR="00DC6021" w:rsidTr="000C0B85">
        <w:tc>
          <w:tcPr>
            <w:tcW w:w="3289" w:type="dxa"/>
          </w:tcPr>
          <w:p w:rsidR="00DC6021" w:rsidRPr="001A206B" w:rsidRDefault="00DC6021" w:rsidP="000C0B85">
            <w:pPr>
              <w:pStyle w:val="Articulo"/>
              <w:numPr>
                <w:ilvl w:val="0"/>
                <w:numId w:val="0"/>
              </w:numPr>
              <w:rPr>
                <w:lang w:val="es-AR"/>
              </w:rPr>
            </w:pPr>
            <w:r w:rsidRPr="001A206B">
              <w:rPr>
                <w:lang w:val="es-AR"/>
              </w:rPr>
              <w:t>Título de postgrado</w:t>
            </w:r>
          </w:p>
        </w:tc>
        <w:tc>
          <w:tcPr>
            <w:tcW w:w="6234" w:type="dxa"/>
            <w:gridSpan w:val="2"/>
          </w:tcPr>
          <w:p w:rsidR="00DC6021" w:rsidRPr="001A206B" w:rsidRDefault="00DC6021" w:rsidP="000C0B85">
            <w:pPr>
              <w:pStyle w:val="Articulo"/>
              <w:numPr>
                <w:ilvl w:val="0"/>
                <w:numId w:val="0"/>
              </w:numPr>
            </w:pPr>
          </w:p>
        </w:tc>
      </w:tr>
      <w:tr w:rsidR="00DC6021" w:rsidTr="000C0B85">
        <w:tc>
          <w:tcPr>
            <w:tcW w:w="3289" w:type="dxa"/>
          </w:tcPr>
          <w:p w:rsidR="00DC6021" w:rsidRPr="001A206B" w:rsidRDefault="00DC6021" w:rsidP="000C0B85">
            <w:pPr>
              <w:pStyle w:val="Articulo"/>
              <w:numPr>
                <w:ilvl w:val="0"/>
                <w:numId w:val="0"/>
              </w:numPr>
              <w:rPr>
                <w:lang w:val="es-AR"/>
              </w:rPr>
            </w:pPr>
            <w:r w:rsidRPr="00C3091E">
              <w:rPr>
                <w:lang w:val="es-AR"/>
              </w:rPr>
              <w:t>Cargo</w:t>
            </w:r>
            <w:r>
              <w:rPr>
                <w:lang w:val="es-AR"/>
              </w:rPr>
              <w:t xml:space="preserve"> (categoría y dedicación)</w:t>
            </w:r>
            <w:r w:rsidRPr="001A206B">
              <w:rPr>
                <w:lang w:val="es-AR"/>
              </w:rPr>
              <w:t xml:space="preserve"> </w:t>
            </w:r>
          </w:p>
        </w:tc>
        <w:tc>
          <w:tcPr>
            <w:tcW w:w="6234" w:type="dxa"/>
            <w:gridSpan w:val="2"/>
          </w:tcPr>
          <w:p w:rsidR="00DC6021" w:rsidRPr="001A206B" w:rsidRDefault="00DC6021" w:rsidP="000C0B85">
            <w:pPr>
              <w:pStyle w:val="Articulo"/>
              <w:numPr>
                <w:ilvl w:val="0"/>
                <w:numId w:val="0"/>
              </w:numPr>
            </w:pPr>
          </w:p>
        </w:tc>
      </w:tr>
      <w:tr w:rsidR="00DC6021" w:rsidRPr="00636692" w:rsidTr="000C0B85">
        <w:trPr>
          <w:trHeight w:val="351"/>
        </w:trPr>
        <w:tc>
          <w:tcPr>
            <w:tcW w:w="3289" w:type="dxa"/>
            <w:vMerge w:val="restart"/>
          </w:tcPr>
          <w:p w:rsidR="00DC6021" w:rsidRPr="001A206B" w:rsidRDefault="00DC6021" w:rsidP="000C0B85">
            <w:pPr>
              <w:pStyle w:val="Articulo"/>
              <w:numPr>
                <w:ilvl w:val="0"/>
                <w:numId w:val="0"/>
              </w:numPr>
              <w:spacing w:after="0" w:line="240" w:lineRule="auto"/>
              <w:jc w:val="left"/>
              <w:rPr>
                <w:lang w:val="es-AR"/>
              </w:rPr>
            </w:pPr>
            <w:r w:rsidRPr="001A206B">
              <w:rPr>
                <w:lang w:val="es-AR"/>
              </w:rPr>
              <w:t>Asignatura  y función</w:t>
            </w:r>
          </w:p>
        </w:tc>
        <w:tc>
          <w:tcPr>
            <w:tcW w:w="1319" w:type="dxa"/>
            <w:shd w:val="clear" w:color="auto" w:fill="auto"/>
          </w:tcPr>
          <w:p w:rsidR="00DC6021" w:rsidRPr="001A206B" w:rsidRDefault="00DC6021" w:rsidP="000C0B85">
            <w:pPr>
              <w:pStyle w:val="Articulo"/>
              <w:numPr>
                <w:ilvl w:val="0"/>
                <w:numId w:val="0"/>
              </w:numPr>
              <w:spacing w:after="0" w:line="240" w:lineRule="auto"/>
            </w:pPr>
            <w:r w:rsidRPr="001A206B">
              <w:t>Año</w:t>
            </w: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vMerge/>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r w:rsidRPr="001A206B">
              <w:t xml:space="preserve">1er. </w:t>
            </w:r>
            <w:proofErr w:type="spellStart"/>
            <w:r w:rsidRPr="001A206B">
              <w:t>Cuatr</w:t>
            </w:r>
            <w:proofErr w:type="spellEnd"/>
            <w:r w:rsidRPr="001A206B">
              <w:t>.</w:t>
            </w: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vMerge/>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r w:rsidRPr="001A206B">
              <w:t>2do.Cuatr.</w:t>
            </w: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r w:rsidRPr="001A206B">
              <w:t>Año</w:t>
            </w: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r w:rsidRPr="001A206B">
              <w:t xml:space="preserve">1er. </w:t>
            </w:r>
            <w:proofErr w:type="spellStart"/>
            <w:r w:rsidRPr="001A206B">
              <w:t>Cuatr</w:t>
            </w:r>
            <w:proofErr w:type="spellEnd"/>
            <w:r w:rsidRPr="001A206B">
              <w:t>.</w:t>
            </w: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r w:rsidRPr="001A206B">
              <w:t>2do.Cuatr.</w:t>
            </w: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r w:rsidRPr="001A206B">
              <w:t>Año</w:t>
            </w: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r w:rsidRPr="001A206B">
              <w:t xml:space="preserve">1er. </w:t>
            </w:r>
            <w:proofErr w:type="spellStart"/>
            <w:r w:rsidRPr="001A206B">
              <w:t>Cuatr</w:t>
            </w:r>
            <w:proofErr w:type="spellEnd"/>
            <w:r w:rsidRPr="001A206B">
              <w:t>.</w:t>
            </w: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r w:rsidRPr="001A206B">
              <w:t>2do.Cuatr.</w:t>
            </w: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tcPr>
          <w:p w:rsidR="00DC6021" w:rsidRPr="001A206B" w:rsidRDefault="00DC6021" w:rsidP="000C0B85">
            <w:pPr>
              <w:pStyle w:val="Articulo"/>
              <w:numPr>
                <w:ilvl w:val="0"/>
                <w:numId w:val="0"/>
              </w:numPr>
              <w:spacing w:after="0" w:line="240" w:lineRule="auto"/>
              <w:jc w:val="left"/>
              <w:rPr>
                <w:lang w:val="es-AR"/>
              </w:rPr>
            </w:pPr>
            <w:r w:rsidRPr="001A206B">
              <w:rPr>
                <w:lang w:val="es-AR"/>
              </w:rPr>
              <w:t>Tutorías</w:t>
            </w:r>
          </w:p>
        </w:tc>
        <w:tc>
          <w:tcPr>
            <w:tcW w:w="1319" w:type="dxa"/>
            <w:shd w:val="clear" w:color="auto" w:fill="auto"/>
          </w:tcPr>
          <w:p w:rsidR="00DC6021" w:rsidRPr="001A206B" w:rsidRDefault="00DC6021" w:rsidP="000C0B85">
            <w:pPr>
              <w:pStyle w:val="Articulo"/>
              <w:numPr>
                <w:ilvl w:val="0"/>
                <w:numId w:val="0"/>
              </w:numPr>
              <w:spacing w:after="0" w:line="240" w:lineRule="auto"/>
            </w:pP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p>
        </w:tc>
        <w:tc>
          <w:tcPr>
            <w:tcW w:w="4915" w:type="dxa"/>
          </w:tcPr>
          <w:p w:rsidR="00DC6021" w:rsidRPr="001A206B" w:rsidRDefault="00DC6021" w:rsidP="000C0B85">
            <w:pPr>
              <w:pStyle w:val="Articulo"/>
              <w:numPr>
                <w:ilvl w:val="0"/>
                <w:numId w:val="0"/>
              </w:numPr>
              <w:spacing w:after="0" w:line="240" w:lineRule="auto"/>
            </w:pPr>
          </w:p>
        </w:tc>
      </w:tr>
      <w:tr w:rsidR="00DC6021" w:rsidRPr="00636692" w:rsidTr="000C0B85">
        <w:trPr>
          <w:trHeight w:val="225"/>
        </w:trPr>
        <w:tc>
          <w:tcPr>
            <w:tcW w:w="3289" w:type="dxa"/>
          </w:tcPr>
          <w:p w:rsidR="00DC6021" w:rsidRPr="001A206B" w:rsidRDefault="00DC6021" w:rsidP="000C0B85">
            <w:pPr>
              <w:pStyle w:val="Articulo"/>
              <w:numPr>
                <w:ilvl w:val="0"/>
                <w:numId w:val="0"/>
              </w:numPr>
              <w:spacing w:after="0" w:line="240" w:lineRule="auto"/>
              <w:jc w:val="left"/>
              <w:rPr>
                <w:lang w:val="es-AR"/>
              </w:rPr>
            </w:pPr>
          </w:p>
        </w:tc>
        <w:tc>
          <w:tcPr>
            <w:tcW w:w="1319" w:type="dxa"/>
            <w:shd w:val="clear" w:color="auto" w:fill="auto"/>
          </w:tcPr>
          <w:p w:rsidR="00DC6021" w:rsidRPr="001A206B" w:rsidRDefault="00DC6021" w:rsidP="000C0B85">
            <w:pPr>
              <w:pStyle w:val="Articulo"/>
              <w:numPr>
                <w:ilvl w:val="0"/>
                <w:numId w:val="0"/>
              </w:numPr>
              <w:spacing w:after="0" w:line="240" w:lineRule="auto"/>
            </w:pPr>
          </w:p>
        </w:tc>
        <w:tc>
          <w:tcPr>
            <w:tcW w:w="4915" w:type="dxa"/>
          </w:tcPr>
          <w:p w:rsidR="00DC6021" w:rsidRPr="001A206B" w:rsidRDefault="00DC6021" w:rsidP="000C0B85">
            <w:pPr>
              <w:pStyle w:val="Articulo"/>
              <w:numPr>
                <w:ilvl w:val="0"/>
                <w:numId w:val="0"/>
              </w:numPr>
              <w:spacing w:after="0" w:line="240" w:lineRule="auto"/>
            </w:pPr>
          </w:p>
        </w:tc>
      </w:tr>
    </w:tbl>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p>
    <w:p w:rsidR="00DC6021" w:rsidRPr="000D4C0D" w:rsidRDefault="00DC6021" w:rsidP="00DC6021">
      <w:pPr>
        <w:pStyle w:val="Articulo"/>
        <w:numPr>
          <w:ilvl w:val="0"/>
          <w:numId w:val="0"/>
        </w:numPr>
        <w:spacing w:after="0" w:line="240" w:lineRule="auto"/>
      </w:pPr>
      <w:r>
        <w:t>Lugar y fecha ……………………………………</w:t>
      </w: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r>
        <w:t>Firma del Director de Departamento               ……………………………………………..</w:t>
      </w: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rPr>
          <w:b/>
        </w:rPr>
      </w:pPr>
    </w:p>
    <w:p w:rsidR="00DC6021" w:rsidRDefault="00DC6021" w:rsidP="00DC6021">
      <w:pPr>
        <w:pStyle w:val="Articulo"/>
        <w:numPr>
          <w:ilvl w:val="0"/>
          <w:numId w:val="0"/>
        </w:numPr>
        <w:spacing w:after="0" w:line="240" w:lineRule="auto"/>
        <w:rPr>
          <w:b/>
        </w:rPr>
      </w:pPr>
    </w:p>
    <w:p w:rsidR="00DC6021" w:rsidRDefault="00DC6021" w:rsidP="00DC6021">
      <w:pPr>
        <w:pStyle w:val="Articulo"/>
        <w:numPr>
          <w:ilvl w:val="0"/>
          <w:numId w:val="0"/>
        </w:numPr>
        <w:spacing w:after="0" w:line="240" w:lineRule="auto"/>
        <w:rPr>
          <w:b/>
        </w:rPr>
      </w:pPr>
    </w:p>
    <w:p w:rsidR="00DC6021" w:rsidRPr="00EC0D23" w:rsidRDefault="00DC6021" w:rsidP="00DC6021">
      <w:pPr>
        <w:pStyle w:val="NumeroResolucin"/>
      </w:pPr>
      <w:r w:rsidRPr="00EC0D23">
        <w:t xml:space="preserve">RESOLUCIÓN: </w:t>
      </w:r>
      <w:r>
        <w:t>258</w:t>
      </w:r>
      <w:r w:rsidRPr="00EC0D23">
        <w:t>/1</w:t>
      </w:r>
      <w:r>
        <w:t>3</w:t>
      </w:r>
    </w:p>
    <w:p w:rsidR="00DC6021" w:rsidRDefault="00DC6021" w:rsidP="00DC6021">
      <w:pPr>
        <w:pStyle w:val="Articulo"/>
        <w:numPr>
          <w:ilvl w:val="0"/>
          <w:numId w:val="0"/>
        </w:numPr>
        <w:spacing w:after="0" w:line="240" w:lineRule="auto"/>
        <w:rPr>
          <w:b/>
        </w:rPr>
      </w:pPr>
    </w:p>
    <w:p w:rsidR="00DC6021" w:rsidRDefault="00DC6021" w:rsidP="00DC6021">
      <w:pPr>
        <w:pStyle w:val="Articulo"/>
        <w:numPr>
          <w:ilvl w:val="0"/>
          <w:numId w:val="0"/>
        </w:numPr>
        <w:spacing w:after="0" w:line="240" w:lineRule="auto"/>
        <w:rPr>
          <w:b/>
        </w:rPr>
      </w:pPr>
    </w:p>
    <w:p w:rsidR="00DC6021" w:rsidRDefault="00DC6021" w:rsidP="00DC6021">
      <w:pPr>
        <w:pStyle w:val="Articulo"/>
        <w:numPr>
          <w:ilvl w:val="0"/>
          <w:numId w:val="0"/>
        </w:numPr>
        <w:spacing w:after="0" w:line="240" w:lineRule="auto"/>
        <w:jc w:val="center"/>
        <w:rPr>
          <w:b/>
        </w:rPr>
      </w:pPr>
      <w:r w:rsidRPr="00122B54">
        <w:rPr>
          <w:b/>
        </w:rPr>
        <w:t>ANEXO III</w:t>
      </w:r>
    </w:p>
    <w:p w:rsidR="00DC6021" w:rsidRPr="00122B54" w:rsidRDefault="00DC6021" w:rsidP="00DC6021">
      <w:pPr>
        <w:pStyle w:val="Articulo"/>
        <w:numPr>
          <w:ilvl w:val="0"/>
          <w:numId w:val="0"/>
        </w:numPr>
        <w:spacing w:after="0" w:line="240" w:lineRule="auto"/>
        <w:rPr>
          <w:b/>
        </w:rPr>
      </w:pPr>
    </w:p>
    <w:tbl>
      <w:tblPr>
        <w:tblW w:w="9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89"/>
        <w:gridCol w:w="3235"/>
        <w:gridCol w:w="2999"/>
      </w:tblGrid>
      <w:tr w:rsidR="00DC6021" w:rsidTr="000C0B85">
        <w:tc>
          <w:tcPr>
            <w:tcW w:w="3289" w:type="dxa"/>
          </w:tcPr>
          <w:p w:rsidR="00DC6021" w:rsidRPr="001A206B" w:rsidRDefault="00DC6021" w:rsidP="000C0B85">
            <w:pPr>
              <w:pStyle w:val="Articulo"/>
              <w:numPr>
                <w:ilvl w:val="0"/>
                <w:numId w:val="0"/>
              </w:numPr>
              <w:jc w:val="left"/>
            </w:pPr>
            <w:r w:rsidRPr="001A206B">
              <w:t>Nombre y Apellido del Docente</w:t>
            </w:r>
          </w:p>
        </w:tc>
        <w:tc>
          <w:tcPr>
            <w:tcW w:w="6234" w:type="dxa"/>
            <w:gridSpan w:val="2"/>
          </w:tcPr>
          <w:p w:rsidR="00DC6021" w:rsidRPr="001A206B" w:rsidRDefault="00DC6021" w:rsidP="000C0B85">
            <w:pPr>
              <w:pStyle w:val="Articulo"/>
              <w:numPr>
                <w:ilvl w:val="0"/>
                <w:numId w:val="0"/>
              </w:numPr>
            </w:pPr>
          </w:p>
        </w:tc>
      </w:tr>
      <w:tr w:rsidR="00DC6021" w:rsidTr="000C0B85">
        <w:tc>
          <w:tcPr>
            <w:tcW w:w="3289" w:type="dxa"/>
          </w:tcPr>
          <w:p w:rsidR="00DC6021" w:rsidRPr="001A206B" w:rsidRDefault="00DC6021" w:rsidP="000C0B85">
            <w:pPr>
              <w:pStyle w:val="Articulo"/>
              <w:numPr>
                <w:ilvl w:val="0"/>
                <w:numId w:val="0"/>
              </w:numPr>
              <w:jc w:val="left"/>
            </w:pPr>
            <w:r w:rsidRPr="001A206B">
              <w:t>Departamento</w:t>
            </w:r>
          </w:p>
        </w:tc>
        <w:tc>
          <w:tcPr>
            <w:tcW w:w="6234" w:type="dxa"/>
            <w:gridSpan w:val="2"/>
          </w:tcPr>
          <w:p w:rsidR="00DC6021" w:rsidRPr="001A206B" w:rsidRDefault="00DC6021" w:rsidP="000C0B85">
            <w:pPr>
              <w:pStyle w:val="Articulo"/>
              <w:numPr>
                <w:ilvl w:val="0"/>
                <w:numId w:val="0"/>
              </w:numPr>
            </w:pPr>
          </w:p>
        </w:tc>
      </w:tr>
      <w:tr w:rsidR="00DC6021" w:rsidRPr="00636692" w:rsidTr="000C0B85">
        <w:trPr>
          <w:trHeight w:val="898"/>
        </w:trPr>
        <w:tc>
          <w:tcPr>
            <w:tcW w:w="3289" w:type="dxa"/>
          </w:tcPr>
          <w:p w:rsidR="00DC6021" w:rsidRPr="001A206B" w:rsidRDefault="00DC6021" w:rsidP="000C0B85">
            <w:pPr>
              <w:pStyle w:val="Articulo"/>
              <w:numPr>
                <w:ilvl w:val="0"/>
                <w:numId w:val="0"/>
              </w:numPr>
              <w:spacing w:after="0" w:line="240" w:lineRule="auto"/>
              <w:rPr>
                <w:lang w:val="es-AR"/>
              </w:rPr>
            </w:pPr>
            <w:r w:rsidRPr="001A206B">
              <w:rPr>
                <w:lang w:val="es-AR"/>
              </w:rPr>
              <w:t xml:space="preserve">Situación laboral (licencia tipo, </w:t>
            </w:r>
            <w:r w:rsidRPr="00C3091E">
              <w:rPr>
                <w:lang w:val="es-AR"/>
              </w:rPr>
              <w:t>cargo</w:t>
            </w:r>
            <w:r w:rsidRPr="001A206B">
              <w:rPr>
                <w:lang w:val="es-AR"/>
              </w:rPr>
              <w:t xml:space="preserve"> de gestión, actividades de extensión, otras)</w:t>
            </w:r>
          </w:p>
        </w:tc>
        <w:tc>
          <w:tcPr>
            <w:tcW w:w="3235" w:type="dxa"/>
          </w:tcPr>
          <w:p w:rsidR="00DC6021" w:rsidRPr="001A206B" w:rsidRDefault="00DC6021" w:rsidP="000C0B85">
            <w:pPr>
              <w:pStyle w:val="Articulo"/>
              <w:numPr>
                <w:ilvl w:val="0"/>
                <w:numId w:val="0"/>
              </w:numPr>
              <w:spacing w:after="0" w:line="240" w:lineRule="auto"/>
            </w:pPr>
            <w:r w:rsidRPr="001A206B">
              <w:t>año</w:t>
            </w:r>
          </w:p>
        </w:tc>
        <w:tc>
          <w:tcPr>
            <w:tcW w:w="2999" w:type="dxa"/>
          </w:tcPr>
          <w:p w:rsidR="00DC6021" w:rsidRPr="001A206B" w:rsidRDefault="00DC6021" w:rsidP="000C0B85">
            <w:pPr>
              <w:pStyle w:val="Articulo"/>
              <w:numPr>
                <w:ilvl w:val="0"/>
                <w:numId w:val="0"/>
              </w:numPr>
              <w:spacing w:after="0" w:line="240" w:lineRule="auto"/>
            </w:pPr>
            <w:r w:rsidRPr="001A206B">
              <w:t>período</w:t>
            </w:r>
          </w:p>
        </w:tc>
      </w:tr>
    </w:tbl>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r>
        <w:t>Lugar y fecha ……………………………….</w:t>
      </w: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p>
    <w:p w:rsidR="00DC6021" w:rsidRDefault="00DC6021" w:rsidP="00DC6021">
      <w:pPr>
        <w:pStyle w:val="Articulo"/>
        <w:numPr>
          <w:ilvl w:val="0"/>
          <w:numId w:val="0"/>
        </w:numPr>
        <w:spacing w:after="0" w:line="240" w:lineRule="auto"/>
      </w:pPr>
      <w:r>
        <w:t xml:space="preserve">                                                         Firma de Secretario Académico</w:t>
      </w:r>
    </w:p>
    <w:p w:rsidR="00DC6021" w:rsidRDefault="00DC6021" w:rsidP="00904582"/>
    <w:sectPr w:rsidR="00DC6021" w:rsidSect="0055345D">
      <w:headerReference w:type="default" r:id="rId7"/>
      <w:pgSz w:w="11907" w:h="16840" w:code="9"/>
      <w:pgMar w:top="2410" w:right="1418" w:bottom="1701" w:left="1418" w:header="720" w:footer="720" w:gutter="0"/>
      <w:cols w:space="708"/>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686" w:rsidRDefault="003B5686" w:rsidP="00D3073F">
      <w:r>
        <w:separator/>
      </w:r>
    </w:p>
  </w:endnote>
  <w:endnote w:type="continuationSeparator" w:id="0">
    <w:p w:rsidR="003B5686" w:rsidRDefault="003B5686" w:rsidP="00D307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unga">
    <w:panose1 w:val="020B0502040204020203"/>
    <w:charset w:val="00"/>
    <w:family w:val="swiss"/>
    <w:pitch w:val="variable"/>
    <w:sig w:usb0="004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686" w:rsidRDefault="003B5686" w:rsidP="00D3073F">
      <w:r>
        <w:separator/>
      </w:r>
    </w:p>
  </w:footnote>
  <w:footnote w:type="continuationSeparator" w:id="0">
    <w:p w:rsidR="003B5686" w:rsidRDefault="003B5686" w:rsidP="00D3073F">
      <w:r>
        <w:continuationSeparator/>
      </w:r>
    </w:p>
  </w:footnote>
  <w:footnote w:id="1">
    <w:p w:rsidR="00F64DD4" w:rsidRDefault="00F64DD4" w:rsidP="00DC6021">
      <w:pPr>
        <w:pStyle w:val="Textonotapie"/>
      </w:pPr>
      <w:r>
        <w:rPr>
          <w:rStyle w:val="Refdenotaalpie"/>
        </w:rPr>
        <w:footnoteRef/>
      </w:r>
      <w:r>
        <w:t xml:space="preserve"> La promoción debe ser entendida como un cambio en la categoría y/o en la dedicación del docente.</w:t>
      </w:r>
    </w:p>
  </w:footnote>
  <w:footnote w:id="2">
    <w:p w:rsidR="00F64DD4" w:rsidRDefault="00F64DD4" w:rsidP="00DC6021">
      <w:pPr>
        <w:pStyle w:val="Textonotapie"/>
      </w:pPr>
      <w:r>
        <w:rPr>
          <w:rStyle w:val="Refdenotaalpie"/>
        </w:rPr>
        <w:footnoteRef/>
      </w:r>
      <w:r>
        <w:t xml:space="preserve"> En el presente reglamento, siguiendo lo establecido en el Estatuto de la UNCPBA, se entiende que un cargo está definido tanto por la categoría como por la dedicación. De esta forma, una promoción en un cargo se puede deber a una ampliación de dedicación o a un aumento de categoría.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D4" w:rsidRDefault="00F64DD4" w:rsidP="0055345D">
    <w:pPr>
      <w:pStyle w:val="Encabezado"/>
    </w:pPr>
    <w:r>
      <w:rPr>
        <w:noProof/>
        <w:lang w:eastAsia="es-ES"/>
      </w:rPr>
      <w:pict>
        <v:group id="_x0000_s1028" style="position:absolute;left:0;text-align:left;margin-left:-5pt;margin-top:-3.1pt;width:180pt;height:70.85pt;z-index:251659264" coordorigin="718,403" coordsize="3600,1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718;top:403;width:3600;height:1050">
            <v:imagedata r:id="rId1" o:title="exalogo_4"/>
          </v:shape>
          <v:shape id="_x0000_s1030" type="#_x0000_t75" style="position:absolute;left:1363;top:1355;width:2955;height:465" fillcolor="window">
            <v:imagedata r:id="rId2" o:title=""/>
          </v:shape>
        </v:group>
        <o:OLEObject Type="Embed" ProgID="Word.Picture.8" ShapeID="_x0000_s1030" DrawAspect="Content" ObjectID="_1441634336" r:id="rId3"/>
      </w:pict>
    </w:r>
    <w:r>
      <w:rPr>
        <w:noProof/>
      </w:rPr>
      <w:pict>
        <v:line id="_x0000_s1026" style="position:absolute;left:0;text-align:left;z-index:251657216;mso-position-horizontal:center" from="0,72.6pt" to="456.4pt,72.6pt" strokecolor="navy" strokeweight=".5pt"/>
      </w:pict>
    </w:r>
    <w:r>
      <w:rPr>
        <w:i/>
        <w:noProof/>
        <w:sz w:val="22"/>
      </w:rPr>
      <w:pict>
        <v:shape id="_x0000_s1025" type="#_x0000_t75" style="position:absolute;left:0;text-align:left;margin-left:385pt;margin-top:-2.9pt;width:1in;height:61.9pt;z-index:251656192;mso-wrap-edited:f" wrapcoords="17081 158 4880 158 3886 210 3886 999 2485 2680 2350 2943 2079 3521 2169 4362 1220 4362 1085 4467 994 6044 813 6885 587 7726 497 8566 904 9407 181 9880 45 10038 181 10248 362 11089 587 11930 859 13612 859 13717 1491 14453 2711 15293 3208 16134 1672 16187 1627 16239 2395 16975 3660 18657 3705 18920 5829 19498 6823 19498 5784 20339 5513 20496 5694 20601 7863 21180 8450 21442 8495 21442 13059 21442 13105 21442 13692 21180 15409 20759 16042 20549 15771 20339 14731 19498 15635 19498 17895 18920 17895 18657 19160 16975 20018 16292 19928 16187 18346 16134 18844 15293 20064 14453 20696 13717 20696 13612 20967 11930 21193 11089 21555 10091 21374 9880 20651 9407 21058 8619 20967 7726 20741 6885 20561 4520 20335 4362 19386 4362 19476 3521 19160 2838 17669 999 17262 158 17081 158">
          <v:imagedata r:id="rId4" o:title=""/>
          <w10:wrap type="tight"/>
        </v:shape>
        <o:OLEObject Type="Embed" ProgID="CorelDRAW.Graphic.10" ShapeID="_x0000_s1025" DrawAspect="Content" ObjectID="_1441634337" r:id="rId5"/>
      </w:pict>
    </w:r>
    <w:r>
      <w:rPr>
        <w:i/>
        <w:noProof/>
        <w:sz w:val="22"/>
      </w:rPr>
      <w:pict>
        <v:shape id="_x0000_s1027" type="#_x0000_t75" style="position:absolute;left:0;text-align:left;margin-left:0;margin-top:0;width:582.4pt;height:517pt;z-index:-251658240;mso-position-horizontal:center;mso-position-horizontal-relative:page;mso-position-vertical:center;mso-position-vertical-relative:page" fillcolor="#cfc" strokecolor="#ff9">
          <v:imagedata r:id="rId6" o:title="" gain="26214f" blacklevel="26214f" grayscale="t"/>
          <w10:wrap anchorx="page" anchory="page"/>
        </v:shape>
        <o:OLEObject Type="Embed" ProgID="CorelDRAW.Graphic.10" ShapeID="_x0000_s1027" DrawAspect="Content" ObjectID="_1441634338" r:id="rId7"/>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F2209"/>
    <w:multiLevelType w:val="hybridMultilevel"/>
    <w:tmpl w:val="F1201390"/>
    <w:lvl w:ilvl="0" w:tplc="0C0A000F">
      <w:start w:val="1"/>
      <w:numFmt w:val="decimal"/>
      <w:lvlText w:val="%1."/>
      <w:lvlJc w:val="left"/>
      <w:pPr>
        <w:tabs>
          <w:tab w:val="num" w:pos="720"/>
        </w:tabs>
        <w:ind w:left="720" w:hanging="360"/>
      </w:pPr>
    </w:lvl>
    <w:lvl w:ilvl="1" w:tplc="FD10D674">
      <w:start w:val="1"/>
      <w:numFmt w:val="low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B1961A3"/>
    <w:multiLevelType w:val="multilevel"/>
    <w:tmpl w:val="805E0BB2"/>
    <w:lvl w:ilvl="0">
      <w:start w:val="1"/>
      <w:numFmt w:val="decimal"/>
      <w:lvlText w:val="%1."/>
      <w:lvlJc w:val="left"/>
      <w:pPr>
        <w:tabs>
          <w:tab w:val="num" w:pos="900"/>
        </w:tabs>
        <w:ind w:left="900" w:hanging="360"/>
      </w:pPr>
    </w:lvl>
    <w:lvl w:ilvl="1">
      <w:start w:val="1"/>
      <w:numFmt w:val="decimal"/>
      <w:isLgl/>
      <w:lvlText w:val="%1.%2."/>
      <w:lvlJc w:val="left"/>
      <w:pPr>
        <w:tabs>
          <w:tab w:val="num" w:pos="960"/>
        </w:tabs>
        <w:ind w:left="960" w:hanging="420"/>
      </w:pPr>
      <w:rPr>
        <w:rFonts w:hint="default"/>
      </w:rPr>
    </w:lvl>
    <w:lvl w:ilvl="2">
      <w:start w:val="1"/>
      <w:numFmt w:val="decimal"/>
      <w:isLgl/>
      <w:lvlText w:val="%1.%2.%3."/>
      <w:lvlJc w:val="left"/>
      <w:pPr>
        <w:tabs>
          <w:tab w:val="num" w:pos="1260"/>
        </w:tabs>
        <w:ind w:left="1260" w:hanging="720"/>
      </w:pPr>
      <w:rPr>
        <w:rFonts w:hint="default"/>
      </w:rPr>
    </w:lvl>
    <w:lvl w:ilvl="3">
      <w:start w:val="1"/>
      <w:numFmt w:val="decimal"/>
      <w:isLgl/>
      <w:lvlText w:val="%1.%2.%3.%4."/>
      <w:lvlJc w:val="left"/>
      <w:pPr>
        <w:tabs>
          <w:tab w:val="num" w:pos="1260"/>
        </w:tabs>
        <w:ind w:left="1260" w:hanging="720"/>
      </w:pPr>
      <w:rPr>
        <w:rFonts w:hint="default"/>
      </w:rPr>
    </w:lvl>
    <w:lvl w:ilvl="4">
      <w:start w:val="1"/>
      <w:numFmt w:val="decimal"/>
      <w:isLgl/>
      <w:lvlText w:val="%1.%2.%3.%4.%5."/>
      <w:lvlJc w:val="left"/>
      <w:pPr>
        <w:tabs>
          <w:tab w:val="num" w:pos="1620"/>
        </w:tabs>
        <w:ind w:left="1620" w:hanging="1080"/>
      </w:pPr>
      <w:rPr>
        <w:rFonts w:hint="default"/>
      </w:rPr>
    </w:lvl>
    <w:lvl w:ilvl="5">
      <w:start w:val="1"/>
      <w:numFmt w:val="decimal"/>
      <w:isLgl/>
      <w:lvlText w:val="%1.%2.%3.%4.%5.%6."/>
      <w:lvlJc w:val="left"/>
      <w:pPr>
        <w:tabs>
          <w:tab w:val="num" w:pos="1620"/>
        </w:tabs>
        <w:ind w:left="1620" w:hanging="1080"/>
      </w:pPr>
      <w:rPr>
        <w:rFonts w:hint="default"/>
      </w:rPr>
    </w:lvl>
    <w:lvl w:ilvl="6">
      <w:start w:val="1"/>
      <w:numFmt w:val="decimal"/>
      <w:isLgl/>
      <w:lvlText w:val="%1.%2.%3.%4.%5.%6.%7."/>
      <w:lvlJc w:val="left"/>
      <w:pPr>
        <w:tabs>
          <w:tab w:val="num" w:pos="1980"/>
        </w:tabs>
        <w:ind w:left="1980" w:hanging="1440"/>
      </w:pPr>
      <w:rPr>
        <w:rFonts w:hint="default"/>
      </w:rPr>
    </w:lvl>
    <w:lvl w:ilvl="7">
      <w:start w:val="1"/>
      <w:numFmt w:val="decimal"/>
      <w:isLgl/>
      <w:lvlText w:val="%1.%2.%3.%4.%5.%6.%7.%8."/>
      <w:lvlJc w:val="left"/>
      <w:pPr>
        <w:tabs>
          <w:tab w:val="num" w:pos="1980"/>
        </w:tabs>
        <w:ind w:left="1980" w:hanging="1440"/>
      </w:pPr>
      <w:rPr>
        <w:rFonts w:hint="default"/>
      </w:rPr>
    </w:lvl>
    <w:lvl w:ilvl="8">
      <w:start w:val="1"/>
      <w:numFmt w:val="decimal"/>
      <w:isLgl/>
      <w:lvlText w:val="%1.%2.%3.%4.%5.%6.%7.%8.%9."/>
      <w:lvlJc w:val="left"/>
      <w:pPr>
        <w:tabs>
          <w:tab w:val="num" w:pos="2340"/>
        </w:tabs>
        <w:ind w:left="2340" w:hanging="1800"/>
      </w:pPr>
      <w:rPr>
        <w:rFonts w:hint="default"/>
      </w:rPr>
    </w:lvl>
  </w:abstractNum>
  <w:abstractNum w:abstractNumId="2">
    <w:nsid w:val="0D507247"/>
    <w:multiLevelType w:val="hybridMultilevel"/>
    <w:tmpl w:val="C4184082"/>
    <w:lvl w:ilvl="0" w:tplc="17D84148">
      <w:start w:val="1"/>
      <w:numFmt w:val="decimal"/>
      <w:lvlText w:val="%1."/>
      <w:lvlJc w:val="left"/>
      <w:pPr>
        <w:ind w:left="540" w:hanging="360"/>
      </w:pPr>
      <w:rPr>
        <w:rFonts w:hint="default"/>
      </w:rPr>
    </w:lvl>
    <w:lvl w:ilvl="1" w:tplc="0C0A0019" w:tentative="1">
      <w:start w:val="1"/>
      <w:numFmt w:val="lowerLetter"/>
      <w:lvlText w:val="%2."/>
      <w:lvlJc w:val="left"/>
      <w:pPr>
        <w:ind w:left="1260" w:hanging="360"/>
      </w:pPr>
    </w:lvl>
    <w:lvl w:ilvl="2" w:tplc="0C0A001B" w:tentative="1">
      <w:start w:val="1"/>
      <w:numFmt w:val="lowerRoman"/>
      <w:lvlText w:val="%3."/>
      <w:lvlJc w:val="right"/>
      <w:pPr>
        <w:ind w:left="1980" w:hanging="180"/>
      </w:pPr>
    </w:lvl>
    <w:lvl w:ilvl="3" w:tplc="0C0A000F" w:tentative="1">
      <w:start w:val="1"/>
      <w:numFmt w:val="decimal"/>
      <w:lvlText w:val="%4."/>
      <w:lvlJc w:val="left"/>
      <w:pPr>
        <w:ind w:left="2700" w:hanging="360"/>
      </w:pPr>
    </w:lvl>
    <w:lvl w:ilvl="4" w:tplc="0C0A0019" w:tentative="1">
      <w:start w:val="1"/>
      <w:numFmt w:val="lowerLetter"/>
      <w:lvlText w:val="%5."/>
      <w:lvlJc w:val="left"/>
      <w:pPr>
        <w:ind w:left="3420" w:hanging="360"/>
      </w:pPr>
    </w:lvl>
    <w:lvl w:ilvl="5" w:tplc="0C0A001B" w:tentative="1">
      <w:start w:val="1"/>
      <w:numFmt w:val="lowerRoman"/>
      <w:lvlText w:val="%6."/>
      <w:lvlJc w:val="right"/>
      <w:pPr>
        <w:ind w:left="4140" w:hanging="180"/>
      </w:pPr>
    </w:lvl>
    <w:lvl w:ilvl="6" w:tplc="0C0A000F" w:tentative="1">
      <w:start w:val="1"/>
      <w:numFmt w:val="decimal"/>
      <w:lvlText w:val="%7."/>
      <w:lvlJc w:val="left"/>
      <w:pPr>
        <w:ind w:left="4860" w:hanging="360"/>
      </w:pPr>
    </w:lvl>
    <w:lvl w:ilvl="7" w:tplc="0C0A0019" w:tentative="1">
      <w:start w:val="1"/>
      <w:numFmt w:val="lowerLetter"/>
      <w:lvlText w:val="%8."/>
      <w:lvlJc w:val="left"/>
      <w:pPr>
        <w:ind w:left="5580" w:hanging="360"/>
      </w:pPr>
    </w:lvl>
    <w:lvl w:ilvl="8" w:tplc="0C0A001B" w:tentative="1">
      <w:start w:val="1"/>
      <w:numFmt w:val="lowerRoman"/>
      <w:lvlText w:val="%9."/>
      <w:lvlJc w:val="right"/>
      <w:pPr>
        <w:ind w:left="6300" w:hanging="180"/>
      </w:pPr>
    </w:lvl>
  </w:abstractNum>
  <w:abstractNum w:abstractNumId="3">
    <w:nsid w:val="11C2636D"/>
    <w:multiLevelType w:val="multilevel"/>
    <w:tmpl w:val="823E1D48"/>
    <w:lvl w:ilvl="0">
      <w:start w:val="1"/>
      <w:numFmt w:val="decimal"/>
      <w:lvlText w:val="%1."/>
      <w:lvlJc w:val="left"/>
      <w:pPr>
        <w:tabs>
          <w:tab w:val="num" w:pos="360"/>
        </w:tabs>
        <w:ind w:left="360" w:hanging="360"/>
      </w:pPr>
      <w:rPr>
        <w:rFonts w:hint="default"/>
      </w:rPr>
    </w:lvl>
    <w:lvl w:ilvl="1">
      <w:start w:val="1"/>
      <w:numFmt w:val="none"/>
      <w:lvlText w:val="1.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53673A1"/>
    <w:multiLevelType w:val="hybridMultilevel"/>
    <w:tmpl w:val="63D452FC"/>
    <w:lvl w:ilvl="0" w:tplc="9C8890F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631033D"/>
    <w:multiLevelType w:val="multilevel"/>
    <w:tmpl w:val="619E4F3C"/>
    <w:lvl w:ilvl="0">
      <w:start w:val="1"/>
      <w:numFmt w:val="ordinal"/>
      <w:pStyle w:val="Ttulo1"/>
      <w:lvlText w:val="Artículo %1"/>
      <w:lvlJc w:val="left"/>
      <w:pPr>
        <w:tabs>
          <w:tab w:val="num" w:pos="2160"/>
        </w:tabs>
        <w:ind w:left="0" w:firstLine="0"/>
      </w:pPr>
      <w:rPr>
        <w:rFonts w:ascii="Times New Roman" w:hAnsi="Times New Roman" w:hint="default"/>
        <w:sz w:val="24"/>
      </w:rPr>
    </w:lvl>
    <w:lvl w:ilvl="1">
      <w:start w:val="1"/>
      <w:numFmt w:val="decimalZero"/>
      <w:pStyle w:val="Ttulo2"/>
      <w:isLgl/>
      <w:lvlText w:val="Sección %1.%2"/>
      <w:lvlJc w:val="left"/>
      <w:pPr>
        <w:tabs>
          <w:tab w:val="num" w:pos="1800"/>
        </w:tabs>
        <w:ind w:left="0" w:firstLine="0"/>
      </w:pPr>
      <w:rPr>
        <w:rFonts w:hint="default"/>
      </w:rPr>
    </w:lvl>
    <w:lvl w:ilvl="2">
      <w:start w:val="1"/>
      <w:numFmt w:val="lowerLetter"/>
      <w:pStyle w:val="Ttulo3"/>
      <w:lvlText w:val="(%3)"/>
      <w:lvlJc w:val="left"/>
      <w:pPr>
        <w:tabs>
          <w:tab w:val="num" w:pos="720"/>
        </w:tabs>
        <w:ind w:left="720" w:hanging="432"/>
      </w:pPr>
      <w:rPr>
        <w:rFonts w:hint="default"/>
      </w:rPr>
    </w:lvl>
    <w:lvl w:ilvl="3">
      <w:start w:val="1"/>
      <w:numFmt w:val="lowerRoman"/>
      <w:pStyle w:val="Ttulo4"/>
      <w:lvlText w:val="(%4)"/>
      <w:lvlJc w:val="right"/>
      <w:pPr>
        <w:tabs>
          <w:tab w:val="num" w:pos="864"/>
        </w:tabs>
        <w:ind w:left="864" w:hanging="144"/>
      </w:pPr>
      <w:rPr>
        <w:rFonts w:hint="default"/>
      </w:rPr>
    </w:lvl>
    <w:lvl w:ilvl="4">
      <w:start w:val="1"/>
      <w:numFmt w:val="decimal"/>
      <w:pStyle w:val="Ttulo5"/>
      <w:lvlText w:val="%5)"/>
      <w:lvlJc w:val="left"/>
      <w:pPr>
        <w:tabs>
          <w:tab w:val="num" w:pos="1008"/>
        </w:tabs>
        <w:ind w:left="1008" w:hanging="432"/>
      </w:pPr>
      <w:rPr>
        <w:rFonts w:hint="default"/>
      </w:rPr>
    </w:lvl>
    <w:lvl w:ilvl="5">
      <w:start w:val="1"/>
      <w:numFmt w:val="lowerLetter"/>
      <w:pStyle w:val="Ttulo6"/>
      <w:lvlText w:val="%6)"/>
      <w:lvlJc w:val="left"/>
      <w:pPr>
        <w:tabs>
          <w:tab w:val="num" w:pos="1152"/>
        </w:tabs>
        <w:ind w:left="1152" w:hanging="432"/>
      </w:pPr>
      <w:rPr>
        <w:rFonts w:hint="default"/>
      </w:rPr>
    </w:lvl>
    <w:lvl w:ilvl="6">
      <w:start w:val="1"/>
      <w:numFmt w:val="lowerRoman"/>
      <w:pStyle w:val="Ttulo7"/>
      <w:lvlText w:val="%7)"/>
      <w:lvlJc w:val="right"/>
      <w:pPr>
        <w:tabs>
          <w:tab w:val="num" w:pos="1296"/>
        </w:tabs>
        <w:ind w:left="1296" w:hanging="288"/>
      </w:pPr>
      <w:rPr>
        <w:rFonts w:hint="default"/>
      </w:rPr>
    </w:lvl>
    <w:lvl w:ilvl="7">
      <w:start w:val="1"/>
      <w:numFmt w:val="lowerLetter"/>
      <w:pStyle w:val="Ttulo8"/>
      <w:lvlText w:val="%8."/>
      <w:lvlJc w:val="left"/>
      <w:pPr>
        <w:tabs>
          <w:tab w:val="num" w:pos="1440"/>
        </w:tabs>
        <w:ind w:left="1440" w:hanging="432"/>
      </w:pPr>
      <w:rPr>
        <w:rFonts w:hint="default"/>
      </w:rPr>
    </w:lvl>
    <w:lvl w:ilvl="8">
      <w:start w:val="1"/>
      <w:numFmt w:val="lowerRoman"/>
      <w:pStyle w:val="Ttulo9"/>
      <w:lvlText w:val="%9."/>
      <w:lvlJc w:val="right"/>
      <w:pPr>
        <w:tabs>
          <w:tab w:val="num" w:pos="1584"/>
        </w:tabs>
        <w:ind w:left="1584" w:hanging="144"/>
      </w:pPr>
      <w:rPr>
        <w:rFonts w:hint="default"/>
      </w:rPr>
    </w:lvl>
  </w:abstractNum>
  <w:abstractNum w:abstractNumId="6">
    <w:nsid w:val="192D195E"/>
    <w:multiLevelType w:val="multilevel"/>
    <w:tmpl w:val="C29ECC52"/>
    <w:lvl w:ilvl="0">
      <w:start w:val="1"/>
      <w:numFmt w:val="decimal"/>
      <w:pStyle w:val="Articulo"/>
      <w:suff w:val="space"/>
      <w:lvlText w:val="ARTÍCULO %1º:"/>
      <w:lvlJc w:val="left"/>
      <w:pPr>
        <w:ind w:left="0" w:firstLine="0"/>
      </w:pPr>
      <w:rPr>
        <w:rFonts w:hint="default"/>
        <w:sz w:val="24"/>
        <w:u w:val="single"/>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righ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righ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right"/>
      <w:pPr>
        <w:ind w:left="0" w:firstLine="0"/>
      </w:pPr>
      <w:rPr>
        <w:rFonts w:hint="default"/>
      </w:rPr>
    </w:lvl>
  </w:abstractNum>
  <w:abstractNum w:abstractNumId="7">
    <w:nsid w:val="1998197D"/>
    <w:multiLevelType w:val="multilevel"/>
    <w:tmpl w:val="120484D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8">
    <w:nsid w:val="1C285FF6"/>
    <w:multiLevelType w:val="multilevel"/>
    <w:tmpl w:val="0B865AE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3"/>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1DF4550B"/>
    <w:multiLevelType w:val="multilevel"/>
    <w:tmpl w:val="CB087BBC"/>
    <w:lvl w:ilvl="0">
      <w:start w:val="2"/>
      <w:numFmt w:val="decimal"/>
      <w:lvlText w:val="%1."/>
      <w:lvlJc w:val="left"/>
      <w:pPr>
        <w:tabs>
          <w:tab w:val="num" w:pos="360"/>
        </w:tabs>
        <w:ind w:left="360" w:hanging="360"/>
      </w:pPr>
      <w:rPr>
        <w:rFonts w:hint="default"/>
      </w:rPr>
    </w:lvl>
    <w:lvl w:ilvl="1">
      <w:start w:val="1"/>
      <w:numFmt w:val="none"/>
      <w:lvlText w:val="1.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FCE4702"/>
    <w:multiLevelType w:val="multilevel"/>
    <w:tmpl w:val="4D10E28C"/>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43D7503"/>
    <w:multiLevelType w:val="hybridMultilevel"/>
    <w:tmpl w:val="A2E48E0A"/>
    <w:lvl w:ilvl="0" w:tplc="23803474">
      <w:start w:val="1"/>
      <w:numFmt w:val="lowerLetter"/>
      <w:lvlText w:val="%1)"/>
      <w:lvlJc w:val="left"/>
      <w:pPr>
        <w:tabs>
          <w:tab w:val="num" w:pos="1980"/>
        </w:tabs>
        <w:ind w:left="1980" w:hanging="360"/>
      </w:pPr>
      <w:rPr>
        <w:rFonts w:hint="default"/>
      </w:rPr>
    </w:lvl>
    <w:lvl w:ilvl="1" w:tplc="AB6CB9D0">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447701D"/>
    <w:multiLevelType w:val="multilevel"/>
    <w:tmpl w:val="04EE59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25A90286"/>
    <w:multiLevelType w:val="hybridMultilevel"/>
    <w:tmpl w:val="EE64FA70"/>
    <w:lvl w:ilvl="0" w:tplc="8104D5F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27C0323D"/>
    <w:multiLevelType w:val="multilevel"/>
    <w:tmpl w:val="B4D0189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nsid w:val="2FA32E0D"/>
    <w:multiLevelType w:val="hybridMultilevel"/>
    <w:tmpl w:val="CAFCE4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1456726"/>
    <w:multiLevelType w:val="multilevel"/>
    <w:tmpl w:val="120484DC"/>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7">
    <w:nsid w:val="36842F62"/>
    <w:multiLevelType w:val="multilevel"/>
    <w:tmpl w:val="4870466C"/>
    <w:lvl w:ilvl="0">
      <w:start w:val="1"/>
      <w:numFmt w:val="lowerLetter"/>
      <w:lvlText w:val="%1)"/>
      <w:lvlJc w:val="left"/>
      <w:pPr>
        <w:tabs>
          <w:tab w:val="num" w:pos="1560"/>
        </w:tabs>
        <w:ind w:left="1560" w:hanging="360"/>
      </w:pPr>
      <w:rPr>
        <w:rFonts w:hint="default"/>
      </w:rPr>
    </w:lvl>
    <w:lvl w:ilvl="1">
      <w:start w:val="5"/>
      <w:numFmt w:val="decimal"/>
      <w:lvlText w:val="%2."/>
      <w:lvlJc w:val="left"/>
      <w:pPr>
        <w:tabs>
          <w:tab w:val="num" w:pos="1980"/>
        </w:tabs>
        <w:ind w:left="1980" w:hanging="360"/>
      </w:pPr>
      <w:rPr>
        <w:rFonts w:hint="default"/>
      </w:rPr>
    </w:lvl>
    <w:lvl w:ilvl="2">
      <w:start w:val="4"/>
      <w:numFmt w:val="decimal"/>
      <w:lvlText w:val="%3)"/>
      <w:lvlJc w:val="left"/>
      <w:pPr>
        <w:tabs>
          <w:tab w:val="num" w:pos="2880"/>
        </w:tabs>
        <w:ind w:left="2880" w:hanging="360"/>
      </w:pPr>
      <w:rPr>
        <w:rFonts w:hint="default"/>
      </w:r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8">
    <w:nsid w:val="36940CF1"/>
    <w:multiLevelType w:val="hybridMultilevel"/>
    <w:tmpl w:val="8D904F0E"/>
    <w:lvl w:ilvl="0" w:tplc="326CD330">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9">
    <w:nsid w:val="379E609A"/>
    <w:multiLevelType w:val="multilevel"/>
    <w:tmpl w:val="4EBCF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eastAsia="Times New Roman" w:hAnsi="Times New Roman" w:cs="Times New Roman"/>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780"/>
        </w:tabs>
        <w:ind w:left="36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ED8134F"/>
    <w:multiLevelType w:val="hybridMultilevel"/>
    <w:tmpl w:val="C3C63A40"/>
    <w:lvl w:ilvl="0" w:tplc="9C8890F4">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42550BC7"/>
    <w:multiLevelType w:val="multilevel"/>
    <w:tmpl w:val="02B675EE"/>
    <w:lvl w:ilvl="0">
      <w:start w:val="3"/>
      <w:numFmt w:val="none"/>
      <w:lvlText w:val="3.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4861B78"/>
    <w:multiLevelType w:val="multilevel"/>
    <w:tmpl w:val="1EA2AEB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44C16BBE"/>
    <w:multiLevelType w:val="hybridMultilevel"/>
    <w:tmpl w:val="160E5790"/>
    <w:lvl w:ilvl="0" w:tplc="C5087D94">
      <w:start w:val="1"/>
      <w:numFmt w:val="lowerLetter"/>
      <w:lvlText w:val="%1)"/>
      <w:lvlJc w:val="left"/>
      <w:pPr>
        <w:tabs>
          <w:tab w:val="num" w:pos="1440"/>
        </w:tabs>
        <w:ind w:left="1440" w:hanging="360"/>
      </w:pPr>
      <w:rPr>
        <w:rFonts w:hint="default"/>
        <w:color w:val="auto"/>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478F6FFB"/>
    <w:multiLevelType w:val="hybridMultilevel"/>
    <w:tmpl w:val="A36E3BE0"/>
    <w:lvl w:ilvl="0" w:tplc="84BC80BE">
      <w:start w:val="1"/>
      <w:numFmt w:val="decimal"/>
      <w:lvlText w:val="%1."/>
      <w:lvlJc w:val="left"/>
      <w:pPr>
        <w:tabs>
          <w:tab w:val="num" w:pos="900"/>
        </w:tabs>
        <w:ind w:left="900" w:hanging="360"/>
      </w:pPr>
      <w:rPr>
        <w:rFonts w:hint="default"/>
        <w:color w:val="auto"/>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49910887"/>
    <w:multiLevelType w:val="multilevel"/>
    <w:tmpl w:val="DBE6C4A8"/>
    <w:lvl w:ilvl="0">
      <w:start w:val="1"/>
      <w:numFmt w:val="decimal"/>
      <w:suff w:val="space"/>
      <w:lvlText w:val="ARTÍCULO %1º:"/>
      <w:lvlJc w:val="left"/>
      <w:pPr>
        <w:ind w:left="0" w:firstLine="0"/>
      </w:pPr>
      <w:rPr>
        <w:rFonts w:hint="default"/>
        <w:b w:val="0"/>
        <w:strike w:val="0"/>
        <w:color w:val="auto"/>
        <w:sz w:val="22"/>
        <w:szCs w:val="22"/>
        <w:u w:val="single"/>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righ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righ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right"/>
      <w:pPr>
        <w:ind w:left="0" w:firstLine="0"/>
      </w:pPr>
      <w:rPr>
        <w:rFonts w:hint="default"/>
      </w:rPr>
    </w:lvl>
  </w:abstractNum>
  <w:abstractNum w:abstractNumId="26">
    <w:nsid w:val="4B611CE9"/>
    <w:multiLevelType w:val="hybridMultilevel"/>
    <w:tmpl w:val="BB9250BA"/>
    <w:lvl w:ilvl="0" w:tplc="8104D5F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4BDF63D7"/>
    <w:multiLevelType w:val="hybridMultilevel"/>
    <w:tmpl w:val="5B0AFF1C"/>
    <w:lvl w:ilvl="0" w:tplc="B0A066D2">
      <w:start w:val="1"/>
      <w:numFmt w:val="decimal"/>
      <w:lvlText w:val="%1."/>
      <w:lvlJc w:val="left"/>
      <w:pPr>
        <w:tabs>
          <w:tab w:val="num" w:pos="360"/>
        </w:tabs>
        <w:ind w:left="36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4D242A1C"/>
    <w:multiLevelType w:val="multilevel"/>
    <w:tmpl w:val="CB087BBC"/>
    <w:lvl w:ilvl="0">
      <w:start w:val="2"/>
      <w:numFmt w:val="decimal"/>
      <w:lvlText w:val="%1."/>
      <w:lvlJc w:val="left"/>
      <w:pPr>
        <w:tabs>
          <w:tab w:val="num" w:pos="360"/>
        </w:tabs>
        <w:ind w:left="360" w:hanging="360"/>
      </w:pPr>
      <w:rPr>
        <w:rFonts w:hint="default"/>
      </w:rPr>
    </w:lvl>
    <w:lvl w:ilvl="1">
      <w:start w:val="1"/>
      <w:numFmt w:val="none"/>
      <w:lvlText w:val="1.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1295F01"/>
    <w:multiLevelType w:val="multilevel"/>
    <w:tmpl w:val="4EBCF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eastAsia="Times New Roman" w:hAnsi="Times New Roman" w:cs="Times New Roman"/>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780"/>
        </w:tabs>
        <w:ind w:left="36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nsid w:val="51BB4AF3"/>
    <w:multiLevelType w:val="hybridMultilevel"/>
    <w:tmpl w:val="C9D455D6"/>
    <w:lvl w:ilvl="0" w:tplc="F5382E34">
      <w:start w:val="1"/>
      <w:numFmt w:val="decimal"/>
      <w:lvlText w:val="%1."/>
      <w:lvlJc w:val="left"/>
      <w:pPr>
        <w:ind w:left="540" w:hanging="360"/>
      </w:pPr>
      <w:rPr>
        <w:rFonts w:hint="default"/>
        <w:b w:val="0"/>
      </w:rPr>
    </w:lvl>
    <w:lvl w:ilvl="1" w:tplc="0C0A0019" w:tentative="1">
      <w:start w:val="1"/>
      <w:numFmt w:val="lowerLetter"/>
      <w:lvlText w:val="%2."/>
      <w:lvlJc w:val="left"/>
      <w:pPr>
        <w:ind w:left="1260" w:hanging="360"/>
      </w:pPr>
    </w:lvl>
    <w:lvl w:ilvl="2" w:tplc="0C0A001B" w:tentative="1">
      <w:start w:val="1"/>
      <w:numFmt w:val="lowerRoman"/>
      <w:lvlText w:val="%3."/>
      <w:lvlJc w:val="right"/>
      <w:pPr>
        <w:ind w:left="1980" w:hanging="180"/>
      </w:pPr>
    </w:lvl>
    <w:lvl w:ilvl="3" w:tplc="0C0A000F" w:tentative="1">
      <w:start w:val="1"/>
      <w:numFmt w:val="decimal"/>
      <w:lvlText w:val="%4."/>
      <w:lvlJc w:val="left"/>
      <w:pPr>
        <w:ind w:left="2700" w:hanging="360"/>
      </w:pPr>
    </w:lvl>
    <w:lvl w:ilvl="4" w:tplc="0C0A0019" w:tentative="1">
      <w:start w:val="1"/>
      <w:numFmt w:val="lowerLetter"/>
      <w:lvlText w:val="%5."/>
      <w:lvlJc w:val="left"/>
      <w:pPr>
        <w:ind w:left="3420" w:hanging="360"/>
      </w:pPr>
    </w:lvl>
    <w:lvl w:ilvl="5" w:tplc="0C0A001B" w:tentative="1">
      <w:start w:val="1"/>
      <w:numFmt w:val="lowerRoman"/>
      <w:lvlText w:val="%6."/>
      <w:lvlJc w:val="right"/>
      <w:pPr>
        <w:ind w:left="4140" w:hanging="180"/>
      </w:pPr>
    </w:lvl>
    <w:lvl w:ilvl="6" w:tplc="0C0A000F" w:tentative="1">
      <w:start w:val="1"/>
      <w:numFmt w:val="decimal"/>
      <w:lvlText w:val="%7."/>
      <w:lvlJc w:val="left"/>
      <w:pPr>
        <w:ind w:left="4860" w:hanging="360"/>
      </w:pPr>
    </w:lvl>
    <w:lvl w:ilvl="7" w:tplc="0C0A0019" w:tentative="1">
      <w:start w:val="1"/>
      <w:numFmt w:val="lowerLetter"/>
      <w:lvlText w:val="%8."/>
      <w:lvlJc w:val="left"/>
      <w:pPr>
        <w:ind w:left="5580" w:hanging="360"/>
      </w:pPr>
    </w:lvl>
    <w:lvl w:ilvl="8" w:tplc="0C0A001B" w:tentative="1">
      <w:start w:val="1"/>
      <w:numFmt w:val="lowerRoman"/>
      <w:lvlText w:val="%9."/>
      <w:lvlJc w:val="right"/>
      <w:pPr>
        <w:ind w:left="6300" w:hanging="180"/>
      </w:pPr>
    </w:lvl>
  </w:abstractNum>
  <w:abstractNum w:abstractNumId="31">
    <w:nsid w:val="51FC71CC"/>
    <w:multiLevelType w:val="multilevel"/>
    <w:tmpl w:val="CB087BBC"/>
    <w:lvl w:ilvl="0">
      <w:start w:val="2"/>
      <w:numFmt w:val="decimal"/>
      <w:lvlText w:val="%1."/>
      <w:lvlJc w:val="left"/>
      <w:pPr>
        <w:tabs>
          <w:tab w:val="num" w:pos="360"/>
        </w:tabs>
        <w:ind w:left="360" w:hanging="360"/>
      </w:pPr>
      <w:rPr>
        <w:rFonts w:hint="default"/>
      </w:rPr>
    </w:lvl>
    <w:lvl w:ilvl="1">
      <w:start w:val="1"/>
      <w:numFmt w:val="none"/>
      <w:lvlText w:val="1.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524440F4"/>
    <w:multiLevelType w:val="multilevel"/>
    <w:tmpl w:val="2B384770"/>
    <w:lvl w:ilvl="0">
      <w:start w:val="1"/>
      <w:numFmt w:val="lowerLetter"/>
      <w:lvlText w:val="%1)"/>
      <w:lvlJc w:val="left"/>
      <w:pPr>
        <w:tabs>
          <w:tab w:val="num" w:pos="1560"/>
        </w:tabs>
        <w:ind w:left="1560" w:hanging="360"/>
      </w:pPr>
      <w:rPr>
        <w:rFonts w:hint="default"/>
      </w:rPr>
    </w:lvl>
    <w:lvl w:ilvl="1">
      <w:start w:val="5"/>
      <w:numFmt w:val="decimal"/>
      <w:lvlText w:val="%2."/>
      <w:lvlJc w:val="left"/>
      <w:pPr>
        <w:tabs>
          <w:tab w:val="num" w:pos="1980"/>
        </w:tabs>
        <w:ind w:left="1980" w:hanging="360"/>
      </w:pPr>
      <w:rPr>
        <w:rFonts w:hint="default"/>
      </w:rPr>
    </w:lvl>
    <w:lvl w:ilvl="2">
      <w:start w:val="4"/>
      <w:numFmt w:val="decimal"/>
      <w:lvlText w:val="%3)"/>
      <w:lvlJc w:val="left"/>
      <w:pPr>
        <w:tabs>
          <w:tab w:val="num" w:pos="2880"/>
        </w:tabs>
        <w:ind w:left="2880" w:hanging="360"/>
      </w:pPr>
      <w:rPr>
        <w:rFonts w:hint="default"/>
      </w:r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3">
    <w:nsid w:val="536816E9"/>
    <w:multiLevelType w:val="hybridMultilevel"/>
    <w:tmpl w:val="0720A5E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53F51569"/>
    <w:multiLevelType w:val="multilevel"/>
    <w:tmpl w:val="2B384770"/>
    <w:lvl w:ilvl="0">
      <w:start w:val="1"/>
      <w:numFmt w:val="lowerLetter"/>
      <w:lvlText w:val="%1)"/>
      <w:lvlJc w:val="left"/>
      <w:pPr>
        <w:tabs>
          <w:tab w:val="num" w:pos="1560"/>
        </w:tabs>
        <w:ind w:left="1560" w:hanging="360"/>
      </w:pPr>
      <w:rPr>
        <w:rFonts w:hint="default"/>
      </w:rPr>
    </w:lvl>
    <w:lvl w:ilvl="1">
      <w:start w:val="5"/>
      <w:numFmt w:val="decimal"/>
      <w:lvlText w:val="%2."/>
      <w:lvlJc w:val="left"/>
      <w:pPr>
        <w:tabs>
          <w:tab w:val="num" w:pos="1980"/>
        </w:tabs>
        <w:ind w:left="1980" w:hanging="360"/>
      </w:pPr>
      <w:rPr>
        <w:rFonts w:hint="default"/>
      </w:rPr>
    </w:lvl>
    <w:lvl w:ilvl="2">
      <w:start w:val="4"/>
      <w:numFmt w:val="decimal"/>
      <w:lvlText w:val="%3)"/>
      <w:lvlJc w:val="left"/>
      <w:pPr>
        <w:tabs>
          <w:tab w:val="num" w:pos="2880"/>
        </w:tabs>
        <w:ind w:left="2880" w:hanging="360"/>
      </w:pPr>
      <w:rPr>
        <w:rFonts w:hint="default"/>
      </w:r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35">
    <w:nsid w:val="57187A58"/>
    <w:multiLevelType w:val="hybridMultilevel"/>
    <w:tmpl w:val="A1827F74"/>
    <w:lvl w:ilvl="0" w:tplc="24CE4C0A">
      <w:start w:val="4"/>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nsid w:val="5DA9547F"/>
    <w:multiLevelType w:val="multilevel"/>
    <w:tmpl w:val="0CC41BE4"/>
    <w:lvl w:ilvl="0">
      <w:start w:val="2"/>
      <w:numFmt w:val="decimal"/>
      <w:lvlText w:val="%1."/>
      <w:lvlJc w:val="left"/>
      <w:pPr>
        <w:tabs>
          <w:tab w:val="num" w:pos="360"/>
        </w:tabs>
        <w:ind w:left="360" w:hanging="360"/>
      </w:pPr>
      <w:rPr>
        <w:rFonts w:hint="default"/>
      </w:rPr>
    </w:lvl>
    <w:lvl w:ilvl="1">
      <w:start w:val="1"/>
      <w:numFmt w:val="none"/>
      <w:lvlText w:val="1.1."/>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nsid w:val="612D57E1"/>
    <w:multiLevelType w:val="multilevel"/>
    <w:tmpl w:val="E6FAAE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3550D49"/>
    <w:multiLevelType w:val="hybridMultilevel"/>
    <w:tmpl w:val="D458E56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nsid w:val="6442129C"/>
    <w:multiLevelType w:val="multilevel"/>
    <w:tmpl w:val="2FBCBC6C"/>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40">
    <w:nsid w:val="6E6C76F9"/>
    <w:multiLevelType w:val="multilevel"/>
    <w:tmpl w:val="4EBCFF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Times New Roman" w:eastAsia="Times New Roman" w:hAnsi="Times New Roman" w:cs="Times New Roman"/>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nsid w:val="6F782BC3"/>
    <w:multiLevelType w:val="hybridMultilevel"/>
    <w:tmpl w:val="5E30D1EC"/>
    <w:lvl w:ilvl="0" w:tplc="B678BF44">
      <w:start w:val="1"/>
      <w:numFmt w:val="decimal"/>
      <w:lvlText w:val="%1."/>
      <w:lvlJc w:val="left"/>
      <w:pPr>
        <w:tabs>
          <w:tab w:val="num" w:pos="360"/>
        </w:tabs>
        <w:ind w:left="360" w:hanging="360"/>
      </w:pPr>
      <w:rPr>
        <w:rFonts w:hint="default"/>
      </w:rPr>
    </w:lvl>
    <w:lvl w:ilvl="1" w:tplc="FF54F654">
      <w:start w:val="1"/>
      <w:numFmt w:val="lowerLetter"/>
      <w:lvlText w:val="%2)"/>
      <w:lvlJc w:val="left"/>
      <w:pPr>
        <w:tabs>
          <w:tab w:val="num" w:pos="1080"/>
        </w:tabs>
        <w:ind w:left="1080" w:hanging="360"/>
      </w:pPr>
      <w:rPr>
        <w:rFonts w:hint="default"/>
      </w:rPr>
    </w:lvl>
    <w:lvl w:ilvl="2" w:tplc="D7A0D230">
      <w:start w:val="3"/>
      <w:numFmt w:val="decimal"/>
      <w:lvlText w:val="%3."/>
      <w:lvlJc w:val="left"/>
      <w:pPr>
        <w:tabs>
          <w:tab w:val="num" w:pos="1980"/>
        </w:tabs>
        <w:ind w:left="1980" w:hanging="360"/>
      </w:pPr>
      <w:rPr>
        <w:rFonts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395700D"/>
    <w:multiLevelType w:val="multilevel"/>
    <w:tmpl w:val="EB28187C"/>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695000D"/>
    <w:multiLevelType w:val="hybridMultilevel"/>
    <w:tmpl w:val="9D788FA0"/>
    <w:lvl w:ilvl="0" w:tplc="9612D9D6">
      <w:start w:val="1"/>
      <w:numFmt w:val="decimal"/>
      <w:lvlText w:val="%1)"/>
      <w:lvlJc w:val="left"/>
      <w:pPr>
        <w:tabs>
          <w:tab w:val="num" w:pos="720"/>
        </w:tabs>
        <w:ind w:left="720" w:hanging="360"/>
      </w:pPr>
      <w:rPr>
        <w:rFonts w:hint="default"/>
      </w:rPr>
    </w:lvl>
    <w:lvl w:ilvl="1" w:tplc="6C08EFC8">
      <w:start w:val="2"/>
      <w:numFmt w:val="decimal"/>
      <w:lvlText w:val="(%2)"/>
      <w:lvlJc w:val="left"/>
      <w:pPr>
        <w:tabs>
          <w:tab w:val="num" w:pos="1440"/>
        </w:tabs>
        <w:ind w:left="1440" w:hanging="360"/>
      </w:pPr>
      <w:rPr>
        <w:rFonts w:hint="default"/>
        <w:color w:val="auto"/>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4">
    <w:nsid w:val="76993053"/>
    <w:multiLevelType w:val="multilevel"/>
    <w:tmpl w:val="E662C23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5">
    <w:nsid w:val="7A782F3F"/>
    <w:multiLevelType w:val="hybridMultilevel"/>
    <w:tmpl w:val="1D2A20EA"/>
    <w:lvl w:ilvl="0" w:tplc="9F4CC5C0">
      <w:start w:val="1"/>
      <w:numFmt w:val="lowerLetter"/>
      <w:lvlText w:val="%1)"/>
      <w:lvlJc w:val="left"/>
      <w:pPr>
        <w:tabs>
          <w:tab w:val="num" w:pos="1560"/>
        </w:tabs>
        <w:ind w:left="1560" w:hanging="360"/>
      </w:pPr>
      <w:rPr>
        <w:rFonts w:hint="default"/>
      </w:rPr>
    </w:lvl>
    <w:lvl w:ilvl="1" w:tplc="EE524E98">
      <w:start w:val="6"/>
      <w:numFmt w:val="decimal"/>
      <w:lvlText w:val="%2."/>
      <w:lvlJc w:val="left"/>
      <w:pPr>
        <w:tabs>
          <w:tab w:val="num" w:pos="1980"/>
        </w:tabs>
        <w:ind w:left="1980" w:hanging="360"/>
      </w:pPr>
      <w:rPr>
        <w:rFonts w:hint="default"/>
      </w:rPr>
    </w:lvl>
    <w:lvl w:ilvl="2" w:tplc="295AA78E">
      <w:start w:val="4"/>
      <w:numFmt w:val="decimal"/>
      <w:lvlText w:val="%3)"/>
      <w:lvlJc w:val="left"/>
      <w:pPr>
        <w:tabs>
          <w:tab w:val="num" w:pos="2880"/>
        </w:tabs>
        <w:ind w:left="2880" w:hanging="360"/>
      </w:pPr>
      <w:rPr>
        <w:rFonts w:hint="default"/>
      </w:r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46">
    <w:nsid w:val="7CA64F5B"/>
    <w:multiLevelType w:val="hybridMultilevel"/>
    <w:tmpl w:val="AC90AF22"/>
    <w:lvl w:ilvl="0" w:tplc="FCB44E28">
      <w:start w:val="2"/>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num w:numId="1">
    <w:abstractNumId w:val="6"/>
  </w:num>
  <w:num w:numId="2">
    <w:abstractNumId w:val="25"/>
  </w:num>
  <w:num w:numId="3">
    <w:abstractNumId w:val="5"/>
  </w:num>
  <w:num w:numId="4">
    <w:abstractNumId w:val="33"/>
  </w:num>
  <w:num w:numId="5">
    <w:abstractNumId w:val="41"/>
  </w:num>
  <w:num w:numId="6">
    <w:abstractNumId w:val="39"/>
  </w:num>
  <w:num w:numId="7">
    <w:abstractNumId w:val="4"/>
  </w:num>
  <w:num w:numId="8">
    <w:abstractNumId w:val="18"/>
  </w:num>
  <w:num w:numId="9">
    <w:abstractNumId w:val="13"/>
  </w:num>
  <w:num w:numId="10">
    <w:abstractNumId w:val="23"/>
  </w:num>
  <w:num w:numId="11">
    <w:abstractNumId w:val="1"/>
  </w:num>
  <w:num w:numId="12">
    <w:abstractNumId w:val="0"/>
  </w:num>
  <w:num w:numId="13">
    <w:abstractNumId w:val="10"/>
  </w:num>
  <w:num w:numId="14">
    <w:abstractNumId w:val="12"/>
  </w:num>
  <w:num w:numId="15">
    <w:abstractNumId w:val="21"/>
  </w:num>
  <w:num w:numId="16">
    <w:abstractNumId w:val="42"/>
  </w:num>
  <w:num w:numId="17">
    <w:abstractNumId w:val="38"/>
  </w:num>
  <w:num w:numId="18">
    <w:abstractNumId w:val="2"/>
  </w:num>
  <w:num w:numId="19">
    <w:abstractNumId w:val="30"/>
  </w:num>
  <w:num w:numId="20">
    <w:abstractNumId w:val="24"/>
  </w:num>
  <w:num w:numId="21">
    <w:abstractNumId w:val="43"/>
  </w:num>
  <w:num w:numId="22">
    <w:abstractNumId w:val="45"/>
  </w:num>
  <w:num w:numId="23">
    <w:abstractNumId w:val="34"/>
  </w:num>
  <w:num w:numId="24">
    <w:abstractNumId w:val="11"/>
  </w:num>
  <w:num w:numId="25">
    <w:abstractNumId w:val="8"/>
  </w:num>
  <w:num w:numId="26">
    <w:abstractNumId w:val="35"/>
  </w:num>
  <w:num w:numId="27">
    <w:abstractNumId w:val="20"/>
  </w:num>
  <w:num w:numId="28">
    <w:abstractNumId w:val="26"/>
  </w:num>
  <w:num w:numId="29">
    <w:abstractNumId w:val="15"/>
  </w:num>
  <w:num w:numId="30">
    <w:abstractNumId w:val="46"/>
  </w:num>
  <w:num w:numId="31">
    <w:abstractNumId w:val="32"/>
  </w:num>
  <w:num w:numId="32">
    <w:abstractNumId w:val="17"/>
  </w:num>
  <w:num w:numId="33">
    <w:abstractNumId w:val="22"/>
  </w:num>
  <w:num w:numId="34">
    <w:abstractNumId w:val="29"/>
  </w:num>
  <w:num w:numId="35">
    <w:abstractNumId w:val="3"/>
  </w:num>
  <w:num w:numId="36">
    <w:abstractNumId w:val="40"/>
  </w:num>
  <w:num w:numId="37">
    <w:abstractNumId w:val="19"/>
  </w:num>
  <w:num w:numId="38">
    <w:abstractNumId w:val="31"/>
  </w:num>
  <w:num w:numId="39">
    <w:abstractNumId w:val="36"/>
  </w:num>
  <w:num w:numId="40">
    <w:abstractNumId w:val="9"/>
  </w:num>
  <w:num w:numId="41">
    <w:abstractNumId w:val="28"/>
  </w:num>
  <w:num w:numId="42">
    <w:abstractNumId w:val="14"/>
  </w:num>
  <w:num w:numId="43">
    <w:abstractNumId w:val="7"/>
  </w:num>
  <w:num w:numId="44">
    <w:abstractNumId w:val="44"/>
  </w:num>
  <w:num w:numId="45">
    <w:abstractNumId w:val="27"/>
  </w:num>
  <w:num w:numId="46">
    <w:abstractNumId w:val="37"/>
  </w:num>
  <w:num w:numId="47">
    <w:abstractNumId w:val="16"/>
  </w:num>
  <w:num w:numId="4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rsids>
    <w:rsidRoot w:val="00904582"/>
    <w:rsid w:val="000C0B85"/>
    <w:rsid w:val="00151223"/>
    <w:rsid w:val="001D4519"/>
    <w:rsid w:val="00242A8A"/>
    <w:rsid w:val="002D4DF4"/>
    <w:rsid w:val="002F7D0B"/>
    <w:rsid w:val="003B5686"/>
    <w:rsid w:val="00422ED8"/>
    <w:rsid w:val="004468E0"/>
    <w:rsid w:val="00446CD4"/>
    <w:rsid w:val="004B63A6"/>
    <w:rsid w:val="00505039"/>
    <w:rsid w:val="00541BD1"/>
    <w:rsid w:val="0055345D"/>
    <w:rsid w:val="00557BA0"/>
    <w:rsid w:val="00560D13"/>
    <w:rsid w:val="0060649C"/>
    <w:rsid w:val="006B3D62"/>
    <w:rsid w:val="007C2298"/>
    <w:rsid w:val="00802743"/>
    <w:rsid w:val="00834DA3"/>
    <w:rsid w:val="00844FC3"/>
    <w:rsid w:val="00904582"/>
    <w:rsid w:val="00905B9E"/>
    <w:rsid w:val="00A30785"/>
    <w:rsid w:val="00A9607F"/>
    <w:rsid w:val="00AD0DFB"/>
    <w:rsid w:val="00AF49C2"/>
    <w:rsid w:val="00AF71CC"/>
    <w:rsid w:val="00B5171E"/>
    <w:rsid w:val="00B76297"/>
    <w:rsid w:val="00C36164"/>
    <w:rsid w:val="00CA0D73"/>
    <w:rsid w:val="00CA796F"/>
    <w:rsid w:val="00D278C7"/>
    <w:rsid w:val="00D3073F"/>
    <w:rsid w:val="00D53C35"/>
    <w:rsid w:val="00DC6021"/>
    <w:rsid w:val="00ED0A35"/>
    <w:rsid w:val="00F4081F"/>
    <w:rsid w:val="00F466E6"/>
    <w:rsid w:val="00F64DD4"/>
    <w:rsid w:val="00F84C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582"/>
    <w:pPr>
      <w:suppressAutoHyphens/>
      <w:jc w:val="both"/>
    </w:pPr>
    <w:rPr>
      <w:rFonts w:ascii="Times New Roman" w:eastAsia="Times New Roman" w:hAnsi="Times New Roman"/>
      <w:sz w:val="24"/>
      <w:szCs w:val="24"/>
      <w:lang w:val="es-ES" w:eastAsia="ar-SA"/>
    </w:rPr>
  </w:style>
  <w:style w:type="paragraph" w:styleId="Ttulo1">
    <w:name w:val="heading 1"/>
    <w:basedOn w:val="Normal"/>
    <w:next w:val="Normal"/>
    <w:link w:val="Ttulo1Car"/>
    <w:qFormat/>
    <w:rsid w:val="0060649C"/>
    <w:pPr>
      <w:keepNext/>
      <w:numPr>
        <w:numId w:val="3"/>
      </w:numPr>
      <w:suppressAutoHyphens w:val="0"/>
      <w:spacing w:before="240" w:after="60"/>
      <w:jc w:val="left"/>
      <w:outlineLvl w:val="0"/>
    </w:pPr>
    <w:rPr>
      <w:rFonts w:ascii="Arial" w:eastAsia="MS Mincho" w:hAnsi="Arial" w:cs="Arial"/>
      <w:b/>
      <w:bCs/>
      <w:kern w:val="32"/>
      <w:sz w:val="32"/>
      <w:szCs w:val="32"/>
      <w:lang w:val="es-AR" w:eastAsia="es-ES"/>
    </w:rPr>
  </w:style>
  <w:style w:type="paragraph" w:styleId="Ttulo2">
    <w:name w:val="heading 2"/>
    <w:basedOn w:val="Normal"/>
    <w:next w:val="Normal"/>
    <w:link w:val="Ttulo2Car"/>
    <w:qFormat/>
    <w:rsid w:val="0060649C"/>
    <w:pPr>
      <w:keepNext/>
      <w:numPr>
        <w:ilvl w:val="1"/>
        <w:numId w:val="3"/>
      </w:numPr>
      <w:suppressAutoHyphens w:val="0"/>
      <w:spacing w:before="240" w:after="60"/>
      <w:jc w:val="left"/>
      <w:outlineLvl w:val="1"/>
    </w:pPr>
    <w:rPr>
      <w:rFonts w:ascii="Arial" w:eastAsia="MS Mincho" w:hAnsi="Arial" w:cs="Arial"/>
      <w:b/>
      <w:bCs/>
      <w:i/>
      <w:iCs/>
      <w:sz w:val="28"/>
      <w:szCs w:val="28"/>
      <w:lang w:val="es-AR" w:eastAsia="es-ES"/>
    </w:rPr>
  </w:style>
  <w:style w:type="paragraph" w:styleId="Ttulo3">
    <w:name w:val="heading 3"/>
    <w:basedOn w:val="Normal"/>
    <w:next w:val="Normal"/>
    <w:link w:val="Ttulo3Car"/>
    <w:qFormat/>
    <w:rsid w:val="0060649C"/>
    <w:pPr>
      <w:keepNext/>
      <w:numPr>
        <w:ilvl w:val="2"/>
        <w:numId w:val="3"/>
      </w:numPr>
      <w:suppressAutoHyphens w:val="0"/>
      <w:spacing w:before="240" w:after="60"/>
      <w:jc w:val="left"/>
      <w:outlineLvl w:val="2"/>
    </w:pPr>
    <w:rPr>
      <w:rFonts w:ascii="Arial" w:eastAsia="MS Mincho" w:hAnsi="Arial" w:cs="Arial"/>
      <w:b/>
      <w:bCs/>
      <w:sz w:val="26"/>
      <w:szCs w:val="26"/>
      <w:lang w:val="es-AR" w:eastAsia="es-ES"/>
    </w:rPr>
  </w:style>
  <w:style w:type="paragraph" w:styleId="Ttulo4">
    <w:name w:val="heading 4"/>
    <w:basedOn w:val="Normal"/>
    <w:next w:val="Normal"/>
    <w:link w:val="Ttulo4Car"/>
    <w:qFormat/>
    <w:rsid w:val="0060649C"/>
    <w:pPr>
      <w:keepNext/>
      <w:numPr>
        <w:ilvl w:val="3"/>
        <w:numId w:val="3"/>
      </w:numPr>
      <w:suppressAutoHyphens w:val="0"/>
      <w:spacing w:before="240" w:after="60"/>
      <w:jc w:val="left"/>
      <w:outlineLvl w:val="3"/>
    </w:pPr>
    <w:rPr>
      <w:rFonts w:eastAsia="MS Mincho"/>
      <w:b/>
      <w:bCs/>
      <w:sz w:val="28"/>
      <w:szCs w:val="28"/>
      <w:lang w:val="es-AR" w:eastAsia="es-ES"/>
    </w:rPr>
  </w:style>
  <w:style w:type="paragraph" w:styleId="Ttulo5">
    <w:name w:val="heading 5"/>
    <w:basedOn w:val="Normal"/>
    <w:next w:val="Normal"/>
    <w:link w:val="Ttulo5Car"/>
    <w:qFormat/>
    <w:rsid w:val="0060649C"/>
    <w:pPr>
      <w:numPr>
        <w:ilvl w:val="4"/>
        <w:numId w:val="3"/>
      </w:numPr>
      <w:suppressAutoHyphens w:val="0"/>
      <w:spacing w:before="240" w:after="60"/>
      <w:jc w:val="left"/>
      <w:outlineLvl w:val="4"/>
    </w:pPr>
    <w:rPr>
      <w:rFonts w:eastAsia="MS Mincho"/>
      <w:b/>
      <w:bCs/>
      <w:i/>
      <w:iCs/>
      <w:sz w:val="26"/>
      <w:szCs w:val="26"/>
      <w:lang w:val="es-AR" w:eastAsia="es-ES"/>
    </w:rPr>
  </w:style>
  <w:style w:type="paragraph" w:styleId="Ttulo6">
    <w:name w:val="heading 6"/>
    <w:basedOn w:val="Normal"/>
    <w:next w:val="Normal"/>
    <w:link w:val="Ttulo6Car"/>
    <w:qFormat/>
    <w:rsid w:val="0060649C"/>
    <w:pPr>
      <w:numPr>
        <w:ilvl w:val="5"/>
        <w:numId w:val="3"/>
      </w:numPr>
      <w:suppressAutoHyphens w:val="0"/>
      <w:spacing w:before="240" w:after="60"/>
      <w:jc w:val="left"/>
      <w:outlineLvl w:val="5"/>
    </w:pPr>
    <w:rPr>
      <w:rFonts w:eastAsia="MS Mincho"/>
      <w:b/>
      <w:bCs/>
      <w:sz w:val="22"/>
      <w:szCs w:val="22"/>
      <w:lang w:val="es-AR" w:eastAsia="es-ES"/>
    </w:rPr>
  </w:style>
  <w:style w:type="paragraph" w:styleId="Ttulo7">
    <w:name w:val="heading 7"/>
    <w:basedOn w:val="Normal"/>
    <w:next w:val="Normal"/>
    <w:link w:val="Ttulo7Car"/>
    <w:qFormat/>
    <w:rsid w:val="0060649C"/>
    <w:pPr>
      <w:numPr>
        <w:ilvl w:val="6"/>
        <w:numId w:val="3"/>
      </w:numPr>
      <w:suppressAutoHyphens w:val="0"/>
      <w:spacing w:before="240" w:after="60"/>
      <w:jc w:val="left"/>
      <w:outlineLvl w:val="6"/>
    </w:pPr>
    <w:rPr>
      <w:rFonts w:eastAsia="MS Mincho"/>
      <w:lang w:val="es-AR" w:eastAsia="es-ES"/>
    </w:rPr>
  </w:style>
  <w:style w:type="paragraph" w:styleId="Ttulo8">
    <w:name w:val="heading 8"/>
    <w:basedOn w:val="Normal"/>
    <w:next w:val="Normal"/>
    <w:link w:val="Ttulo8Car"/>
    <w:qFormat/>
    <w:rsid w:val="0060649C"/>
    <w:pPr>
      <w:numPr>
        <w:ilvl w:val="7"/>
        <w:numId w:val="3"/>
      </w:numPr>
      <w:suppressAutoHyphens w:val="0"/>
      <w:spacing w:before="240" w:after="60"/>
      <w:jc w:val="left"/>
      <w:outlineLvl w:val="7"/>
    </w:pPr>
    <w:rPr>
      <w:rFonts w:eastAsia="MS Mincho"/>
      <w:i/>
      <w:iCs/>
      <w:lang w:val="es-AR" w:eastAsia="es-ES"/>
    </w:rPr>
  </w:style>
  <w:style w:type="paragraph" w:styleId="Ttulo9">
    <w:name w:val="heading 9"/>
    <w:basedOn w:val="Normal"/>
    <w:next w:val="Normal"/>
    <w:link w:val="Ttulo9Car"/>
    <w:qFormat/>
    <w:rsid w:val="0060649C"/>
    <w:pPr>
      <w:numPr>
        <w:ilvl w:val="8"/>
        <w:numId w:val="3"/>
      </w:numPr>
      <w:suppressAutoHyphens w:val="0"/>
      <w:spacing w:before="240" w:after="60"/>
      <w:jc w:val="left"/>
      <w:outlineLvl w:val="8"/>
    </w:pPr>
    <w:rPr>
      <w:rFonts w:ascii="Arial" w:eastAsia="MS Mincho" w:hAnsi="Arial" w:cs="Arial"/>
      <w:sz w:val="22"/>
      <w:szCs w:val="22"/>
      <w:lang w:val="es-AR"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0649C"/>
    <w:rPr>
      <w:rFonts w:ascii="Arial" w:eastAsia="MS Mincho" w:hAnsi="Arial" w:cs="Arial"/>
      <w:b/>
      <w:bCs/>
      <w:kern w:val="32"/>
      <w:sz w:val="32"/>
      <w:szCs w:val="32"/>
      <w:lang w:eastAsia="es-ES"/>
    </w:rPr>
  </w:style>
  <w:style w:type="character" w:customStyle="1" w:styleId="Ttulo2Car">
    <w:name w:val="Título 2 Car"/>
    <w:basedOn w:val="Fuentedeprrafopredeter"/>
    <w:link w:val="Ttulo2"/>
    <w:rsid w:val="0060649C"/>
    <w:rPr>
      <w:rFonts w:ascii="Arial" w:eastAsia="MS Mincho" w:hAnsi="Arial" w:cs="Arial"/>
      <w:b/>
      <w:bCs/>
      <w:i/>
      <w:iCs/>
      <w:sz w:val="28"/>
      <w:szCs w:val="28"/>
      <w:lang w:eastAsia="es-ES"/>
    </w:rPr>
  </w:style>
  <w:style w:type="character" w:customStyle="1" w:styleId="Ttulo3Car">
    <w:name w:val="Título 3 Car"/>
    <w:basedOn w:val="Fuentedeprrafopredeter"/>
    <w:link w:val="Ttulo3"/>
    <w:rsid w:val="0060649C"/>
    <w:rPr>
      <w:rFonts w:ascii="Arial" w:eastAsia="MS Mincho" w:hAnsi="Arial" w:cs="Arial"/>
      <w:b/>
      <w:bCs/>
      <w:sz w:val="26"/>
      <w:szCs w:val="26"/>
      <w:lang w:eastAsia="es-ES"/>
    </w:rPr>
  </w:style>
  <w:style w:type="character" w:customStyle="1" w:styleId="Ttulo4Car">
    <w:name w:val="Título 4 Car"/>
    <w:basedOn w:val="Fuentedeprrafopredeter"/>
    <w:link w:val="Ttulo4"/>
    <w:rsid w:val="0060649C"/>
    <w:rPr>
      <w:rFonts w:ascii="Times New Roman" w:eastAsia="MS Mincho" w:hAnsi="Times New Roman"/>
      <w:b/>
      <w:bCs/>
      <w:sz w:val="28"/>
      <w:szCs w:val="28"/>
      <w:lang w:eastAsia="es-ES"/>
    </w:rPr>
  </w:style>
  <w:style w:type="character" w:customStyle="1" w:styleId="Ttulo5Car">
    <w:name w:val="Título 5 Car"/>
    <w:basedOn w:val="Fuentedeprrafopredeter"/>
    <w:link w:val="Ttulo5"/>
    <w:rsid w:val="0060649C"/>
    <w:rPr>
      <w:rFonts w:ascii="Times New Roman" w:eastAsia="MS Mincho" w:hAnsi="Times New Roman"/>
      <w:b/>
      <w:bCs/>
      <w:i/>
      <w:iCs/>
      <w:sz w:val="26"/>
      <w:szCs w:val="26"/>
      <w:lang w:eastAsia="es-ES"/>
    </w:rPr>
  </w:style>
  <w:style w:type="character" w:customStyle="1" w:styleId="Ttulo6Car">
    <w:name w:val="Título 6 Car"/>
    <w:basedOn w:val="Fuentedeprrafopredeter"/>
    <w:link w:val="Ttulo6"/>
    <w:rsid w:val="0060649C"/>
    <w:rPr>
      <w:rFonts w:ascii="Times New Roman" w:eastAsia="MS Mincho" w:hAnsi="Times New Roman"/>
      <w:b/>
      <w:bCs/>
      <w:sz w:val="22"/>
      <w:szCs w:val="22"/>
      <w:lang w:eastAsia="es-ES"/>
    </w:rPr>
  </w:style>
  <w:style w:type="character" w:customStyle="1" w:styleId="Ttulo7Car">
    <w:name w:val="Título 7 Car"/>
    <w:basedOn w:val="Fuentedeprrafopredeter"/>
    <w:link w:val="Ttulo7"/>
    <w:rsid w:val="0060649C"/>
    <w:rPr>
      <w:rFonts w:ascii="Times New Roman" w:eastAsia="MS Mincho" w:hAnsi="Times New Roman"/>
      <w:sz w:val="24"/>
      <w:szCs w:val="24"/>
      <w:lang w:eastAsia="es-ES"/>
    </w:rPr>
  </w:style>
  <w:style w:type="character" w:customStyle="1" w:styleId="Ttulo8Car">
    <w:name w:val="Título 8 Car"/>
    <w:basedOn w:val="Fuentedeprrafopredeter"/>
    <w:link w:val="Ttulo8"/>
    <w:rsid w:val="0060649C"/>
    <w:rPr>
      <w:rFonts w:ascii="Times New Roman" w:eastAsia="MS Mincho" w:hAnsi="Times New Roman"/>
      <w:i/>
      <w:iCs/>
      <w:sz w:val="24"/>
      <w:szCs w:val="24"/>
      <w:lang w:eastAsia="es-ES"/>
    </w:rPr>
  </w:style>
  <w:style w:type="character" w:customStyle="1" w:styleId="Ttulo9Car">
    <w:name w:val="Título 9 Car"/>
    <w:basedOn w:val="Fuentedeprrafopredeter"/>
    <w:link w:val="Ttulo9"/>
    <w:rsid w:val="0060649C"/>
    <w:rPr>
      <w:rFonts w:ascii="Arial" w:eastAsia="MS Mincho" w:hAnsi="Arial" w:cs="Arial"/>
      <w:sz w:val="22"/>
      <w:szCs w:val="22"/>
      <w:lang w:eastAsia="es-ES"/>
    </w:rPr>
  </w:style>
  <w:style w:type="paragraph" w:styleId="Encabezado">
    <w:name w:val="header"/>
    <w:basedOn w:val="Normal"/>
    <w:link w:val="EncabezadoCar"/>
    <w:rsid w:val="00904582"/>
    <w:pPr>
      <w:tabs>
        <w:tab w:val="center" w:pos="4252"/>
        <w:tab w:val="right" w:pos="8504"/>
      </w:tabs>
    </w:pPr>
  </w:style>
  <w:style w:type="character" w:customStyle="1" w:styleId="EncabezadoCar">
    <w:name w:val="Encabezado Car"/>
    <w:basedOn w:val="Fuentedeprrafopredeter"/>
    <w:link w:val="Encabezado"/>
    <w:rsid w:val="00904582"/>
    <w:rPr>
      <w:rFonts w:ascii="Times New Roman" w:eastAsia="Times New Roman" w:hAnsi="Times New Roman" w:cs="Times New Roman"/>
      <w:sz w:val="24"/>
      <w:szCs w:val="24"/>
      <w:lang w:val="es-ES" w:eastAsia="ar-SA"/>
    </w:rPr>
  </w:style>
  <w:style w:type="paragraph" w:customStyle="1" w:styleId="Articulo">
    <w:name w:val="Articulo"/>
    <w:basedOn w:val="Normal"/>
    <w:rsid w:val="00904582"/>
    <w:pPr>
      <w:keepLines/>
      <w:numPr>
        <w:numId w:val="1"/>
      </w:numPr>
      <w:spacing w:after="240" w:line="312" w:lineRule="auto"/>
    </w:pPr>
  </w:style>
  <w:style w:type="paragraph" w:customStyle="1" w:styleId="Considerando">
    <w:name w:val="Considerando"/>
    <w:basedOn w:val="Normal"/>
    <w:rsid w:val="00904582"/>
    <w:pPr>
      <w:keepLines/>
      <w:spacing w:before="240" w:line="312" w:lineRule="auto"/>
      <w:ind w:firstLine="709"/>
    </w:pPr>
    <w:rPr>
      <w:bCs/>
    </w:rPr>
  </w:style>
  <w:style w:type="paragraph" w:customStyle="1" w:styleId="NumeroResolucin">
    <w:name w:val="Numero Resolución"/>
    <w:basedOn w:val="Normal"/>
    <w:rsid w:val="00904582"/>
    <w:pPr>
      <w:keepNext/>
      <w:spacing w:after="200"/>
      <w:jc w:val="right"/>
    </w:pPr>
    <w:rPr>
      <w:b/>
      <w:bCs/>
      <w:sz w:val="28"/>
      <w:szCs w:val="28"/>
      <w:u w:val="single"/>
    </w:rPr>
  </w:style>
  <w:style w:type="paragraph" w:customStyle="1" w:styleId="Resuelve">
    <w:name w:val="Resuelve"/>
    <w:basedOn w:val="Normal"/>
    <w:next w:val="Normal"/>
    <w:rsid w:val="00904582"/>
    <w:pPr>
      <w:suppressAutoHyphens w:val="0"/>
      <w:spacing w:line="360" w:lineRule="auto"/>
      <w:jc w:val="center"/>
    </w:pPr>
    <w:rPr>
      <w:b/>
      <w:bCs/>
      <w:szCs w:val="20"/>
      <w:lang w:val="en-US" w:eastAsia="es-ES"/>
    </w:rPr>
  </w:style>
  <w:style w:type="paragraph" w:customStyle="1" w:styleId="Vistoyconsiderando">
    <w:name w:val="Visto y considerando"/>
    <w:basedOn w:val="Normal"/>
    <w:next w:val="Considerando"/>
    <w:autoRedefine/>
    <w:rsid w:val="00904582"/>
    <w:pPr>
      <w:suppressAutoHyphens w:val="0"/>
      <w:spacing w:line="340" w:lineRule="exact"/>
    </w:pPr>
    <w:rPr>
      <w:b/>
      <w:bCs/>
      <w:szCs w:val="20"/>
      <w:lang w:val="en-US" w:eastAsia="es-ES"/>
    </w:rPr>
  </w:style>
  <w:style w:type="paragraph" w:styleId="Piedepgina">
    <w:name w:val="footer"/>
    <w:basedOn w:val="Normal"/>
    <w:link w:val="PiedepginaCar"/>
    <w:uiPriority w:val="99"/>
    <w:semiHidden/>
    <w:unhideWhenUsed/>
    <w:rsid w:val="00904582"/>
    <w:pPr>
      <w:tabs>
        <w:tab w:val="center" w:pos="4419"/>
        <w:tab w:val="right" w:pos="8838"/>
      </w:tabs>
    </w:pPr>
  </w:style>
  <w:style w:type="character" w:customStyle="1" w:styleId="PiedepginaCar">
    <w:name w:val="Pie de página Car"/>
    <w:basedOn w:val="Fuentedeprrafopredeter"/>
    <w:link w:val="Piedepgina"/>
    <w:uiPriority w:val="99"/>
    <w:semiHidden/>
    <w:rsid w:val="00904582"/>
    <w:rPr>
      <w:rFonts w:ascii="Times New Roman" w:eastAsia="Times New Roman" w:hAnsi="Times New Roman" w:cs="Times New Roman"/>
      <w:sz w:val="24"/>
      <w:szCs w:val="24"/>
      <w:lang w:val="es-ES" w:eastAsia="ar-SA"/>
    </w:rPr>
  </w:style>
  <w:style w:type="paragraph" w:styleId="Prrafodelista">
    <w:name w:val="List Paragraph"/>
    <w:basedOn w:val="Normal"/>
    <w:uiPriority w:val="34"/>
    <w:qFormat/>
    <w:rsid w:val="0060649C"/>
    <w:pPr>
      <w:suppressAutoHyphens w:val="0"/>
      <w:ind w:left="708"/>
      <w:jc w:val="left"/>
    </w:pPr>
    <w:rPr>
      <w:rFonts w:eastAsia="MS Mincho"/>
      <w:sz w:val="20"/>
      <w:szCs w:val="20"/>
      <w:lang w:val="es-AR" w:eastAsia="es-ES"/>
    </w:rPr>
  </w:style>
  <w:style w:type="paragraph" w:customStyle="1" w:styleId="Prrafodelista1">
    <w:name w:val="Párrafo de lista1"/>
    <w:basedOn w:val="Normal"/>
    <w:uiPriority w:val="34"/>
    <w:qFormat/>
    <w:rsid w:val="00DC6021"/>
    <w:pPr>
      <w:suppressAutoHyphens w:val="0"/>
      <w:ind w:left="708"/>
      <w:jc w:val="left"/>
    </w:pPr>
    <w:rPr>
      <w:rFonts w:eastAsia="MS Mincho"/>
      <w:sz w:val="20"/>
      <w:szCs w:val="20"/>
      <w:lang w:val="es-AR" w:eastAsia="es-ES"/>
    </w:rPr>
  </w:style>
  <w:style w:type="character" w:styleId="Refdecomentario">
    <w:name w:val="annotation reference"/>
    <w:basedOn w:val="Fuentedeprrafopredeter"/>
    <w:rsid w:val="00DC6021"/>
    <w:rPr>
      <w:sz w:val="16"/>
      <w:szCs w:val="16"/>
    </w:rPr>
  </w:style>
  <w:style w:type="paragraph" w:styleId="Textocomentario">
    <w:name w:val="annotation text"/>
    <w:basedOn w:val="Normal"/>
    <w:link w:val="TextocomentarioCar"/>
    <w:rsid w:val="00DC6021"/>
    <w:pPr>
      <w:suppressAutoHyphens w:val="0"/>
      <w:jc w:val="left"/>
    </w:pPr>
    <w:rPr>
      <w:rFonts w:eastAsia="MS Mincho"/>
      <w:sz w:val="20"/>
      <w:szCs w:val="20"/>
      <w:lang w:val="es-AR" w:eastAsia="es-ES"/>
    </w:rPr>
  </w:style>
  <w:style w:type="character" w:customStyle="1" w:styleId="TextocomentarioCar">
    <w:name w:val="Texto comentario Car"/>
    <w:basedOn w:val="Fuentedeprrafopredeter"/>
    <w:link w:val="Textocomentario"/>
    <w:rsid w:val="00DC6021"/>
    <w:rPr>
      <w:rFonts w:ascii="Times New Roman" w:eastAsia="MS Mincho" w:hAnsi="Times New Roman"/>
      <w:lang w:eastAsia="es-ES"/>
    </w:rPr>
  </w:style>
  <w:style w:type="paragraph" w:styleId="Asuntodelcomentario">
    <w:name w:val="annotation subject"/>
    <w:basedOn w:val="Textocomentario"/>
    <w:next w:val="Textocomentario"/>
    <w:link w:val="AsuntodelcomentarioCar"/>
    <w:rsid w:val="00DC6021"/>
    <w:rPr>
      <w:b/>
      <w:bCs/>
    </w:rPr>
  </w:style>
  <w:style w:type="character" w:customStyle="1" w:styleId="AsuntodelcomentarioCar">
    <w:name w:val="Asunto del comentario Car"/>
    <w:basedOn w:val="TextocomentarioCar"/>
    <w:link w:val="Asuntodelcomentario"/>
    <w:rsid w:val="00DC6021"/>
    <w:rPr>
      <w:b/>
      <w:bCs/>
    </w:rPr>
  </w:style>
  <w:style w:type="paragraph" w:styleId="Textodeglobo">
    <w:name w:val="Balloon Text"/>
    <w:basedOn w:val="Normal"/>
    <w:link w:val="TextodegloboCar"/>
    <w:rsid w:val="00DC6021"/>
    <w:pPr>
      <w:suppressAutoHyphens w:val="0"/>
      <w:jc w:val="left"/>
    </w:pPr>
    <w:rPr>
      <w:rFonts w:ascii="Tahoma" w:eastAsia="MS Mincho" w:hAnsi="Tahoma" w:cs="Tahoma"/>
      <w:sz w:val="16"/>
      <w:szCs w:val="16"/>
      <w:lang w:val="es-AR" w:eastAsia="es-ES"/>
    </w:rPr>
  </w:style>
  <w:style w:type="character" w:customStyle="1" w:styleId="TextodegloboCar">
    <w:name w:val="Texto de globo Car"/>
    <w:basedOn w:val="Fuentedeprrafopredeter"/>
    <w:link w:val="Textodeglobo"/>
    <w:rsid w:val="00DC6021"/>
    <w:rPr>
      <w:rFonts w:ascii="Tahoma" w:eastAsia="MS Mincho" w:hAnsi="Tahoma" w:cs="Tahoma"/>
      <w:sz w:val="16"/>
      <w:szCs w:val="16"/>
      <w:lang w:eastAsia="es-ES"/>
    </w:rPr>
  </w:style>
  <w:style w:type="paragraph" w:styleId="Textonotapie">
    <w:name w:val="footnote text"/>
    <w:basedOn w:val="Normal"/>
    <w:link w:val="TextonotapieCar"/>
    <w:rsid w:val="00DC6021"/>
    <w:pPr>
      <w:suppressAutoHyphens w:val="0"/>
      <w:jc w:val="left"/>
    </w:pPr>
    <w:rPr>
      <w:rFonts w:eastAsia="MS Mincho"/>
      <w:sz w:val="20"/>
      <w:szCs w:val="20"/>
      <w:lang w:val="es-AR" w:eastAsia="es-ES"/>
    </w:rPr>
  </w:style>
  <w:style w:type="character" w:customStyle="1" w:styleId="TextonotapieCar">
    <w:name w:val="Texto nota pie Car"/>
    <w:basedOn w:val="Fuentedeprrafopredeter"/>
    <w:link w:val="Textonotapie"/>
    <w:rsid w:val="00DC6021"/>
    <w:rPr>
      <w:rFonts w:ascii="Times New Roman" w:eastAsia="MS Mincho" w:hAnsi="Times New Roman"/>
      <w:lang w:eastAsia="es-ES"/>
    </w:rPr>
  </w:style>
  <w:style w:type="character" w:styleId="Refdenotaalpie">
    <w:name w:val="footnote reference"/>
    <w:basedOn w:val="Fuentedeprrafopredeter"/>
    <w:rsid w:val="00DC6021"/>
    <w:rPr>
      <w:vertAlign w:val="superscript"/>
    </w:rPr>
  </w:style>
  <w:style w:type="character" w:customStyle="1" w:styleId="apple-converted-space">
    <w:name w:val="apple-converted-space"/>
    <w:basedOn w:val="Fuentedeprrafopredeter"/>
    <w:rsid w:val="00DC60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7" Type="http://schemas.openxmlformats.org/officeDocument/2006/relationships/oleObject" Target="embeddings/oleObject3.bin"/><Relationship Id="rId2" Type="http://schemas.openxmlformats.org/officeDocument/2006/relationships/image" Target="media/image2.wmf"/><Relationship Id="rId1" Type="http://schemas.openxmlformats.org/officeDocument/2006/relationships/image" Target="media/image1.png"/><Relationship Id="rId6" Type="http://schemas.openxmlformats.org/officeDocument/2006/relationships/image" Target="media/image4.wmf"/><Relationship Id="rId5" Type="http://schemas.openxmlformats.org/officeDocument/2006/relationships/oleObject" Target="embeddings/oleObject2.bin"/><Relationship Id="rId4"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6560</Words>
  <Characters>36085</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lpicot</dc:creator>
  <cp:lastModifiedBy>sstipcich</cp:lastModifiedBy>
  <cp:revision>2</cp:revision>
  <cp:lastPrinted>2013-09-24T20:17:00Z</cp:lastPrinted>
  <dcterms:created xsi:type="dcterms:W3CDTF">2013-09-25T20:12:00Z</dcterms:created>
  <dcterms:modified xsi:type="dcterms:W3CDTF">2013-09-25T20:12:00Z</dcterms:modified>
</cp:coreProperties>
</file>