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59417" w14:textId="77777777" w:rsidR="0059376F" w:rsidRDefault="00B84F4C" w:rsidP="00B84F4C">
      <w:pPr>
        <w:jc w:val="center"/>
      </w:pPr>
      <w:r>
        <w:rPr>
          <w:rFonts w:hint="eastAsia"/>
        </w:rPr>
        <w:t>CSMA/CD</w:t>
      </w:r>
    </w:p>
    <w:p w14:paraId="774F1B95" w14:textId="77777777" w:rsidR="00B84F4C" w:rsidRPr="002F45E7" w:rsidRDefault="00B84F4C" w:rsidP="002F45E7">
      <w:pPr>
        <w:pStyle w:val="a3"/>
        <w:numPr>
          <w:ilvl w:val="0"/>
          <w:numId w:val="8"/>
        </w:numPr>
        <w:ind w:firstLineChars="0"/>
        <w:rPr>
          <w:rFonts w:ascii="Times New Roman" w:hAnsi="Times New Roman"/>
          <w:b/>
        </w:rPr>
      </w:pPr>
      <w:r w:rsidRPr="002F45E7">
        <w:rPr>
          <w:rFonts w:ascii="Times New Roman" w:hAnsi="Times New Roman"/>
          <w:b/>
        </w:rPr>
        <w:t>Introduction</w:t>
      </w:r>
    </w:p>
    <w:p w14:paraId="30E20C2E" w14:textId="77777777" w:rsidR="00B84F4C" w:rsidRDefault="00B84F4C" w:rsidP="00B84F4C"/>
    <w:p w14:paraId="6AFA0DA9" w14:textId="77777777" w:rsidR="00B84F4C" w:rsidRDefault="00B84F4C" w:rsidP="00B84F4C">
      <w:r>
        <w:rPr>
          <w:rFonts w:hint="eastAsia"/>
        </w:rPr>
        <w:t xml:space="preserve">Although comparing to ALOHA and Slotted ALOHA, CSMA has greatly improved the efficiency of transmission. However, a </w:t>
      </w:r>
      <w:r w:rsidR="002836DF">
        <w:rPr>
          <w:rFonts w:hint="eastAsia"/>
        </w:rPr>
        <w:t>user who is sending a frame</w:t>
      </w:r>
      <w:r>
        <w:rPr>
          <w:rFonts w:hint="eastAsia"/>
        </w:rPr>
        <w:t xml:space="preserve"> needs time, which is twice of the propagation time, to capture the medium. During this small time interval, other users who happen to have packets to send may regard the medium as idle and begins to transit and thus destroys both packets. And with the increasing of propagation time caused by longer distance or lower transmission rate, this kind of fault will have larger effect and reduces the efficiency rapidly.</w:t>
      </w:r>
    </w:p>
    <w:p w14:paraId="15EAFB24" w14:textId="77777777" w:rsidR="00B84F4C" w:rsidRDefault="00B84F4C" w:rsidP="00B84F4C"/>
    <w:p w14:paraId="72B15989" w14:textId="0A655707" w:rsidR="00B84F4C" w:rsidRDefault="00B84F4C" w:rsidP="00B84F4C">
      <w:r>
        <w:rPr>
          <w:rFonts w:hint="eastAsia"/>
        </w:rPr>
        <w:t>In order to minimize the influence of problem mentioned above, CSMA/CD (collision detection) is invented. It tells users whether their packets are having collisions with other packets</w:t>
      </w:r>
      <w:r w:rsidR="006E3693">
        <w:rPr>
          <w:rFonts w:hint="eastAsia"/>
        </w:rPr>
        <w:t xml:space="preserve"> or not. If true, both the use</w:t>
      </w:r>
      <w:r w:rsidR="005F181C">
        <w:rPr>
          <w:rFonts w:hint="eastAsia"/>
        </w:rPr>
        <w:t>rs stop transmission</w:t>
      </w:r>
      <w:r w:rsidR="006E3693">
        <w:rPr>
          <w:rFonts w:hint="eastAsia"/>
        </w:rPr>
        <w:t xml:space="preserve"> to save time and wait for an</w:t>
      </w:r>
      <w:r w:rsidR="00917818">
        <w:rPr>
          <w:rFonts w:hint="eastAsia"/>
        </w:rPr>
        <w:t>o</w:t>
      </w:r>
      <w:r w:rsidR="006E3693">
        <w:rPr>
          <w:rFonts w:hint="eastAsia"/>
        </w:rPr>
        <w:t>ther chance.</w:t>
      </w:r>
    </w:p>
    <w:p w14:paraId="18C4C539" w14:textId="77777777" w:rsidR="006E3693" w:rsidRDefault="006E3693" w:rsidP="00B84F4C"/>
    <w:p w14:paraId="4FCED746" w14:textId="77777777" w:rsidR="006E3693" w:rsidRPr="002F45E7" w:rsidRDefault="006E3693" w:rsidP="002F45E7">
      <w:pPr>
        <w:pStyle w:val="a3"/>
        <w:numPr>
          <w:ilvl w:val="0"/>
          <w:numId w:val="7"/>
        </w:numPr>
        <w:ind w:firstLineChars="0"/>
        <w:rPr>
          <w:rFonts w:ascii="Times New Roman" w:hAnsi="Times New Roman"/>
          <w:b/>
        </w:rPr>
      </w:pPr>
      <w:r w:rsidRPr="002F45E7">
        <w:rPr>
          <w:rFonts w:ascii="Times New Roman" w:hAnsi="Times New Roman"/>
          <w:b/>
        </w:rPr>
        <w:t>The Principle of CSMA/CD</w:t>
      </w:r>
    </w:p>
    <w:p w14:paraId="4D2581C7" w14:textId="77777777" w:rsidR="006E3693" w:rsidRDefault="006E3693" w:rsidP="006E3693"/>
    <w:p w14:paraId="32F097F8" w14:textId="77777777" w:rsidR="00CC021B" w:rsidRDefault="006E3693" w:rsidP="006E3693">
      <w:r>
        <w:rPr>
          <w:rFonts w:hint="eastAsia"/>
        </w:rPr>
        <w:t xml:space="preserve">At a given moment, user A has a packet to send. Before starting transmission, it checks whether the medium is idle or not. If the medium is busy, the user waits a random time and then tries again. If the medium is idle, the user starts to transmit, and keeps sensing the </w:t>
      </w:r>
      <w:r>
        <w:t>medium</w:t>
      </w:r>
      <w:r>
        <w:rPr>
          <w:rFonts w:hint="eastAsia"/>
        </w:rPr>
        <w:t>. Once a collision signal is detected</w:t>
      </w:r>
      <w:r w:rsidR="005F181C">
        <w:rPr>
          <w:rFonts w:hint="eastAsia"/>
        </w:rPr>
        <w:t>, rather than finishing sending the packet</w:t>
      </w:r>
      <w:r>
        <w:rPr>
          <w:rFonts w:hint="eastAsia"/>
        </w:rPr>
        <w:t xml:space="preserve">, </w:t>
      </w:r>
      <w:r w:rsidR="005F181C">
        <w:rPr>
          <w:rFonts w:hint="eastAsia"/>
        </w:rPr>
        <w:t xml:space="preserve">the station stops sending immediately and waits for the next attempt. </w:t>
      </w:r>
    </w:p>
    <w:p w14:paraId="5302D56B" w14:textId="77777777" w:rsidR="00CC021B" w:rsidRDefault="00CC021B" w:rsidP="006E3693"/>
    <w:p w14:paraId="2EC238EC" w14:textId="77777777" w:rsidR="006E3693" w:rsidRDefault="00CC021B" w:rsidP="006E3693">
      <w:r>
        <w:rPr>
          <w:rFonts w:hint="eastAsia"/>
        </w:rPr>
        <w:t>For</w:t>
      </w:r>
      <w:r w:rsidR="005F181C">
        <w:rPr>
          <w:rFonts w:hint="eastAsia"/>
        </w:rPr>
        <w:t xml:space="preserve"> choosing the random time, the protocol uses the Binary Exponential </w:t>
      </w:r>
      <w:proofErr w:type="spellStart"/>
      <w:r w:rsidR="005F181C">
        <w:rPr>
          <w:rFonts w:hint="eastAsia"/>
        </w:rPr>
        <w:t>Backoff</w:t>
      </w:r>
      <w:proofErr w:type="spellEnd"/>
      <w:r w:rsidR="005F181C">
        <w:rPr>
          <w:rFonts w:hint="eastAsia"/>
        </w:rPr>
        <w:t xml:space="preserve"> Algorithm. According to the algorithm, time is divided into discrete slots who</w:t>
      </w:r>
      <w:r>
        <w:rPr>
          <w:rFonts w:hint="eastAsia"/>
        </w:rPr>
        <w:t>se length is equal to the worst-</w:t>
      </w:r>
      <w:r w:rsidR="005F181C">
        <w:rPr>
          <w:rFonts w:hint="eastAsia"/>
        </w:rPr>
        <w:t xml:space="preserve">case </w:t>
      </w:r>
      <w:r>
        <w:rPr>
          <w:rFonts w:hint="eastAsia"/>
        </w:rPr>
        <w:t xml:space="preserve">round-trip propagation time on the ether. After the first collision, the station waits either 0 or 1 slot time before another try. After the second collision, the station chooses either 0, 1, 2 or 3 slots randomly and waits that number of slot time. Thus, by the same rule, after </w:t>
      </w:r>
      <w:proofErr w:type="spellStart"/>
      <w:r w:rsidRPr="000C031C">
        <w:rPr>
          <w:rFonts w:hint="eastAsia"/>
          <w:b/>
        </w:rPr>
        <w:t>k</w:t>
      </w:r>
      <w:r>
        <w:rPr>
          <w:rFonts w:hint="eastAsia"/>
        </w:rPr>
        <w:t>th</w:t>
      </w:r>
      <w:proofErr w:type="spellEnd"/>
      <w:r>
        <w:rPr>
          <w:rFonts w:hint="eastAsia"/>
        </w:rPr>
        <w:t xml:space="preserve"> collision, </w:t>
      </w:r>
      <w:r w:rsidR="0098775E">
        <w:rPr>
          <w:rFonts w:hint="eastAsia"/>
        </w:rPr>
        <w:t>the number of time slots to wait is chosen randomly from the interval 0 to 2^</w:t>
      </w:r>
      <w:r w:rsidR="0098775E" w:rsidRPr="000C031C">
        <w:rPr>
          <w:rFonts w:hint="eastAsia"/>
          <w:b/>
        </w:rPr>
        <w:t>k</w:t>
      </w:r>
      <w:r w:rsidR="0098775E">
        <w:rPr>
          <w:rFonts w:hint="eastAsia"/>
        </w:rPr>
        <w:t>-1.</w:t>
      </w:r>
    </w:p>
    <w:p w14:paraId="6C0E8169" w14:textId="77777777" w:rsidR="0098775E" w:rsidRDefault="0098775E" w:rsidP="006E3693"/>
    <w:p w14:paraId="03878485" w14:textId="77777777" w:rsidR="002836DF" w:rsidRPr="002836DF" w:rsidRDefault="0098775E" w:rsidP="002836DF">
      <w:pPr>
        <w:pStyle w:val="a3"/>
        <w:numPr>
          <w:ilvl w:val="0"/>
          <w:numId w:val="6"/>
        </w:numPr>
        <w:ind w:firstLineChars="0"/>
        <w:rPr>
          <w:rFonts w:ascii="Times New Roman" w:hAnsi="Times New Roman" w:cs="Times New Roman"/>
          <w:b/>
        </w:rPr>
      </w:pPr>
      <w:r w:rsidRPr="002F45E7">
        <w:rPr>
          <w:rFonts w:ascii="Times New Roman" w:hAnsi="Times New Roman" w:cs="Times New Roman" w:hint="eastAsia"/>
          <w:b/>
        </w:rPr>
        <w:t>Simulation Design</w:t>
      </w:r>
    </w:p>
    <w:p w14:paraId="00F3A109" w14:textId="77777777" w:rsidR="0098775E" w:rsidRDefault="0098775E" w:rsidP="0098775E">
      <w:pPr>
        <w:rPr>
          <w:rFonts w:ascii="Times New Roman" w:hAnsi="Times New Roman" w:cs="Times New Roman"/>
          <w:b/>
        </w:rPr>
      </w:pPr>
    </w:p>
    <w:p w14:paraId="1D758B06" w14:textId="77777777" w:rsidR="002836DF" w:rsidRPr="002836DF" w:rsidRDefault="002B236E" w:rsidP="002836DF">
      <w:pPr>
        <w:pStyle w:val="a3"/>
        <w:numPr>
          <w:ilvl w:val="0"/>
          <w:numId w:val="2"/>
        </w:numPr>
        <w:ind w:firstLineChars="0"/>
        <w:rPr>
          <w:rFonts w:cs="Times New Roman"/>
        </w:rPr>
      </w:pPr>
      <w:r>
        <w:rPr>
          <w:rFonts w:cs="Times New Roman" w:hint="eastAsia"/>
        </w:rPr>
        <w:t xml:space="preserve">Simulation Platform: </w:t>
      </w:r>
      <w:r w:rsidR="000C031C" w:rsidRPr="002B236E">
        <w:rPr>
          <w:rFonts w:cs="Times New Roman" w:hint="eastAsia"/>
        </w:rPr>
        <w:t>C++</w:t>
      </w:r>
    </w:p>
    <w:p w14:paraId="416313DD" w14:textId="77777777" w:rsidR="002836DF" w:rsidRPr="002836DF" w:rsidRDefault="002836DF" w:rsidP="002836DF">
      <w:pPr>
        <w:rPr>
          <w:rFonts w:cs="Times New Roman"/>
        </w:rPr>
      </w:pPr>
    </w:p>
    <w:p w14:paraId="10FDCA7C" w14:textId="77777777" w:rsidR="002F45E7" w:rsidRDefault="002836DF" w:rsidP="002B236E">
      <w:pPr>
        <w:pStyle w:val="a3"/>
        <w:numPr>
          <w:ilvl w:val="0"/>
          <w:numId w:val="2"/>
        </w:numPr>
        <w:ind w:firstLineChars="0"/>
        <w:rPr>
          <w:rFonts w:cs="Times New Roman"/>
        </w:rPr>
      </w:pPr>
      <w:r>
        <w:rPr>
          <w:rFonts w:cs="Times New Roman" w:hint="eastAsia"/>
        </w:rPr>
        <w:t>Form of Result: Numerical Data</w:t>
      </w:r>
    </w:p>
    <w:p w14:paraId="734DB3E3" w14:textId="77777777" w:rsidR="002836DF" w:rsidRPr="002836DF" w:rsidRDefault="002836DF" w:rsidP="002836DF">
      <w:pPr>
        <w:rPr>
          <w:rFonts w:cs="Times New Roman"/>
        </w:rPr>
      </w:pPr>
    </w:p>
    <w:p w14:paraId="06FAF831" w14:textId="77777777" w:rsidR="002F45E7" w:rsidRDefault="002B236E" w:rsidP="002B236E">
      <w:pPr>
        <w:pStyle w:val="a3"/>
        <w:numPr>
          <w:ilvl w:val="0"/>
          <w:numId w:val="2"/>
        </w:numPr>
        <w:ind w:firstLineChars="0"/>
        <w:rPr>
          <w:rFonts w:cs="Times New Roman"/>
        </w:rPr>
      </w:pPr>
      <w:r>
        <w:rPr>
          <w:rFonts w:cs="Times New Roman" w:hint="eastAsia"/>
        </w:rPr>
        <w:t>Initial Setup:</w:t>
      </w:r>
      <w:r w:rsidR="000C031C" w:rsidRPr="002B236E">
        <w:rPr>
          <w:rFonts w:cs="Times New Roman" w:hint="eastAsia"/>
        </w:rPr>
        <w:t xml:space="preserve"> </w:t>
      </w:r>
    </w:p>
    <w:p w14:paraId="6510127E" w14:textId="77777777" w:rsidR="002F45E7" w:rsidRDefault="002F45E7" w:rsidP="002F45E7">
      <w:pPr>
        <w:pStyle w:val="a3"/>
        <w:numPr>
          <w:ilvl w:val="0"/>
          <w:numId w:val="5"/>
        </w:numPr>
        <w:ind w:firstLineChars="0"/>
        <w:rPr>
          <w:rFonts w:cs="Times New Roman"/>
        </w:rPr>
      </w:pPr>
      <w:r>
        <w:rPr>
          <w:rFonts w:cs="Times New Roman" w:hint="eastAsia"/>
        </w:rPr>
        <w:t>T</w:t>
      </w:r>
      <w:r w:rsidR="002B236E" w:rsidRPr="002B236E">
        <w:rPr>
          <w:rFonts w:cs="Times New Roman" w:hint="eastAsia"/>
        </w:rPr>
        <w:t>he propagation time</w:t>
      </w:r>
      <w:r>
        <w:rPr>
          <w:rFonts w:cs="Times New Roman" w:hint="eastAsia"/>
        </w:rPr>
        <w:t xml:space="preserve"> is assumed to be</w:t>
      </w:r>
      <w:r w:rsidR="002B236E">
        <w:rPr>
          <w:rFonts w:cs="Times New Roman" w:hint="eastAsia"/>
        </w:rPr>
        <w:t xml:space="preserve"> the smallest time unit in the entire design</w:t>
      </w:r>
      <w:r>
        <w:rPr>
          <w:rFonts w:cs="Times New Roman" w:hint="eastAsia"/>
        </w:rPr>
        <w:t xml:space="preserve"> and set to be 1 time slot</w:t>
      </w:r>
    </w:p>
    <w:p w14:paraId="34A2496F" w14:textId="77777777" w:rsidR="002F45E7" w:rsidRDefault="002F45E7" w:rsidP="002F45E7">
      <w:pPr>
        <w:pStyle w:val="a3"/>
        <w:numPr>
          <w:ilvl w:val="0"/>
          <w:numId w:val="5"/>
        </w:numPr>
        <w:ind w:firstLineChars="0"/>
        <w:rPr>
          <w:rFonts w:cs="Times New Roman"/>
        </w:rPr>
      </w:pPr>
      <w:r>
        <w:rPr>
          <w:rFonts w:cs="Times New Roman" w:hint="eastAsia"/>
        </w:rPr>
        <w:t>T</w:t>
      </w:r>
      <w:r w:rsidR="000C031C" w:rsidRPr="002B236E">
        <w:rPr>
          <w:rFonts w:cs="Times New Roman" w:hint="eastAsia"/>
        </w:rPr>
        <w:t xml:space="preserve">he </w:t>
      </w:r>
      <w:r w:rsidR="000C031C" w:rsidRPr="002B236E">
        <w:rPr>
          <w:rFonts w:cs="Times New Roman"/>
        </w:rPr>
        <w:t>“</w:t>
      </w:r>
      <w:r w:rsidR="000C031C" w:rsidRPr="002B236E">
        <w:rPr>
          <w:rFonts w:cs="Times New Roman" w:hint="eastAsia"/>
        </w:rPr>
        <w:t>medium</w:t>
      </w:r>
      <w:r w:rsidR="000C031C" w:rsidRPr="002B236E">
        <w:rPr>
          <w:rFonts w:cs="Times New Roman"/>
        </w:rPr>
        <w:t>”</w:t>
      </w:r>
      <w:r w:rsidR="000C031C" w:rsidRPr="002B236E">
        <w:rPr>
          <w:rFonts w:cs="Times New Roman" w:hint="eastAsia"/>
        </w:rPr>
        <w:t xml:space="preserve"> is set to be a station with 1 time slot delay to all </w:t>
      </w:r>
      <w:r w:rsidR="000C031C" w:rsidRPr="002B236E">
        <w:rPr>
          <w:rFonts w:cs="Times New Roman" w:hint="eastAsia"/>
        </w:rPr>
        <w:lastRenderedPageBreak/>
        <w:t>other stat</w:t>
      </w:r>
      <w:r>
        <w:rPr>
          <w:rFonts w:cs="Times New Roman" w:hint="eastAsia"/>
        </w:rPr>
        <w:t>ions</w:t>
      </w:r>
    </w:p>
    <w:p w14:paraId="50E8031C" w14:textId="77777777" w:rsidR="002F45E7" w:rsidRDefault="002F45E7" w:rsidP="002F45E7">
      <w:pPr>
        <w:pStyle w:val="a3"/>
        <w:numPr>
          <w:ilvl w:val="0"/>
          <w:numId w:val="5"/>
        </w:numPr>
        <w:ind w:firstLineChars="0"/>
        <w:rPr>
          <w:rFonts w:cs="Times New Roman"/>
        </w:rPr>
      </w:pPr>
      <w:r>
        <w:rPr>
          <w:rFonts w:cs="Times New Roman" w:hint="eastAsia"/>
        </w:rPr>
        <w:t>The duration of the simulation is in the unit of time slots</w:t>
      </w:r>
    </w:p>
    <w:p w14:paraId="6FCC3691" w14:textId="77777777" w:rsidR="0098775E" w:rsidRDefault="002F45E7" w:rsidP="002F45E7">
      <w:pPr>
        <w:pStyle w:val="a3"/>
        <w:numPr>
          <w:ilvl w:val="0"/>
          <w:numId w:val="5"/>
        </w:numPr>
        <w:ind w:firstLineChars="0"/>
        <w:rPr>
          <w:rFonts w:cs="Times New Roman"/>
        </w:rPr>
      </w:pPr>
      <w:r>
        <w:rPr>
          <w:rFonts w:cs="Times New Roman" w:hint="eastAsia"/>
        </w:rPr>
        <w:t>The states of all users during the whole process are saved in a large array and the size of it is the number of users times the duration.</w:t>
      </w:r>
    </w:p>
    <w:p w14:paraId="08563A03" w14:textId="77777777" w:rsidR="002836DF" w:rsidRPr="002836DF" w:rsidRDefault="002836DF" w:rsidP="002836DF">
      <w:pPr>
        <w:rPr>
          <w:rFonts w:cs="Times New Roman"/>
        </w:rPr>
      </w:pPr>
    </w:p>
    <w:p w14:paraId="6EFC36C4" w14:textId="77777777" w:rsidR="002836DF" w:rsidRDefault="002836DF" w:rsidP="002836DF">
      <w:pPr>
        <w:pStyle w:val="a3"/>
        <w:numPr>
          <w:ilvl w:val="0"/>
          <w:numId w:val="9"/>
        </w:numPr>
        <w:ind w:firstLineChars="0"/>
        <w:rPr>
          <w:rFonts w:cs="Times New Roman"/>
        </w:rPr>
      </w:pPr>
      <w:r>
        <w:rPr>
          <w:rFonts w:cs="Times New Roman" w:hint="eastAsia"/>
        </w:rPr>
        <w:t>Basic Algorithm:</w:t>
      </w:r>
    </w:p>
    <w:p w14:paraId="5CCDE773" w14:textId="77777777" w:rsidR="002836DF" w:rsidRPr="002836DF" w:rsidRDefault="002836DF" w:rsidP="002836DF">
      <w:pPr>
        <w:rPr>
          <w:rFonts w:cs="Times New Roman"/>
        </w:rPr>
      </w:pPr>
    </w:p>
    <w:p w14:paraId="6235167E" w14:textId="77777777" w:rsidR="002836DF" w:rsidRDefault="002836DF" w:rsidP="002836DF">
      <w:pPr>
        <w:pStyle w:val="a3"/>
        <w:ind w:left="480" w:firstLineChars="0" w:firstLine="0"/>
        <w:rPr>
          <w:rFonts w:cs="Times New Roman"/>
        </w:rPr>
      </w:pPr>
      <w:r>
        <w:rPr>
          <w:rFonts w:cs="Times New Roman" w:hint="eastAsia"/>
          <w:noProof/>
        </w:rPr>
        <w:drawing>
          <wp:inline distT="0" distB="0" distL="0" distR="0" wp14:anchorId="7D32C4D3" wp14:editId="1FB5DD92">
            <wp:extent cx="5270500" cy="41459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acd.JPG"/>
                    <pic:cNvPicPr/>
                  </pic:nvPicPr>
                  <pic:blipFill>
                    <a:blip r:embed="rId8">
                      <a:extLst>
                        <a:ext uri="{28A0092B-C50C-407E-A947-70E740481C1C}">
                          <a14:useLocalDpi xmlns:a14="http://schemas.microsoft.com/office/drawing/2010/main" val="0"/>
                        </a:ext>
                      </a:extLst>
                    </a:blip>
                    <a:stretch>
                      <a:fillRect/>
                    </a:stretch>
                  </pic:blipFill>
                  <pic:spPr>
                    <a:xfrm>
                      <a:off x="0" y="0"/>
                      <a:ext cx="5270500" cy="4145915"/>
                    </a:xfrm>
                    <a:prstGeom prst="rect">
                      <a:avLst/>
                    </a:prstGeom>
                  </pic:spPr>
                </pic:pic>
              </a:graphicData>
            </a:graphic>
          </wp:inline>
        </w:drawing>
      </w:r>
    </w:p>
    <w:p w14:paraId="29ACD94F" w14:textId="77777777" w:rsidR="002836DF" w:rsidRDefault="002836DF" w:rsidP="002836DF">
      <w:pPr>
        <w:pStyle w:val="a3"/>
        <w:ind w:left="480" w:firstLineChars="0" w:firstLine="0"/>
        <w:rPr>
          <w:rFonts w:cs="Times New Roman"/>
        </w:rPr>
      </w:pPr>
    </w:p>
    <w:p w14:paraId="67197700" w14:textId="77777777" w:rsidR="002836DF" w:rsidRDefault="00424ABB" w:rsidP="002836DF">
      <w:pPr>
        <w:pStyle w:val="a3"/>
        <w:numPr>
          <w:ilvl w:val="0"/>
          <w:numId w:val="9"/>
        </w:numPr>
        <w:ind w:firstLineChars="0"/>
        <w:rPr>
          <w:rFonts w:cs="Times New Roman"/>
        </w:rPr>
      </w:pPr>
      <w:r>
        <w:rPr>
          <w:rFonts w:cs="Times New Roman" w:hint="eastAsia"/>
        </w:rPr>
        <w:t xml:space="preserve">The </w:t>
      </w:r>
      <w:r w:rsidR="008B7FF3">
        <w:rPr>
          <w:rFonts w:cs="Times New Roman" w:hint="eastAsia"/>
        </w:rPr>
        <w:t>Simplified P</w:t>
      </w:r>
      <w:r>
        <w:rPr>
          <w:rFonts w:cs="Times New Roman" w:hint="eastAsia"/>
        </w:rPr>
        <w:t>rocedure</w:t>
      </w:r>
      <w:r w:rsidR="002836DF">
        <w:rPr>
          <w:rFonts w:cs="Times New Roman" w:hint="eastAsia"/>
        </w:rPr>
        <w:t xml:space="preserve"> of the Program:</w:t>
      </w:r>
    </w:p>
    <w:p w14:paraId="56F729E5" w14:textId="77777777" w:rsidR="00D97D8A" w:rsidRPr="00D97D8A" w:rsidRDefault="00415484" w:rsidP="00D97D8A">
      <w:pPr>
        <w:pStyle w:val="a3"/>
        <w:numPr>
          <w:ilvl w:val="0"/>
          <w:numId w:val="10"/>
        </w:numPr>
        <w:ind w:firstLineChars="0"/>
        <w:rPr>
          <w:rFonts w:cs="Times New Roman"/>
        </w:rPr>
      </w:pPr>
      <w:r>
        <w:rPr>
          <w:rFonts w:cs="Times New Roman" w:hint="eastAsia"/>
        </w:rPr>
        <w:t>The program user sets the number of stations, the probability of a station having a frame to send and</w:t>
      </w:r>
      <w:r w:rsidR="00424ABB">
        <w:rPr>
          <w:rFonts w:cs="Times New Roman" w:hint="eastAsia"/>
        </w:rPr>
        <w:t xml:space="preserve"> the duration of the program. </w:t>
      </w:r>
    </w:p>
    <w:p w14:paraId="630F096F" w14:textId="77777777" w:rsidR="00424ABB" w:rsidRDefault="00424ABB" w:rsidP="00424ABB">
      <w:pPr>
        <w:pStyle w:val="a3"/>
        <w:numPr>
          <w:ilvl w:val="0"/>
          <w:numId w:val="10"/>
        </w:numPr>
        <w:ind w:firstLineChars="0"/>
        <w:rPr>
          <w:rFonts w:cs="Times New Roman"/>
        </w:rPr>
      </w:pPr>
      <w:r>
        <w:rPr>
          <w:rFonts w:cs="Times New Roman" w:hint="eastAsia"/>
        </w:rPr>
        <w:t xml:space="preserve">The program </w:t>
      </w:r>
      <w:r w:rsidR="00415484">
        <w:rPr>
          <w:rFonts w:cs="Times New Roman" w:hint="eastAsia"/>
        </w:rPr>
        <w:t>forms a new array and fill</w:t>
      </w:r>
      <w:r>
        <w:rPr>
          <w:rFonts w:cs="Times New Roman" w:hint="eastAsia"/>
        </w:rPr>
        <w:t>s it</w:t>
      </w:r>
      <w:r w:rsidR="00415484">
        <w:rPr>
          <w:rFonts w:cs="Times New Roman" w:hint="eastAsia"/>
        </w:rPr>
        <w:t xml:space="preserve"> with numbers other than 0 and 1</w:t>
      </w:r>
      <w:r>
        <w:rPr>
          <w:rFonts w:cs="Times New Roman" w:hint="eastAsia"/>
        </w:rPr>
        <w:t>.</w:t>
      </w:r>
    </w:p>
    <w:p w14:paraId="52E9DFF5" w14:textId="77777777" w:rsidR="00424ABB" w:rsidRDefault="00415484" w:rsidP="00424ABB">
      <w:pPr>
        <w:pStyle w:val="a3"/>
        <w:numPr>
          <w:ilvl w:val="0"/>
          <w:numId w:val="10"/>
        </w:numPr>
        <w:ind w:firstLineChars="0"/>
        <w:rPr>
          <w:rFonts w:cs="Times New Roman"/>
        </w:rPr>
      </w:pPr>
      <w:r>
        <w:rPr>
          <w:rFonts w:cs="Times New Roman" w:hint="eastAsia"/>
        </w:rPr>
        <w:t xml:space="preserve">Using the function named </w:t>
      </w:r>
      <w:r>
        <w:rPr>
          <w:rFonts w:cs="Times New Roman"/>
        </w:rPr>
        <w:t>“</w:t>
      </w:r>
      <w:proofErr w:type="spellStart"/>
      <w:r>
        <w:rPr>
          <w:rFonts w:cs="Times New Roman" w:hint="eastAsia"/>
        </w:rPr>
        <w:t>setFrame</w:t>
      </w:r>
      <w:proofErr w:type="spellEnd"/>
      <w:r>
        <w:rPr>
          <w:rFonts w:cs="Times New Roman"/>
        </w:rPr>
        <w:t>”</w:t>
      </w:r>
      <w:r>
        <w:rPr>
          <w:rFonts w:cs="Times New Roman" w:hint="eastAsia"/>
        </w:rPr>
        <w:t xml:space="preserve"> to make the array initialized with 0s and 1s. If the frame time is set to be 4, then every 4 consecutive 1s at a position of the array means a certain station at that time will have a frame to send.</w:t>
      </w:r>
    </w:p>
    <w:p w14:paraId="7141A4C6" w14:textId="77777777" w:rsidR="00415484" w:rsidRDefault="00D97D8A" w:rsidP="00424ABB">
      <w:pPr>
        <w:pStyle w:val="a3"/>
        <w:numPr>
          <w:ilvl w:val="0"/>
          <w:numId w:val="10"/>
        </w:numPr>
        <w:ind w:firstLineChars="0"/>
        <w:rPr>
          <w:rFonts w:cs="Times New Roman"/>
        </w:rPr>
      </w:pPr>
      <w:r>
        <w:rPr>
          <w:rFonts w:cs="Times New Roman" w:hint="eastAsia"/>
        </w:rPr>
        <w:t xml:space="preserve">The program set a </w:t>
      </w:r>
      <w:r>
        <w:rPr>
          <w:rFonts w:cs="Times New Roman"/>
        </w:rPr>
        <w:t>“</w:t>
      </w:r>
      <w:r>
        <w:rPr>
          <w:rFonts w:cs="Times New Roman" w:hint="eastAsia"/>
        </w:rPr>
        <w:t>for</w:t>
      </w:r>
      <w:r>
        <w:rPr>
          <w:rFonts w:cs="Times New Roman"/>
        </w:rPr>
        <w:t>”</w:t>
      </w:r>
      <w:r>
        <w:rPr>
          <w:rFonts w:cs="Times New Roman" w:hint="eastAsia"/>
        </w:rPr>
        <w:t xml:space="preserve"> loop that repeats the value of duration times. In each loop, it contains another </w:t>
      </w:r>
      <w:r>
        <w:rPr>
          <w:rFonts w:cs="Times New Roman"/>
        </w:rPr>
        <w:t>“</w:t>
      </w:r>
      <w:r>
        <w:rPr>
          <w:rFonts w:cs="Times New Roman" w:hint="eastAsia"/>
        </w:rPr>
        <w:t>for</w:t>
      </w:r>
      <w:r>
        <w:rPr>
          <w:rFonts w:cs="Times New Roman"/>
        </w:rPr>
        <w:t>”</w:t>
      </w:r>
      <w:r>
        <w:rPr>
          <w:rFonts w:cs="Times New Roman" w:hint="eastAsia"/>
        </w:rPr>
        <w:t xml:space="preserve"> loop, which repeats the number of stations times. In each small loop, the program checks the state of one station.</w:t>
      </w:r>
    </w:p>
    <w:p w14:paraId="7E5B39E9" w14:textId="77777777" w:rsidR="00D97D8A" w:rsidRDefault="00D97D8A" w:rsidP="008B7FF3">
      <w:pPr>
        <w:pStyle w:val="a3"/>
        <w:numPr>
          <w:ilvl w:val="0"/>
          <w:numId w:val="11"/>
        </w:numPr>
        <w:ind w:firstLineChars="0"/>
        <w:rPr>
          <w:rFonts w:cs="Times New Roman"/>
        </w:rPr>
      </w:pPr>
      <w:r>
        <w:rPr>
          <w:rFonts w:cs="Times New Roman" w:hint="eastAsia"/>
        </w:rPr>
        <w:t xml:space="preserve">If the station has something to send and the medium is idle, then </w:t>
      </w:r>
      <w:r w:rsidR="008B7FF3">
        <w:rPr>
          <w:rFonts w:cs="Times New Roman" w:hint="eastAsia"/>
        </w:rPr>
        <w:t>the station begins to send and the data it is sending will be received by the medium in the next larger loop.</w:t>
      </w:r>
    </w:p>
    <w:p w14:paraId="0CC994C3" w14:textId="77777777" w:rsidR="0078531B" w:rsidRPr="0078531B" w:rsidRDefault="0078531B" w:rsidP="0078531B">
      <w:pPr>
        <w:rPr>
          <w:rFonts w:cs="Times New Roman"/>
        </w:rPr>
      </w:pPr>
    </w:p>
    <w:p w14:paraId="2C5CACB8" w14:textId="5B1D0EB0" w:rsidR="008B7FF3" w:rsidRDefault="008B7FF3" w:rsidP="008B7FF3">
      <w:pPr>
        <w:pStyle w:val="a3"/>
        <w:numPr>
          <w:ilvl w:val="0"/>
          <w:numId w:val="11"/>
        </w:numPr>
        <w:ind w:firstLineChars="0"/>
        <w:rPr>
          <w:rFonts w:cs="Times New Roman"/>
        </w:rPr>
      </w:pPr>
      <w:r>
        <w:rPr>
          <w:rFonts w:cs="Times New Roman"/>
        </w:rPr>
        <w:t>I</w:t>
      </w:r>
      <w:r>
        <w:rPr>
          <w:rFonts w:cs="Times New Roman" w:hint="eastAsia"/>
        </w:rPr>
        <w:t xml:space="preserve">f the station has something to send and the medium is busy but has no collisions, it first checks whether it sent data in the last two loops. If true, it keeps sending. If false, it waits a random number of slots based on the Binary Exponential </w:t>
      </w:r>
      <w:proofErr w:type="spellStart"/>
      <w:r>
        <w:rPr>
          <w:rFonts w:cs="Times New Roman" w:hint="eastAsia"/>
        </w:rPr>
        <w:t>Backoff</w:t>
      </w:r>
      <w:proofErr w:type="spellEnd"/>
      <w:r>
        <w:rPr>
          <w:rFonts w:cs="Times New Roman" w:hint="eastAsia"/>
        </w:rPr>
        <w:t xml:space="preserve"> Algorithm</w:t>
      </w:r>
      <w:r w:rsidR="00D23486">
        <w:rPr>
          <w:rFonts w:cs="Times New Roman" w:hint="eastAsia"/>
        </w:rPr>
        <w:t xml:space="preserve"> (BEBA)</w:t>
      </w:r>
      <w:r>
        <w:rPr>
          <w:rFonts w:cs="Times New Roman" w:hint="eastAsia"/>
        </w:rPr>
        <w:t xml:space="preserve">. The act </w:t>
      </w:r>
      <w:r>
        <w:rPr>
          <w:rFonts w:cs="Times New Roman"/>
        </w:rPr>
        <w:t>“</w:t>
      </w:r>
      <w:r>
        <w:rPr>
          <w:rFonts w:cs="Times New Roman" w:hint="eastAsia"/>
        </w:rPr>
        <w:t>Waiting</w:t>
      </w:r>
      <w:r>
        <w:rPr>
          <w:rFonts w:cs="Times New Roman"/>
        </w:rPr>
        <w:t>”</w:t>
      </w:r>
      <w:r>
        <w:rPr>
          <w:rFonts w:cs="Times New Roman" w:hint="eastAsia"/>
        </w:rPr>
        <w:t xml:space="preserve"> is realized by postponing the value in th</w:t>
      </w:r>
      <w:r w:rsidR="0078531B">
        <w:rPr>
          <w:rFonts w:cs="Times New Roman" w:hint="eastAsia"/>
        </w:rPr>
        <w:t>e array by a given slots. Values, which are moved out of bound, are just discarded and the newly - produced</w:t>
      </w:r>
      <w:r>
        <w:rPr>
          <w:rFonts w:cs="Times New Roman" w:hint="eastAsia"/>
        </w:rPr>
        <w:t xml:space="preserve"> empty </w:t>
      </w:r>
      <w:r w:rsidR="0078531B">
        <w:rPr>
          <w:rFonts w:cs="Times New Roman" w:hint="eastAsia"/>
        </w:rPr>
        <w:t>slots are filled by 0s.</w:t>
      </w:r>
    </w:p>
    <w:p w14:paraId="7A5AEB4D" w14:textId="77777777" w:rsidR="0078531B" w:rsidRPr="0078531B" w:rsidRDefault="0078531B" w:rsidP="0078531B">
      <w:pPr>
        <w:rPr>
          <w:rFonts w:cs="Times New Roman"/>
        </w:rPr>
      </w:pPr>
    </w:p>
    <w:p w14:paraId="0D01EEB9" w14:textId="77777777" w:rsidR="008B7FF3" w:rsidRDefault="008B7FF3" w:rsidP="008B7FF3">
      <w:pPr>
        <w:pStyle w:val="a3"/>
        <w:numPr>
          <w:ilvl w:val="0"/>
          <w:numId w:val="11"/>
        </w:numPr>
        <w:ind w:firstLineChars="0"/>
        <w:rPr>
          <w:rFonts w:cs="Times New Roman"/>
        </w:rPr>
      </w:pPr>
      <w:r>
        <w:rPr>
          <w:rFonts w:cs="Times New Roman" w:hint="eastAsia"/>
        </w:rPr>
        <w:t xml:space="preserve">If the station has something to send and the medium is busy and has collisions, it does the same </w:t>
      </w:r>
      <w:proofErr w:type="spellStart"/>
      <w:r>
        <w:rPr>
          <w:rFonts w:cs="Times New Roman" w:hint="eastAsia"/>
        </w:rPr>
        <w:t>backoff</w:t>
      </w:r>
      <w:proofErr w:type="spellEnd"/>
      <w:r>
        <w:rPr>
          <w:rFonts w:cs="Times New Roman" w:hint="eastAsia"/>
        </w:rPr>
        <w:t xml:space="preserve"> strategy as in the previous part.</w:t>
      </w:r>
    </w:p>
    <w:p w14:paraId="1E2FEB87" w14:textId="77777777" w:rsidR="0078531B" w:rsidRPr="0078531B" w:rsidRDefault="0078531B" w:rsidP="0078531B">
      <w:pPr>
        <w:rPr>
          <w:rFonts w:cs="Times New Roman"/>
        </w:rPr>
      </w:pPr>
    </w:p>
    <w:p w14:paraId="2F6B55FD" w14:textId="77777777" w:rsidR="008B7FF3" w:rsidRDefault="008B7FF3" w:rsidP="008B7FF3">
      <w:pPr>
        <w:pStyle w:val="a3"/>
        <w:numPr>
          <w:ilvl w:val="0"/>
          <w:numId w:val="11"/>
        </w:numPr>
        <w:ind w:firstLineChars="0"/>
        <w:rPr>
          <w:rFonts w:cs="Times New Roman"/>
        </w:rPr>
      </w:pPr>
      <w:r>
        <w:rPr>
          <w:rFonts w:cs="Times New Roman" w:hint="eastAsia"/>
        </w:rPr>
        <w:t>In all other states, the station does nothing.</w:t>
      </w:r>
    </w:p>
    <w:p w14:paraId="43CE8A60" w14:textId="77777777" w:rsidR="0078531B" w:rsidRPr="0078531B" w:rsidRDefault="0078531B" w:rsidP="0078531B">
      <w:pPr>
        <w:rPr>
          <w:rFonts w:cs="Times New Roman"/>
        </w:rPr>
      </w:pPr>
    </w:p>
    <w:p w14:paraId="659F58F1" w14:textId="77777777" w:rsidR="008B7FF3" w:rsidRDefault="0078531B" w:rsidP="008B7FF3">
      <w:pPr>
        <w:pStyle w:val="a3"/>
        <w:numPr>
          <w:ilvl w:val="0"/>
          <w:numId w:val="11"/>
        </w:numPr>
        <w:ind w:firstLineChars="0"/>
        <w:rPr>
          <w:rFonts w:cs="Times New Roman"/>
        </w:rPr>
      </w:pPr>
      <w:r>
        <w:rPr>
          <w:rFonts w:cs="Times New Roman" w:hint="eastAsia"/>
        </w:rPr>
        <w:t>After each small loop, the program checks the state of the medium and report the change by changing values of several parameters. These parameters will be checked at the first of next large loop in order to simulate the one-slot delay.</w:t>
      </w:r>
    </w:p>
    <w:p w14:paraId="2D240E1D" w14:textId="77777777" w:rsidR="0078531B" w:rsidRPr="0078531B" w:rsidRDefault="0078531B" w:rsidP="0078531B">
      <w:pPr>
        <w:rPr>
          <w:rFonts w:cs="Times New Roman"/>
        </w:rPr>
      </w:pPr>
    </w:p>
    <w:p w14:paraId="5B3E2BFA" w14:textId="77777777" w:rsidR="0078531B" w:rsidRDefault="0078531B" w:rsidP="008B7FF3">
      <w:pPr>
        <w:pStyle w:val="a3"/>
        <w:numPr>
          <w:ilvl w:val="0"/>
          <w:numId w:val="11"/>
        </w:numPr>
        <w:ind w:firstLineChars="0"/>
        <w:rPr>
          <w:rFonts w:cs="Times New Roman"/>
        </w:rPr>
      </w:pPr>
      <w:r>
        <w:rPr>
          <w:rFonts w:cs="Times New Roman" w:hint="eastAsia"/>
        </w:rPr>
        <w:t>Another array with comparatively small size will be used to record the number of successively transmitted frames of each station.</w:t>
      </w:r>
    </w:p>
    <w:p w14:paraId="7B29ED8F" w14:textId="77777777" w:rsidR="0078531B" w:rsidRPr="0078531B" w:rsidRDefault="0078531B" w:rsidP="0078531B">
      <w:pPr>
        <w:rPr>
          <w:rFonts w:cs="Times New Roman"/>
        </w:rPr>
      </w:pPr>
    </w:p>
    <w:p w14:paraId="128B7BB1" w14:textId="77777777" w:rsidR="0078531B" w:rsidRPr="0078531B" w:rsidRDefault="0078531B" w:rsidP="0078531B">
      <w:pPr>
        <w:pStyle w:val="a3"/>
        <w:numPr>
          <w:ilvl w:val="0"/>
          <w:numId w:val="6"/>
        </w:numPr>
        <w:ind w:firstLineChars="0"/>
        <w:rPr>
          <w:rFonts w:ascii="Times New Roman" w:hAnsi="Times New Roman" w:cs="Times New Roman"/>
          <w:b/>
        </w:rPr>
      </w:pPr>
      <w:r w:rsidRPr="0078531B">
        <w:rPr>
          <w:rFonts w:ascii="Times New Roman" w:hAnsi="Times New Roman" w:cs="Times New Roman"/>
          <w:b/>
        </w:rPr>
        <w:t>Experiment Data</w:t>
      </w:r>
    </w:p>
    <w:p w14:paraId="0C14E8C8" w14:textId="77777777" w:rsidR="00472C10" w:rsidRDefault="00472C10">
      <w:pPr>
        <w:jc w:val="left"/>
      </w:pPr>
    </w:p>
    <w:p w14:paraId="66B8B865" w14:textId="3F303193" w:rsidR="00D23486" w:rsidRDefault="008C56CD" w:rsidP="00D23486">
      <w:pPr>
        <w:pStyle w:val="a3"/>
        <w:numPr>
          <w:ilvl w:val="0"/>
          <w:numId w:val="12"/>
        </w:numPr>
        <w:ind w:firstLineChars="0"/>
        <w:jc w:val="left"/>
      </w:pPr>
      <w:r>
        <w:rPr>
          <w:rFonts w:hint="eastAsia"/>
        </w:rPr>
        <w:t>For the original case, t</w:t>
      </w:r>
      <w:r w:rsidR="00D23486">
        <w:rPr>
          <w:rFonts w:hint="eastAsia"/>
        </w:rPr>
        <w:t>he frame time is set to be 4 slots</w:t>
      </w:r>
      <w:r w:rsidR="00DB71BC">
        <w:rPr>
          <w:rFonts w:hint="eastAsia"/>
        </w:rPr>
        <w:t xml:space="preserve">. The whole process </w:t>
      </w:r>
      <w:r w:rsidR="00D23486">
        <w:rPr>
          <w:rFonts w:hint="eastAsia"/>
        </w:rPr>
        <w:t xml:space="preserve">duration </w:t>
      </w:r>
      <w:r w:rsidR="00DB71BC">
        <w:rPr>
          <w:rFonts w:hint="eastAsia"/>
        </w:rPr>
        <w:t>is 1000</w:t>
      </w:r>
      <w:r w:rsidR="00D23486">
        <w:rPr>
          <w:rFonts w:hint="eastAsia"/>
        </w:rPr>
        <w:t xml:space="preserve"> slots</w:t>
      </w:r>
      <w:r w:rsidR="00DB71BC">
        <w:rPr>
          <w:rFonts w:hint="eastAsia"/>
        </w:rPr>
        <w:t>, and the number of users is 10.</w:t>
      </w:r>
      <w:r w:rsidR="00B95A4E">
        <w:rPr>
          <w:rFonts w:hint="eastAsia"/>
        </w:rPr>
        <w:t xml:space="preserve"> The experiment data</w:t>
      </w:r>
      <w:r w:rsidR="00B95A4E">
        <w:rPr>
          <w:rStyle w:val="a9"/>
        </w:rPr>
        <w:footnoteReference w:id="1"/>
      </w:r>
      <w:r w:rsidR="00B95A4E">
        <w:rPr>
          <w:rFonts w:hint="eastAsia"/>
        </w:rPr>
        <w:t xml:space="preserve"> is </w:t>
      </w:r>
      <w:r w:rsidR="00B95A4E">
        <w:t>in the following lists.</w:t>
      </w:r>
      <w:r w:rsidR="00D23486">
        <w:rPr>
          <w:rFonts w:hint="eastAsia"/>
        </w:rPr>
        <w:t xml:space="preserve"> </w:t>
      </w:r>
      <w:r>
        <w:rPr>
          <w:rFonts w:hint="eastAsia"/>
        </w:rPr>
        <w:t>(</w:t>
      </w:r>
      <w:r w:rsidR="00D23486">
        <w:rPr>
          <w:rFonts w:hint="eastAsia"/>
        </w:rPr>
        <w:t xml:space="preserve">Since the theoretical values are measured without using BEBA, so in this case, all stations wait a random time from 0 to </w:t>
      </w:r>
      <w:r>
        <w:rPr>
          <w:rFonts w:hint="eastAsia"/>
        </w:rPr>
        <w:t>1024 slots)</w:t>
      </w:r>
    </w:p>
    <w:p w14:paraId="4F4ADC13" w14:textId="77777777" w:rsidR="008C56CD" w:rsidRDefault="008C56CD" w:rsidP="008C56CD">
      <w:pPr>
        <w:jc w:val="left"/>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8C56CD" w:rsidRPr="00781B1A" w14:paraId="17AAAF7D" w14:textId="77777777" w:rsidTr="008C56CD">
        <w:tc>
          <w:tcPr>
            <w:tcW w:w="1492" w:type="dxa"/>
            <w:tcBorders>
              <w:tl2br w:val="nil"/>
            </w:tcBorders>
          </w:tcPr>
          <w:p w14:paraId="2599AF6E" w14:textId="77777777" w:rsidR="008C56CD" w:rsidRPr="00781B1A" w:rsidRDefault="008C56CD" w:rsidP="008C56CD">
            <w:pPr>
              <w:jc w:val="center"/>
              <w:rPr>
                <w:rFonts w:cs="Times New Roman"/>
                <w:sz w:val="22"/>
                <w:szCs w:val="22"/>
              </w:rPr>
            </w:pPr>
            <w:r w:rsidRPr="00781B1A">
              <w:rPr>
                <w:rFonts w:cs="Times New Roman"/>
                <w:sz w:val="22"/>
                <w:szCs w:val="22"/>
              </w:rPr>
              <w:t>P value</w:t>
            </w:r>
          </w:p>
        </w:tc>
        <w:tc>
          <w:tcPr>
            <w:tcW w:w="712" w:type="dxa"/>
          </w:tcPr>
          <w:p w14:paraId="13EBCB22" w14:textId="77777777" w:rsidR="008C56CD" w:rsidRPr="00781B1A" w:rsidRDefault="008C56CD" w:rsidP="008C56CD">
            <w:pPr>
              <w:jc w:val="center"/>
              <w:rPr>
                <w:rFonts w:cs="Times New Roman"/>
                <w:sz w:val="22"/>
                <w:szCs w:val="22"/>
              </w:rPr>
            </w:pPr>
            <w:r w:rsidRPr="00781B1A">
              <w:rPr>
                <w:rFonts w:cs="Times New Roman"/>
                <w:sz w:val="22"/>
                <w:szCs w:val="22"/>
              </w:rPr>
              <w:t>0.05</w:t>
            </w:r>
          </w:p>
        </w:tc>
        <w:tc>
          <w:tcPr>
            <w:tcW w:w="712" w:type="dxa"/>
          </w:tcPr>
          <w:p w14:paraId="57DC855B" w14:textId="77777777" w:rsidR="008C56CD" w:rsidRPr="00781B1A" w:rsidRDefault="008C56CD" w:rsidP="008C56CD">
            <w:pPr>
              <w:jc w:val="center"/>
              <w:rPr>
                <w:rFonts w:cs="Times New Roman"/>
                <w:sz w:val="22"/>
                <w:szCs w:val="22"/>
              </w:rPr>
            </w:pPr>
            <w:r w:rsidRPr="00781B1A">
              <w:rPr>
                <w:rFonts w:cs="Times New Roman"/>
                <w:sz w:val="22"/>
                <w:szCs w:val="22"/>
              </w:rPr>
              <w:t>0.10</w:t>
            </w:r>
          </w:p>
        </w:tc>
        <w:tc>
          <w:tcPr>
            <w:tcW w:w="712" w:type="dxa"/>
          </w:tcPr>
          <w:p w14:paraId="41F4E221" w14:textId="77777777" w:rsidR="008C56CD" w:rsidRPr="00781B1A" w:rsidRDefault="008C56CD" w:rsidP="008C56CD">
            <w:pPr>
              <w:jc w:val="center"/>
              <w:rPr>
                <w:rFonts w:cs="Times New Roman"/>
                <w:sz w:val="22"/>
                <w:szCs w:val="22"/>
              </w:rPr>
            </w:pPr>
            <w:r w:rsidRPr="00781B1A">
              <w:rPr>
                <w:rFonts w:cs="Times New Roman"/>
                <w:sz w:val="22"/>
                <w:szCs w:val="22"/>
              </w:rPr>
              <w:t>0.15</w:t>
            </w:r>
          </w:p>
        </w:tc>
        <w:tc>
          <w:tcPr>
            <w:tcW w:w="712" w:type="dxa"/>
          </w:tcPr>
          <w:p w14:paraId="6A93DF4E" w14:textId="77777777" w:rsidR="008C56CD" w:rsidRPr="00781B1A" w:rsidRDefault="008C56CD" w:rsidP="008C56CD">
            <w:pPr>
              <w:jc w:val="center"/>
              <w:rPr>
                <w:rFonts w:cs="Times New Roman"/>
                <w:sz w:val="22"/>
                <w:szCs w:val="22"/>
              </w:rPr>
            </w:pPr>
            <w:r w:rsidRPr="00781B1A">
              <w:rPr>
                <w:rFonts w:cs="Times New Roman"/>
                <w:sz w:val="22"/>
                <w:szCs w:val="22"/>
              </w:rPr>
              <w:t>0.20</w:t>
            </w:r>
          </w:p>
        </w:tc>
        <w:tc>
          <w:tcPr>
            <w:tcW w:w="712" w:type="dxa"/>
          </w:tcPr>
          <w:p w14:paraId="45EAB2F0" w14:textId="77777777" w:rsidR="008C56CD" w:rsidRPr="00781B1A" w:rsidRDefault="008C56CD" w:rsidP="008C56CD">
            <w:pPr>
              <w:jc w:val="center"/>
              <w:rPr>
                <w:rFonts w:cs="Times New Roman"/>
                <w:sz w:val="22"/>
                <w:szCs w:val="22"/>
              </w:rPr>
            </w:pPr>
            <w:r w:rsidRPr="00781B1A">
              <w:rPr>
                <w:rFonts w:cs="Times New Roman"/>
                <w:sz w:val="22"/>
                <w:szCs w:val="22"/>
              </w:rPr>
              <w:t>0.25</w:t>
            </w:r>
          </w:p>
        </w:tc>
        <w:tc>
          <w:tcPr>
            <w:tcW w:w="712" w:type="dxa"/>
          </w:tcPr>
          <w:p w14:paraId="57DF87D7" w14:textId="77777777" w:rsidR="008C56CD" w:rsidRPr="00781B1A" w:rsidRDefault="008C56CD" w:rsidP="008C56CD">
            <w:pPr>
              <w:jc w:val="center"/>
              <w:rPr>
                <w:rFonts w:cs="Times New Roman"/>
                <w:sz w:val="22"/>
                <w:szCs w:val="22"/>
              </w:rPr>
            </w:pPr>
            <w:r w:rsidRPr="00781B1A">
              <w:rPr>
                <w:rFonts w:cs="Times New Roman"/>
                <w:sz w:val="22"/>
                <w:szCs w:val="22"/>
              </w:rPr>
              <w:t>0.30</w:t>
            </w:r>
          </w:p>
        </w:tc>
        <w:tc>
          <w:tcPr>
            <w:tcW w:w="712" w:type="dxa"/>
          </w:tcPr>
          <w:p w14:paraId="356B171A" w14:textId="77777777" w:rsidR="008C56CD" w:rsidRPr="00781B1A" w:rsidRDefault="008C56CD" w:rsidP="008C56CD">
            <w:pPr>
              <w:jc w:val="center"/>
              <w:rPr>
                <w:rFonts w:cs="Times New Roman"/>
                <w:sz w:val="22"/>
                <w:szCs w:val="22"/>
              </w:rPr>
            </w:pPr>
            <w:r w:rsidRPr="00781B1A">
              <w:rPr>
                <w:rFonts w:cs="Times New Roman"/>
                <w:sz w:val="22"/>
                <w:szCs w:val="22"/>
              </w:rPr>
              <w:t>0.35</w:t>
            </w:r>
          </w:p>
        </w:tc>
        <w:tc>
          <w:tcPr>
            <w:tcW w:w="712" w:type="dxa"/>
          </w:tcPr>
          <w:p w14:paraId="68620BAC" w14:textId="77777777" w:rsidR="008C56CD" w:rsidRPr="00781B1A" w:rsidRDefault="008C56CD" w:rsidP="008C56CD">
            <w:pPr>
              <w:jc w:val="center"/>
              <w:rPr>
                <w:rFonts w:cs="Times New Roman"/>
                <w:sz w:val="22"/>
                <w:szCs w:val="22"/>
              </w:rPr>
            </w:pPr>
            <w:r w:rsidRPr="00781B1A">
              <w:rPr>
                <w:rFonts w:cs="Times New Roman"/>
                <w:sz w:val="22"/>
                <w:szCs w:val="22"/>
              </w:rPr>
              <w:t>0.40</w:t>
            </w:r>
          </w:p>
        </w:tc>
        <w:tc>
          <w:tcPr>
            <w:tcW w:w="664" w:type="dxa"/>
          </w:tcPr>
          <w:p w14:paraId="1466AD6A" w14:textId="77777777" w:rsidR="008C56CD" w:rsidRPr="00781B1A" w:rsidRDefault="008C56CD" w:rsidP="008C56CD">
            <w:pPr>
              <w:jc w:val="center"/>
              <w:rPr>
                <w:rFonts w:cs="Times New Roman"/>
                <w:sz w:val="22"/>
                <w:szCs w:val="22"/>
              </w:rPr>
            </w:pPr>
            <w:r w:rsidRPr="00781B1A">
              <w:rPr>
                <w:rFonts w:cs="Times New Roman"/>
                <w:sz w:val="22"/>
                <w:szCs w:val="22"/>
              </w:rPr>
              <w:t>0.45</w:t>
            </w:r>
          </w:p>
        </w:tc>
        <w:tc>
          <w:tcPr>
            <w:tcW w:w="664" w:type="dxa"/>
          </w:tcPr>
          <w:p w14:paraId="42176C83" w14:textId="77777777" w:rsidR="008C56CD" w:rsidRPr="00781B1A" w:rsidRDefault="008C56CD" w:rsidP="008C56CD">
            <w:pPr>
              <w:jc w:val="center"/>
              <w:rPr>
                <w:rFonts w:cs="Times New Roman"/>
                <w:sz w:val="22"/>
                <w:szCs w:val="22"/>
              </w:rPr>
            </w:pPr>
            <w:r w:rsidRPr="00781B1A">
              <w:rPr>
                <w:rFonts w:cs="Times New Roman" w:hint="eastAsia"/>
                <w:sz w:val="22"/>
                <w:szCs w:val="22"/>
              </w:rPr>
              <w:t>0.50</w:t>
            </w:r>
          </w:p>
        </w:tc>
      </w:tr>
      <w:tr w:rsidR="008C56CD" w:rsidRPr="00781B1A" w14:paraId="1085B9ED" w14:textId="77777777" w:rsidTr="008C56CD">
        <w:tc>
          <w:tcPr>
            <w:tcW w:w="1492" w:type="dxa"/>
          </w:tcPr>
          <w:p w14:paraId="0A1B1658" w14:textId="77777777" w:rsidR="008C56CD" w:rsidRPr="00781B1A" w:rsidRDefault="008C56CD" w:rsidP="008C56CD">
            <w:pPr>
              <w:jc w:val="center"/>
              <w:rPr>
                <w:rFonts w:cs="Times New Roman"/>
                <w:sz w:val="22"/>
                <w:szCs w:val="22"/>
              </w:rPr>
            </w:pPr>
            <w:r w:rsidRPr="00781B1A">
              <w:rPr>
                <w:rFonts w:cs="Times New Roman"/>
                <w:sz w:val="22"/>
                <w:szCs w:val="22"/>
              </w:rPr>
              <w:t>Transmitted frames</w:t>
            </w:r>
          </w:p>
        </w:tc>
        <w:tc>
          <w:tcPr>
            <w:tcW w:w="712" w:type="dxa"/>
            <w:vAlign w:val="center"/>
          </w:tcPr>
          <w:p w14:paraId="4C34EFD5" w14:textId="77777777" w:rsidR="008C56CD" w:rsidRPr="00781B1A" w:rsidRDefault="008C56CD" w:rsidP="008C56CD">
            <w:pPr>
              <w:jc w:val="center"/>
              <w:rPr>
                <w:rFonts w:cs="Times New Roman"/>
                <w:sz w:val="22"/>
                <w:szCs w:val="22"/>
              </w:rPr>
            </w:pPr>
            <w:r>
              <w:rPr>
                <w:rFonts w:cs="Times New Roman"/>
                <w:sz w:val="22"/>
                <w:szCs w:val="22"/>
              </w:rPr>
              <w:t>36</w:t>
            </w:r>
          </w:p>
        </w:tc>
        <w:tc>
          <w:tcPr>
            <w:tcW w:w="712" w:type="dxa"/>
            <w:vAlign w:val="center"/>
          </w:tcPr>
          <w:p w14:paraId="25E18B42" w14:textId="77777777" w:rsidR="008C56CD" w:rsidRPr="00781B1A" w:rsidRDefault="008C56CD" w:rsidP="008C56CD">
            <w:pPr>
              <w:jc w:val="center"/>
              <w:rPr>
                <w:rFonts w:cs="Times New Roman"/>
                <w:sz w:val="22"/>
                <w:szCs w:val="22"/>
              </w:rPr>
            </w:pPr>
            <w:r>
              <w:rPr>
                <w:rFonts w:cs="Times New Roman"/>
                <w:sz w:val="22"/>
                <w:szCs w:val="22"/>
              </w:rPr>
              <w:t>37</w:t>
            </w:r>
          </w:p>
        </w:tc>
        <w:tc>
          <w:tcPr>
            <w:tcW w:w="712" w:type="dxa"/>
            <w:vAlign w:val="center"/>
          </w:tcPr>
          <w:p w14:paraId="58A82463" w14:textId="77777777" w:rsidR="008C56CD" w:rsidRPr="00781B1A" w:rsidRDefault="008C56CD" w:rsidP="008C56CD">
            <w:pPr>
              <w:jc w:val="center"/>
              <w:rPr>
                <w:rFonts w:cs="Times New Roman"/>
                <w:sz w:val="22"/>
                <w:szCs w:val="22"/>
              </w:rPr>
            </w:pPr>
            <w:r>
              <w:rPr>
                <w:rFonts w:cs="Times New Roman" w:hint="eastAsia"/>
                <w:sz w:val="22"/>
                <w:szCs w:val="22"/>
              </w:rPr>
              <w:t>3</w:t>
            </w:r>
            <w:r w:rsidRPr="00781B1A">
              <w:rPr>
                <w:rFonts w:cs="Times New Roman"/>
                <w:sz w:val="22"/>
                <w:szCs w:val="22"/>
              </w:rPr>
              <w:t>5</w:t>
            </w:r>
          </w:p>
        </w:tc>
        <w:tc>
          <w:tcPr>
            <w:tcW w:w="712" w:type="dxa"/>
            <w:vAlign w:val="center"/>
          </w:tcPr>
          <w:p w14:paraId="4588D9C2" w14:textId="77777777" w:rsidR="008C56CD" w:rsidRPr="00781B1A" w:rsidRDefault="008C56CD" w:rsidP="008C56CD">
            <w:pPr>
              <w:jc w:val="center"/>
              <w:rPr>
                <w:rFonts w:cs="Times New Roman"/>
                <w:sz w:val="22"/>
                <w:szCs w:val="22"/>
              </w:rPr>
            </w:pPr>
            <w:r>
              <w:rPr>
                <w:rFonts w:cs="Times New Roman"/>
                <w:sz w:val="22"/>
                <w:szCs w:val="22"/>
              </w:rPr>
              <w:t>34</w:t>
            </w:r>
          </w:p>
        </w:tc>
        <w:tc>
          <w:tcPr>
            <w:tcW w:w="712" w:type="dxa"/>
            <w:vAlign w:val="center"/>
          </w:tcPr>
          <w:p w14:paraId="2E16C19E" w14:textId="77777777" w:rsidR="008C56CD" w:rsidRPr="00781B1A" w:rsidRDefault="008C56CD" w:rsidP="008C56CD">
            <w:pPr>
              <w:jc w:val="center"/>
              <w:rPr>
                <w:rFonts w:cs="Times New Roman"/>
                <w:sz w:val="22"/>
                <w:szCs w:val="22"/>
              </w:rPr>
            </w:pPr>
            <w:r>
              <w:rPr>
                <w:rFonts w:cs="Times New Roman"/>
                <w:sz w:val="22"/>
                <w:szCs w:val="22"/>
              </w:rPr>
              <w:t>33</w:t>
            </w:r>
          </w:p>
        </w:tc>
        <w:tc>
          <w:tcPr>
            <w:tcW w:w="712" w:type="dxa"/>
            <w:vAlign w:val="center"/>
          </w:tcPr>
          <w:p w14:paraId="3A0E9195" w14:textId="77777777" w:rsidR="008C56CD" w:rsidRPr="00781B1A" w:rsidRDefault="008C56CD" w:rsidP="008C56CD">
            <w:pPr>
              <w:jc w:val="center"/>
              <w:rPr>
                <w:rFonts w:cs="Times New Roman"/>
                <w:sz w:val="22"/>
                <w:szCs w:val="22"/>
              </w:rPr>
            </w:pPr>
            <w:r>
              <w:rPr>
                <w:rFonts w:cs="Times New Roman"/>
                <w:sz w:val="22"/>
                <w:szCs w:val="22"/>
              </w:rPr>
              <w:t>30</w:t>
            </w:r>
          </w:p>
        </w:tc>
        <w:tc>
          <w:tcPr>
            <w:tcW w:w="712" w:type="dxa"/>
            <w:vAlign w:val="center"/>
          </w:tcPr>
          <w:p w14:paraId="5BF3CA08" w14:textId="77777777" w:rsidR="008C56CD" w:rsidRPr="00781B1A" w:rsidRDefault="008C56CD" w:rsidP="008C56CD">
            <w:pPr>
              <w:jc w:val="center"/>
              <w:rPr>
                <w:rFonts w:cs="Times New Roman"/>
                <w:sz w:val="22"/>
                <w:szCs w:val="22"/>
              </w:rPr>
            </w:pPr>
            <w:r>
              <w:rPr>
                <w:rFonts w:cs="Times New Roman" w:hint="eastAsia"/>
                <w:sz w:val="22"/>
                <w:szCs w:val="22"/>
              </w:rPr>
              <w:t>29</w:t>
            </w:r>
          </w:p>
        </w:tc>
        <w:tc>
          <w:tcPr>
            <w:tcW w:w="712" w:type="dxa"/>
            <w:vAlign w:val="center"/>
          </w:tcPr>
          <w:p w14:paraId="329A8AFF" w14:textId="77777777" w:rsidR="008C56CD" w:rsidRPr="00781B1A" w:rsidRDefault="008C56CD" w:rsidP="008C56CD">
            <w:pPr>
              <w:jc w:val="center"/>
              <w:rPr>
                <w:rFonts w:cs="Times New Roman"/>
                <w:sz w:val="22"/>
                <w:szCs w:val="22"/>
              </w:rPr>
            </w:pPr>
            <w:r>
              <w:rPr>
                <w:rFonts w:cs="Times New Roman"/>
                <w:sz w:val="22"/>
                <w:szCs w:val="22"/>
              </w:rPr>
              <w:t>27</w:t>
            </w:r>
          </w:p>
        </w:tc>
        <w:tc>
          <w:tcPr>
            <w:tcW w:w="664" w:type="dxa"/>
            <w:vAlign w:val="center"/>
          </w:tcPr>
          <w:p w14:paraId="6DD3164D" w14:textId="77777777" w:rsidR="008C56CD" w:rsidRPr="00781B1A" w:rsidRDefault="008C56CD" w:rsidP="008C56CD">
            <w:pPr>
              <w:jc w:val="center"/>
              <w:rPr>
                <w:rFonts w:cs="Times New Roman"/>
                <w:sz w:val="22"/>
                <w:szCs w:val="22"/>
              </w:rPr>
            </w:pPr>
            <w:r>
              <w:rPr>
                <w:rFonts w:cs="Times New Roman"/>
                <w:sz w:val="22"/>
                <w:szCs w:val="22"/>
              </w:rPr>
              <w:t>25</w:t>
            </w:r>
          </w:p>
        </w:tc>
        <w:tc>
          <w:tcPr>
            <w:tcW w:w="664" w:type="dxa"/>
            <w:vAlign w:val="center"/>
          </w:tcPr>
          <w:p w14:paraId="560B749E" w14:textId="77777777" w:rsidR="008C56CD" w:rsidRPr="00781B1A" w:rsidRDefault="008C56CD" w:rsidP="008C56CD">
            <w:pPr>
              <w:jc w:val="center"/>
              <w:rPr>
                <w:rFonts w:cs="Times New Roman"/>
                <w:sz w:val="22"/>
                <w:szCs w:val="22"/>
              </w:rPr>
            </w:pPr>
            <w:r>
              <w:rPr>
                <w:rFonts w:cs="Times New Roman" w:hint="eastAsia"/>
                <w:sz w:val="22"/>
                <w:szCs w:val="22"/>
              </w:rPr>
              <w:t>25</w:t>
            </w:r>
          </w:p>
        </w:tc>
      </w:tr>
    </w:tbl>
    <w:p w14:paraId="753A7B7B" w14:textId="77777777" w:rsidR="008C56CD" w:rsidRPr="00781B1A" w:rsidRDefault="008C56CD" w:rsidP="008C56CD">
      <w:pPr>
        <w:rPr>
          <w:rFonts w:cs="Times New Roman"/>
          <w:b/>
          <w:sz w:val="22"/>
          <w:szCs w:val="22"/>
        </w:rPr>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8C56CD" w:rsidRPr="00781B1A" w14:paraId="2F279479" w14:textId="77777777" w:rsidTr="008C56CD">
        <w:tc>
          <w:tcPr>
            <w:tcW w:w="1492" w:type="dxa"/>
            <w:tcBorders>
              <w:tl2br w:val="nil"/>
            </w:tcBorders>
          </w:tcPr>
          <w:p w14:paraId="5FA01B56" w14:textId="77777777" w:rsidR="008C56CD" w:rsidRPr="00781B1A" w:rsidRDefault="008C56CD" w:rsidP="008C56CD">
            <w:pPr>
              <w:jc w:val="center"/>
              <w:rPr>
                <w:rFonts w:cs="Times New Roman"/>
                <w:sz w:val="22"/>
                <w:szCs w:val="22"/>
              </w:rPr>
            </w:pPr>
            <w:r w:rsidRPr="00781B1A">
              <w:rPr>
                <w:rFonts w:cs="Times New Roman"/>
                <w:sz w:val="22"/>
                <w:szCs w:val="22"/>
              </w:rPr>
              <w:t>P value</w:t>
            </w:r>
          </w:p>
        </w:tc>
        <w:tc>
          <w:tcPr>
            <w:tcW w:w="712" w:type="dxa"/>
          </w:tcPr>
          <w:p w14:paraId="1C45A39C" w14:textId="77777777" w:rsidR="008C56CD" w:rsidRPr="00781B1A" w:rsidRDefault="008C56CD" w:rsidP="008C56CD">
            <w:pPr>
              <w:jc w:val="center"/>
              <w:rPr>
                <w:rFonts w:cs="Times New Roman"/>
                <w:sz w:val="22"/>
                <w:szCs w:val="22"/>
              </w:rPr>
            </w:pPr>
            <w:r>
              <w:rPr>
                <w:rFonts w:cs="Times New Roman"/>
                <w:sz w:val="22"/>
                <w:szCs w:val="22"/>
              </w:rPr>
              <w:t>0.5</w:t>
            </w:r>
            <w:r w:rsidRPr="00781B1A">
              <w:rPr>
                <w:rFonts w:cs="Times New Roman"/>
                <w:sz w:val="22"/>
                <w:szCs w:val="22"/>
              </w:rPr>
              <w:t>5</w:t>
            </w:r>
          </w:p>
        </w:tc>
        <w:tc>
          <w:tcPr>
            <w:tcW w:w="712" w:type="dxa"/>
          </w:tcPr>
          <w:p w14:paraId="36A26AB1" w14:textId="77777777" w:rsidR="008C56CD" w:rsidRPr="00781B1A" w:rsidRDefault="008C56CD" w:rsidP="008C56CD">
            <w:pPr>
              <w:jc w:val="center"/>
              <w:rPr>
                <w:rFonts w:cs="Times New Roman"/>
                <w:sz w:val="22"/>
                <w:szCs w:val="22"/>
              </w:rPr>
            </w:pPr>
            <w:r>
              <w:rPr>
                <w:rFonts w:cs="Times New Roman"/>
                <w:sz w:val="22"/>
                <w:szCs w:val="22"/>
              </w:rPr>
              <w:t>0.6</w:t>
            </w:r>
            <w:r w:rsidRPr="00781B1A">
              <w:rPr>
                <w:rFonts w:cs="Times New Roman"/>
                <w:sz w:val="22"/>
                <w:szCs w:val="22"/>
              </w:rPr>
              <w:t>0</w:t>
            </w:r>
          </w:p>
        </w:tc>
        <w:tc>
          <w:tcPr>
            <w:tcW w:w="712" w:type="dxa"/>
          </w:tcPr>
          <w:p w14:paraId="0FE3EC09" w14:textId="77777777" w:rsidR="008C56CD" w:rsidRPr="00781B1A" w:rsidRDefault="008C56CD" w:rsidP="008C56CD">
            <w:pPr>
              <w:jc w:val="center"/>
              <w:rPr>
                <w:rFonts w:cs="Times New Roman"/>
                <w:sz w:val="22"/>
                <w:szCs w:val="22"/>
              </w:rPr>
            </w:pPr>
            <w:r>
              <w:rPr>
                <w:rFonts w:cs="Times New Roman"/>
                <w:sz w:val="22"/>
                <w:szCs w:val="22"/>
              </w:rPr>
              <w:t>0.6</w:t>
            </w:r>
            <w:r w:rsidRPr="00781B1A">
              <w:rPr>
                <w:rFonts w:cs="Times New Roman"/>
                <w:sz w:val="22"/>
                <w:szCs w:val="22"/>
              </w:rPr>
              <w:t>5</w:t>
            </w:r>
          </w:p>
        </w:tc>
        <w:tc>
          <w:tcPr>
            <w:tcW w:w="712" w:type="dxa"/>
          </w:tcPr>
          <w:p w14:paraId="35E2BFAE" w14:textId="77777777" w:rsidR="008C56CD" w:rsidRPr="00781B1A" w:rsidRDefault="008C56CD" w:rsidP="008C56CD">
            <w:pPr>
              <w:jc w:val="center"/>
              <w:rPr>
                <w:rFonts w:cs="Times New Roman"/>
                <w:sz w:val="22"/>
                <w:szCs w:val="22"/>
              </w:rPr>
            </w:pPr>
            <w:r>
              <w:rPr>
                <w:rFonts w:cs="Times New Roman"/>
                <w:sz w:val="22"/>
                <w:szCs w:val="22"/>
              </w:rPr>
              <w:t>0.7</w:t>
            </w:r>
            <w:r w:rsidRPr="00781B1A">
              <w:rPr>
                <w:rFonts w:cs="Times New Roman"/>
                <w:sz w:val="22"/>
                <w:szCs w:val="22"/>
              </w:rPr>
              <w:t>0</w:t>
            </w:r>
          </w:p>
        </w:tc>
        <w:tc>
          <w:tcPr>
            <w:tcW w:w="712" w:type="dxa"/>
          </w:tcPr>
          <w:p w14:paraId="56E048B5" w14:textId="77777777" w:rsidR="008C56CD" w:rsidRPr="00781B1A" w:rsidRDefault="008C56CD" w:rsidP="008C56CD">
            <w:pPr>
              <w:jc w:val="center"/>
              <w:rPr>
                <w:rFonts w:cs="Times New Roman"/>
                <w:sz w:val="22"/>
                <w:szCs w:val="22"/>
              </w:rPr>
            </w:pPr>
            <w:r>
              <w:rPr>
                <w:rFonts w:cs="Times New Roman"/>
                <w:sz w:val="22"/>
                <w:szCs w:val="22"/>
              </w:rPr>
              <w:t>0.7</w:t>
            </w:r>
            <w:r w:rsidRPr="00781B1A">
              <w:rPr>
                <w:rFonts w:cs="Times New Roman"/>
                <w:sz w:val="22"/>
                <w:szCs w:val="22"/>
              </w:rPr>
              <w:t>5</w:t>
            </w:r>
          </w:p>
        </w:tc>
        <w:tc>
          <w:tcPr>
            <w:tcW w:w="712" w:type="dxa"/>
          </w:tcPr>
          <w:p w14:paraId="75522111" w14:textId="77777777" w:rsidR="008C56CD" w:rsidRPr="00781B1A" w:rsidRDefault="008C56CD" w:rsidP="008C56CD">
            <w:pPr>
              <w:jc w:val="center"/>
              <w:rPr>
                <w:rFonts w:cs="Times New Roman"/>
                <w:sz w:val="22"/>
                <w:szCs w:val="22"/>
              </w:rPr>
            </w:pPr>
            <w:r>
              <w:rPr>
                <w:rFonts w:cs="Times New Roman"/>
                <w:sz w:val="22"/>
                <w:szCs w:val="22"/>
              </w:rPr>
              <w:t>0.8</w:t>
            </w:r>
            <w:r w:rsidRPr="00781B1A">
              <w:rPr>
                <w:rFonts w:cs="Times New Roman"/>
                <w:sz w:val="22"/>
                <w:szCs w:val="22"/>
              </w:rPr>
              <w:t>0</w:t>
            </w:r>
          </w:p>
        </w:tc>
        <w:tc>
          <w:tcPr>
            <w:tcW w:w="712" w:type="dxa"/>
          </w:tcPr>
          <w:p w14:paraId="6ACB76CB" w14:textId="77777777" w:rsidR="008C56CD" w:rsidRPr="00781B1A" w:rsidRDefault="008C56CD" w:rsidP="008C56CD">
            <w:pPr>
              <w:jc w:val="center"/>
              <w:rPr>
                <w:rFonts w:cs="Times New Roman"/>
                <w:sz w:val="22"/>
                <w:szCs w:val="22"/>
              </w:rPr>
            </w:pPr>
            <w:r>
              <w:rPr>
                <w:rFonts w:cs="Times New Roman"/>
                <w:sz w:val="22"/>
                <w:szCs w:val="22"/>
              </w:rPr>
              <w:t>0.8</w:t>
            </w:r>
            <w:r w:rsidRPr="00781B1A">
              <w:rPr>
                <w:rFonts w:cs="Times New Roman"/>
                <w:sz w:val="22"/>
                <w:szCs w:val="22"/>
              </w:rPr>
              <w:t>5</w:t>
            </w:r>
          </w:p>
        </w:tc>
        <w:tc>
          <w:tcPr>
            <w:tcW w:w="712" w:type="dxa"/>
          </w:tcPr>
          <w:p w14:paraId="1A99400F" w14:textId="77777777" w:rsidR="008C56CD" w:rsidRPr="00781B1A" w:rsidRDefault="008C56CD" w:rsidP="008C56CD">
            <w:pPr>
              <w:jc w:val="center"/>
              <w:rPr>
                <w:rFonts w:cs="Times New Roman"/>
                <w:sz w:val="22"/>
                <w:szCs w:val="22"/>
              </w:rPr>
            </w:pPr>
            <w:r>
              <w:rPr>
                <w:rFonts w:cs="Times New Roman"/>
                <w:sz w:val="22"/>
                <w:szCs w:val="22"/>
              </w:rPr>
              <w:t>0.9</w:t>
            </w:r>
            <w:r w:rsidRPr="00781B1A">
              <w:rPr>
                <w:rFonts w:cs="Times New Roman"/>
                <w:sz w:val="22"/>
                <w:szCs w:val="22"/>
              </w:rPr>
              <w:t>0</w:t>
            </w:r>
          </w:p>
        </w:tc>
        <w:tc>
          <w:tcPr>
            <w:tcW w:w="664" w:type="dxa"/>
          </w:tcPr>
          <w:p w14:paraId="043B5219" w14:textId="77777777" w:rsidR="008C56CD" w:rsidRPr="00781B1A" w:rsidRDefault="008C56CD" w:rsidP="008C56CD">
            <w:pPr>
              <w:jc w:val="center"/>
              <w:rPr>
                <w:rFonts w:cs="Times New Roman"/>
                <w:sz w:val="22"/>
                <w:szCs w:val="22"/>
              </w:rPr>
            </w:pPr>
            <w:r>
              <w:rPr>
                <w:rFonts w:cs="Times New Roman"/>
                <w:sz w:val="22"/>
                <w:szCs w:val="22"/>
              </w:rPr>
              <w:t>0.9</w:t>
            </w:r>
            <w:r w:rsidRPr="00781B1A">
              <w:rPr>
                <w:rFonts w:cs="Times New Roman"/>
                <w:sz w:val="22"/>
                <w:szCs w:val="22"/>
              </w:rPr>
              <w:t>5</w:t>
            </w:r>
          </w:p>
        </w:tc>
        <w:tc>
          <w:tcPr>
            <w:tcW w:w="664" w:type="dxa"/>
          </w:tcPr>
          <w:p w14:paraId="72C949F8" w14:textId="77777777" w:rsidR="008C56CD" w:rsidRPr="00781B1A" w:rsidRDefault="008C56CD" w:rsidP="008C56CD">
            <w:pPr>
              <w:jc w:val="center"/>
              <w:rPr>
                <w:rFonts w:cs="Times New Roman"/>
                <w:sz w:val="22"/>
                <w:szCs w:val="22"/>
              </w:rPr>
            </w:pPr>
            <w:r>
              <w:rPr>
                <w:rFonts w:cs="Times New Roman" w:hint="eastAsia"/>
                <w:sz w:val="22"/>
                <w:szCs w:val="22"/>
              </w:rPr>
              <w:t>1.0</w:t>
            </w:r>
            <w:r w:rsidRPr="00781B1A">
              <w:rPr>
                <w:rFonts w:cs="Times New Roman" w:hint="eastAsia"/>
                <w:sz w:val="22"/>
                <w:szCs w:val="22"/>
              </w:rPr>
              <w:t>0</w:t>
            </w:r>
          </w:p>
        </w:tc>
      </w:tr>
      <w:tr w:rsidR="008C56CD" w:rsidRPr="00781B1A" w14:paraId="54901905" w14:textId="77777777" w:rsidTr="008C56CD">
        <w:tc>
          <w:tcPr>
            <w:tcW w:w="1492" w:type="dxa"/>
          </w:tcPr>
          <w:p w14:paraId="1C77B6A8" w14:textId="77777777" w:rsidR="008C56CD" w:rsidRPr="00781B1A" w:rsidRDefault="008C56CD" w:rsidP="008C56CD">
            <w:pPr>
              <w:jc w:val="center"/>
              <w:rPr>
                <w:rFonts w:cs="Times New Roman"/>
                <w:sz w:val="22"/>
                <w:szCs w:val="22"/>
              </w:rPr>
            </w:pPr>
            <w:r w:rsidRPr="00781B1A">
              <w:rPr>
                <w:rFonts w:cs="Times New Roman"/>
                <w:sz w:val="22"/>
                <w:szCs w:val="22"/>
              </w:rPr>
              <w:t>Transmitted frames</w:t>
            </w:r>
          </w:p>
        </w:tc>
        <w:tc>
          <w:tcPr>
            <w:tcW w:w="712" w:type="dxa"/>
            <w:vAlign w:val="center"/>
          </w:tcPr>
          <w:p w14:paraId="37A7168F" w14:textId="77777777" w:rsidR="008C56CD" w:rsidRPr="00781B1A" w:rsidRDefault="008C56CD" w:rsidP="008C56CD">
            <w:pPr>
              <w:jc w:val="center"/>
              <w:rPr>
                <w:rFonts w:cs="Times New Roman"/>
                <w:sz w:val="22"/>
                <w:szCs w:val="22"/>
              </w:rPr>
            </w:pPr>
            <w:r>
              <w:rPr>
                <w:rFonts w:cs="Times New Roman" w:hint="eastAsia"/>
                <w:sz w:val="22"/>
                <w:szCs w:val="22"/>
              </w:rPr>
              <w:t>22</w:t>
            </w:r>
          </w:p>
        </w:tc>
        <w:tc>
          <w:tcPr>
            <w:tcW w:w="712" w:type="dxa"/>
            <w:vAlign w:val="center"/>
          </w:tcPr>
          <w:p w14:paraId="20194963" w14:textId="77777777" w:rsidR="008C56CD" w:rsidRPr="00781B1A" w:rsidRDefault="008C56CD" w:rsidP="008C56CD">
            <w:pPr>
              <w:jc w:val="center"/>
              <w:rPr>
                <w:rFonts w:cs="Times New Roman"/>
                <w:sz w:val="22"/>
                <w:szCs w:val="22"/>
              </w:rPr>
            </w:pPr>
            <w:r>
              <w:rPr>
                <w:rFonts w:cs="Times New Roman" w:hint="eastAsia"/>
                <w:sz w:val="22"/>
                <w:szCs w:val="22"/>
              </w:rPr>
              <w:t>22</w:t>
            </w:r>
          </w:p>
        </w:tc>
        <w:tc>
          <w:tcPr>
            <w:tcW w:w="712" w:type="dxa"/>
            <w:vAlign w:val="center"/>
          </w:tcPr>
          <w:p w14:paraId="052121DA" w14:textId="77777777" w:rsidR="008C56CD" w:rsidRPr="00781B1A" w:rsidRDefault="008C56CD" w:rsidP="008C56CD">
            <w:pPr>
              <w:jc w:val="center"/>
              <w:rPr>
                <w:rFonts w:cs="Times New Roman"/>
                <w:sz w:val="22"/>
                <w:szCs w:val="22"/>
              </w:rPr>
            </w:pPr>
            <w:r>
              <w:rPr>
                <w:rFonts w:cs="Times New Roman" w:hint="eastAsia"/>
                <w:sz w:val="22"/>
                <w:szCs w:val="22"/>
              </w:rPr>
              <w:t>20</w:t>
            </w:r>
          </w:p>
        </w:tc>
        <w:tc>
          <w:tcPr>
            <w:tcW w:w="712" w:type="dxa"/>
            <w:vAlign w:val="center"/>
          </w:tcPr>
          <w:p w14:paraId="631C553A" w14:textId="77777777" w:rsidR="008C56CD" w:rsidRPr="00781B1A" w:rsidRDefault="008C56CD" w:rsidP="008C56CD">
            <w:pPr>
              <w:jc w:val="center"/>
              <w:rPr>
                <w:rFonts w:cs="Times New Roman"/>
                <w:sz w:val="22"/>
                <w:szCs w:val="22"/>
              </w:rPr>
            </w:pPr>
            <w:r>
              <w:rPr>
                <w:rFonts w:cs="Times New Roman" w:hint="eastAsia"/>
                <w:sz w:val="22"/>
                <w:szCs w:val="22"/>
              </w:rPr>
              <w:t>20</w:t>
            </w:r>
          </w:p>
        </w:tc>
        <w:tc>
          <w:tcPr>
            <w:tcW w:w="712" w:type="dxa"/>
            <w:vAlign w:val="center"/>
          </w:tcPr>
          <w:p w14:paraId="50FE7247" w14:textId="77777777" w:rsidR="008C56CD" w:rsidRPr="00781B1A" w:rsidRDefault="008C56CD" w:rsidP="008C56CD">
            <w:pPr>
              <w:jc w:val="center"/>
              <w:rPr>
                <w:rFonts w:cs="Times New Roman"/>
                <w:sz w:val="22"/>
                <w:szCs w:val="22"/>
              </w:rPr>
            </w:pPr>
            <w:r>
              <w:rPr>
                <w:rFonts w:cs="Times New Roman" w:hint="eastAsia"/>
                <w:sz w:val="22"/>
                <w:szCs w:val="22"/>
              </w:rPr>
              <w:t>18</w:t>
            </w:r>
          </w:p>
        </w:tc>
        <w:tc>
          <w:tcPr>
            <w:tcW w:w="712" w:type="dxa"/>
            <w:vAlign w:val="center"/>
          </w:tcPr>
          <w:p w14:paraId="4C72F053" w14:textId="77777777" w:rsidR="008C56CD" w:rsidRPr="00781B1A" w:rsidRDefault="008C56CD" w:rsidP="008C56CD">
            <w:pPr>
              <w:jc w:val="center"/>
              <w:rPr>
                <w:rFonts w:cs="Times New Roman"/>
                <w:sz w:val="22"/>
                <w:szCs w:val="22"/>
              </w:rPr>
            </w:pPr>
            <w:r>
              <w:rPr>
                <w:rFonts w:cs="Times New Roman" w:hint="eastAsia"/>
                <w:sz w:val="22"/>
                <w:szCs w:val="22"/>
              </w:rPr>
              <w:t>17</w:t>
            </w:r>
          </w:p>
        </w:tc>
        <w:tc>
          <w:tcPr>
            <w:tcW w:w="712" w:type="dxa"/>
            <w:vAlign w:val="center"/>
          </w:tcPr>
          <w:p w14:paraId="707A7485" w14:textId="77777777" w:rsidR="008C56CD" w:rsidRPr="00781B1A" w:rsidRDefault="008C56CD" w:rsidP="008C56CD">
            <w:pPr>
              <w:jc w:val="center"/>
              <w:rPr>
                <w:rFonts w:cs="Times New Roman"/>
                <w:sz w:val="22"/>
                <w:szCs w:val="22"/>
              </w:rPr>
            </w:pPr>
            <w:r>
              <w:rPr>
                <w:rFonts w:cs="Times New Roman" w:hint="eastAsia"/>
                <w:sz w:val="22"/>
                <w:szCs w:val="22"/>
              </w:rPr>
              <w:t>16</w:t>
            </w:r>
          </w:p>
        </w:tc>
        <w:tc>
          <w:tcPr>
            <w:tcW w:w="712" w:type="dxa"/>
            <w:vAlign w:val="center"/>
          </w:tcPr>
          <w:p w14:paraId="24D50063" w14:textId="77777777" w:rsidR="008C56CD" w:rsidRPr="00781B1A" w:rsidRDefault="008C56CD" w:rsidP="008C56CD">
            <w:pPr>
              <w:jc w:val="center"/>
              <w:rPr>
                <w:rFonts w:cs="Times New Roman"/>
                <w:sz w:val="22"/>
                <w:szCs w:val="22"/>
              </w:rPr>
            </w:pPr>
            <w:r>
              <w:rPr>
                <w:rFonts w:cs="Times New Roman" w:hint="eastAsia"/>
                <w:sz w:val="22"/>
                <w:szCs w:val="22"/>
              </w:rPr>
              <w:t>15</w:t>
            </w:r>
          </w:p>
        </w:tc>
        <w:tc>
          <w:tcPr>
            <w:tcW w:w="664" w:type="dxa"/>
            <w:vAlign w:val="center"/>
          </w:tcPr>
          <w:p w14:paraId="1A7CA95D" w14:textId="77777777" w:rsidR="008C56CD" w:rsidRPr="00781B1A" w:rsidRDefault="008C56CD" w:rsidP="008C56CD">
            <w:pPr>
              <w:jc w:val="center"/>
              <w:rPr>
                <w:rFonts w:cs="Times New Roman"/>
                <w:sz w:val="22"/>
                <w:szCs w:val="22"/>
              </w:rPr>
            </w:pPr>
            <w:r>
              <w:rPr>
                <w:rFonts w:cs="Times New Roman" w:hint="eastAsia"/>
                <w:sz w:val="22"/>
                <w:szCs w:val="22"/>
              </w:rPr>
              <w:t>14</w:t>
            </w:r>
          </w:p>
        </w:tc>
        <w:tc>
          <w:tcPr>
            <w:tcW w:w="664" w:type="dxa"/>
            <w:vAlign w:val="center"/>
          </w:tcPr>
          <w:p w14:paraId="3B7A0EA1" w14:textId="77777777" w:rsidR="008C56CD" w:rsidRPr="00781B1A" w:rsidRDefault="008C56CD" w:rsidP="008C56CD">
            <w:pPr>
              <w:jc w:val="center"/>
              <w:rPr>
                <w:rFonts w:cs="Times New Roman"/>
                <w:sz w:val="22"/>
                <w:szCs w:val="22"/>
              </w:rPr>
            </w:pPr>
            <w:r>
              <w:rPr>
                <w:rFonts w:cs="Times New Roman" w:hint="eastAsia"/>
                <w:sz w:val="22"/>
                <w:szCs w:val="22"/>
              </w:rPr>
              <w:t>13</w:t>
            </w:r>
          </w:p>
        </w:tc>
      </w:tr>
    </w:tbl>
    <w:p w14:paraId="371CA930" w14:textId="77777777" w:rsidR="008C56CD" w:rsidRDefault="008C56CD" w:rsidP="008C56CD">
      <w:pPr>
        <w:jc w:val="center"/>
        <w:rPr>
          <w:rFonts w:cs="Times New Roman"/>
          <w:b/>
          <w:sz w:val="22"/>
          <w:szCs w:val="22"/>
        </w:rPr>
      </w:pPr>
    </w:p>
    <w:p w14:paraId="61935E24" w14:textId="0ADBD9B3" w:rsidR="008C56CD" w:rsidRPr="00781B1A" w:rsidRDefault="008C56CD" w:rsidP="008C56CD">
      <w:pPr>
        <w:rPr>
          <w:rFonts w:cs="Times New Roman"/>
        </w:rPr>
      </w:pPr>
      <w:r>
        <w:rPr>
          <w:rFonts w:cs="Times New Roman" w:hint="eastAsia"/>
        </w:rPr>
        <w:t xml:space="preserve">The figure of the performance of this situation is shown below, including the </w:t>
      </w:r>
      <w:r>
        <w:rPr>
          <w:rFonts w:cs="Times New Roman"/>
        </w:rPr>
        <w:t>theoretic</w:t>
      </w:r>
      <w:r>
        <w:rPr>
          <w:rFonts w:cs="Times New Roman" w:hint="eastAsia"/>
        </w:rPr>
        <w:t xml:space="preserve"> value at this situation.</w:t>
      </w:r>
      <w:r w:rsidR="00B81824">
        <w:rPr>
          <w:rFonts w:cs="Times New Roman" w:hint="eastAsia"/>
        </w:rPr>
        <w:t xml:space="preserve"> </w:t>
      </w:r>
      <w:r w:rsidR="00B81824">
        <w:rPr>
          <w:rStyle w:val="a9"/>
          <w:rFonts w:cs="Times New Roman"/>
        </w:rPr>
        <w:footnoteReference w:id="2"/>
      </w:r>
    </w:p>
    <w:p w14:paraId="6D8F84C2" w14:textId="77777777" w:rsidR="008C56CD" w:rsidRDefault="008C56CD" w:rsidP="008C56CD">
      <w:pPr>
        <w:jc w:val="center"/>
        <w:rPr>
          <w:rFonts w:cs="Times New Roman"/>
          <w:b/>
          <w:sz w:val="22"/>
          <w:szCs w:val="22"/>
        </w:rPr>
      </w:pPr>
      <w:r>
        <w:rPr>
          <w:rFonts w:cs="Times New Roman"/>
          <w:b/>
          <w:noProof/>
          <w:sz w:val="22"/>
          <w:szCs w:val="22"/>
        </w:rPr>
        <w:drawing>
          <wp:inline distT="0" distB="0" distL="0" distR="0" wp14:anchorId="35E50615" wp14:editId="2EE78AE7">
            <wp:extent cx="3889668" cy="234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ver2.png"/>
                    <pic:cNvPicPr/>
                  </pic:nvPicPr>
                  <pic:blipFill>
                    <a:blip r:embed="rId9">
                      <a:extLst>
                        <a:ext uri="{28A0092B-C50C-407E-A947-70E740481C1C}">
                          <a14:useLocalDpi xmlns:a14="http://schemas.microsoft.com/office/drawing/2010/main" val="0"/>
                        </a:ext>
                      </a:extLst>
                    </a:blip>
                    <a:stretch>
                      <a:fillRect/>
                    </a:stretch>
                  </pic:blipFill>
                  <pic:spPr>
                    <a:xfrm>
                      <a:off x="0" y="0"/>
                      <a:ext cx="3889668" cy="2340000"/>
                    </a:xfrm>
                    <a:prstGeom prst="rect">
                      <a:avLst/>
                    </a:prstGeom>
                  </pic:spPr>
                </pic:pic>
              </a:graphicData>
            </a:graphic>
          </wp:inline>
        </w:drawing>
      </w:r>
    </w:p>
    <w:p w14:paraId="6FDDA898" w14:textId="77777777" w:rsidR="008C56CD" w:rsidRDefault="008C56CD" w:rsidP="008C56CD">
      <w:pPr>
        <w:jc w:val="left"/>
      </w:pPr>
    </w:p>
    <w:p w14:paraId="2C36D23D" w14:textId="77777777" w:rsidR="008C56CD" w:rsidRDefault="008C56CD" w:rsidP="008C56CD">
      <w:pPr>
        <w:jc w:val="left"/>
      </w:pPr>
    </w:p>
    <w:p w14:paraId="200C39C9" w14:textId="7D630622" w:rsidR="008C56CD" w:rsidRDefault="008C56CD" w:rsidP="00D23486">
      <w:pPr>
        <w:pStyle w:val="a3"/>
        <w:numPr>
          <w:ilvl w:val="0"/>
          <w:numId w:val="12"/>
        </w:numPr>
        <w:ind w:firstLineChars="0"/>
        <w:jc w:val="left"/>
      </w:pPr>
      <w:r>
        <w:rPr>
          <w:rFonts w:hint="eastAsia"/>
        </w:rPr>
        <w:t>To show the influence of BEBA, the program simulates the same situation as in the first case both with BEBA and without it. The data of the one with BEBA is shown in the following list.</w:t>
      </w:r>
    </w:p>
    <w:p w14:paraId="387DAFA5" w14:textId="77777777" w:rsidR="008C56CD" w:rsidRDefault="008C56CD" w:rsidP="008C56CD">
      <w:pPr>
        <w:jc w:val="left"/>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8C56CD" w:rsidRPr="00781B1A" w14:paraId="5C8B44C7" w14:textId="77777777" w:rsidTr="008C56CD">
        <w:tc>
          <w:tcPr>
            <w:tcW w:w="1492" w:type="dxa"/>
            <w:tcBorders>
              <w:tl2br w:val="nil"/>
            </w:tcBorders>
          </w:tcPr>
          <w:p w14:paraId="1E4C5C48" w14:textId="77777777" w:rsidR="008C56CD" w:rsidRPr="00781B1A" w:rsidRDefault="008C56CD" w:rsidP="008C56CD">
            <w:pPr>
              <w:jc w:val="center"/>
              <w:rPr>
                <w:rFonts w:cs="Times New Roman"/>
                <w:sz w:val="22"/>
                <w:szCs w:val="22"/>
              </w:rPr>
            </w:pPr>
            <w:r w:rsidRPr="00781B1A">
              <w:rPr>
                <w:rFonts w:cs="Times New Roman"/>
                <w:sz w:val="22"/>
                <w:szCs w:val="22"/>
              </w:rPr>
              <w:t>P value</w:t>
            </w:r>
          </w:p>
        </w:tc>
        <w:tc>
          <w:tcPr>
            <w:tcW w:w="712" w:type="dxa"/>
          </w:tcPr>
          <w:p w14:paraId="727D0295" w14:textId="77777777" w:rsidR="008C56CD" w:rsidRPr="00781B1A" w:rsidRDefault="008C56CD" w:rsidP="008C56CD">
            <w:pPr>
              <w:jc w:val="center"/>
              <w:rPr>
                <w:rFonts w:cs="Times New Roman"/>
                <w:sz w:val="22"/>
                <w:szCs w:val="22"/>
              </w:rPr>
            </w:pPr>
            <w:r w:rsidRPr="00781B1A">
              <w:rPr>
                <w:rFonts w:cs="Times New Roman"/>
                <w:sz w:val="22"/>
                <w:szCs w:val="22"/>
              </w:rPr>
              <w:t>0.05</w:t>
            </w:r>
          </w:p>
        </w:tc>
        <w:tc>
          <w:tcPr>
            <w:tcW w:w="712" w:type="dxa"/>
          </w:tcPr>
          <w:p w14:paraId="40D8F275" w14:textId="77777777" w:rsidR="008C56CD" w:rsidRPr="00781B1A" w:rsidRDefault="008C56CD" w:rsidP="008C56CD">
            <w:pPr>
              <w:jc w:val="center"/>
              <w:rPr>
                <w:rFonts w:cs="Times New Roman"/>
                <w:sz w:val="22"/>
                <w:szCs w:val="22"/>
              </w:rPr>
            </w:pPr>
            <w:r w:rsidRPr="00781B1A">
              <w:rPr>
                <w:rFonts w:cs="Times New Roman"/>
                <w:sz w:val="22"/>
                <w:szCs w:val="22"/>
              </w:rPr>
              <w:t>0.10</w:t>
            </w:r>
          </w:p>
        </w:tc>
        <w:tc>
          <w:tcPr>
            <w:tcW w:w="712" w:type="dxa"/>
          </w:tcPr>
          <w:p w14:paraId="5DDA54BC" w14:textId="77777777" w:rsidR="008C56CD" w:rsidRPr="00781B1A" w:rsidRDefault="008C56CD" w:rsidP="008C56CD">
            <w:pPr>
              <w:jc w:val="center"/>
              <w:rPr>
                <w:rFonts w:cs="Times New Roman"/>
                <w:sz w:val="22"/>
                <w:szCs w:val="22"/>
              </w:rPr>
            </w:pPr>
            <w:r w:rsidRPr="00781B1A">
              <w:rPr>
                <w:rFonts w:cs="Times New Roman"/>
                <w:sz w:val="22"/>
                <w:szCs w:val="22"/>
              </w:rPr>
              <w:t>0.15</w:t>
            </w:r>
          </w:p>
        </w:tc>
        <w:tc>
          <w:tcPr>
            <w:tcW w:w="712" w:type="dxa"/>
          </w:tcPr>
          <w:p w14:paraId="1BF18F29" w14:textId="77777777" w:rsidR="008C56CD" w:rsidRPr="00781B1A" w:rsidRDefault="008C56CD" w:rsidP="008C56CD">
            <w:pPr>
              <w:jc w:val="center"/>
              <w:rPr>
                <w:rFonts w:cs="Times New Roman"/>
                <w:sz w:val="22"/>
                <w:szCs w:val="22"/>
              </w:rPr>
            </w:pPr>
            <w:r w:rsidRPr="00781B1A">
              <w:rPr>
                <w:rFonts w:cs="Times New Roman"/>
                <w:sz w:val="22"/>
                <w:szCs w:val="22"/>
              </w:rPr>
              <w:t>0.20</w:t>
            </w:r>
          </w:p>
        </w:tc>
        <w:tc>
          <w:tcPr>
            <w:tcW w:w="712" w:type="dxa"/>
          </w:tcPr>
          <w:p w14:paraId="1D0DC9B9" w14:textId="77777777" w:rsidR="008C56CD" w:rsidRPr="00781B1A" w:rsidRDefault="008C56CD" w:rsidP="008C56CD">
            <w:pPr>
              <w:jc w:val="center"/>
              <w:rPr>
                <w:rFonts w:cs="Times New Roman"/>
                <w:sz w:val="22"/>
                <w:szCs w:val="22"/>
              </w:rPr>
            </w:pPr>
            <w:r w:rsidRPr="00781B1A">
              <w:rPr>
                <w:rFonts w:cs="Times New Roman"/>
                <w:sz w:val="22"/>
                <w:szCs w:val="22"/>
              </w:rPr>
              <w:t>0.25</w:t>
            </w:r>
          </w:p>
        </w:tc>
        <w:tc>
          <w:tcPr>
            <w:tcW w:w="712" w:type="dxa"/>
          </w:tcPr>
          <w:p w14:paraId="35009008" w14:textId="77777777" w:rsidR="008C56CD" w:rsidRPr="00781B1A" w:rsidRDefault="008C56CD" w:rsidP="008C56CD">
            <w:pPr>
              <w:jc w:val="center"/>
              <w:rPr>
                <w:rFonts w:cs="Times New Roman"/>
                <w:sz w:val="22"/>
                <w:szCs w:val="22"/>
              </w:rPr>
            </w:pPr>
            <w:r w:rsidRPr="00781B1A">
              <w:rPr>
                <w:rFonts w:cs="Times New Roman"/>
                <w:sz w:val="22"/>
                <w:szCs w:val="22"/>
              </w:rPr>
              <w:t>0.30</w:t>
            </w:r>
          </w:p>
        </w:tc>
        <w:tc>
          <w:tcPr>
            <w:tcW w:w="712" w:type="dxa"/>
          </w:tcPr>
          <w:p w14:paraId="71A243DE" w14:textId="77777777" w:rsidR="008C56CD" w:rsidRPr="00781B1A" w:rsidRDefault="008C56CD" w:rsidP="008C56CD">
            <w:pPr>
              <w:jc w:val="center"/>
              <w:rPr>
                <w:rFonts w:cs="Times New Roman"/>
                <w:sz w:val="22"/>
                <w:szCs w:val="22"/>
              </w:rPr>
            </w:pPr>
            <w:r w:rsidRPr="00781B1A">
              <w:rPr>
                <w:rFonts w:cs="Times New Roman"/>
                <w:sz w:val="22"/>
                <w:szCs w:val="22"/>
              </w:rPr>
              <w:t>0.35</w:t>
            </w:r>
          </w:p>
        </w:tc>
        <w:tc>
          <w:tcPr>
            <w:tcW w:w="712" w:type="dxa"/>
          </w:tcPr>
          <w:p w14:paraId="791287FE" w14:textId="77777777" w:rsidR="008C56CD" w:rsidRPr="00781B1A" w:rsidRDefault="008C56CD" w:rsidP="008C56CD">
            <w:pPr>
              <w:jc w:val="center"/>
              <w:rPr>
                <w:rFonts w:cs="Times New Roman"/>
                <w:sz w:val="22"/>
                <w:szCs w:val="22"/>
              </w:rPr>
            </w:pPr>
            <w:r w:rsidRPr="00781B1A">
              <w:rPr>
                <w:rFonts w:cs="Times New Roman"/>
                <w:sz w:val="22"/>
                <w:szCs w:val="22"/>
              </w:rPr>
              <w:t>0.40</w:t>
            </w:r>
          </w:p>
        </w:tc>
        <w:tc>
          <w:tcPr>
            <w:tcW w:w="664" w:type="dxa"/>
          </w:tcPr>
          <w:p w14:paraId="56F80E4A" w14:textId="77777777" w:rsidR="008C56CD" w:rsidRPr="00781B1A" w:rsidRDefault="008C56CD" w:rsidP="008C56CD">
            <w:pPr>
              <w:jc w:val="center"/>
              <w:rPr>
                <w:rFonts w:cs="Times New Roman"/>
                <w:sz w:val="22"/>
                <w:szCs w:val="22"/>
              </w:rPr>
            </w:pPr>
            <w:r w:rsidRPr="00781B1A">
              <w:rPr>
                <w:rFonts w:cs="Times New Roman"/>
                <w:sz w:val="22"/>
                <w:szCs w:val="22"/>
              </w:rPr>
              <w:t>0.45</w:t>
            </w:r>
          </w:p>
        </w:tc>
        <w:tc>
          <w:tcPr>
            <w:tcW w:w="664" w:type="dxa"/>
          </w:tcPr>
          <w:p w14:paraId="0548FFD5" w14:textId="77777777" w:rsidR="008C56CD" w:rsidRPr="00781B1A" w:rsidRDefault="008C56CD" w:rsidP="008C56CD">
            <w:pPr>
              <w:jc w:val="center"/>
              <w:rPr>
                <w:rFonts w:cs="Times New Roman"/>
                <w:sz w:val="22"/>
                <w:szCs w:val="22"/>
              </w:rPr>
            </w:pPr>
            <w:r w:rsidRPr="00781B1A">
              <w:rPr>
                <w:rFonts w:cs="Times New Roman" w:hint="eastAsia"/>
                <w:sz w:val="22"/>
                <w:szCs w:val="22"/>
              </w:rPr>
              <w:t>0.50</w:t>
            </w:r>
          </w:p>
        </w:tc>
      </w:tr>
      <w:tr w:rsidR="008C56CD" w:rsidRPr="00781B1A" w14:paraId="4FCF012C" w14:textId="77777777" w:rsidTr="008C56CD">
        <w:tc>
          <w:tcPr>
            <w:tcW w:w="1492" w:type="dxa"/>
          </w:tcPr>
          <w:p w14:paraId="65DA5B2F" w14:textId="77777777" w:rsidR="008C56CD" w:rsidRPr="00781B1A" w:rsidRDefault="008C56CD" w:rsidP="008C56CD">
            <w:pPr>
              <w:jc w:val="center"/>
              <w:rPr>
                <w:rFonts w:cs="Times New Roman"/>
                <w:sz w:val="22"/>
                <w:szCs w:val="22"/>
              </w:rPr>
            </w:pPr>
            <w:r w:rsidRPr="00781B1A">
              <w:rPr>
                <w:rFonts w:cs="Times New Roman"/>
                <w:sz w:val="22"/>
                <w:szCs w:val="22"/>
              </w:rPr>
              <w:t>Transmitted frames</w:t>
            </w:r>
          </w:p>
        </w:tc>
        <w:tc>
          <w:tcPr>
            <w:tcW w:w="712" w:type="dxa"/>
            <w:vAlign w:val="center"/>
          </w:tcPr>
          <w:p w14:paraId="04E91290" w14:textId="7194DA64" w:rsidR="008C56CD" w:rsidRPr="00781B1A" w:rsidRDefault="00D155CC" w:rsidP="008C56CD">
            <w:pPr>
              <w:jc w:val="center"/>
              <w:rPr>
                <w:rFonts w:cs="Times New Roman"/>
                <w:sz w:val="22"/>
                <w:szCs w:val="22"/>
              </w:rPr>
            </w:pPr>
            <w:r>
              <w:rPr>
                <w:rFonts w:cs="Times New Roman"/>
                <w:sz w:val="22"/>
                <w:szCs w:val="22"/>
              </w:rPr>
              <w:t>55</w:t>
            </w:r>
          </w:p>
        </w:tc>
        <w:tc>
          <w:tcPr>
            <w:tcW w:w="712" w:type="dxa"/>
            <w:vAlign w:val="center"/>
          </w:tcPr>
          <w:p w14:paraId="7C79D4C8" w14:textId="2793A065" w:rsidR="008C56CD" w:rsidRPr="00781B1A" w:rsidRDefault="00D155CC" w:rsidP="008C56CD">
            <w:pPr>
              <w:jc w:val="center"/>
              <w:rPr>
                <w:rFonts w:cs="Times New Roman"/>
                <w:sz w:val="22"/>
                <w:szCs w:val="22"/>
              </w:rPr>
            </w:pPr>
            <w:r>
              <w:rPr>
                <w:rFonts w:cs="Times New Roman"/>
                <w:sz w:val="22"/>
                <w:szCs w:val="22"/>
              </w:rPr>
              <w:t>56</w:t>
            </w:r>
          </w:p>
        </w:tc>
        <w:tc>
          <w:tcPr>
            <w:tcW w:w="712" w:type="dxa"/>
            <w:vAlign w:val="center"/>
          </w:tcPr>
          <w:p w14:paraId="68E4FEE1" w14:textId="51662510" w:rsidR="008C56CD" w:rsidRPr="00781B1A" w:rsidRDefault="00D155CC" w:rsidP="008C56CD">
            <w:pPr>
              <w:jc w:val="center"/>
              <w:rPr>
                <w:rFonts w:cs="Times New Roman"/>
                <w:sz w:val="22"/>
                <w:szCs w:val="22"/>
              </w:rPr>
            </w:pPr>
            <w:r>
              <w:rPr>
                <w:rFonts w:cs="Times New Roman" w:hint="eastAsia"/>
                <w:sz w:val="22"/>
                <w:szCs w:val="22"/>
              </w:rPr>
              <w:t>57</w:t>
            </w:r>
          </w:p>
        </w:tc>
        <w:tc>
          <w:tcPr>
            <w:tcW w:w="712" w:type="dxa"/>
            <w:vAlign w:val="center"/>
          </w:tcPr>
          <w:p w14:paraId="3412F241" w14:textId="58FD7D0D" w:rsidR="008C56CD" w:rsidRPr="00781B1A" w:rsidRDefault="00D155CC" w:rsidP="008C56CD">
            <w:pPr>
              <w:jc w:val="center"/>
              <w:rPr>
                <w:rFonts w:cs="Times New Roman"/>
                <w:sz w:val="22"/>
                <w:szCs w:val="22"/>
              </w:rPr>
            </w:pPr>
            <w:r>
              <w:rPr>
                <w:rFonts w:cs="Times New Roman"/>
                <w:sz w:val="22"/>
                <w:szCs w:val="22"/>
              </w:rPr>
              <w:t>59</w:t>
            </w:r>
          </w:p>
        </w:tc>
        <w:tc>
          <w:tcPr>
            <w:tcW w:w="712" w:type="dxa"/>
            <w:vAlign w:val="center"/>
          </w:tcPr>
          <w:p w14:paraId="55E46C65" w14:textId="6DB25216" w:rsidR="008C56CD" w:rsidRPr="00781B1A" w:rsidRDefault="00D155CC" w:rsidP="008C56CD">
            <w:pPr>
              <w:jc w:val="center"/>
              <w:rPr>
                <w:rFonts w:cs="Times New Roman"/>
                <w:sz w:val="22"/>
                <w:szCs w:val="22"/>
              </w:rPr>
            </w:pPr>
            <w:r>
              <w:rPr>
                <w:rFonts w:cs="Times New Roman"/>
                <w:sz w:val="22"/>
                <w:szCs w:val="22"/>
              </w:rPr>
              <w:t>6</w:t>
            </w:r>
            <w:r w:rsidR="008C56CD">
              <w:rPr>
                <w:rFonts w:cs="Times New Roman"/>
                <w:sz w:val="22"/>
                <w:szCs w:val="22"/>
              </w:rPr>
              <w:t>3</w:t>
            </w:r>
          </w:p>
        </w:tc>
        <w:tc>
          <w:tcPr>
            <w:tcW w:w="712" w:type="dxa"/>
            <w:vAlign w:val="center"/>
          </w:tcPr>
          <w:p w14:paraId="371F5527" w14:textId="5121EA7E" w:rsidR="008C56CD" w:rsidRPr="00781B1A" w:rsidRDefault="00D155CC" w:rsidP="008C56CD">
            <w:pPr>
              <w:jc w:val="center"/>
              <w:rPr>
                <w:rFonts w:cs="Times New Roman"/>
                <w:sz w:val="22"/>
                <w:szCs w:val="22"/>
              </w:rPr>
            </w:pPr>
            <w:r>
              <w:rPr>
                <w:rFonts w:cs="Times New Roman" w:hint="eastAsia"/>
                <w:sz w:val="22"/>
                <w:szCs w:val="22"/>
              </w:rPr>
              <w:t>6</w:t>
            </w:r>
            <w:r w:rsidR="008C56CD">
              <w:rPr>
                <w:rFonts w:cs="Times New Roman"/>
                <w:sz w:val="22"/>
                <w:szCs w:val="22"/>
              </w:rPr>
              <w:t>3</w:t>
            </w:r>
          </w:p>
        </w:tc>
        <w:tc>
          <w:tcPr>
            <w:tcW w:w="712" w:type="dxa"/>
            <w:vAlign w:val="center"/>
          </w:tcPr>
          <w:p w14:paraId="481299AD" w14:textId="7CAE4CC6" w:rsidR="008C56CD" w:rsidRPr="00781B1A" w:rsidRDefault="00D155CC" w:rsidP="008C56CD">
            <w:pPr>
              <w:jc w:val="center"/>
              <w:rPr>
                <w:rFonts w:cs="Times New Roman"/>
                <w:sz w:val="22"/>
                <w:szCs w:val="22"/>
              </w:rPr>
            </w:pPr>
            <w:r>
              <w:rPr>
                <w:rFonts w:cs="Times New Roman" w:hint="eastAsia"/>
                <w:sz w:val="22"/>
                <w:szCs w:val="22"/>
              </w:rPr>
              <w:t>67</w:t>
            </w:r>
          </w:p>
        </w:tc>
        <w:tc>
          <w:tcPr>
            <w:tcW w:w="712" w:type="dxa"/>
            <w:vAlign w:val="center"/>
          </w:tcPr>
          <w:p w14:paraId="0C9E59E4" w14:textId="541119BB" w:rsidR="008C56CD" w:rsidRPr="00781B1A" w:rsidRDefault="00D155CC" w:rsidP="008C56CD">
            <w:pPr>
              <w:jc w:val="center"/>
              <w:rPr>
                <w:rFonts w:cs="Times New Roman"/>
                <w:sz w:val="22"/>
                <w:szCs w:val="22"/>
              </w:rPr>
            </w:pPr>
            <w:r>
              <w:rPr>
                <w:rFonts w:cs="Times New Roman"/>
                <w:sz w:val="22"/>
                <w:szCs w:val="22"/>
              </w:rPr>
              <w:t>69</w:t>
            </w:r>
          </w:p>
        </w:tc>
        <w:tc>
          <w:tcPr>
            <w:tcW w:w="664" w:type="dxa"/>
            <w:vAlign w:val="center"/>
          </w:tcPr>
          <w:p w14:paraId="31EB43B7" w14:textId="209E5872" w:rsidR="008C56CD" w:rsidRPr="00781B1A" w:rsidRDefault="001451D0" w:rsidP="008C56CD">
            <w:pPr>
              <w:jc w:val="center"/>
              <w:rPr>
                <w:rFonts w:cs="Times New Roman"/>
                <w:sz w:val="22"/>
                <w:szCs w:val="22"/>
              </w:rPr>
            </w:pPr>
            <w:r>
              <w:rPr>
                <w:rFonts w:cs="Times New Roman"/>
                <w:sz w:val="22"/>
                <w:szCs w:val="22"/>
              </w:rPr>
              <w:t>73</w:t>
            </w:r>
          </w:p>
        </w:tc>
        <w:tc>
          <w:tcPr>
            <w:tcW w:w="664" w:type="dxa"/>
            <w:vAlign w:val="center"/>
          </w:tcPr>
          <w:p w14:paraId="29918CB0" w14:textId="047CF6EC" w:rsidR="008C56CD" w:rsidRPr="00781B1A" w:rsidRDefault="001451D0" w:rsidP="008C56CD">
            <w:pPr>
              <w:jc w:val="center"/>
              <w:rPr>
                <w:rFonts w:cs="Times New Roman"/>
                <w:sz w:val="22"/>
                <w:szCs w:val="22"/>
              </w:rPr>
            </w:pPr>
            <w:r>
              <w:rPr>
                <w:rFonts w:cs="Times New Roman" w:hint="eastAsia"/>
                <w:sz w:val="22"/>
                <w:szCs w:val="22"/>
              </w:rPr>
              <w:t>76</w:t>
            </w:r>
          </w:p>
        </w:tc>
      </w:tr>
    </w:tbl>
    <w:p w14:paraId="536CC887" w14:textId="77777777" w:rsidR="008C56CD" w:rsidRPr="00781B1A" w:rsidRDefault="008C56CD" w:rsidP="008C56CD">
      <w:pPr>
        <w:rPr>
          <w:rFonts w:cs="Times New Roman"/>
          <w:b/>
          <w:sz w:val="22"/>
          <w:szCs w:val="22"/>
        </w:rPr>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8C56CD" w:rsidRPr="00781B1A" w14:paraId="67C69AFE" w14:textId="77777777" w:rsidTr="008C56CD">
        <w:tc>
          <w:tcPr>
            <w:tcW w:w="1492" w:type="dxa"/>
            <w:tcBorders>
              <w:tl2br w:val="nil"/>
            </w:tcBorders>
          </w:tcPr>
          <w:p w14:paraId="0F55D131" w14:textId="77777777" w:rsidR="008C56CD" w:rsidRPr="00781B1A" w:rsidRDefault="008C56CD" w:rsidP="008C56CD">
            <w:pPr>
              <w:jc w:val="center"/>
              <w:rPr>
                <w:rFonts w:cs="Times New Roman"/>
                <w:sz w:val="22"/>
                <w:szCs w:val="22"/>
              </w:rPr>
            </w:pPr>
            <w:r w:rsidRPr="00781B1A">
              <w:rPr>
                <w:rFonts w:cs="Times New Roman"/>
                <w:sz w:val="22"/>
                <w:szCs w:val="22"/>
              </w:rPr>
              <w:t>P value</w:t>
            </w:r>
          </w:p>
        </w:tc>
        <w:tc>
          <w:tcPr>
            <w:tcW w:w="712" w:type="dxa"/>
          </w:tcPr>
          <w:p w14:paraId="6A46F8B9" w14:textId="77777777" w:rsidR="008C56CD" w:rsidRPr="00781B1A" w:rsidRDefault="008C56CD" w:rsidP="008C56CD">
            <w:pPr>
              <w:jc w:val="center"/>
              <w:rPr>
                <w:rFonts w:cs="Times New Roman"/>
                <w:sz w:val="22"/>
                <w:szCs w:val="22"/>
              </w:rPr>
            </w:pPr>
            <w:r>
              <w:rPr>
                <w:rFonts w:cs="Times New Roman"/>
                <w:sz w:val="22"/>
                <w:szCs w:val="22"/>
              </w:rPr>
              <w:t>0.5</w:t>
            </w:r>
            <w:r w:rsidRPr="00781B1A">
              <w:rPr>
                <w:rFonts w:cs="Times New Roman"/>
                <w:sz w:val="22"/>
                <w:szCs w:val="22"/>
              </w:rPr>
              <w:t>5</w:t>
            </w:r>
          </w:p>
        </w:tc>
        <w:tc>
          <w:tcPr>
            <w:tcW w:w="712" w:type="dxa"/>
          </w:tcPr>
          <w:p w14:paraId="3FC0CCB0" w14:textId="77777777" w:rsidR="008C56CD" w:rsidRPr="00781B1A" w:rsidRDefault="008C56CD" w:rsidP="008C56CD">
            <w:pPr>
              <w:jc w:val="center"/>
              <w:rPr>
                <w:rFonts w:cs="Times New Roman"/>
                <w:sz w:val="22"/>
                <w:szCs w:val="22"/>
              </w:rPr>
            </w:pPr>
            <w:r>
              <w:rPr>
                <w:rFonts w:cs="Times New Roman"/>
                <w:sz w:val="22"/>
                <w:szCs w:val="22"/>
              </w:rPr>
              <w:t>0.6</w:t>
            </w:r>
            <w:r w:rsidRPr="00781B1A">
              <w:rPr>
                <w:rFonts w:cs="Times New Roman"/>
                <w:sz w:val="22"/>
                <w:szCs w:val="22"/>
              </w:rPr>
              <w:t>0</w:t>
            </w:r>
          </w:p>
        </w:tc>
        <w:tc>
          <w:tcPr>
            <w:tcW w:w="712" w:type="dxa"/>
          </w:tcPr>
          <w:p w14:paraId="627962F6" w14:textId="77777777" w:rsidR="008C56CD" w:rsidRPr="00781B1A" w:rsidRDefault="008C56CD" w:rsidP="008C56CD">
            <w:pPr>
              <w:jc w:val="center"/>
              <w:rPr>
                <w:rFonts w:cs="Times New Roman"/>
                <w:sz w:val="22"/>
                <w:szCs w:val="22"/>
              </w:rPr>
            </w:pPr>
            <w:r>
              <w:rPr>
                <w:rFonts w:cs="Times New Roman"/>
                <w:sz w:val="22"/>
                <w:szCs w:val="22"/>
              </w:rPr>
              <w:t>0.6</w:t>
            </w:r>
            <w:r w:rsidRPr="00781B1A">
              <w:rPr>
                <w:rFonts w:cs="Times New Roman"/>
                <w:sz w:val="22"/>
                <w:szCs w:val="22"/>
              </w:rPr>
              <w:t>5</w:t>
            </w:r>
          </w:p>
        </w:tc>
        <w:tc>
          <w:tcPr>
            <w:tcW w:w="712" w:type="dxa"/>
          </w:tcPr>
          <w:p w14:paraId="65D66E34" w14:textId="77777777" w:rsidR="008C56CD" w:rsidRPr="00781B1A" w:rsidRDefault="008C56CD" w:rsidP="008C56CD">
            <w:pPr>
              <w:jc w:val="center"/>
              <w:rPr>
                <w:rFonts w:cs="Times New Roman"/>
                <w:sz w:val="22"/>
                <w:szCs w:val="22"/>
              </w:rPr>
            </w:pPr>
            <w:r>
              <w:rPr>
                <w:rFonts w:cs="Times New Roman"/>
                <w:sz w:val="22"/>
                <w:szCs w:val="22"/>
              </w:rPr>
              <w:t>0.7</w:t>
            </w:r>
            <w:r w:rsidRPr="00781B1A">
              <w:rPr>
                <w:rFonts w:cs="Times New Roman"/>
                <w:sz w:val="22"/>
                <w:szCs w:val="22"/>
              </w:rPr>
              <w:t>0</w:t>
            </w:r>
          </w:p>
        </w:tc>
        <w:tc>
          <w:tcPr>
            <w:tcW w:w="712" w:type="dxa"/>
          </w:tcPr>
          <w:p w14:paraId="6E4E9DE0" w14:textId="77777777" w:rsidR="008C56CD" w:rsidRPr="00781B1A" w:rsidRDefault="008C56CD" w:rsidP="008C56CD">
            <w:pPr>
              <w:jc w:val="center"/>
              <w:rPr>
                <w:rFonts w:cs="Times New Roman"/>
                <w:sz w:val="22"/>
                <w:szCs w:val="22"/>
              </w:rPr>
            </w:pPr>
            <w:r>
              <w:rPr>
                <w:rFonts w:cs="Times New Roman"/>
                <w:sz w:val="22"/>
                <w:szCs w:val="22"/>
              </w:rPr>
              <w:t>0.7</w:t>
            </w:r>
            <w:r w:rsidRPr="00781B1A">
              <w:rPr>
                <w:rFonts w:cs="Times New Roman"/>
                <w:sz w:val="22"/>
                <w:szCs w:val="22"/>
              </w:rPr>
              <w:t>5</w:t>
            </w:r>
          </w:p>
        </w:tc>
        <w:tc>
          <w:tcPr>
            <w:tcW w:w="712" w:type="dxa"/>
          </w:tcPr>
          <w:p w14:paraId="590B842C" w14:textId="77777777" w:rsidR="008C56CD" w:rsidRPr="00781B1A" w:rsidRDefault="008C56CD" w:rsidP="008C56CD">
            <w:pPr>
              <w:jc w:val="center"/>
              <w:rPr>
                <w:rFonts w:cs="Times New Roman"/>
                <w:sz w:val="22"/>
                <w:szCs w:val="22"/>
              </w:rPr>
            </w:pPr>
            <w:r>
              <w:rPr>
                <w:rFonts w:cs="Times New Roman"/>
                <w:sz w:val="22"/>
                <w:szCs w:val="22"/>
              </w:rPr>
              <w:t>0.8</w:t>
            </w:r>
            <w:r w:rsidRPr="00781B1A">
              <w:rPr>
                <w:rFonts w:cs="Times New Roman"/>
                <w:sz w:val="22"/>
                <w:szCs w:val="22"/>
              </w:rPr>
              <w:t>0</w:t>
            </w:r>
          </w:p>
        </w:tc>
        <w:tc>
          <w:tcPr>
            <w:tcW w:w="712" w:type="dxa"/>
          </w:tcPr>
          <w:p w14:paraId="29DA781C" w14:textId="77777777" w:rsidR="008C56CD" w:rsidRPr="00781B1A" w:rsidRDefault="008C56CD" w:rsidP="008C56CD">
            <w:pPr>
              <w:jc w:val="center"/>
              <w:rPr>
                <w:rFonts w:cs="Times New Roman"/>
                <w:sz w:val="22"/>
                <w:szCs w:val="22"/>
              </w:rPr>
            </w:pPr>
            <w:r>
              <w:rPr>
                <w:rFonts w:cs="Times New Roman"/>
                <w:sz w:val="22"/>
                <w:szCs w:val="22"/>
              </w:rPr>
              <w:t>0.8</w:t>
            </w:r>
            <w:r w:rsidRPr="00781B1A">
              <w:rPr>
                <w:rFonts w:cs="Times New Roman"/>
                <w:sz w:val="22"/>
                <w:szCs w:val="22"/>
              </w:rPr>
              <w:t>5</w:t>
            </w:r>
          </w:p>
        </w:tc>
        <w:tc>
          <w:tcPr>
            <w:tcW w:w="712" w:type="dxa"/>
          </w:tcPr>
          <w:p w14:paraId="3D3E81C5" w14:textId="77777777" w:rsidR="008C56CD" w:rsidRPr="00781B1A" w:rsidRDefault="008C56CD" w:rsidP="008C56CD">
            <w:pPr>
              <w:jc w:val="center"/>
              <w:rPr>
                <w:rFonts w:cs="Times New Roman"/>
                <w:sz w:val="22"/>
                <w:szCs w:val="22"/>
              </w:rPr>
            </w:pPr>
            <w:r>
              <w:rPr>
                <w:rFonts w:cs="Times New Roman"/>
                <w:sz w:val="22"/>
                <w:szCs w:val="22"/>
              </w:rPr>
              <w:t>0.9</w:t>
            </w:r>
            <w:r w:rsidRPr="00781B1A">
              <w:rPr>
                <w:rFonts w:cs="Times New Roman"/>
                <w:sz w:val="22"/>
                <w:szCs w:val="22"/>
              </w:rPr>
              <w:t>0</w:t>
            </w:r>
          </w:p>
        </w:tc>
        <w:tc>
          <w:tcPr>
            <w:tcW w:w="664" w:type="dxa"/>
          </w:tcPr>
          <w:p w14:paraId="220533DE" w14:textId="77777777" w:rsidR="008C56CD" w:rsidRPr="00781B1A" w:rsidRDefault="008C56CD" w:rsidP="008C56CD">
            <w:pPr>
              <w:jc w:val="center"/>
              <w:rPr>
                <w:rFonts w:cs="Times New Roman"/>
                <w:sz w:val="22"/>
                <w:szCs w:val="22"/>
              </w:rPr>
            </w:pPr>
            <w:r>
              <w:rPr>
                <w:rFonts w:cs="Times New Roman"/>
                <w:sz w:val="22"/>
                <w:szCs w:val="22"/>
              </w:rPr>
              <w:t>0.9</w:t>
            </w:r>
            <w:r w:rsidRPr="00781B1A">
              <w:rPr>
                <w:rFonts w:cs="Times New Roman"/>
                <w:sz w:val="22"/>
                <w:szCs w:val="22"/>
              </w:rPr>
              <w:t>5</w:t>
            </w:r>
          </w:p>
        </w:tc>
        <w:tc>
          <w:tcPr>
            <w:tcW w:w="664" w:type="dxa"/>
          </w:tcPr>
          <w:p w14:paraId="3CA38232" w14:textId="77777777" w:rsidR="008C56CD" w:rsidRPr="00781B1A" w:rsidRDefault="008C56CD" w:rsidP="008C56CD">
            <w:pPr>
              <w:jc w:val="center"/>
              <w:rPr>
                <w:rFonts w:cs="Times New Roman"/>
                <w:sz w:val="22"/>
                <w:szCs w:val="22"/>
              </w:rPr>
            </w:pPr>
            <w:r>
              <w:rPr>
                <w:rFonts w:cs="Times New Roman" w:hint="eastAsia"/>
                <w:sz w:val="22"/>
                <w:szCs w:val="22"/>
              </w:rPr>
              <w:t>1.0</w:t>
            </w:r>
            <w:r w:rsidRPr="00781B1A">
              <w:rPr>
                <w:rFonts w:cs="Times New Roman" w:hint="eastAsia"/>
                <w:sz w:val="22"/>
                <w:szCs w:val="22"/>
              </w:rPr>
              <w:t>0</w:t>
            </w:r>
          </w:p>
        </w:tc>
      </w:tr>
      <w:tr w:rsidR="008C56CD" w:rsidRPr="00781B1A" w14:paraId="18A288E7" w14:textId="77777777" w:rsidTr="008C56CD">
        <w:tc>
          <w:tcPr>
            <w:tcW w:w="1492" w:type="dxa"/>
          </w:tcPr>
          <w:p w14:paraId="4934F284" w14:textId="77777777" w:rsidR="008C56CD" w:rsidRPr="00781B1A" w:rsidRDefault="008C56CD" w:rsidP="008C56CD">
            <w:pPr>
              <w:jc w:val="center"/>
              <w:rPr>
                <w:rFonts w:cs="Times New Roman"/>
                <w:sz w:val="22"/>
                <w:szCs w:val="22"/>
              </w:rPr>
            </w:pPr>
            <w:r w:rsidRPr="00781B1A">
              <w:rPr>
                <w:rFonts w:cs="Times New Roman"/>
                <w:sz w:val="22"/>
                <w:szCs w:val="22"/>
              </w:rPr>
              <w:t>Transmitted frames</w:t>
            </w:r>
          </w:p>
        </w:tc>
        <w:tc>
          <w:tcPr>
            <w:tcW w:w="712" w:type="dxa"/>
            <w:vAlign w:val="center"/>
          </w:tcPr>
          <w:p w14:paraId="0F488F8B" w14:textId="4BECF543" w:rsidR="008C56CD" w:rsidRPr="00781B1A" w:rsidRDefault="001451D0" w:rsidP="008C56CD">
            <w:pPr>
              <w:jc w:val="center"/>
              <w:rPr>
                <w:rFonts w:cs="Times New Roman"/>
                <w:sz w:val="22"/>
                <w:szCs w:val="22"/>
              </w:rPr>
            </w:pPr>
            <w:r>
              <w:rPr>
                <w:rFonts w:cs="Times New Roman" w:hint="eastAsia"/>
                <w:sz w:val="22"/>
                <w:szCs w:val="22"/>
              </w:rPr>
              <w:t>82</w:t>
            </w:r>
          </w:p>
        </w:tc>
        <w:tc>
          <w:tcPr>
            <w:tcW w:w="712" w:type="dxa"/>
            <w:vAlign w:val="center"/>
          </w:tcPr>
          <w:p w14:paraId="6DB775F3" w14:textId="2BD0ABDD" w:rsidR="008C56CD" w:rsidRPr="00781B1A" w:rsidRDefault="001451D0" w:rsidP="008C56CD">
            <w:pPr>
              <w:jc w:val="center"/>
              <w:rPr>
                <w:rFonts w:cs="Times New Roman"/>
                <w:sz w:val="22"/>
                <w:szCs w:val="22"/>
              </w:rPr>
            </w:pPr>
            <w:r>
              <w:rPr>
                <w:rFonts w:cs="Times New Roman" w:hint="eastAsia"/>
                <w:sz w:val="22"/>
                <w:szCs w:val="22"/>
              </w:rPr>
              <w:t>86</w:t>
            </w:r>
          </w:p>
        </w:tc>
        <w:tc>
          <w:tcPr>
            <w:tcW w:w="712" w:type="dxa"/>
            <w:vAlign w:val="center"/>
          </w:tcPr>
          <w:p w14:paraId="3234DCCB" w14:textId="63D41766" w:rsidR="008C56CD" w:rsidRPr="00781B1A" w:rsidRDefault="001451D0" w:rsidP="008C56CD">
            <w:pPr>
              <w:jc w:val="center"/>
              <w:rPr>
                <w:rFonts w:cs="Times New Roman"/>
                <w:sz w:val="22"/>
                <w:szCs w:val="22"/>
              </w:rPr>
            </w:pPr>
            <w:r>
              <w:rPr>
                <w:rFonts w:cs="Times New Roman" w:hint="eastAsia"/>
                <w:sz w:val="22"/>
                <w:szCs w:val="22"/>
              </w:rPr>
              <w:t>93</w:t>
            </w:r>
          </w:p>
        </w:tc>
        <w:tc>
          <w:tcPr>
            <w:tcW w:w="712" w:type="dxa"/>
            <w:vAlign w:val="center"/>
          </w:tcPr>
          <w:p w14:paraId="310738C8" w14:textId="624C651C" w:rsidR="008C56CD" w:rsidRPr="00781B1A" w:rsidRDefault="001451D0" w:rsidP="008C56CD">
            <w:pPr>
              <w:jc w:val="center"/>
              <w:rPr>
                <w:rFonts w:cs="Times New Roman"/>
                <w:sz w:val="22"/>
                <w:szCs w:val="22"/>
              </w:rPr>
            </w:pPr>
            <w:r>
              <w:rPr>
                <w:rFonts w:cs="Times New Roman" w:hint="eastAsia"/>
                <w:sz w:val="22"/>
                <w:szCs w:val="22"/>
              </w:rPr>
              <w:t>98</w:t>
            </w:r>
          </w:p>
        </w:tc>
        <w:tc>
          <w:tcPr>
            <w:tcW w:w="712" w:type="dxa"/>
            <w:vAlign w:val="center"/>
          </w:tcPr>
          <w:p w14:paraId="7D1A0CBF" w14:textId="6D022F2A" w:rsidR="008C56CD" w:rsidRPr="00781B1A" w:rsidRDefault="008C56CD" w:rsidP="008C56CD">
            <w:pPr>
              <w:jc w:val="center"/>
              <w:rPr>
                <w:rFonts w:cs="Times New Roman"/>
                <w:sz w:val="22"/>
                <w:szCs w:val="22"/>
              </w:rPr>
            </w:pPr>
            <w:r>
              <w:rPr>
                <w:rFonts w:cs="Times New Roman" w:hint="eastAsia"/>
                <w:sz w:val="22"/>
                <w:szCs w:val="22"/>
              </w:rPr>
              <w:t>1</w:t>
            </w:r>
            <w:r w:rsidR="001451D0">
              <w:rPr>
                <w:rFonts w:cs="Times New Roman" w:hint="eastAsia"/>
                <w:sz w:val="22"/>
                <w:szCs w:val="22"/>
              </w:rPr>
              <w:t>04</w:t>
            </w:r>
          </w:p>
        </w:tc>
        <w:tc>
          <w:tcPr>
            <w:tcW w:w="712" w:type="dxa"/>
            <w:vAlign w:val="center"/>
          </w:tcPr>
          <w:p w14:paraId="6B67EF26" w14:textId="12A6E6E0" w:rsidR="008C56CD" w:rsidRPr="00781B1A" w:rsidRDefault="008C56CD" w:rsidP="008C56CD">
            <w:pPr>
              <w:jc w:val="center"/>
              <w:rPr>
                <w:rFonts w:cs="Times New Roman"/>
                <w:sz w:val="22"/>
                <w:szCs w:val="22"/>
              </w:rPr>
            </w:pPr>
            <w:r>
              <w:rPr>
                <w:rFonts w:cs="Times New Roman" w:hint="eastAsia"/>
                <w:sz w:val="22"/>
                <w:szCs w:val="22"/>
              </w:rPr>
              <w:t>1</w:t>
            </w:r>
            <w:r w:rsidR="001451D0">
              <w:rPr>
                <w:rFonts w:cs="Times New Roman" w:hint="eastAsia"/>
                <w:sz w:val="22"/>
                <w:szCs w:val="22"/>
              </w:rPr>
              <w:t>11</w:t>
            </w:r>
          </w:p>
        </w:tc>
        <w:tc>
          <w:tcPr>
            <w:tcW w:w="712" w:type="dxa"/>
            <w:vAlign w:val="center"/>
          </w:tcPr>
          <w:p w14:paraId="0D4E7713" w14:textId="52230D64" w:rsidR="008C56CD" w:rsidRPr="00781B1A" w:rsidRDefault="008C56CD" w:rsidP="008C56CD">
            <w:pPr>
              <w:jc w:val="center"/>
              <w:rPr>
                <w:rFonts w:cs="Times New Roman"/>
                <w:sz w:val="22"/>
                <w:szCs w:val="22"/>
              </w:rPr>
            </w:pPr>
            <w:r>
              <w:rPr>
                <w:rFonts w:cs="Times New Roman" w:hint="eastAsia"/>
                <w:sz w:val="22"/>
                <w:szCs w:val="22"/>
              </w:rPr>
              <w:t>1</w:t>
            </w:r>
            <w:r w:rsidR="001451D0">
              <w:rPr>
                <w:rFonts w:cs="Times New Roman" w:hint="eastAsia"/>
                <w:sz w:val="22"/>
                <w:szCs w:val="22"/>
              </w:rPr>
              <w:t>14</w:t>
            </w:r>
          </w:p>
        </w:tc>
        <w:tc>
          <w:tcPr>
            <w:tcW w:w="712" w:type="dxa"/>
            <w:vAlign w:val="center"/>
          </w:tcPr>
          <w:p w14:paraId="163AC788" w14:textId="261261CE" w:rsidR="008C56CD" w:rsidRPr="00781B1A" w:rsidRDefault="008C56CD" w:rsidP="008C56CD">
            <w:pPr>
              <w:jc w:val="center"/>
              <w:rPr>
                <w:rFonts w:cs="Times New Roman"/>
                <w:sz w:val="22"/>
                <w:szCs w:val="22"/>
              </w:rPr>
            </w:pPr>
            <w:r>
              <w:rPr>
                <w:rFonts w:cs="Times New Roman" w:hint="eastAsia"/>
                <w:sz w:val="22"/>
                <w:szCs w:val="22"/>
              </w:rPr>
              <w:t>1</w:t>
            </w:r>
            <w:r w:rsidR="001451D0">
              <w:rPr>
                <w:rFonts w:cs="Times New Roman" w:hint="eastAsia"/>
                <w:sz w:val="22"/>
                <w:szCs w:val="22"/>
              </w:rPr>
              <w:t>18</w:t>
            </w:r>
          </w:p>
        </w:tc>
        <w:tc>
          <w:tcPr>
            <w:tcW w:w="664" w:type="dxa"/>
            <w:vAlign w:val="center"/>
          </w:tcPr>
          <w:p w14:paraId="680565A6" w14:textId="49CBBD65" w:rsidR="008C56CD" w:rsidRPr="00781B1A" w:rsidRDefault="008C56CD" w:rsidP="008C56CD">
            <w:pPr>
              <w:jc w:val="center"/>
              <w:rPr>
                <w:rFonts w:cs="Times New Roman"/>
                <w:sz w:val="22"/>
                <w:szCs w:val="22"/>
              </w:rPr>
            </w:pPr>
            <w:r>
              <w:rPr>
                <w:rFonts w:cs="Times New Roman" w:hint="eastAsia"/>
                <w:sz w:val="22"/>
                <w:szCs w:val="22"/>
              </w:rPr>
              <w:t>1</w:t>
            </w:r>
            <w:r w:rsidR="001451D0">
              <w:rPr>
                <w:rFonts w:cs="Times New Roman" w:hint="eastAsia"/>
                <w:sz w:val="22"/>
                <w:szCs w:val="22"/>
              </w:rPr>
              <w:t>19</w:t>
            </w:r>
          </w:p>
        </w:tc>
        <w:tc>
          <w:tcPr>
            <w:tcW w:w="664" w:type="dxa"/>
            <w:vAlign w:val="center"/>
          </w:tcPr>
          <w:p w14:paraId="321988D1" w14:textId="7911D123" w:rsidR="008C56CD" w:rsidRPr="00781B1A" w:rsidRDefault="008C56CD" w:rsidP="008C56CD">
            <w:pPr>
              <w:jc w:val="center"/>
              <w:rPr>
                <w:rFonts w:cs="Times New Roman"/>
                <w:sz w:val="22"/>
                <w:szCs w:val="22"/>
              </w:rPr>
            </w:pPr>
            <w:r>
              <w:rPr>
                <w:rFonts w:cs="Times New Roman" w:hint="eastAsia"/>
                <w:sz w:val="22"/>
                <w:szCs w:val="22"/>
              </w:rPr>
              <w:t>1</w:t>
            </w:r>
            <w:r w:rsidR="001451D0">
              <w:rPr>
                <w:rFonts w:cs="Times New Roman" w:hint="eastAsia"/>
                <w:sz w:val="22"/>
                <w:szCs w:val="22"/>
              </w:rPr>
              <w:t>19</w:t>
            </w:r>
          </w:p>
        </w:tc>
      </w:tr>
    </w:tbl>
    <w:p w14:paraId="1A3C81CD" w14:textId="77777777" w:rsidR="008C56CD" w:rsidRDefault="008C56CD" w:rsidP="008C56CD">
      <w:pPr>
        <w:jc w:val="left"/>
      </w:pPr>
    </w:p>
    <w:p w14:paraId="074D9F00" w14:textId="1148DDB6" w:rsidR="001451D0" w:rsidRDefault="001451D0" w:rsidP="001451D0">
      <w:pPr>
        <w:rPr>
          <w:rFonts w:cs="Times New Roman"/>
        </w:rPr>
      </w:pPr>
      <w:r>
        <w:rPr>
          <w:rFonts w:cs="Times New Roman" w:hint="eastAsia"/>
        </w:rPr>
        <w:t xml:space="preserve">The figure of the performance of this situation is shown below, comparing to the performance of the one without Binary Exponential </w:t>
      </w:r>
      <w:proofErr w:type="spellStart"/>
      <w:r>
        <w:rPr>
          <w:rFonts w:cs="Times New Roman" w:hint="eastAsia"/>
        </w:rPr>
        <w:t>Backoff</w:t>
      </w:r>
      <w:proofErr w:type="spellEnd"/>
      <w:r>
        <w:rPr>
          <w:rFonts w:cs="Times New Roman" w:hint="eastAsia"/>
        </w:rPr>
        <w:t xml:space="preserve"> Algorithm</w:t>
      </w:r>
      <w:proofErr w:type="gramStart"/>
      <w:r>
        <w:rPr>
          <w:rFonts w:cs="Times New Roman" w:hint="eastAsia"/>
        </w:rPr>
        <w:t>..</w:t>
      </w:r>
      <w:proofErr w:type="gramEnd"/>
    </w:p>
    <w:p w14:paraId="5996BFEC" w14:textId="77777777" w:rsidR="001451D0" w:rsidRDefault="001451D0" w:rsidP="008C56CD">
      <w:pPr>
        <w:jc w:val="left"/>
      </w:pPr>
    </w:p>
    <w:p w14:paraId="2DCE2E07" w14:textId="6FB42E17" w:rsidR="00781B1A" w:rsidRDefault="00D155CC" w:rsidP="00D155CC">
      <w:pPr>
        <w:jc w:val="center"/>
      </w:pPr>
      <w:r>
        <w:rPr>
          <w:noProof/>
        </w:rPr>
        <w:drawing>
          <wp:inline distT="0" distB="0" distL="0" distR="0" wp14:anchorId="6E5926AF" wp14:editId="4CB96590">
            <wp:extent cx="3889669" cy="234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ver2.png"/>
                    <pic:cNvPicPr/>
                  </pic:nvPicPr>
                  <pic:blipFill>
                    <a:blip r:embed="rId10">
                      <a:extLst>
                        <a:ext uri="{28A0092B-C50C-407E-A947-70E740481C1C}">
                          <a14:useLocalDpi xmlns:a14="http://schemas.microsoft.com/office/drawing/2010/main" val="0"/>
                        </a:ext>
                      </a:extLst>
                    </a:blip>
                    <a:stretch>
                      <a:fillRect/>
                    </a:stretch>
                  </pic:blipFill>
                  <pic:spPr>
                    <a:xfrm>
                      <a:off x="0" y="0"/>
                      <a:ext cx="3889669" cy="2340000"/>
                    </a:xfrm>
                    <a:prstGeom prst="rect">
                      <a:avLst/>
                    </a:prstGeom>
                  </pic:spPr>
                </pic:pic>
              </a:graphicData>
            </a:graphic>
          </wp:inline>
        </w:drawing>
      </w:r>
    </w:p>
    <w:p w14:paraId="283A1BF5" w14:textId="77777777" w:rsidR="00962EFB" w:rsidRDefault="00962EFB" w:rsidP="00DB71BC">
      <w:pPr>
        <w:jc w:val="center"/>
        <w:rPr>
          <w:rFonts w:cs="Times New Roman"/>
          <w:b/>
          <w:sz w:val="22"/>
          <w:szCs w:val="22"/>
        </w:rPr>
      </w:pPr>
    </w:p>
    <w:p w14:paraId="509D34D1" w14:textId="2878095F" w:rsidR="008C56CD" w:rsidRDefault="008C56CD" w:rsidP="00962EFB">
      <w:pPr>
        <w:rPr>
          <w:rFonts w:cs="Times New Roman"/>
          <w:b/>
          <w:sz w:val="22"/>
          <w:szCs w:val="22"/>
        </w:rPr>
      </w:pPr>
    </w:p>
    <w:p w14:paraId="523969F6" w14:textId="553D331A" w:rsidR="00B95A4E" w:rsidRDefault="00972E9C" w:rsidP="00B95A4E">
      <w:pPr>
        <w:pStyle w:val="a3"/>
        <w:numPr>
          <w:ilvl w:val="0"/>
          <w:numId w:val="12"/>
        </w:numPr>
        <w:ind w:firstLineChars="0"/>
        <w:jc w:val="left"/>
      </w:pPr>
      <w:r>
        <w:rPr>
          <w:rFonts w:hint="eastAsia"/>
        </w:rPr>
        <w:t>In order to find out the relationship between performance and number of users, the first case is tested again by changing the number of users to be</w:t>
      </w:r>
      <w:r w:rsidR="008C56CD">
        <w:rPr>
          <w:rFonts w:hint="eastAsia"/>
        </w:rPr>
        <w:t xml:space="preserve"> 5</w:t>
      </w:r>
      <w:r w:rsidR="00B95A4E">
        <w:rPr>
          <w:rFonts w:hint="eastAsia"/>
        </w:rPr>
        <w:t xml:space="preserve">. The experiment data is </w:t>
      </w:r>
      <w:r w:rsidR="00B95A4E">
        <w:t>in the following lists.</w:t>
      </w:r>
    </w:p>
    <w:p w14:paraId="32FCFF6E" w14:textId="2C6CE767" w:rsidR="00962EFB" w:rsidRDefault="00962EFB" w:rsidP="00962EFB">
      <w:pPr>
        <w:rPr>
          <w:rFonts w:cs="Times New Roman"/>
          <w:sz w:val="22"/>
          <w:szCs w:val="22"/>
        </w:rPr>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B95A4E" w:rsidRPr="00781B1A" w14:paraId="4577930D" w14:textId="77777777" w:rsidTr="00B95A4E">
        <w:tc>
          <w:tcPr>
            <w:tcW w:w="1492" w:type="dxa"/>
            <w:tcBorders>
              <w:tl2br w:val="nil"/>
            </w:tcBorders>
          </w:tcPr>
          <w:p w14:paraId="614CC437" w14:textId="77777777" w:rsidR="00B95A4E" w:rsidRPr="00781B1A" w:rsidRDefault="00B95A4E" w:rsidP="00B95A4E">
            <w:pPr>
              <w:jc w:val="center"/>
              <w:rPr>
                <w:rFonts w:cs="Times New Roman"/>
                <w:sz w:val="22"/>
                <w:szCs w:val="22"/>
              </w:rPr>
            </w:pPr>
            <w:r w:rsidRPr="00781B1A">
              <w:rPr>
                <w:rFonts w:cs="Times New Roman"/>
                <w:sz w:val="22"/>
                <w:szCs w:val="22"/>
              </w:rPr>
              <w:t>P value</w:t>
            </w:r>
          </w:p>
        </w:tc>
        <w:tc>
          <w:tcPr>
            <w:tcW w:w="712" w:type="dxa"/>
          </w:tcPr>
          <w:p w14:paraId="59105735" w14:textId="77777777" w:rsidR="00B95A4E" w:rsidRPr="00781B1A" w:rsidRDefault="00B95A4E" w:rsidP="00B95A4E">
            <w:pPr>
              <w:jc w:val="center"/>
              <w:rPr>
                <w:rFonts w:cs="Times New Roman"/>
                <w:sz w:val="22"/>
                <w:szCs w:val="22"/>
              </w:rPr>
            </w:pPr>
            <w:r w:rsidRPr="00781B1A">
              <w:rPr>
                <w:rFonts w:cs="Times New Roman"/>
                <w:sz w:val="22"/>
                <w:szCs w:val="22"/>
              </w:rPr>
              <w:t>0.05</w:t>
            </w:r>
          </w:p>
        </w:tc>
        <w:tc>
          <w:tcPr>
            <w:tcW w:w="712" w:type="dxa"/>
          </w:tcPr>
          <w:p w14:paraId="62EE754D" w14:textId="77777777" w:rsidR="00B95A4E" w:rsidRPr="00781B1A" w:rsidRDefault="00B95A4E" w:rsidP="00B95A4E">
            <w:pPr>
              <w:jc w:val="center"/>
              <w:rPr>
                <w:rFonts w:cs="Times New Roman"/>
                <w:sz w:val="22"/>
                <w:szCs w:val="22"/>
              </w:rPr>
            </w:pPr>
            <w:r w:rsidRPr="00781B1A">
              <w:rPr>
                <w:rFonts w:cs="Times New Roman"/>
                <w:sz w:val="22"/>
                <w:szCs w:val="22"/>
              </w:rPr>
              <w:t>0.10</w:t>
            </w:r>
          </w:p>
        </w:tc>
        <w:tc>
          <w:tcPr>
            <w:tcW w:w="712" w:type="dxa"/>
          </w:tcPr>
          <w:p w14:paraId="7116FE23" w14:textId="77777777" w:rsidR="00B95A4E" w:rsidRPr="00781B1A" w:rsidRDefault="00B95A4E" w:rsidP="00B95A4E">
            <w:pPr>
              <w:jc w:val="center"/>
              <w:rPr>
                <w:rFonts w:cs="Times New Roman"/>
                <w:sz w:val="22"/>
                <w:szCs w:val="22"/>
              </w:rPr>
            </w:pPr>
            <w:r w:rsidRPr="00781B1A">
              <w:rPr>
                <w:rFonts w:cs="Times New Roman"/>
                <w:sz w:val="22"/>
                <w:szCs w:val="22"/>
              </w:rPr>
              <w:t>0.15</w:t>
            </w:r>
          </w:p>
        </w:tc>
        <w:tc>
          <w:tcPr>
            <w:tcW w:w="712" w:type="dxa"/>
          </w:tcPr>
          <w:p w14:paraId="1A206586" w14:textId="77777777" w:rsidR="00B95A4E" w:rsidRPr="00781B1A" w:rsidRDefault="00B95A4E" w:rsidP="00B95A4E">
            <w:pPr>
              <w:jc w:val="center"/>
              <w:rPr>
                <w:rFonts w:cs="Times New Roman"/>
                <w:sz w:val="22"/>
                <w:szCs w:val="22"/>
              </w:rPr>
            </w:pPr>
            <w:r w:rsidRPr="00781B1A">
              <w:rPr>
                <w:rFonts w:cs="Times New Roman"/>
                <w:sz w:val="22"/>
                <w:szCs w:val="22"/>
              </w:rPr>
              <w:t>0.20</w:t>
            </w:r>
          </w:p>
        </w:tc>
        <w:tc>
          <w:tcPr>
            <w:tcW w:w="712" w:type="dxa"/>
          </w:tcPr>
          <w:p w14:paraId="67E3933A" w14:textId="77777777" w:rsidR="00B95A4E" w:rsidRPr="00781B1A" w:rsidRDefault="00B95A4E" w:rsidP="00B95A4E">
            <w:pPr>
              <w:jc w:val="center"/>
              <w:rPr>
                <w:rFonts w:cs="Times New Roman"/>
                <w:sz w:val="22"/>
                <w:szCs w:val="22"/>
              </w:rPr>
            </w:pPr>
            <w:r w:rsidRPr="00781B1A">
              <w:rPr>
                <w:rFonts w:cs="Times New Roman"/>
                <w:sz w:val="22"/>
                <w:szCs w:val="22"/>
              </w:rPr>
              <w:t>0.25</w:t>
            </w:r>
          </w:p>
        </w:tc>
        <w:tc>
          <w:tcPr>
            <w:tcW w:w="712" w:type="dxa"/>
          </w:tcPr>
          <w:p w14:paraId="20941833" w14:textId="77777777" w:rsidR="00B95A4E" w:rsidRPr="00781B1A" w:rsidRDefault="00B95A4E" w:rsidP="00B95A4E">
            <w:pPr>
              <w:jc w:val="center"/>
              <w:rPr>
                <w:rFonts w:cs="Times New Roman"/>
                <w:sz w:val="22"/>
                <w:szCs w:val="22"/>
              </w:rPr>
            </w:pPr>
            <w:r w:rsidRPr="00781B1A">
              <w:rPr>
                <w:rFonts w:cs="Times New Roman"/>
                <w:sz w:val="22"/>
                <w:szCs w:val="22"/>
              </w:rPr>
              <w:t>0.30</w:t>
            </w:r>
          </w:p>
        </w:tc>
        <w:tc>
          <w:tcPr>
            <w:tcW w:w="712" w:type="dxa"/>
          </w:tcPr>
          <w:p w14:paraId="6C71273A" w14:textId="77777777" w:rsidR="00B95A4E" w:rsidRPr="00781B1A" w:rsidRDefault="00B95A4E" w:rsidP="00B95A4E">
            <w:pPr>
              <w:jc w:val="center"/>
              <w:rPr>
                <w:rFonts w:cs="Times New Roman"/>
                <w:sz w:val="22"/>
                <w:szCs w:val="22"/>
              </w:rPr>
            </w:pPr>
            <w:r w:rsidRPr="00781B1A">
              <w:rPr>
                <w:rFonts w:cs="Times New Roman"/>
                <w:sz w:val="22"/>
                <w:szCs w:val="22"/>
              </w:rPr>
              <w:t>0.35</w:t>
            </w:r>
          </w:p>
        </w:tc>
        <w:tc>
          <w:tcPr>
            <w:tcW w:w="712" w:type="dxa"/>
          </w:tcPr>
          <w:p w14:paraId="4BFADFF2" w14:textId="77777777" w:rsidR="00B95A4E" w:rsidRPr="00781B1A" w:rsidRDefault="00B95A4E" w:rsidP="00B95A4E">
            <w:pPr>
              <w:jc w:val="center"/>
              <w:rPr>
                <w:rFonts w:cs="Times New Roman"/>
                <w:sz w:val="22"/>
                <w:szCs w:val="22"/>
              </w:rPr>
            </w:pPr>
            <w:r w:rsidRPr="00781B1A">
              <w:rPr>
                <w:rFonts w:cs="Times New Roman"/>
                <w:sz w:val="22"/>
                <w:szCs w:val="22"/>
              </w:rPr>
              <w:t>0.40</w:t>
            </w:r>
          </w:p>
        </w:tc>
        <w:tc>
          <w:tcPr>
            <w:tcW w:w="664" w:type="dxa"/>
          </w:tcPr>
          <w:p w14:paraId="726E14C3" w14:textId="77777777" w:rsidR="00B95A4E" w:rsidRPr="00781B1A" w:rsidRDefault="00B95A4E" w:rsidP="00B95A4E">
            <w:pPr>
              <w:jc w:val="center"/>
              <w:rPr>
                <w:rFonts w:cs="Times New Roman"/>
                <w:sz w:val="22"/>
                <w:szCs w:val="22"/>
              </w:rPr>
            </w:pPr>
            <w:r w:rsidRPr="00781B1A">
              <w:rPr>
                <w:rFonts w:cs="Times New Roman"/>
                <w:sz w:val="22"/>
                <w:szCs w:val="22"/>
              </w:rPr>
              <w:t>0.45</w:t>
            </w:r>
          </w:p>
        </w:tc>
        <w:tc>
          <w:tcPr>
            <w:tcW w:w="664" w:type="dxa"/>
          </w:tcPr>
          <w:p w14:paraId="041F727B" w14:textId="77777777" w:rsidR="00B95A4E" w:rsidRPr="00781B1A" w:rsidRDefault="00B95A4E" w:rsidP="00B95A4E">
            <w:pPr>
              <w:jc w:val="center"/>
              <w:rPr>
                <w:rFonts w:cs="Times New Roman"/>
                <w:sz w:val="22"/>
                <w:szCs w:val="22"/>
              </w:rPr>
            </w:pPr>
            <w:r w:rsidRPr="00781B1A">
              <w:rPr>
                <w:rFonts w:cs="Times New Roman" w:hint="eastAsia"/>
                <w:sz w:val="22"/>
                <w:szCs w:val="22"/>
              </w:rPr>
              <w:t>0.50</w:t>
            </w:r>
          </w:p>
        </w:tc>
      </w:tr>
      <w:tr w:rsidR="00B95A4E" w:rsidRPr="00781B1A" w14:paraId="69328AFF" w14:textId="77777777" w:rsidTr="00B95A4E">
        <w:tc>
          <w:tcPr>
            <w:tcW w:w="1492" w:type="dxa"/>
          </w:tcPr>
          <w:p w14:paraId="175146AC" w14:textId="77777777" w:rsidR="00B95A4E" w:rsidRPr="00781B1A" w:rsidRDefault="00B95A4E" w:rsidP="00B95A4E">
            <w:pPr>
              <w:jc w:val="center"/>
              <w:rPr>
                <w:rFonts w:cs="Times New Roman"/>
                <w:sz w:val="22"/>
                <w:szCs w:val="22"/>
              </w:rPr>
            </w:pPr>
            <w:r w:rsidRPr="00781B1A">
              <w:rPr>
                <w:rFonts w:cs="Times New Roman"/>
                <w:sz w:val="22"/>
                <w:szCs w:val="22"/>
              </w:rPr>
              <w:t>Transmitted frames</w:t>
            </w:r>
          </w:p>
        </w:tc>
        <w:tc>
          <w:tcPr>
            <w:tcW w:w="712" w:type="dxa"/>
            <w:vAlign w:val="center"/>
          </w:tcPr>
          <w:p w14:paraId="2410EC02" w14:textId="64A142CA" w:rsidR="00B95A4E" w:rsidRPr="00781B1A" w:rsidRDefault="001C1FE8" w:rsidP="00B95A4E">
            <w:pPr>
              <w:jc w:val="center"/>
              <w:rPr>
                <w:rFonts w:cs="Times New Roman"/>
                <w:sz w:val="22"/>
                <w:szCs w:val="22"/>
              </w:rPr>
            </w:pPr>
            <w:r>
              <w:rPr>
                <w:rFonts w:cs="Times New Roman"/>
                <w:sz w:val="22"/>
                <w:szCs w:val="22"/>
              </w:rPr>
              <w:t>25</w:t>
            </w:r>
          </w:p>
        </w:tc>
        <w:tc>
          <w:tcPr>
            <w:tcW w:w="712" w:type="dxa"/>
            <w:vAlign w:val="center"/>
          </w:tcPr>
          <w:p w14:paraId="383AD30E" w14:textId="1BA7767E" w:rsidR="00B95A4E" w:rsidRPr="00781B1A" w:rsidRDefault="001C1FE8" w:rsidP="00B95A4E">
            <w:pPr>
              <w:jc w:val="center"/>
              <w:rPr>
                <w:rFonts w:cs="Times New Roman"/>
                <w:sz w:val="22"/>
                <w:szCs w:val="22"/>
              </w:rPr>
            </w:pPr>
            <w:r>
              <w:rPr>
                <w:rFonts w:cs="Times New Roman"/>
                <w:sz w:val="22"/>
                <w:szCs w:val="22"/>
              </w:rPr>
              <w:t>28</w:t>
            </w:r>
          </w:p>
        </w:tc>
        <w:tc>
          <w:tcPr>
            <w:tcW w:w="712" w:type="dxa"/>
            <w:vAlign w:val="center"/>
          </w:tcPr>
          <w:p w14:paraId="43BFA11E" w14:textId="76762F4E" w:rsidR="00B95A4E" w:rsidRPr="00781B1A" w:rsidRDefault="001C1FE8" w:rsidP="00B95A4E">
            <w:pPr>
              <w:jc w:val="center"/>
              <w:rPr>
                <w:rFonts w:cs="Times New Roman"/>
                <w:sz w:val="22"/>
                <w:szCs w:val="22"/>
              </w:rPr>
            </w:pPr>
            <w:r>
              <w:rPr>
                <w:rFonts w:cs="Times New Roman"/>
                <w:sz w:val="22"/>
                <w:szCs w:val="22"/>
              </w:rPr>
              <w:t>27</w:t>
            </w:r>
          </w:p>
        </w:tc>
        <w:tc>
          <w:tcPr>
            <w:tcW w:w="712" w:type="dxa"/>
            <w:vAlign w:val="center"/>
          </w:tcPr>
          <w:p w14:paraId="2994DE5B" w14:textId="6EEB3B24" w:rsidR="00B95A4E" w:rsidRPr="00781B1A" w:rsidRDefault="001C1FE8" w:rsidP="00B95A4E">
            <w:pPr>
              <w:jc w:val="center"/>
              <w:rPr>
                <w:rFonts w:cs="Times New Roman"/>
                <w:sz w:val="22"/>
                <w:szCs w:val="22"/>
              </w:rPr>
            </w:pPr>
            <w:r>
              <w:rPr>
                <w:rFonts w:cs="Times New Roman"/>
                <w:sz w:val="22"/>
                <w:szCs w:val="22"/>
              </w:rPr>
              <w:t>2</w:t>
            </w:r>
            <w:r w:rsidR="0023396C">
              <w:rPr>
                <w:rFonts w:cs="Times New Roman"/>
                <w:sz w:val="22"/>
                <w:szCs w:val="22"/>
              </w:rPr>
              <w:t>6</w:t>
            </w:r>
          </w:p>
        </w:tc>
        <w:tc>
          <w:tcPr>
            <w:tcW w:w="712" w:type="dxa"/>
            <w:vAlign w:val="center"/>
          </w:tcPr>
          <w:p w14:paraId="4F231675" w14:textId="1ECDA4A2" w:rsidR="00B95A4E" w:rsidRPr="00781B1A" w:rsidRDefault="001C1FE8" w:rsidP="00B95A4E">
            <w:pPr>
              <w:jc w:val="center"/>
              <w:rPr>
                <w:rFonts w:cs="Times New Roman"/>
                <w:sz w:val="22"/>
                <w:szCs w:val="22"/>
              </w:rPr>
            </w:pPr>
            <w:r>
              <w:rPr>
                <w:rFonts w:cs="Times New Roman"/>
                <w:sz w:val="22"/>
                <w:szCs w:val="22"/>
              </w:rPr>
              <w:t>21</w:t>
            </w:r>
          </w:p>
        </w:tc>
        <w:tc>
          <w:tcPr>
            <w:tcW w:w="712" w:type="dxa"/>
            <w:vAlign w:val="center"/>
          </w:tcPr>
          <w:p w14:paraId="102178B3" w14:textId="56444F1D" w:rsidR="00B95A4E" w:rsidRPr="00781B1A" w:rsidRDefault="001C1FE8" w:rsidP="00B95A4E">
            <w:pPr>
              <w:jc w:val="center"/>
              <w:rPr>
                <w:rFonts w:cs="Times New Roman"/>
                <w:sz w:val="22"/>
                <w:szCs w:val="22"/>
              </w:rPr>
            </w:pPr>
            <w:r>
              <w:rPr>
                <w:rFonts w:cs="Times New Roman"/>
                <w:sz w:val="22"/>
                <w:szCs w:val="22"/>
              </w:rPr>
              <w:t>2</w:t>
            </w:r>
            <w:r w:rsidR="00B95A4E" w:rsidRPr="00781B1A">
              <w:rPr>
                <w:rFonts w:cs="Times New Roman"/>
                <w:sz w:val="22"/>
                <w:szCs w:val="22"/>
              </w:rPr>
              <w:t>1</w:t>
            </w:r>
          </w:p>
        </w:tc>
        <w:tc>
          <w:tcPr>
            <w:tcW w:w="712" w:type="dxa"/>
            <w:vAlign w:val="center"/>
          </w:tcPr>
          <w:p w14:paraId="6F20179B" w14:textId="6C3F8797" w:rsidR="00B95A4E" w:rsidRPr="00781B1A" w:rsidRDefault="001C1FE8" w:rsidP="00B95A4E">
            <w:pPr>
              <w:jc w:val="center"/>
              <w:rPr>
                <w:rFonts w:cs="Times New Roman"/>
                <w:sz w:val="22"/>
                <w:szCs w:val="22"/>
              </w:rPr>
            </w:pPr>
            <w:r>
              <w:rPr>
                <w:rFonts w:cs="Times New Roman"/>
                <w:sz w:val="22"/>
                <w:szCs w:val="22"/>
              </w:rPr>
              <w:t>18</w:t>
            </w:r>
          </w:p>
        </w:tc>
        <w:tc>
          <w:tcPr>
            <w:tcW w:w="712" w:type="dxa"/>
            <w:vAlign w:val="center"/>
          </w:tcPr>
          <w:p w14:paraId="3D36986F" w14:textId="3B3C660C" w:rsidR="00B95A4E" w:rsidRPr="00781B1A" w:rsidRDefault="001C1FE8" w:rsidP="00B95A4E">
            <w:pPr>
              <w:jc w:val="center"/>
              <w:rPr>
                <w:rFonts w:cs="Times New Roman"/>
                <w:sz w:val="22"/>
                <w:szCs w:val="22"/>
              </w:rPr>
            </w:pPr>
            <w:r>
              <w:rPr>
                <w:rFonts w:cs="Times New Roman"/>
                <w:sz w:val="22"/>
                <w:szCs w:val="22"/>
              </w:rPr>
              <w:t>18</w:t>
            </w:r>
          </w:p>
        </w:tc>
        <w:tc>
          <w:tcPr>
            <w:tcW w:w="664" w:type="dxa"/>
            <w:vAlign w:val="center"/>
          </w:tcPr>
          <w:p w14:paraId="7282AF5D" w14:textId="7534A443" w:rsidR="00B95A4E" w:rsidRPr="00781B1A" w:rsidRDefault="001C1FE8" w:rsidP="00B95A4E">
            <w:pPr>
              <w:jc w:val="center"/>
              <w:rPr>
                <w:rFonts w:cs="Times New Roman"/>
                <w:sz w:val="22"/>
                <w:szCs w:val="22"/>
              </w:rPr>
            </w:pPr>
            <w:r>
              <w:rPr>
                <w:rFonts w:cs="Times New Roman"/>
                <w:sz w:val="22"/>
                <w:szCs w:val="22"/>
              </w:rPr>
              <w:t>16</w:t>
            </w:r>
          </w:p>
        </w:tc>
        <w:tc>
          <w:tcPr>
            <w:tcW w:w="664" w:type="dxa"/>
            <w:vAlign w:val="center"/>
          </w:tcPr>
          <w:p w14:paraId="1A8E8936" w14:textId="3B65477D" w:rsidR="00B95A4E" w:rsidRPr="00781B1A" w:rsidRDefault="001C1FE8" w:rsidP="00B95A4E">
            <w:pPr>
              <w:jc w:val="center"/>
              <w:rPr>
                <w:rFonts w:cs="Times New Roman"/>
                <w:sz w:val="22"/>
                <w:szCs w:val="22"/>
              </w:rPr>
            </w:pPr>
            <w:r>
              <w:rPr>
                <w:rFonts w:cs="Times New Roman" w:hint="eastAsia"/>
                <w:sz w:val="22"/>
                <w:szCs w:val="22"/>
              </w:rPr>
              <w:t>14</w:t>
            </w:r>
          </w:p>
        </w:tc>
      </w:tr>
    </w:tbl>
    <w:p w14:paraId="530B432F" w14:textId="77777777" w:rsidR="00B95A4E" w:rsidRPr="00781B1A" w:rsidRDefault="00B95A4E" w:rsidP="00B95A4E">
      <w:pPr>
        <w:rPr>
          <w:rFonts w:cs="Times New Roman"/>
          <w:b/>
          <w:sz w:val="22"/>
          <w:szCs w:val="22"/>
        </w:rPr>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B95A4E" w:rsidRPr="00781B1A" w14:paraId="23EF5FC3" w14:textId="77777777" w:rsidTr="00B95A4E">
        <w:tc>
          <w:tcPr>
            <w:tcW w:w="1492" w:type="dxa"/>
            <w:tcBorders>
              <w:tl2br w:val="nil"/>
            </w:tcBorders>
          </w:tcPr>
          <w:p w14:paraId="721D4726" w14:textId="77777777" w:rsidR="00B95A4E" w:rsidRPr="00781B1A" w:rsidRDefault="00B95A4E" w:rsidP="00B95A4E">
            <w:pPr>
              <w:jc w:val="center"/>
              <w:rPr>
                <w:rFonts w:cs="Times New Roman"/>
                <w:sz w:val="22"/>
                <w:szCs w:val="22"/>
              </w:rPr>
            </w:pPr>
            <w:r w:rsidRPr="00781B1A">
              <w:rPr>
                <w:rFonts w:cs="Times New Roman"/>
                <w:sz w:val="22"/>
                <w:szCs w:val="22"/>
              </w:rPr>
              <w:t>P value</w:t>
            </w:r>
          </w:p>
        </w:tc>
        <w:tc>
          <w:tcPr>
            <w:tcW w:w="712" w:type="dxa"/>
          </w:tcPr>
          <w:p w14:paraId="683F7E47" w14:textId="77777777" w:rsidR="00B95A4E" w:rsidRPr="00781B1A" w:rsidRDefault="00B95A4E" w:rsidP="00B95A4E">
            <w:pPr>
              <w:jc w:val="center"/>
              <w:rPr>
                <w:rFonts w:cs="Times New Roman"/>
                <w:sz w:val="22"/>
                <w:szCs w:val="22"/>
              </w:rPr>
            </w:pPr>
            <w:r>
              <w:rPr>
                <w:rFonts w:cs="Times New Roman"/>
                <w:sz w:val="22"/>
                <w:szCs w:val="22"/>
              </w:rPr>
              <w:t>0.5</w:t>
            </w:r>
            <w:r w:rsidRPr="00781B1A">
              <w:rPr>
                <w:rFonts w:cs="Times New Roman"/>
                <w:sz w:val="22"/>
                <w:szCs w:val="22"/>
              </w:rPr>
              <w:t>5</w:t>
            </w:r>
          </w:p>
        </w:tc>
        <w:tc>
          <w:tcPr>
            <w:tcW w:w="712" w:type="dxa"/>
          </w:tcPr>
          <w:p w14:paraId="66DC6533" w14:textId="77777777" w:rsidR="00B95A4E" w:rsidRPr="00781B1A" w:rsidRDefault="00B95A4E" w:rsidP="00B95A4E">
            <w:pPr>
              <w:jc w:val="center"/>
              <w:rPr>
                <w:rFonts w:cs="Times New Roman"/>
                <w:sz w:val="22"/>
                <w:szCs w:val="22"/>
              </w:rPr>
            </w:pPr>
            <w:r>
              <w:rPr>
                <w:rFonts w:cs="Times New Roman"/>
                <w:sz w:val="22"/>
                <w:szCs w:val="22"/>
              </w:rPr>
              <w:t>0.6</w:t>
            </w:r>
            <w:r w:rsidRPr="00781B1A">
              <w:rPr>
                <w:rFonts w:cs="Times New Roman"/>
                <w:sz w:val="22"/>
                <w:szCs w:val="22"/>
              </w:rPr>
              <w:t>0</w:t>
            </w:r>
          </w:p>
        </w:tc>
        <w:tc>
          <w:tcPr>
            <w:tcW w:w="712" w:type="dxa"/>
          </w:tcPr>
          <w:p w14:paraId="30233596" w14:textId="77777777" w:rsidR="00B95A4E" w:rsidRPr="00781B1A" w:rsidRDefault="00B95A4E" w:rsidP="00B95A4E">
            <w:pPr>
              <w:jc w:val="center"/>
              <w:rPr>
                <w:rFonts w:cs="Times New Roman"/>
                <w:sz w:val="22"/>
                <w:szCs w:val="22"/>
              </w:rPr>
            </w:pPr>
            <w:r>
              <w:rPr>
                <w:rFonts w:cs="Times New Roman"/>
                <w:sz w:val="22"/>
                <w:szCs w:val="22"/>
              </w:rPr>
              <w:t>0.6</w:t>
            </w:r>
            <w:r w:rsidRPr="00781B1A">
              <w:rPr>
                <w:rFonts w:cs="Times New Roman"/>
                <w:sz w:val="22"/>
                <w:szCs w:val="22"/>
              </w:rPr>
              <w:t>5</w:t>
            </w:r>
          </w:p>
        </w:tc>
        <w:tc>
          <w:tcPr>
            <w:tcW w:w="712" w:type="dxa"/>
          </w:tcPr>
          <w:p w14:paraId="51CB9016" w14:textId="77777777" w:rsidR="00B95A4E" w:rsidRPr="00781B1A" w:rsidRDefault="00B95A4E" w:rsidP="00B95A4E">
            <w:pPr>
              <w:jc w:val="center"/>
              <w:rPr>
                <w:rFonts w:cs="Times New Roman"/>
                <w:sz w:val="22"/>
                <w:szCs w:val="22"/>
              </w:rPr>
            </w:pPr>
            <w:r>
              <w:rPr>
                <w:rFonts w:cs="Times New Roman"/>
                <w:sz w:val="22"/>
                <w:szCs w:val="22"/>
              </w:rPr>
              <w:t>0.7</w:t>
            </w:r>
            <w:r w:rsidRPr="00781B1A">
              <w:rPr>
                <w:rFonts w:cs="Times New Roman"/>
                <w:sz w:val="22"/>
                <w:szCs w:val="22"/>
              </w:rPr>
              <w:t>0</w:t>
            </w:r>
          </w:p>
        </w:tc>
        <w:tc>
          <w:tcPr>
            <w:tcW w:w="712" w:type="dxa"/>
          </w:tcPr>
          <w:p w14:paraId="0963789B" w14:textId="77777777" w:rsidR="00B95A4E" w:rsidRPr="00781B1A" w:rsidRDefault="00B95A4E" w:rsidP="00B95A4E">
            <w:pPr>
              <w:jc w:val="center"/>
              <w:rPr>
                <w:rFonts w:cs="Times New Roman"/>
                <w:sz w:val="22"/>
                <w:szCs w:val="22"/>
              </w:rPr>
            </w:pPr>
            <w:r>
              <w:rPr>
                <w:rFonts w:cs="Times New Roman"/>
                <w:sz w:val="22"/>
                <w:szCs w:val="22"/>
              </w:rPr>
              <w:t>0.7</w:t>
            </w:r>
            <w:r w:rsidRPr="00781B1A">
              <w:rPr>
                <w:rFonts w:cs="Times New Roman"/>
                <w:sz w:val="22"/>
                <w:szCs w:val="22"/>
              </w:rPr>
              <w:t>5</w:t>
            </w:r>
          </w:p>
        </w:tc>
        <w:tc>
          <w:tcPr>
            <w:tcW w:w="712" w:type="dxa"/>
          </w:tcPr>
          <w:p w14:paraId="48169944" w14:textId="77777777" w:rsidR="00B95A4E" w:rsidRPr="00781B1A" w:rsidRDefault="00B95A4E" w:rsidP="00B95A4E">
            <w:pPr>
              <w:jc w:val="center"/>
              <w:rPr>
                <w:rFonts w:cs="Times New Roman"/>
                <w:sz w:val="22"/>
                <w:szCs w:val="22"/>
              </w:rPr>
            </w:pPr>
            <w:r>
              <w:rPr>
                <w:rFonts w:cs="Times New Roman"/>
                <w:sz w:val="22"/>
                <w:szCs w:val="22"/>
              </w:rPr>
              <w:t>0.8</w:t>
            </w:r>
            <w:r w:rsidRPr="00781B1A">
              <w:rPr>
                <w:rFonts w:cs="Times New Roman"/>
                <w:sz w:val="22"/>
                <w:szCs w:val="22"/>
              </w:rPr>
              <w:t>0</w:t>
            </w:r>
          </w:p>
        </w:tc>
        <w:tc>
          <w:tcPr>
            <w:tcW w:w="712" w:type="dxa"/>
          </w:tcPr>
          <w:p w14:paraId="2602A012" w14:textId="77777777" w:rsidR="00B95A4E" w:rsidRPr="00781B1A" w:rsidRDefault="00B95A4E" w:rsidP="00B95A4E">
            <w:pPr>
              <w:jc w:val="center"/>
              <w:rPr>
                <w:rFonts w:cs="Times New Roman"/>
                <w:sz w:val="22"/>
                <w:szCs w:val="22"/>
              </w:rPr>
            </w:pPr>
            <w:r>
              <w:rPr>
                <w:rFonts w:cs="Times New Roman"/>
                <w:sz w:val="22"/>
                <w:szCs w:val="22"/>
              </w:rPr>
              <w:t>0.8</w:t>
            </w:r>
            <w:r w:rsidRPr="00781B1A">
              <w:rPr>
                <w:rFonts w:cs="Times New Roman"/>
                <w:sz w:val="22"/>
                <w:szCs w:val="22"/>
              </w:rPr>
              <w:t>5</w:t>
            </w:r>
          </w:p>
        </w:tc>
        <w:tc>
          <w:tcPr>
            <w:tcW w:w="712" w:type="dxa"/>
          </w:tcPr>
          <w:p w14:paraId="4DC38843" w14:textId="77777777" w:rsidR="00B95A4E" w:rsidRPr="00781B1A" w:rsidRDefault="00B95A4E" w:rsidP="00B95A4E">
            <w:pPr>
              <w:jc w:val="center"/>
              <w:rPr>
                <w:rFonts w:cs="Times New Roman"/>
                <w:sz w:val="22"/>
                <w:szCs w:val="22"/>
              </w:rPr>
            </w:pPr>
            <w:r>
              <w:rPr>
                <w:rFonts w:cs="Times New Roman"/>
                <w:sz w:val="22"/>
                <w:szCs w:val="22"/>
              </w:rPr>
              <w:t>0.9</w:t>
            </w:r>
            <w:r w:rsidRPr="00781B1A">
              <w:rPr>
                <w:rFonts w:cs="Times New Roman"/>
                <w:sz w:val="22"/>
                <w:szCs w:val="22"/>
              </w:rPr>
              <w:t>0</w:t>
            </w:r>
          </w:p>
        </w:tc>
        <w:tc>
          <w:tcPr>
            <w:tcW w:w="664" w:type="dxa"/>
          </w:tcPr>
          <w:p w14:paraId="614F553E" w14:textId="77777777" w:rsidR="00B95A4E" w:rsidRPr="00781B1A" w:rsidRDefault="00B95A4E" w:rsidP="00B95A4E">
            <w:pPr>
              <w:jc w:val="center"/>
              <w:rPr>
                <w:rFonts w:cs="Times New Roman"/>
                <w:sz w:val="22"/>
                <w:szCs w:val="22"/>
              </w:rPr>
            </w:pPr>
            <w:r>
              <w:rPr>
                <w:rFonts w:cs="Times New Roman"/>
                <w:sz w:val="22"/>
                <w:szCs w:val="22"/>
              </w:rPr>
              <w:t>0.9</w:t>
            </w:r>
            <w:r w:rsidRPr="00781B1A">
              <w:rPr>
                <w:rFonts w:cs="Times New Roman"/>
                <w:sz w:val="22"/>
                <w:szCs w:val="22"/>
              </w:rPr>
              <w:t>5</w:t>
            </w:r>
          </w:p>
        </w:tc>
        <w:tc>
          <w:tcPr>
            <w:tcW w:w="664" w:type="dxa"/>
          </w:tcPr>
          <w:p w14:paraId="3B8622BC" w14:textId="77777777" w:rsidR="00B95A4E" w:rsidRPr="00781B1A" w:rsidRDefault="00B95A4E" w:rsidP="00B95A4E">
            <w:pPr>
              <w:jc w:val="center"/>
              <w:rPr>
                <w:rFonts w:cs="Times New Roman"/>
                <w:sz w:val="22"/>
                <w:szCs w:val="22"/>
              </w:rPr>
            </w:pPr>
            <w:r>
              <w:rPr>
                <w:rFonts w:cs="Times New Roman" w:hint="eastAsia"/>
                <w:sz w:val="22"/>
                <w:szCs w:val="22"/>
              </w:rPr>
              <w:t>1.0</w:t>
            </w:r>
            <w:r w:rsidRPr="00781B1A">
              <w:rPr>
                <w:rFonts w:cs="Times New Roman" w:hint="eastAsia"/>
                <w:sz w:val="22"/>
                <w:szCs w:val="22"/>
              </w:rPr>
              <w:t>0</w:t>
            </w:r>
          </w:p>
        </w:tc>
      </w:tr>
      <w:tr w:rsidR="00B95A4E" w:rsidRPr="00781B1A" w14:paraId="058669FB" w14:textId="77777777" w:rsidTr="00B95A4E">
        <w:tc>
          <w:tcPr>
            <w:tcW w:w="1492" w:type="dxa"/>
          </w:tcPr>
          <w:p w14:paraId="31399109" w14:textId="77777777" w:rsidR="00B95A4E" w:rsidRPr="00781B1A" w:rsidRDefault="00B95A4E" w:rsidP="00B95A4E">
            <w:pPr>
              <w:jc w:val="center"/>
              <w:rPr>
                <w:rFonts w:cs="Times New Roman"/>
                <w:sz w:val="22"/>
                <w:szCs w:val="22"/>
              </w:rPr>
            </w:pPr>
            <w:r w:rsidRPr="00781B1A">
              <w:rPr>
                <w:rFonts w:cs="Times New Roman"/>
                <w:sz w:val="22"/>
                <w:szCs w:val="22"/>
              </w:rPr>
              <w:t>Transmitted frames</w:t>
            </w:r>
          </w:p>
        </w:tc>
        <w:tc>
          <w:tcPr>
            <w:tcW w:w="712" w:type="dxa"/>
            <w:vAlign w:val="center"/>
          </w:tcPr>
          <w:p w14:paraId="087DCDE8" w14:textId="2839F54A" w:rsidR="00B95A4E" w:rsidRPr="00781B1A" w:rsidRDefault="001C1FE8" w:rsidP="00B95A4E">
            <w:pPr>
              <w:jc w:val="center"/>
              <w:rPr>
                <w:rFonts w:cs="Times New Roman"/>
                <w:sz w:val="22"/>
                <w:szCs w:val="22"/>
              </w:rPr>
            </w:pPr>
            <w:r>
              <w:rPr>
                <w:rFonts w:cs="Times New Roman" w:hint="eastAsia"/>
                <w:sz w:val="22"/>
                <w:szCs w:val="22"/>
              </w:rPr>
              <w:t>14</w:t>
            </w:r>
          </w:p>
        </w:tc>
        <w:tc>
          <w:tcPr>
            <w:tcW w:w="712" w:type="dxa"/>
            <w:vAlign w:val="center"/>
          </w:tcPr>
          <w:p w14:paraId="5D50E345" w14:textId="56004DEE" w:rsidR="00B95A4E" w:rsidRPr="00781B1A" w:rsidRDefault="001C1FE8" w:rsidP="00B95A4E">
            <w:pPr>
              <w:jc w:val="center"/>
              <w:rPr>
                <w:rFonts w:cs="Times New Roman"/>
                <w:sz w:val="22"/>
                <w:szCs w:val="22"/>
              </w:rPr>
            </w:pPr>
            <w:r>
              <w:rPr>
                <w:rFonts w:cs="Times New Roman" w:hint="eastAsia"/>
                <w:sz w:val="22"/>
                <w:szCs w:val="22"/>
              </w:rPr>
              <w:t>11</w:t>
            </w:r>
          </w:p>
        </w:tc>
        <w:tc>
          <w:tcPr>
            <w:tcW w:w="712" w:type="dxa"/>
            <w:vAlign w:val="center"/>
          </w:tcPr>
          <w:p w14:paraId="032BAB6E" w14:textId="2D7EEB5B" w:rsidR="00B95A4E" w:rsidRPr="00781B1A" w:rsidRDefault="001C1FE8" w:rsidP="00B95A4E">
            <w:pPr>
              <w:jc w:val="center"/>
              <w:rPr>
                <w:rFonts w:cs="Times New Roman"/>
                <w:sz w:val="22"/>
                <w:szCs w:val="22"/>
              </w:rPr>
            </w:pPr>
            <w:r>
              <w:rPr>
                <w:rFonts w:cs="Times New Roman" w:hint="eastAsia"/>
                <w:sz w:val="22"/>
                <w:szCs w:val="22"/>
              </w:rPr>
              <w:t>11</w:t>
            </w:r>
          </w:p>
        </w:tc>
        <w:tc>
          <w:tcPr>
            <w:tcW w:w="712" w:type="dxa"/>
            <w:vAlign w:val="center"/>
          </w:tcPr>
          <w:p w14:paraId="3D5C5AE0" w14:textId="21A7097D" w:rsidR="00B95A4E" w:rsidRPr="00781B1A" w:rsidRDefault="001C1FE8" w:rsidP="00B95A4E">
            <w:pPr>
              <w:jc w:val="center"/>
              <w:rPr>
                <w:rFonts w:cs="Times New Roman"/>
                <w:sz w:val="22"/>
                <w:szCs w:val="22"/>
              </w:rPr>
            </w:pPr>
            <w:r>
              <w:rPr>
                <w:rFonts w:cs="Times New Roman" w:hint="eastAsia"/>
                <w:sz w:val="22"/>
                <w:szCs w:val="22"/>
              </w:rPr>
              <w:t>10</w:t>
            </w:r>
          </w:p>
        </w:tc>
        <w:tc>
          <w:tcPr>
            <w:tcW w:w="712" w:type="dxa"/>
            <w:vAlign w:val="center"/>
          </w:tcPr>
          <w:p w14:paraId="1B171AE5" w14:textId="14B5FD45" w:rsidR="00B95A4E" w:rsidRPr="00781B1A" w:rsidRDefault="001C1FE8" w:rsidP="00B95A4E">
            <w:pPr>
              <w:jc w:val="center"/>
              <w:rPr>
                <w:rFonts w:cs="Times New Roman"/>
                <w:sz w:val="22"/>
                <w:szCs w:val="22"/>
              </w:rPr>
            </w:pPr>
            <w:r>
              <w:rPr>
                <w:rFonts w:cs="Times New Roman" w:hint="eastAsia"/>
                <w:sz w:val="22"/>
                <w:szCs w:val="22"/>
              </w:rPr>
              <w:t>1</w:t>
            </w:r>
            <w:r w:rsidR="00B95A4E">
              <w:rPr>
                <w:rFonts w:cs="Times New Roman" w:hint="eastAsia"/>
                <w:sz w:val="22"/>
                <w:szCs w:val="22"/>
              </w:rPr>
              <w:t>0</w:t>
            </w:r>
          </w:p>
        </w:tc>
        <w:tc>
          <w:tcPr>
            <w:tcW w:w="712" w:type="dxa"/>
            <w:vAlign w:val="center"/>
          </w:tcPr>
          <w:p w14:paraId="606F93AA" w14:textId="6A19A8A7" w:rsidR="00B95A4E" w:rsidRPr="00781B1A" w:rsidRDefault="001C1FE8" w:rsidP="00B95A4E">
            <w:pPr>
              <w:jc w:val="center"/>
              <w:rPr>
                <w:rFonts w:cs="Times New Roman"/>
                <w:sz w:val="22"/>
                <w:szCs w:val="22"/>
              </w:rPr>
            </w:pPr>
            <w:r>
              <w:rPr>
                <w:rFonts w:cs="Times New Roman" w:hint="eastAsia"/>
                <w:sz w:val="22"/>
                <w:szCs w:val="22"/>
              </w:rPr>
              <w:t>9</w:t>
            </w:r>
          </w:p>
        </w:tc>
        <w:tc>
          <w:tcPr>
            <w:tcW w:w="712" w:type="dxa"/>
            <w:vAlign w:val="center"/>
          </w:tcPr>
          <w:p w14:paraId="3380BDBF" w14:textId="02D14F1C" w:rsidR="00B95A4E" w:rsidRPr="00781B1A" w:rsidRDefault="001C1FE8" w:rsidP="00B95A4E">
            <w:pPr>
              <w:jc w:val="center"/>
              <w:rPr>
                <w:rFonts w:cs="Times New Roman"/>
                <w:sz w:val="22"/>
                <w:szCs w:val="22"/>
              </w:rPr>
            </w:pPr>
            <w:r>
              <w:rPr>
                <w:rFonts w:cs="Times New Roman" w:hint="eastAsia"/>
                <w:sz w:val="22"/>
                <w:szCs w:val="22"/>
              </w:rPr>
              <w:t>9</w:t>
            </w:r>
          </w:p>
        </w:tc>
        <w:tc>
          <w:tcPr>
            <w:tcW w:w="712" w:type="dxa"/>
            <w:vAlign w:val="center"/>
          </w:tcPr>
          <w:p w14:paraId="6CFC0BD2" w14:textId="32D48864" w:rsidR="00B95A4E" w:rsidRPr="00781B1A" w:rsidRDefault="00B95A4E" w:rsidP="00B95A4E">
            <w:pPr>
              <w:jc w:val="center"/>
              <w:rPr>
                <w:rFonts w:cs="Times New Roman"/>
                <w:sz w:val="22"/>
                <w:szCs w:val="22"/>
              </w:rPr>
            </w:pPr>
            <w:r>
              <w:rPr>
                <w:rFonts w:cs="Times New Roman" w:hint="eastAsia"/>
                <w:sz w:val="22"/>
                <w:szCs w:val="22"/>
              </w:rPr>
              <w:t>8</w:t>
            </w:r>
          </w:p>
        </w:tc>
        <w:tc>
          <w:tcPr>
            <w:tcW w:w="664" w:type="dxa"/>
            <w:vAlign w:val="center"/>
          </w:tcPr>
          <w:p w14:paraId="1C5E636A" w14:textId="3C2A6324" w:rsidR="00B95A4E" w:rsidRPr="00781B1A" w:rsidRDefault="001C1FE8" w:rsidP="00B95A4E">
            <w:pPr>
              <w:jc w:val="center"/>
              <w:rPr>
                <w:rFonts w:cs="Times New Roman"/>
                <w:sz w:val="22"/>
                <w:szCs w:val="22"/>
              </w:rPr>
            </w:pPr>
            <w:r>
              <w:rPr>
                <w:rFonts w:cs="Times New Roman" w:hint="eastAsia"/>
                <w:sz w:val="22"/>
                <w:szCs w:val="22"/>
              </w:rPr>
              <w:t>8</w:t>
            </w:r>
          </w:p>
        </w:tc>
        <w:tc>
          <w:tcPr>
            <w:tcW w:w="664" w:type="dxa"/>
            <w:vAlign w:val="center"/>
          </w:tcPr>
          <w:p w14:paraId="6C18912D" w14:textId="13263539" w:rsidR="00B95A4E" w:rsidRPr="00781B1A" w:rsidRDefault="001C1FE8" w:rsidP="00B95A4E">
            <w:pPr>
              <w:jc w:val="center"/>
              <w:rPr>
                <w:rFonts w:cs="Times New Roman"/>
                <w:sz w:val="22"/>
                <w:szCs w:val="22"/>
              </w:rPr>
            </w:pPr>
            <w:r>
              <w:rPr>
                <w:rFonts w:cs="Times New Roman" w:hint="eastAsia"/>
                <w:sz w:val="22"/>
                <w:szCs w:val="22"/>
              </w:rPr>
              <w:t>8</w:t>
            </w:r>
          </w:p>
        </w:tc>
      </w:tr>
    </w:tbl>
    <w:p w14:paraId="109C74C3" w14:textId="77777777" w:rsidR="00B95A4E" w:rsidRDefault="00B95A4E" w:rsidP="00B95A4E">
      <w:pPr>
        <w:jc w:val="center"/>
        <w:rPr>
          <w:rFonts w:cs="Times New Roman"/>
          <w:b/>
          <w:sz w:val="22"/>
          <w:szCs w:val="22"/>
        </w:rPr>
      </w:pPr>
    </w:p>
    <w:p w14:paraId="5D38279E" w14:textId="7F3EE2EC" w:rsidR="00B95A4E" w:rsidRDefault="00B95A4E" w:rsidP="00B95A4E">
      <w:pPr>
        <w:rPr>
          <w:rFonts w:cs="Times New Roman"/>
        </w:rPr>
      </w:pPr>
      <w:r>
        <w:rPr>
          <w:rFonts w:cs="Times New Roman" w:hint="eastAsia"/>
        </w:rPr>
        <w:t xml:space="preserve">The figure of the performance of this situation is shown below, </w:t>
      </w:r>
      <w:r w:rsidR="001451D0">
        <w:rPr>
          <w:rFonts w:cs="Times New Roman" w:hint="eastAsia"/>
        </w:rPr>
        <w:t>comparing to the performance of the one with ten users.</w:t>
      </w:r>
    </w:p>
    <w:p w14:paraId="08B15CD3" w14:textId="77777777" w:rsidR="0023396C" w:rsidRDefault="0023396C" w:rsidP="00B95A4E">
      <w:pPr>
        <w:rPr>
          <w:rFonts w:cs="Times New Roman"/>
        </w:rPr>
      </w:pPr>
    </w:p>
    <w:p w14:paraId="1742C40D" w14:textId="443ECB16" w:rsidR="0023396C" w:rsidRDefault="00852455" w:rsidP="0023396C">
      <w:pPr>
        <w:jc w:val="center"/>
        <w:rPr>
          <w:rFonts w:cs="Times New Roman"/>
        </w:rPr>
      </w:pPr>
      <w:r>
        <w:rPr>
          <w:rFonts w:cs="Times New Roman"/>
          <w:noProof/>
        </w:rPr>
        <w:drawing>
          <wp:inline distT="0" distB="0" distL="0" distR="0" wp14:anchorId="3801D8FE" wp14:editId="75D94980">
            <wp:extent cx="3889669" cy="234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_ver2.png"/>
                    <pic:cNvPicPr/>
                  </pic:nvPicPr>
                  <pic:blipFill>
                    <a:blip r:embed="rId11">
                      <a:extLst>
                        <a:ext uri="{28A0092B-C50C-407E-A947-70E740481C1C}">
                          <a14:useLocalDpi xmlns:a14="http://schemas.microsoft.com/office/drawing/2010/main" val="0"/>
                        </a:ext>
                      </a:extLst>
                    </a:blip>
                    <a:stretch>
                      <a:fillRect/>
                    </a:stretch>
                  </pic:blipFill>
                  <pic:spPr>
                    <a:xfrm>
                      <a:off x="0" y="0"/>
                      <a:ext cx="3889669" cy="2340000"/>
                    </a:xfrm>
                    <a:prstGeom prst="rect">
                      <a:avLst/>
                    </a:prstGeom>
                  </pic:spPr>
                </pic:pic>
              </a:graphicData>
            </a:graphic>
          </wp:inline>
        </w:drawing>
      </w:r>
    </w:p>
    <w:p w14:paraId="49A1C058" w14:textId="77777777" w:rsidR="00B95A4E" w:rsidRPr="00781B1A" w:rsidRDefault="00B95A4E" w:rsidP="00B95A4E">
      <w:pPr>
        <w:rPr>
          <w:rFonts w:cs="Times New Roman"/>
        </w:rPr>
      </w:pPr>
    </w:p>
    <w:p w14:paraId="60A2D185" w14:textId="77777777" w:rsidR="00B95A4E" w:rsidRDefault="00B95A4E" w:rsidP="00962EFB">
      <w:pPr>
        <w:rPr>
          <w:rFonts w:cs="Times New Roman"/>
          <w:sz w:val="22"/>
          <w:szCs w:val="22"/>
        </w:rPr>
      </w:pPr>
    </w:p>
    <w:p w14:paraId="4C672208" w14:textId="62B00272" w:rsidR="00B95A4E" w:rsidRDefault="00852455" w:rsidP="00B95A4E">
      <w:pPr>
        <w:pStyle w:val="a3"/>
        <w:numPr>
          <w:ilvl w:val="0"/>
          <w:numId w:val="12"/>
        </w:numPr>
        <w:ind w:firstLineChars="0"/>
        <w:jc w:val="left"/>
      </w:pPr>
      <w:r>
        <w:rPr>
          <w:rFonts w:hint="eastAsia"/>
        </w:rPr>
        <w:t xml:space="preserve">To see the efficiency change due to the ratio of propagation time and frame time, </w:t>
      </w:r>
      <w:r w:rsidR="00D155CC">
        <w:rPr>
          <w:rFonts w:hint="eastAsia"/>
        </w:rPr>
        <w:t>a new simulation is done with the set used in the first one except that t</w:t>
      </w:r>
      <w:r w:rsidR="001C1FE8">
        <w:rPr>
          <w:rFonts w:hint="eastAsia"/>
        </w:rPr>
        <w:t>he frame time is set to be 10</w:t>
      </w:r>
      <w:r w:rsidR="00B95A4E">
        <w:rPr>
          <w:rFonts w:hint="eastAsia"/>
        </w:rPr>
        <w:t>.</w:t>
      </w:r>
      <w:r w:rsidR="00D155CC">
        <w:rPr>
          <w:rFonts w:hint="eastAsia"/>
        </w:rPr>
        <w:t xml:space="preserve"> The whole process is 1000</w:t>
      </w:r>
      <w:r w:rsidR="00B95A4E">
        <w:rPr>
          <w:rFonts w:hint="eastAsia"/>
        </w:rPr>
        <w:t xml:space="preserve">. The experiment data is </w:t>
      </w:r>
      <w:r w:rsidR="00B95A4E">
        <w:t>in the following lists.</w:t>
      </w:r>
    </w:p>
    <w:p w14:paraId="2B917B81" w14:textId="77777777" w:rsidR="00B95A4E" w:rsidRDefault="00B95A4E" w:rsidP="00B95A4E">
      <w:pPr>
        <w:rPr>
          <w:rFonts w:cs="Times New Roman"/>
          <w:sz w:val="22"/>
          <w:szCs w:val="22"/>
        </w:rPr>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B95A4E" w:rsidRPr="00781B1A" w14:paraId="3E22ECC8" w14:textId="77777777" w:rsidTr="00B95A4E">
        <w:tc>
          <w:tcPr>
            <w:tcW w:w="1492" w:type="dxa"/>
            <w:tcBorders>
              <w:tl2br w:val="nil"/>
            </w:tcBorders>
          </w:tcPr>
          <w:p w14:paraId="073BBB3D" w14:textId="77777777" w:rsidR="00B95A4E" w:rsidRPr="00781B1A" w:rsidRDefault="00B95A4E" w:rsidP="00B95A4E">
            <w:pPr>
              <w:jc w:val="center"/>
              <w:rPr>
                <w:rFonts w:cs="Times New Roman"/>
                <w:sz w:val="22"/>
                <w:szCs w:val="22"/>
              </w:rPr>
            </w:pPr>
            <w:r w:rsidRPr="00781B1A">
              <w:rPr>
                <w:rFonts w:cs="Times New Roman"/>
                <w:sz w:val="22"/>
                <w:szCs w:val="22"/>
              </w:rPr>
              <w:t>P value</w:t>
            </w:r>
          </w:p>
        </w:tc>
        <w:tc>
          <w:tcPr>
            <w:tcW w:w="712" w:type="dxa"/>
          </w:tcPr>
          <w:p w14:paraId="198ACF8E" w14:textId="77777777" w:rsidR="00B95A4E" w:rsidRPr="00781B1A" w:rsidRDefault="00B95A4E" w:rsidP="00B95A4E">
            <w:pPr>
              <w:jc w:val="center"/>
              <w:rPr>
                <w:rFonts w:cs="Times New Roman"/>
                <w:sz w:val="22"/>
                <w:szCs w:val="22"/>
              </w:rPr>
            </w:pPr>
            <w:r w:rsidRPr="00781B1A">
              <w:rPr>
                <w:rFonts w:cs="Times New Roman"/>
                <w:sz w:val="22"/>
                <w:szCs w:val="22"/>
              </w:rPr>
              <w:t>0.05</w:t>
            </w:r>
          </w:p>
        </w:tc>
        <w:tc>
          <w:tcPr>
            <w:tcW w:w="712" w:type="dxa"/>
          </w:tcPr>
          <w:p w14:paraId="7D493D7E" w14:textId="77777777" w:rsidR="00B95A4E" w:rsidRPr="00781B1A" w:rsidRDefault="00B95A4E" w:rsidP="00B95A4E">
            <w:pPr>
              <w:jc w:val="center"/>
              <w:rPr>
                <w:rFonts w:cs="Times New Roman"/>
                <w:sz w:val="22"/>
                <w:szCs w:val="22"/>
              </w:rPr>
            </w:pPr>
            <w:r w:rsidRPr="00781B1A">
              <w:rPr>
                <w:rFonts w:cs="Times New Roman"/>
                <w:sz w:val="22"/>
                <w:szCs w:val="22"/>
              </w:rPr>
              <w:t>0.10</w:t>
            </w:r>
          </w:p>
        </w:tc>
        <w:tc>
          <w:tcPr>
            <w:tcW w:w="712" w:type="dxa"/>
          </w:tcPr>
          <w:p w14:paraId="7DC912D7" w14:textId="77777777" w:rsidR="00B95A4E" w:rsidRPr="00781B1A" w:rsidRDefault="00B95A4E" w:rsidP="00B95A4E">
            <w:pPr>
              <w:jc w:val="center"/>
              <w:rPr>
                <w:rFonts w:cs="Times New Roman"/>
                <w:sz w:val="22"/>
                <w:szCs w:val="22"/>
              </w:rPr>
            </w:pPr>
            <w:r w:rsidRPr="00781B1A">
              <w:rPr>
                <w:rFonts w:cs="Times New Roman"/>
                <w:sz w:val="22"/>
                <w:szCs w:val="22"/>
              </w:rPr>
              <w:t>0.15</w:t>
            </w:r>
          </w:p>
        </w:tc>
        <w:tc>
          <w:tcPr>
            <w:tcW w:w="712" w:type="dxa"/>
          </w:tcPr>
          <w:p w14:paraId="25E4BCEA" w14:textId="77777777" w:rsidR="00B95A4E" w:rsidRPr="00781B1A" w:rsidRDefault="00B95A4E" w:rsidP="00B95A4E">
            <w:pPr>
              <w:jc w:val="center"/>
              <w:rPr>
                <w:rFonts w:cs="Times New Roman"/>
                <w:sz w:val="22"/>
                <w:szCs w:val="22"/>
              </w:rPr>
            </w:pPr>
            <w:r w:rsidRPr="00781B1A">
              <w:rPr>
                <w:rFonts w:cs="Times New Roman"/>
                <w:sz w:val="22"/>
                <w:szCs w:val="22"/>
              </w:rPr>
              <w:t>0.20</w:t>
            </w:r>
          </w:p>
        </w:tc>
        <w:tc>
          <w:tcPr>
            <w:tcW w:w="712" w:type="dxa"/>
          </w:tcPr>
          <w:p w14:paraId="53302BC2" w14:textId="77777777" w:rsidR="00B95A4E" w:rsidRPr="00781B1A" w:rsidRDefault="00B95A4E" w:rsidP="00B95A4E">
            <w:pPr>
              <w:jc w:val="center"/>
              <w:rPr>
                <w:rFonts w:cs="Times New Roman"/>
                <w:sz w:val="22"/>
                <w:szCs w:val="22"/>
              </w:rPr>
            </w:pPr>
            <w:r w:rsidRPr="00781B1A">
              <w:rPr>
                <w:rFonts w:cs="Times New Roman"/>
                <w:sz w:val="22"/>
                <w:szCs w:val="22"/>
              </w:rPr>
              <w:t>0.25</w:t>
            </w:r>
          </w:p>
        </w:tc>
        <w:tc>
          <w:tcPr>
            <w:tcW w:w="712" w:type="dxa"/>
          </w:tcPr>
          <w:p w14:paraId="7A0B87A4" w14:textId="77777777" w:rsidR="00B95A4E" w:rsidRPr="00781B1A" w:rsidRDefault="00B95A4E" w:rsidP="00B95A4E">
            <w:pPr>
              <w:jc w:val="center"/>
              <w:rPr>
                <w:rFonts w:cs="Times New Roman"/>
                <w:sz w:val="22"/>
                <w:szCs w:val="22"/>
              </w:rPr>
            </w:pPr>
            <w:r w:rsidRPr="00781B1A">
              <w:rPr>
                <w:rFonts w:cs="Times New Roman"/>
                <w:sz w:val="22"/>
                <w:szCs w:val="22"/>
              </w:rPr>
              <w:t>0.30</w:t>
            </w:r>
          </w:p>
        </w:tc>
        <w:tc>
          <w:tcPr>
            <w:tcW w:w="712" w:type="dxa"/>
          </w:tcPr>
          <w:p w14:paraId="275F9A70" w14:textId="77777777" w:rsidR="00B95A4E" w:rsidRPr="00781B1A" w:rsidRDefault="00B95A4E" w:rsidP="00B95A4E">
            <w:pPr>
              <w:jc w:val="center"/>
              <w:rPr>
                <w:rFonts w:cs="Times New Roman"/>
                <w:sz w:val="22"/>
                <w:szCs w:val="22"/>
              </w:rPr>
            </w:pPr>
            <w:r w:rsidRPr="00781B1A">
              <w:rPr>
                <w:rFonts w:cs="Times New Roman"/>
                <w:sz w:val="22"/>
                <w:szCs w:val="22"/>
              </w:rPr>
              <w:t>0.35</w:t>
            </w:r>
          </w:p>
        </w:tc>
        <w:tc>
          <w:tcPr>
            <w:tcW w:w="712" w:type="dxa"/>
          </w:tcPr>
          <w:p w14:paraId="19B477E8" w14:textId="77777777" w:rsidR="00B95A4E" w:rsidRPr="00781B1A" w:rsidRDefault="00B95A4E" w:rsidP="00B95A4E">
            <w:pPr>
              <w:jc w:val="center"/>
              <w:rPr>
                <w:rFonts w:cs="Times New Roman"/>
                <w:sz w:val="22"/>
                <w:szCs w:val="22"/>
              </w:rPr>
            </w:pPr>
            <w:r w:rsidRPr="00781B1A">
              <w:rPr>
                <w:rFonts w:cs="Times New Roman"/>
                <w:sz w:val="22"/>
                <w:szCs w:val="22"/>
              </w:rPr>
              <w:t>0.40</w:t>
            </w:r>
          </w:p>
        </w:tc>
        <w:tc>
          <w:tcPr>
            <w:tcW w:w="664" w:type="dxa"/>
          </w:tcPr>
          <w:p w14:paraId="3B68C21E" w14:textId="77777777" w:rsidR="00B95A4E" w:rsidRPr="00781B1A" w:rsidRDefault="00B95A4E" w:rsidP="00B95A4E">
            <w:pPr>
              <w:jc w:val="center"/>
              <w:rPr>
                <w:rFonts w:cs="Times New Roman"/>
                <w:sz w:val="22"/>
                <w:szCs w:val="22"/>
              </w:rPr>
            </w:pPr>
            <w:r w:rsidRPr="00781B1A">
              <w:rPr>
                <w:rFonts w:cs="Times New Roman"/>
                <w:sz w:val="22"/>
                <w:szCs w:val="22"/>
              </w:rPr>
              <w:t>0.45</w:t>
            </w:r>
          </w:p>
        </w:tc>
        <w:tc>
          <w:tcPr>
            <w:tcW w:w="664" w:type="dxa"/>
          </w:tcPr>
          <w:p w14:paraId="3CEBD3A3" w14:textId="77777777" w:rsidR="00B95A4E" w:rsidRPr="00781B1A" w:rsidRDefault="00B95A4E" w:rsidP="00B95A4E">
            <w:pPr>
              <w:jc w:val="center"/>
              <w:rPr>
                <w:rFonts w:cs="Times New Roman"/>
                <w:sz w:val="22"/>
                <w:szCs w:val="22"/>
              </w:rPr>
            </w:pPr>
            <w:r w:rsidRPr="00781B1A">
              <w:rPr>
                <w:rFonts w:cs="Times New Roman" w:hint="eastAsia"/>
                <w:sz w:val="22"/>
                <w:szCs w:val="22"/>
              </w:rPr>
              <w:t>0.50</w:t>
            </w:r>
          </w:p>
        </w:tc>
      </w:tr>
      <w:tr w:rsidR="00B95A4E" w:rsidRPr="00781B1A" w14:paraId="48561091" w14:textId="77777777" w:rsidTr="00B95A4E">
        <w:tc>
          <w:tcPr>
            <w:tcW w:w="1492" w:type="dxa"/>
          </w:tcPr>
          <w:p w14:paraId="5CE282F4" w14:textId="77777777" w:rsidR="00B95A4E" w:rsidRPr="00781B1A" w:rsidRDefault="00B95A4E" w:rsidP="00B95A4E">
            <w:pPr>
              <w:jc w:val="center"/>
              <w:rPr>
                <w:rFonts w:cs="Times New Roman"/>
                <w:sz w:val="22"/>
                <w:szCs w:val="22"/>
              </w:rPr>
            </w:pPr>
            <w:r w:rsidRPr="00781B1A">
              <w:rPr>
                <w:rFonts w:cs="Times New Roman"/>
                <w:sz w:val="22"/>
                <w:szCs w:val="22"/>
              </w:rPr>
              <w:t>Transmitted frames</w:t>
            </w:r>
          </w:p>
        </w:tc>
        <w:tc>
          <w:tcPr>
            <w:tcW w:w="712" w:type="dxa"/>
            <w:vAlign w:val="center"/>
          </w:tcPr>
          <w:p w14:paraId="78C6C3B9" w14:textId="46EFADE2" w:rsidR="00B95A4E" w:rsidRPr="00781B1A" w:rsidRDefault="002C6630" w:rsidP="00B95A4E">
            <w:pPr>
              <w:jc w:val="center"/>
              <w:rPr>
                <w:rFonts w:cs="Times New Roman"/>
                <w:sz w:val="22"/>
                <w:szCs w:val="22"/>
              </w:rPr>
            </w:pPr>
            <w:r>
              <w:rPr>
                <w:rFonts w:cs="Times New Roman"/>
                <w:sz w:val="22"/>
                <w:szCs w:val="22"/>
              </w:rPr>
              <w:t>21</w:t>
            </w:r>
          </w:p>
        </w:tc>
        <w:tc>
          <w:tcPr>
            <w:tcW w:w="712" w:type="dxa"/>
            <w:vAlign w:val="center"/>
          </w:tcPr>
          <w:p w14:paraId="7C4F7E6C" w14:textId="2482C4F9" w:rsidR="00B95A4E" w:rsidRPr="00781B1A" w:rsidRDefault="009E2D9D" w:rsidP="00B95A4E">
            <w:pPr>
              <w:jc w:val="center"/>
              <w:rPr>
                <w:rFonts w:cs="Times New Roman"/>
                <w:sz w:val="22"/>
                <w:szCs w:val="22"/>
              </w:rPr>
            </w:pPr>
            <w:r>
              <w:rPr>
                <w:rFonts w:cs="Times New Roman"/>
                <w:sz w:val="22"/>
                <w:szCs w:val="22"/>
              </w:rPr>
              <w:t>2</w:t>
            </w:r>
            <w:r w:rsidR="002C6630">
              <w:rPr>
                <w:rFonts w:cs="Times New Roman"/>
                <w:sz w:val="22"/>
                <w:szCs w:val="22"/>
              </w:rPr>
              <w:t>3</w:t>
            </w:r>
          </w:p>
        </w:tc>
        <w:tc>
          <w:tcPr>
            <w:tcW w:w="712" w:type="dxa"/>
            <w:vAlign w:val="center"/>
          </w:tcPr>
          <w:p w14:paraId="10B1FCEF" w14:textId="04DA7E55" w:rsidR="00B95A4E" w:rsidRPr="00781B1A" w:rsidRDefault="009E2D9D" w:rsidP="00B95A4E">
            <w:pPr>
              <w:jc w:val="center"/>
              <w:rPr>
                <w:rFonts w:cs="Times New Roman"/>
                <w:sz w:val="22"/>
                <w:szCs w:val="22"/>
              </w:rPr>
            </w:pPr>
            <w:r>
              <w:rPr>
                <w:rFonts w:cs="Times New Roman"/>
                <w:sz w:val="22"/>
                <w:szCs w:val="22"/>
              </w:rPr>
              <w:t>2</w:t>
            </w:r>
            <w:r w:rsidR="002C6630">
              <w:rPr>
                <w:rFonts w:cs="Times New Roman"/>
                <w:sz w:val="22"/>
                <w:szCs w:val="22"/>
              </w:rPr>
              <w:t>4</w:t>
            </w:r>
          </w:p>
        </w:tc>
        <w:tc>
          <w:tcPr>
            <w:tcW w:w="712" w:type="dxa"/>
            <w:vAlign w:val="center"/>
          </w:tcPr>
          <w:p w14:paraId="17410E81" w14:textId="5A90D278" w:rsidR="00B95A4E" w:rsidRPr="00781B1A" w:rsidRDefault="009E2D9D" w:rsidP="00B95A4E">
            <w:pPr>
              <w:jc w:val="center"/>
              <w:rPr>
                <w:rFonts w:cs="Times New Roman"/>
                <w:sz w:val="22"/>
                <w:szCs w:val="22"/>
              </w:rPr>
            </w:pPr>
            <w:r>
              <w:rPr>
                <w:rFonts w:cs="Times New Roman"/>
                <w:sz w:val="22"/>
                <w:szCs w:val="22"/>
              </w:rPr>
              <w:t>2</w:t>
            </w:r>
            <w:r w:rsidR="002C6630">
              <w:rPr>
                <w:rFonts w:cs="Times New Roman"/>
                <w:sz w:val="22"/>
                <w:szCs w:val="22"/>
              </w:rPr>
              <w:t>4</w:t>
            </w:r>
          </w:p>
        </w:tc>
        <w:tc>
          <w:tcPr>
            <w:tcW w:w="712" w:type="dxa"/>
            <w:vAlign w:val="center"/>
          </w:tcPr>
          <w:p w14:paraId="35D62EC0" w14:textId="0F28BA7B" w:rsidR="00B95A4E" w:rsidRPr="00781B1A" w:rsidRDefault="009E2D9D" w:rsidP="00B95A4E">
            <w:pPr>
              <w:jc w:val="center"/>
              <w:rPr>
                <w:rFonts w:cs="Times New Roman"/>
                <w:sz w:val="22"/>
                <w:szCs w:val="22"/>
              </w:rPr>
            </w:pPr>
            <w:r>
              <w:rPr>
                <w:rFonts w:cs="Times New Roman"/>
                <w:sz w:val="22"/>
                <w:szCs w:val="22"/>
              </w:rPr>
              <w:t>24</w:t>
            </w:r>
          </w:p>
        </w:tc>
        <w:tc>
          <w:tcPr>
            <w:tcW w:w="712" w:type="dxa"/>
            <w:vAlign w:val="center"/>
          </w:tcPr>
          <w:p w14:paraId="74CC44F4" w14:textId="422003C9" w:rsidR="00B95A4E" w:rsidRPr="00781B1A" w:rsidRDefault="009E2D9D" w:rsidP="00B95A4E">
            <w:pPr>
              <w:jc w:val="center"/>
              <w:rPr>
                <w:rFonts w:cs="Times New Roman"/>
                <w:sz w:val="22"/>
                <w:szCs w:val="22"/>
              </w:rPr>
            </w:pPr>
            <w:r>
              <w:rPr>
                <w:rFonts w:cs="Times New Roman"/>
                <w:sz w:val="22"/>
                <w:szCs w:val="22"/>
              </w:rPr>
              <w:t>2</w:t>
            </w:r>
            <w:r w:rsidR="002C6630">
              <w:rPr>
                <w:rFonts w:cs="Times New Roman"/>
                <w:sz w:val="22"/>
                <w:szCs w:val="22"/>
              </w:rPr>
              <w:t>2</w:t>
            </w:r>
          </w:p>
        </w:tc>
        <w:tc>
          <w:tcPr>
            <w:tcW w:w="712" w:type="dxa"/>
            <w:vAlign w:val="center"/>
          </w:tcPr>
          <w:p w14:paraId="5B7E303C" w14:textId="21C8AC88" w:rsidR="00B95A4E" w:rsidRPr="00781B1A" w:rsidRDefault="009E2D9D" w:rsidP="00B95A4E">
            <w:pPr>
              <w:jc w:val="center"/>
              <w:rPr>
                <w:rFonts w:cs="Times New Roman"/>
                <w:sz w:val="22"/>
                <w:szCs w:val="22"/>
              </w:rPr>
            </w:pPr>
            <w:r>
              <w:rPr>
                <w:rFonts w:cs="Times New Roman" w:hint="eastAsia"/>
                <w:sz w:val="22"/>
                <w:szCs w:val="22"/>
              </w:rPr>
              <w:t>2</w:t>
            </w:r>
            <w:r w:rsidR="002C6630">
              <w:rPr>
                <w:rFonts w:cs="Times New Roman"/>
                <w:sz w:val="22"/>
                <w:szCs w:val="22"/>
              </w:rPr>
              <w:t>1</w:t>
            </w:r>
          </w:p>
        </w:tc>
        <w:tc>
          <w:tcPr>
            <w:tcW w:w="712" w:type="dxa"/>
            <w:vAlign w:val="center"/>
          </w:tcPr>
          <w:p w14:paraId="130D67B5" w14:textId="61205AFD" w:rsidR="00B95A4E" w:rsidRPr="00781B1A" w:rsidRDefault="009E2D9D" w:rsidP="00B95A4E">
            <w:pPr>
              <w:jc w:val="center"/>
              <w:rPr>
                <w:rFonts w:cs="Times New Roman"/>
                <w:sz w:val="22"/>
                <w:szCs w:val="22"/>
              </w:rPr>
            </w:pPr>
            <w:r>
              <w:rPr>
                <w:rFonts w:cs="Times New Roman"/>
                <w:sz w:val="22"/>
                <w:szCs w:val="22"/>
              </w:rPr>
              <w:t>2</w:t>
            </w:r>
            <w:r w:rsidR="002C6630">
              <w:rPr>
                <w:rFonts w:cs="Times New Roman"/>
                <w:sz w:val="22"/>
                <w:szCs w:val="22"/>
              </w:rPr>
              <w:t>1</w:t>
            </w:r>
          </w:p>
        </w:tc>
        <w:tc>
          <w:tcPr>
            <w:tcW w:w="664" w:type="dxa"/>
            <w:vAlign w:val="center"/>
          </w:tcPr>
          <w:p w14:paraId="0450528A" w14:textId="5553A5DC" w:rsidR="00B95A4E" w:rsidRPr="00781B1A" w:rsidRDefault="002C6630" w:rsidP="00B95A4E">
            <w:pPr>
              <w:jc w:val="center"/>
              <w:rPr>
                <w:rFonts w:cs="Times New Roman"/>
                <w:sz w:val="22"/>
                <w:szCs w:val="22"/>
              </w:rPr>
            </w:pPr>
            <w:r>
              <w:rPr>
                <w:rFonts w:cs="Times New Roman"/>
                <w:sz w:val="22"/>
                <w:szCs w:val="22"/>
              </w:rPr>
              <w:t>19</w:t>
            </w:r>
          </w:p>
        </w:tc>
        <w:tc>
          <w:tcPr>
            <w:tcW w:w="664" w:type="dxa"/>
            <w:vAlign w:val="center"/>
          </w:tcPr>
          <w:p w14:paraId="187B2C10" w14:textId="20F99408" w:rsidR="00B95A4E" w:rsidRPr="00781B1A" w:rsidRDefault="009E2D9D" w:rsidP="00B95A4E">
            <w:pPr>
              <w:jc w:val="center"/>
              <w:rPr>
                <w:rFonts w:cs="Times New Roman"/>
                <w:sz w:val="22"/>
                <w:szCs w:val="22"/>
              </w:rPr>
            </w:pPr>
            <w:r>
              <w:rPr>
                <w:rFonts w:cs="Times New Roman" w:hint="eastAsia"/>
                <w:sz w:val="22"/>
                <w:szCs w:val="22"/>
              </w:rPr>
              <w:t>2</w:t>
            </w:r>
            <w:r w:rsidR="002C6630">
              <w:rPr>
                <w:rFonts w:cs="Times New Roman" w:hint="eastAsia"/>
                <w:sz w:val="22"/>
                <w:szCs w:val="22"/>
              </w:rPr>
              <w:t>0</w:t>
            </w:r>
          </w:p>
        </w:tc>
      </w:tr>
    </w:tbl>
    <w:p w14:paraId="28C671B4" w14:textId="77777777" w:rsidR="00B95A4E" w:rsidRPr="00781B1A" w:rsidRDefault="00B95A4E" w:rsidP="00B95A4E">
      <w:pPr>
        <w:rPr>
          <w:rFonts w:cs="Times New Roman"/>
          <w:b/>
          <w:sz w:val="22"/>
          <w:szCs w:val="22"/>
        </w:rPr>
      </w:pPr>
    </w:p>
    <w:tbl>
      <w:tblPr>
        <w:tblStyle w:val="a6"/>
        <w:tblW w:w="0" w:type="auto"/>
        <w:tblLook w:val="04A0" w:firstRow="1" w:lastRow="0" w:firstColumn="1" w:lastColumn="0" w:noHBand="0" w:noVBand="1"/>
      </w:tblPr>
      <w:tblGrid>
        <w:gridCol w:w="1492"/>
        <w:gridCol w:w="712"/>
        <w:gridCol w:w="712"/>
        <w:gridCol w:w="712"/>
        <w:gridCol w:w="712"/>
        <w:gridCol w:w="712"/>
        <w:gridCol w:w="712"/>
        <w:gridCol w:w="712"/>
        <w:gridCol w:w="712"/>
        <w:gridCol w:w="664"/>
        <w:gridCol w:w="664"/>
      </w:tblGrid>
      <w:tr w:rsidR="00B95A4E" w:rsidRPr="00781B1A" w14:paraId="1030A835" w14:textId="77777777" w:rsidTr="00B95A4E">
        <w:tc>
          <w:tcPr>
            <w:tcW w:w="1492" w:type="dxa"/>
            <w:tcBorders>
              <w:tl2br w:val="nil"/>
            </w:tcBorders>
          </w:tcPr>
          <w:p w14:paraId="6004D6DD" w14:textId="77777777" w:rsidR="00B95A4E" w:rsidRPr="00781B1A" w:rsidRDefault="00B95A4E" w:rsidP="00B95A4E">
            <w:pPr>
              <w:jc w:val="center"/>
              <w:rPr>
                <w:rFonts w:cs="Times New Roman"/>
                <w:sz w:val="22"/>
                <w:szCs w:val="22"/>
              </w:rPr>
            </w:pPr>
            <w:r w:rsidRPr="00781B1A">
              <w:rPr>
                <w:rFonts w:cs="Times New Roman"/>
                <w:sz w:val="22"/>
                <w:szCs w:val="22"/>
              </w:rPr>
              <w:t>P value</w:t>
            </w:r>
          </w:p>
        </w:tc>
        <w:tc>
          <w:tcPr>
            <w:tcW w:w="712" w:type="dxa"/>
          </w:tcPr>
          <w:p w14:paraId="34B3B946" w14:textId="77777777" w:rsidR="00B95A4E" w:rsidRPr="00781B1A" w:rsidRDefault="00B95A4E" w:rsidP="00B95A4E">
            <w:pPr>
              <w:jc w:val="center"/>
              <w:rPr>
                <w:rFonts w:cs="Times New Roman"/>
                <w:sz w:val="22"/>
                <w:szCs w:val="22"/>
              </w:rPr>
            </w:pPr>
            <w:r>
              <w:rPr>
                <w:rFonts w:cs="Times New Roman"/>
                <w:sz w:val="22"/>
                <w:szCs w:val="22"/>
              </w:rPr>
              <w:t>0.5</w:t>
            </w:r>
            <w:r w:rsidRPr="00781B1A">
              <w:rPr>
                <w:rFonts w:cs="Times New Roman"/>
                <w:sz w:val="22"/>
                <w:szCs w:val="22"/>
              </w:rPr>
              <w:t>5</w:t>
            </w:r>
          </w:p>
        </w:tc>
        <w:tc>
          <w:tcPr>
            <w:tcW w:w="712" w:type="dxa"/>
          </w:tcPr>
          <w:p w14:paraId="6DD775DD" w14:textId="77777777" w:rsidR="00B95A4E" w:rsidRPr="00781B1A" w:rsidRDefault="00B95A4E" w:rsidP="00B95A4E">
            <w:pPr>
              <w:jc w:val="center"/>
              <w:rPr>
                <w:rFonts w:cs="Times New Roman"/>
                <w:sz w:val="22"/>
                <w:szCs w:val="22"/>
              </w:rPr>
            </w:pPr>
            <w:r>
              <w:rPr>
                <w:rFonts w:cs="Times New Roman"/>
                <w:sz w:val="22"/>
                <w:szCs w:val="22"/>
              </w:rPr>
              <w:t>0.6</w:t>
            </w:r>
            <w:r w:rsidRPr="00781B1A">
              <w:rPr>
                <w:rFonts w:cs="Times New Roman"/>
                <w:sz w:val="22"/>
                <w:szCs w:val="22"/>
              </w:rPr>
              <w:t>0</w:t>
            </w:r>
          </w:p>
        </w:tc>
        <w:tc>
          <w:tcPr>
            <w:tcW w:w="712" w:type="dxa"/>
          </w:tcPr>
          <w:p w14:paraId="7DD18B67" w14:textId="77777777" w:rsidR="00B95A4E" w:rsidRPr="00781B1A" w:rsidRDefault="00B95A4E" w:rsidP="00B95A4E">
            <w:pPr>
              <w:jc w:val="center"/>
              <w:rPr>
                <w:rFonts w:cs="Times New Roman"/>
                <w:sz w:val="22"/>
                <w:szCs w:val="22"/>
              </w:rPr>
            </w:pPr>
            <w:r>
              <w:rPr>
                <w:rFonts w:cs="Times New Roman"/>
                <w:sz w:val="22"/>
                <w:szCs w:val="22"/>
              </w:rPr>
              <w:t>0.6</w:t>
            </w:r>
            <w:r w:rsidRPr="00781B1A">
              <w:rPr>
                <w:rFonts w:cs="Times New Roman"/>
                <w:sz w:val="22"/>
                <w:szCs w:val="22"/>
              </w:rPr>
              <w:t>5</w:t>
            </w:r>
          </w:p>
        </w:tc>
        <w:tc>
          <w:tcPr>
            <w:tcW w:w="712" w:type="dxa"/>
          </w:tcPr>
          <w:p w14:paraId="6ADDF2D0" w14:textId="77777777" w:rsidR="00B95A4E" w:rsidRPr="00781B1A" w:rsidRDefault="00B95A4E" w:rsidP="00B95A4E">
            <w:pPr>
              <w:jc w:val="center"/>
              <w:rPr>
                <w:rFonts w:cs="Times New Roman"/>
                <w:sz w:val="22"/>
                <w:szCs w:val="22"/>
              </w:rPr>
            </w:pPr>
            <w:r>
              <w:rPr>
                <w:rFonts w:cs="Times New Roman"/>
                <w:sz w:val="22"/>
                <w:szCs w:val="22"/>
              </w:rPr>
              <w:t>0.7</w:t>
            </w:r>
            <w:r w:rsidRPr="00781B1A">
              <w:rPr>
                <w:rFonts w:cs="Times New Roman"/>
                <w:sz w:val="22"/>
                <w:szCs w:val="22"/>
              </w:rPr>
              <w:t>0</w:t>
            </w:r>
          </w:p>
        </w:tc>
        <w:tc>
          <w:tcPr>
            <w:tcW w:w="712" w:type="dxa"/>
          </w:tcPr>
          <w:p w14:paraId="5FB91444" w14:textId="77777777" w:rsidR="00B95A4E" w:rsidRPr="00781B1A" w:rsidRDefault="00B95A4E" w:rsidP="00B95A4E">
            <w:pPr>
              <w:jc w:val="center"/>
              <w:rPr>
                <w:rFonts w:cs="Times New Roman"/>
                <w:sz w:val="22"/>
                <w:szCs w:val="22"/>
              </w:rPr>
            </w:pPr>
            <w:r>
              <w:rPr>
                <w:rFonts w:cs="Times New Roman"/>
                <w:sz w:val="22"/>
                <w:szCs w:val="22"/>
              </w:rPr>
              <w:t>0.7</w:t>
            </w:r>
            <w:r w:rsidRPr="00781B1A">
              <w:rPr>
                <w:rFonts w:cs="Times New Roman"/>
                <w:sz w:val="22"/>
                <w:szCs w:val="22"/>
              </w:rPr>
              <w:t>5</w:t>
            </w:r>
          </w:p>
        </w:tc>
        <w:tc>
          <w:tcPr>
            <w:tcW w:w="712" w:type="dxa"/>
          </w:tcPr>
          <w:p w14:paraId="5A4B5489" w14:textId="77777777" w:rsidR="00B95A4E" w:rsidRPr="00781B1A" w:rsidRDefault="00B95A4E" w:rsidP="00B95A4E">
            <w:pPr>
              <w:jc w:val="center"/>
              <w:rPr>
                <w:rFonts w:cs="Times New Roman"/>
                <w:sz w:val="22"/>
                <w:szCs w:val="22"/>
              </w:rPr>
            </w:pPr>
            <w:r>
              <w:rPr>
                <w:rFonts w:cs="Times New Roman"/>
                <w:sz w:val="22"/>
                <w:szCs w:val="22"/>
              </w:rPr>
              <w:t>0.8</w:t>
            </w:r>
            <w:r w:rsidRPr="00781B1A">
              <w:rPr>
                <w:rFonts w:cs="Times New Roman"/>
                <w:sz w:val="22"/>
                <w:szCs w:val="22"/>
              </w:rPr>
              <w:t>0</w:t>
            </w:r>
          </w:p>
        </w:tc>
        <w:tc>
          <w:tcPr>
            <w:tcW w:w="712" w:type="dxa"/>
          </w:tcPr>
          <w:p w14:paraId="16F6F1D3" w14:textId="77777777" w:rsidR="00B95A4E" w:rsidRPr="00781B1A" w:rsidRDefault="00B95A4E" w:rsidP="00B95A4E">
            <w:pPr>
              <w:jc w:val="center"/>
              <w:rPr>
                <w:rFonts w:cs="Times New Roman"/>
                <w:sz w:val="22"/>
                <w:szCs w:val="22"/>
              </w:rPr>
            </w:pPr>
            <w:r>
              <w:rPr>
                <w:rFonts w:cs="Times New Roman"/>
                <w:sz w:val="22"/>
                <w:szCs w:val="22"/>
              </w:rPr>
              <w:t>0.8</w:t>
            </w:r>
            <w:r w:rsidRPr="00781B1A">
              <w:rPr>
                <w:rFonts w:cs="Times New Roman"/>
                <w:sz w:val="22"/>
                <w:szCs w:val="22"/>
              </w:rPr>
              <w:t>5</w:t>
            </w:r>
          </w:p>
        </w:tc>
        <w:tc>
          <w:tcPr>
            <w:tcW w:w="712" w:type="dxa"/>
          </w:tcPr>
          <w:p w14:paraId="1AA7EE44" w14:textId="77777777" w:rsidR="00B95A4E" w:rsidRPr="00781B1A" w:rsidRDefault="00B95A4E" w:rsidP="00B95A4E">
            <w:pPr>
              <w:jc w:val="center"/>
              <w:rPr>
                <w:rFonts w:cs="Times New Roman"/>
                <w:sz w:val="22"/>
                <w:szCs w:val="22"/>
              </w:rPr>
            </w:pPr>
            <w:r>
              <w:rPr>
                <w:rFonts w:cs="Times New Roman"/>
                <w:sz w:val="22"/>
                <w:szCs w:val="22"/>
              </w:rPr>
              <w:t>0.9</w:t>
            </w:r>
            <w:r w:rsidRPr="00781B1A">
              <w:rPr>
                <w:rFonts w:cs="Times New Roman"/>
                <w:sz w:val="22"/>
                <w:szCs w:val="22"/>
              </w:rPr>
              <w:t>0</w:t>
            </w:r>
          </w:p>
        </w:tc>
        <w:tc>
          <w:tcPr>
            <w:tcW w:w="664" w:type="dxa"/>
          </w:tcPr>
          <w:p w14:paraId="376C6C8A" w14:textId="77777777" w:rsidR="00B95A4E" w:rsidRPr="00781B1A" w:rsidRDefault="00B95A4E" w:rsidP="00B95A4E">
            <w:pPr>
              <w:jc w:val="center"/>
              <w:rPr>
                <w:rFonts w:cs="Times New Roman"/>
                <w:sz w:val="22"/>
                <w:szCs w:val="22"/>
              </w:rPr>
            </w:pPr>
            <w:r>
              <w:rPr>
                <w:rFonts w:cs="Times New Roman"/>
                <w:sz w:val="22"/>
                <w:szCs w:val="22"/>
              </w:rPr>
              <w:t>0.9</w:t>
            </w:r>
            <w:r w:rsidRPr="00781B1A">
              <w:rPr>
                <w:rFonts w:cs="Times New Roman"/>
                <w:sz w:val="22"/>
                <w:szCs w:val="22"/>
              </w:rPr>
              <w:t>5</w:t>
            </w:r>
          </w:p>
        </w:tc>
        <w:tc>
          <w:tcPr>
            <w:tcW w:w="664" w:type="dxa"/>
          </w:tcPr>
          <w:p w14:paraId="558CA8B2" w14:textId="77777777" w:rsidR="00B95A4E" w:rsidRPr="00781B1A" w:rsidRDefault="00B95A4E" w:rsidP="00B95A4E">
            <w:pPr>
              <w:jc w:val="center"/>
              <w:rPr>
                <w:rFonts w:cs="Times New Roman"/>
                <w:sz w:val="22"/>
                <w:szCs w:val="22"/>
              </w:rPr>
            </w:pPr>
            <w:r>
              <w:rPr>
                <w:rFonts w:cs="Times New Roman" w:hint="eastAsia"/>
                <w:sz w:val="22"/>
                <w:szCs w:val="22"/>
              </w:rPr>
              <w:t>1.0</w:t>
            </w:r>
            <w:r w:rsidRPr="00781B1A">
              <w:rPr>
                <w:rFonts w:cs="Times New Roman" w:hint="eastAsia"/>
                <w:sz w:val="22"/>
                <w:szCs w:val="22"/>
              </w:rPr>
              <w:t>0</w:t>
            </w:r>
          </w:p>
        </w:tc>
      </w:tr>
      <w:tr w:rsidR="00B95A4E" w:rsidRPr="00781B1A" w14:paraId="505C0D37" w14:textId="77777777" w:rsidTr="00B95A4E">
        <w:tc>
          <w:tcPr>
            <w:tcW w:w="1492" w:type="dxa"/>
          </w:tcPr>
          <w:p w14:paraId="35B1B02D" w14:textId="77777777" w:rsidR="00B95A4E" w:rsidRPr="00781B1A" w:rsidRDefault="00B95A4E" w:rsidP="00B95A4E">
            <w:pPr>
              <w:jc w:val="center"/>
              <w:rPr>
                <w:rFonts w:cs="Times New Roman"/>
                <w:sz w:val="22"/>
                <w:szCs w:val="22"/>
              </w:rPr>
            </w:pPr>
            <w:r w:rsidRPr="00781B1A">
              <w:rPr>
                <w:rFonts w:cs="Times New Roman"/>
                <w:sz w:val="22"/>
                <w:szCs w:val="22"/>
              </w:rPr>
              <w:t>Transmitted frames</w:t>
            </w:r>
          </w:p>
        </w:tc>
        <w:tc>
          <w:tcPr>
            <w:tcW w:w="712" w:type="dxa"/>
            <w:vAlign w:val="center"/>
          </w:tcPr>
          <w:p w14:paraId="7CC08DA7" w14:textId="1838D09F" w:rsidR="00B95A4E" w:rsidRPr="00781B1A" w:rsidRDefault="002C6630" w:rsidP="00B95A4E">
            <w:pPr>
              <w:jc w:val="center"/>
              <w:rPr>
                <w:rFonts w:cs="Times New Roman"/>
                <w:sz w:val="22"/>
                <w:szCs w:val="22"/>
              </w:rPr>
            </w:pPr>
            <w:r>
              <w:rPr>
                <w:rFonts w:cs="Times New Roman" w:hint="eastAsia"/>
                <w:sz w:val="22"/>
                <w:szCs w:val="22"/>
              </w:rPr>
              <w:t>18</w:t>
            </w:r>
          </w:p>
        </w:tc>
        <w:tc>
          <w:tcPr>
            <w:tcW w:w="712" w:type="dxa"/>
            <w:vAlign w:val="center"/>
          </w:tcPr>
          <w:p w14:paraId="020741AC" w14:textId="3F6745A1" w:rsidR="00B95A4E" w:rsidRPr="00781B1A" w:rsidRDefault="002C6630" w:rsidP="00B95A4E">
            <w:pPr>
              <w:jc w:val="center"/>
              <w:rPr>
                <w:rFonts w:cs="Times New Roman"/>
                <w:sz w:val="22"/>
                <w:szCs w:val="22"/>
              </w:rPr>
            </w:pPr>
            <w:r>
              <w:rPr>
                <w:rFonts w:cs="Times New Roman" w:hint="eastAsia"/>
                <w:sz w:val="22"/>
                <w:szCs w:val="22"/>
              </w:rPr>
              <w:t>18</w:t>
            </w:r>
          </w:p>
        </w:tc>
        <w:tc>
          <w:tcPr>
            <w:tcW w:w="712" w:type="dxa"/>
            <w:vAlign w:val="center"/>
          </w:tcPr>
          <w:p w14:paraId="6B6F1CA7" w14:textId="1B468D3C" w:rsidR="00B95A4E" w:rsidRPr="00781B1A" w:rsidRDefault="002C6630" w:rsidP="00B95A4E">
            <w:pPr>
              <w:jc w:val="center"/>
              <w:rPr>
                <w:rFonts w:cs="Times New Roman"/>
                <w:sz w:val="22"/>
                <w:szCs w:val="22"/>
              </w:rPr>
            </w:pPr>
            <w:r>
              <w:rPr>
                <w:rFonts w:cs="Times New Roman" w:hint="eastAsia"/>
                <w:sz w:val="22"/>
                <w:szCs w:val="22"/>
              </w:rPr>
              <w:t>17</w:t>
            </w:r>
          </w:p>
        </w:tc>
        <w:tc>
          <w:tcPr>
            <w:tcW w:w="712" w:type="dxa"/>
            <w:vAlign w:val="center"/>
          </w:tcPr>
          <w:p w14:paraId="20AB2337" w14:textId="5CD65B72" w:rsidR="00B95A4E" w:rsidRPr="00781B1A" w:rsidRDefault="009E2D9D" w:rsidP="00B95A4E">
            <w:pPr>
              <w:jc w:val="center"/>
              <w:rPr>
                <w:rFonts w:cs="Times New Roman"/>
                <w:sz w:val="22"/>
                <w:szCs w:val="22"/>
              </w:rPr>
            </w:pPr>
            <w:r>
              <w:rPr>
                <w:rFonts w:cs="Times New Roman" w:hint="eastAsia"/>
                <w:sz w:val="22"/>
                <w:szCs w:val="22"/>
              </w:rPr>
              <w:t>1</w:t>
            </w:r>
            <w:r w:rsidR="002C6630">
              <w:rPr>
                <w:rFonts w:cs="Times New Roman" w:hint="eastAsia"/>
                <w:sz w:val="22"/>
                <w:szCs w:val="22"/>
              </w:rPr>
              <w:t>6</w:t>
            </w:r>
          </w:p>
        </w:tc>
        <w:tc>
          <w:tcPr>
            <w:tcW w:w="712" w:type="dxa"/>
            <w:vAlign w:val="center"/>
          </w:tcPr>
          <w:p w14:paraId="6072B8CA" w14:textId="0343421D" w:rsidR="00B95A4E" w:rsidRPr="00781B1A" w:rsidRDefault="002C6630" w:rsidP="00B95A4E">
            <w:pPr>
              <w:jc w:val="center"/>
              <w:rPr>
                <w:rFonts w:cs="Times New Roman"/>
                <w:sz w:val="22"/>
                <w:szCs w:val="22"/>
              </w:rPr>
            </w:pPr>
            <w:r>
              <w:rPr>
                <w:rFonts w:cs="Times New Roman" w:hint="eastAsia"/>
                <w:sz w:val="22"/>
                <w:szCs w:val="22"/>
              </w:rPr>
              <w:t>15</w:t>
            </w:r>
          </w:p>
        </w:tc>
        <w:tc>
          <w:tcPr>
            <w:tcW w:w="712" w:type="dxa"/>
            <w:vAlign w:val="center"/>
          </w:tcPr>
          <w:p w14:paraId="2C2805FC" w14:textId="5AEFFC01" w:rsidR="00B95A4E" w:rsidRPr="00781B1A" w:rsidRDefault="002C6630" w:rsidP="00B95A4E">
            <w:pPr>
              <w:jc w:val="center"/>
              <w:rPr>
                <w:rFonts w:cs="Times New Roman"/>
                <w:sz w:val="22"/>
                <w:szCs w:val="22"/>
              </w:rPr>
            </w:pPr>
            <w:r>
              <w:rPr>
                <w:rFonts w:cs="Times New Roman" w:hint="eastAsia"/>
                <w:sz w:val="22"/>
                <w:szCs w:val="22"/>
              </w:rPr>
              <w:t>15</w:t>
            </w:r>
          </w:p>
        </w:tc>
        <w:tc>
          <w:tcPr>
            <w:tcW w:w="712" w:type="dxa"/>
            <w:vAlign w:val="center"/>
          </w:tcPr>
          <w:p w14:paraId="167A5DE8" w14:textId="345D1397" w:rsidR="00B95A4E" w:rsidRPr="00781B1A" w:rsidRDefault="002C6630" w:rsidP="00B95A4E">
            <w:pPr>
              <w:jc w:val="center"/>
              <w:rPr>
                <w:rFonts w:cs="Times New Roman"/>
                <w:sz w:val="22"/>
                <w:szCs w:val="22"/>
              </w:rPr>
            </w:pPr>
            <w:r>
              <w:rPr>
                <w:rFonts w:cs="Times New Roman" w:hint="eastAsia"/>
                <w:sz w:val="22"/>
                <w:szCs w:val="22"/>
              </w:rPr>
              <w:t>14</w:t>
            </w:r>
          </w:p>
        </w:tc>
        <w:tc>
          <w:tcPr>
            <w:tcW w:w="712" w:type="dxa"/>
            <w:vAlign w:val="center"/>
          </w:tcPr>
          <w:p w14:paraId="6F713A16" w14:textId="3ACC0C26" w:rsidR="00B95A4E" w:rsidRPr="00781B1A" w:rsidRDefault="002C6630" w:rsidP="00B95A4E">
            <w:pPr>
              <w:jc w:val="center"/>
              <w:rPr>
                <w:rFonts w:cs="Times New Roman"/>
                <w:sz w:val="22"/>
                <w:szCs w:val="22"/>
              </w:rPr>
            </w:pPr>
            <w:r>
              <w:rPr>
                <w:rFonts w:cs="Times New Roman" w:hint="eastAsia"/>
                <w:sz w:val="22"/>
                <w:szCs w:val="22"/>
              </w:rPr>
              <w:t>1</w:t>
            </w:r>
            <w:r w:rsidR="009E2D9D">
              <w:rPr>
                <w:rFonts w:cs="Times New Roman" w:hint="eastAsia"/>
                <w:sz w:val="22"/>
                <w:szCs w:val="22"/>
              </w:rPr>
              <w:t>4</w:t>
            </w:r>
          </w:p>
        </w:tc>
        <w:tc>
          <w:tcPr>
            <w:tcW w:w="664" w:type="dxa"/>
            <w:vAlign w:val="center"/>
          </w:tcPr>
          <w:p w14:paraId="65CE4FA8" w14:textId="745079B7" w:rsidR="00B95A4E" w:rsidRPr="00781B1A" w:rsidRDefault="002C6630" w:rsidP="00B95A4E">
            <w:pPr>
              <w:jc w:val="center"/>
              <w:rPr>
                <w:rFonts w:cs="Times New Roman"/>
                <w:sz w:val="22"/>
                <w:szCs w:val="22"/>
              </w:rPr>
            </w:pPr>
            <w:r>
              <w:rPr>
                <w:rFonts w:cs="Times New Roman" w:hint="eastAsia"/>
                <w:sz w:val="22"/>
                <w:szCs w:val="22"/>
              </w:rPr>
              <w:t>1</w:t>
            </w:r>
            <w:r w:rsidR="009E2D9D">
              <w:rPr>
                <w:rFonts w:cs="Times New Roman" w:hint="eastAsia"/>
                <w:sz w:val="22"/>
                <w:szCs w:val="22"/>
              </w:rPr>
              <w:t>3</w:t>
            </w:r>
          </w:p>
        </w:tc>
        <w:tc>
          <w:tcPr>
            <w:tcW w:w="664" w:type="dxa"/>
            <w:vAlign w:val="center"/>
          </w:tcPr>
          <w:p w14:paraId="36D2CF00" w14:textId="79E42507" w:rsidR="00B95A4E" w:rsidRPr="00781B1A" w:rsidRDefault="002C6630" w:rsidP="00B95A4E">
            <w:pPr>
              <w:jc w:val="center"/>
              <w:rPr>
                <w:rFonts w:cs="Times New Roman"/>
                <w:sz w:val="22"/>
                <w:szCs w:val="22"/>
              </w:rPr>
            </w:pPr>
            <w:r>
              <w:rPr>
                <w:rFonts w:cs="Times New Roman" w:hint="eastAsia"/>
                <w:sz w:val="22"/>
                <w:szCs w:val="22"/>
              </w:rPr>
              <w:t>1</w:t>
            </w:r>
            <w:r w:rsidR="009E2D9D">
              <w:rPr>
                <w:rFonts w:cs="Times New Roman" w:hint="eastAsia"/>
                <w:sz w:val="22"/>
                <w:szCs w:val="22"/>
              </w:rPr>
              <w:t>3</w:t>
            </w:r>
          </w:p>
        </w:tc>
      </w:tr>
    </w:tbl>
    <w:p w14:paraId="7673C521" w14:textId="77777777" w:rsidR="00B95A4E" w:rsidRDefault="00B95A4E" w:rsidP="00B95A4E">
      <w:pPr>
        <w:jc w:val="center"/>
        <w:rPr>
          <w:rFonts w:cs="Times New Roman"/>
          <w:b/>
          <w:sz w:val="22"/>
          <w:szCs w:val="22"/>
        </w:rPr>
      </w:pPr>
    </w:p>
    <w:p w14:paraId="525E6E23" w14:textId="77777777" w:rsidR="00B95A4E" w:rsidRDefault="00B95A4E" w:rsidP="00B95A4E">
      <w:pPr>
        <w:rPr>
          <w:rFonts w:cs="Times New Roman"/>
        </w:rPr>
      </w:pPr>
      <w:r>
        <w:rPr>
          <w:rFonts w:cs="Times New Roman" w:hint="eastAsia"/>
        </w:rPr>
        <w:t xml:space="preserve">The figure of the performance of this situation is shown below, including the </w:t>
      </w:r>
      <w:r>
        <w:rPr>
          <w:rFonts w:cs="Times New Roman"/>
        </w:rPr>
        <w:t>theoretic</w:t>
      </w:r>
      <w:r>
        <w:rPr>
          <w:rFonts w:cs="Times New Roman" w:hint="eastAsia"/>
        </w:rPr>
        <w:t xml:space="preserve"> value at this situation.</w:t>
      </w:r>
    </w:p>
    <w:p w14:paraId="406D7E6C" w14:textId="77777777" w:rsidR="002C6630" w:rsidRPr="00781B1A" w:rsidRDefault="002C6630" w:rsidP="00B95A4E">
      <w:pPr>
        <w:rPr>
          <w:rFonts w:cs="Times New Roman"/>
        </w:rPr>
      </w:pPr>
    </w:p>
    <w:p w14:paraId="0BB404F7" w14:textId="025762F5" w:rsidR="00B95A4E" w:rsidRDefault="00972E9C" w:rsidP="00972E9C">
      <w:pPr>
        <w:jc w:val="center"/>
        <w:rPr>
          <w:rFonts w:cs="Times New Roman"/>
          <w:sz w:val="22"/>
          <w:szCs w:val="22"/>
        </w:rPr>
      </w:pPr>
      <w:r>
        <w:rPr>
          <w:rFonts w:cs="Times New Roman"/>
          <w:noProof/>
          <w:sz w:val="22"/>
          <w:szCs w:val="22"/>
        </w:rPr>
        <w:drawing>
          <wp:inline distT="0" distB="0" distL="0" distR="0" wp14:anchorId="6D7BFCFC" wp14:editId="040654D9">
            <wp:extent cx="3889669" cy="234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_ver2.png"/>
                    <pic:cNvPicPr/>
                  </pic:nvPicPr>
                  <pic:blipFill>
                    <a:blip r:embed="rId12">
                      <a:extLst>
                        <a:ext uri="{28A0092B-C50C-407E-A947-70E740481C1C}">
                          <a14:useLocalDpi xmlns:a14="http://schemas.microsoft.com/office/drawing/2010/main" val="0"/>
                        </a:ext>
                      </a:extLst>
                    </a:blip>
                    <a:stretch>
                      <a:fillRect/>
                    </a:stretch>
                  </pic:blipFill>
                  <pic:spPr>
                    <a:xfrm>
                      <a:off x="0" y="0"/>
                      <a:ext cx="3889669" cy="2340000"/>
                    </a:xfrm>
                    <a:prstGeom prst="rect">
                      <a:avLst/>
                    </a:prstGeom>
                  </pic:spPr>
                </pic:pic>
              </a:graphicData>
            </a:graphic>
          </wp:inline>
        </w:drawing>
      </w:r>
    </w:p>
    <w:p w14:paraId="142F3FD1" w14:textId="6617F58A" w:rsidR="00B95A4E" w:rsidRPr="00B95A4E" w:rsidRDefault="00B95A4E" w:rsidP="009E2D9D">
      <w:pPr>
        <w:jc w:val="center"/>
        <w:rPr>
          <w:rFonts w:cs="Times New Roman"/>
          <w:sz w:val="22"/>
          <w:szCs w:val="22"/>
        </w:rPr>
      </w:pPr>
    </w:p>
    <w:p w14:paraId="357D443E" w14:textId="77777777" w:rsidR="00B95A4E" w:rsidRDefault="00B95A4E" w:rsidP="00962EFB">
      <w:pPr>
        <w:rPr>
          <w:rFonts w:cs="Times New Roman" w:hint="eastAsia"/>
          <w:sz w:val="22"/>
          <w:szCs w:val="22"/>
        </w:rPr>
      </w:pPr>
    </w:p>
    <w:p w14:paraId="679EFD91" w14:textId="36BA32DC" w:rsidR="00E93DCF" w:rsidRPr="00E93DCF" w:rsidRDefault="00E93DCF" w:rsidP="00E93DCF">
      <w:pPr>
        <w:pStyle w:val="a3"/>
        <w:numPr>
          <w:ilvl w:val="0"/>
          <w:numId w:val="6"/>
        </w:numPr>
        <w:ind w:firstLineChars="0"/>
        <w:rPr>
          <w:rFonts w:ascii="Times New Roman" w:hAnsi="Times New Roman" w:cs="Times New Roman" w:hint="eastAsia"/>
          <w:b/>
        </w:rPr>
      </w:pPr>
      <w:r w:rsidRPr="00E93DCF">
        <w:rPr>
          <w:rFonts w:ascii="Times New Roman" w:hAnsi="Times New Roman" w:cs="Times New Roman" w:hint="eastAsia"/>
          <w:b/>
        </w:rPr>
        <w:t>Data Analysis</w:t>
      </w:r>
    </w:p>
    <w:p w14:paraId="0B2771FE" w14:textId="77777777" w:rsidR="00E93DCF" w:rsidRDefault="00E93DCF" w:rsidP="00E93DCF">
      <w:pPr>
        <w:rPr>
          <w:rFonts w:cs="Times New Roman" w:hint="eastAsia"/>
        </w:rPr>
      </w:pPr>
    </w:p>
    <w:p w14:paraId="7FF899EB" w14:textId="2F7C28D8" w:rsidR="00E93DCF" w:rsidRPr="00422D0B" w:rsidRDefault="00E93DCF" w:rsidP="00422D0B">
      <w:pPr>
        <w:pStyle w:val="a3"/>
        <w:numPr>
          <w:ilvl w:val="0"/>
          <w:numId w:val="13"/>
        </w:numPr>
        <w:ind w:firstLineChars="0"/>
        <w:rPr>
          <w:rFonts w:cs="Times New Roman" w:hint="eastAsia"/>
        </w:rPr>
      </w:pPr>
      <w:r w:rsidRPr="00422D0B">
        <w:rPr>
          <w:rFonts w:cs="Times New Roman" w:hint="eastAsia"/>
        </w:rPr>
        <w:t>From the figures of sample 1 and sample 4, which show the difference between experimental and theoretical results, it can be inferred</w:t>
      </w:r>
      <w:r w:rsidR="00884085" w:rsidRPr="00422D0B">
        <w:rPr>
          <w:rFonts w:cs="Times New Roman" w:hint="eastAsia"/>
        </w:rPr>
        <w:t xml:space="preserve"> by both curves</w:t>
      </w:r>
      <w:r w:rsidRPr="00422D0B">
        <w:rPr>
          <w:rFonts w:cs="Times New Roman" w:hint="eastAsia"/>
        </w:rPr>
        <w:t xml:space="preserve"> that </w:t>
      </w:r>
      <w:r w:rsidR="00136076" w:rsidRPr="00422D0B">
        <w:rPr>
          <w:rFonts w:cs="Times New Roman" w:hint="eastAsia"/>
        </w:rPr>
        <w:t>the highest transmi</w:t>
      </w:r>
      <w:r w:rsidR="00B81824" w:rsidRPr="00422D0B">
        <w:rPr>
          <w:rFonts w:cs="Times New Roman" w:hint="eastAsia"/>
        </w:rPr>
        <w:t>ssion efficiency happens when n = 1/p, and G = 1. Howeve</w:t>
      </w:r>
      <w:r w:rsidR="00884085" w:rsidRPr="00422D0B">
        <w:rPr>
          <w:rFonts w:cs="Times New Roman" w:hint="eastAsia"/>
        </w:rPr>
        <w:t>r, there a</w:t>
      </w:r>
      <w:r w:rsidR="00422D0B">
        <w:rPr>
          <w:rFonts w:cs="Times New Roman" w:hint="eastAsia"/>
        </w:rPr>
        <w:t>re some obvious errors between two results</w:t>
      </w:r>
      <w:r w:rsidR="00884085" w:rsidRPr="00422D0B">
        <w:rPr>
          <w:rFonts w:cs="Times New Roman" w:hint="eastAsia"/>
        </w:rPr>
        <w:t>. One of them is that the simulation cannot reach as</w:t>
      </w:r>
      <w:r w:rsidR="00B81824" w:rsidRPr="00422D0B">
        <w:rPr>
          <w:rFonts w:cs="Times New Roman" w:hint="eastAsia"/>
        </w:rPr>
        <w:t xml:space="preserve"> h</w:t>
      </w:r>
      <w:r w:rsidR="00884085" w:rsidRPr="00422D0B">
        <w:rPr>
          <w:rFonts w:cs="Times New Roman" w:hint="eastAsia"/>
        </w:rPr>
        <w:t>igh efficiency as in theory. The most</w:t>
      </w:r>
      <w:r w:rsidR="00B81824" w:rsidRPr="00422D0B">
        <w:rPr>
          <w:rFonts w:cs="Times New Roman" w:hint="eastAsia"/>
        </w:rPr>
        <w:t xml:space="preserve"> important reason may be</w:t>
      </w:r>
      <w:r w:rsidR="00884085" w:rsidRPr="00422D0B">
        <w:rPr>
          <w:rFonts w:cs="Times New Roman" w:hint="eastAsia"/>
        </w:rPr>
        <w:t xml:space="preserve"> that in the process of calculating the theoretical result, it doesn</w:t>
      </w:r>
      <w:r w:rsidR="00884085" w:rsidRPr="00422D0B">
        <w:rPr>
          <w:rFonts w:cs="Times New Roman"/>
        </w:rPr>
        <w:t>’</w:t>
      </w:r>
      <w:r w:rsidR="00884085" w:rsidRPr="00422D0B">
        <w:rPr>
          <w:rFonts w:cs="Times New Roman" w:hint="eastAsia"/>
        </w:rPr>
        <w:t xml:space="preserve">t take the influence of random waiting time into account because the theoretical result is just based on the probability of just one attempt per frame time. So with different scope of random waiting slots, the result may differ a lot. </w:t>
      </w:r>
    </w:p>
    <w:p w14:paraId="33F355FE" w14:textId="6FB8A0A5" w:rsidR="00422D0B" w:rsidRDefault="00422D0B" w:rsidP="00422D0B">
      <w:pPr>
        <w:pStyle w:val="a3"/>
        <w:ind w:left="360" w:firstLineChars="0" w:firstLine="0"/>
        <w:rPr>
          <w:rFonts w:cs="Times New Roman" w:hint="eastAsia"/>
        </w:rPr>
      </w:pPr>
      <w:r>
        <w:rPr>
          <w:rFonts w:cs="Times New Roman" w:hint="eastAsia"/>
        </w:rPr>
        <w:t>Another big difference is that according to the theory, the efficiency at the point p = 1 should be zero. But in the simulation, the value is a positive integer. It is quite reasonable to see that because since the number of slots ranges from 0 to a number larger than half of the entire duration. If some of stations just wait a few slots while others wait much more time, then these stations would have enough time to finish their transmission.</w:t>
      </w:r>
      <w:r w:rsidR="00870275">
        <w:rPr>
          <w:rFonts w:cs="Times New Roman" w:hint="eastAsia"/>
        </w:rPr>
        <w:t xml:space="preserve"> But this kind of transmission will cause a very large delay, which means that it is not suitable for many heavy-traffic users.</w:t>
      </w:r>
    </w:p>
    <w:p w14:paraId="074A2285" w14:textId="045F9CA3" w:rsidR="003777AD" w:rsidRDefault="003777AD" w:rsidP="00422D0B">
      <w:pPr>
        <w:pStyle w:val="a3"/>
        <w:ind w:left="360" w:firstLineChars="0" w:firstLine="0"/>
        <w:rPr>
          <w:rFonts w:cs="Times New Roman" w:hint="eastAsia"/>
        </w:rPr>
      </w:pPr>
      <w:r>
        <w:rPr>
          <w:rFonts w:cs="Times New Roman" w:hint="eastAsia"/>
        </w:rPr>
        <w:t>Between the two figures, we can see that the one with smaller A (propagation time divided by frame time) has better performance, which is the same as illustrated in the textbook.</w:t>
      </w:r>
    </w:p>
    <w:p w14:paraId="295652F1" w14:textId="77777777" w:rsidR="00870275" w:rsidRDefault="00870275" w:rsidP="00422D0B">
      <w:pPr>
        <w:pStyle w:val="a3"/>
        <w:ind w:left="360" w:firstLineChars="0" w:firstLine="0"/>
        <w:rPr>
          <w:rFonts w:cs="Times New Roman" w:hint="eastAsia"/>
        </w:rPr>
      </w:pPr>
    </w:p>
    <w:p w14:paraId="18F7C385" w14:textId="4E51AB5A" w:rsidR="00870275" w:rsidRDefault="00870275" w:rsidP="003777AD">
      <w:pPr>
        <w:pStyle w:val="a3"/>
        <w:numPr>
          <w:ilvl w:val="0"/>
          <w:numId w:val="13"/>
        </w:numPr>
        <w:ind w:firstLineChars="0"/>
        <w:rPr>
          <w:rFonts w:cs="Times New Roman" w:hint="eastAsia"/>
        </w:rPr>
      </w:pPr>
      <w:r w:rsidRPr="003777AD">
        <w:rPr>
          <w:rFonts w:cs="Times New Roman" w:hint="eastAsia"/>
        </w:rPr>
        <w:t xml:space="preserve">In the second simulation, </w:t>
      </w:r>
      <w:r w:rsidR="00123C9D" w:rsidRPr="003777AD">
        <w:rPr>
          <w:rFonts w:cs="Times New Roman" w:hint="eastAsia"/>
        </w:rPr>
        <w:t>which compares the program both with and without BEBA. From the figure, it is clear that the one with BEBA performs much better than the one without BEBA. And instead of having bad performance, the one with BEBA has a better</w:t>
      </w:r>
      <w:r w:rsidR="00377F88" w:rsidRPr="003777AD">
        <w:rPr>
          <w:rFonts w:cs="Times New Roman" w:hint="eastAsia"/>
        </w:rPr>
        <w:t xml:space="preserve"> efficiency when p increases. </w:t>
      </w:r>
      <w:r w:rsidR="003777AD" w:rsidRPr="003777AD">
        <w:rPr>
          <w:rFonts w:cs="Times New Roman" w:hint="eastAsia"/>
        </w:rPr>
        <w:t>Thus as a conclusion of the result of simulation, it is better to choose BEBA as the algorithm of setting random waiting time when the traffic is very heavy.</w:t>
      </w:r>
    </w:p>
    <w:p w14:paraId="059B6C9F" w14:textId="77777777" w:rsidR="003777AD" w:rsidRPr="003777AD" w:rsidRDefault="003777AD" w:rsidP="003777AD">
      <w:pPr>
        <w:pStyle w:val="a3"/>
        <w:ind w:left="360" w:firstLineChars="0" w:firstLine="0"/>
        <w:rPr>
          <w:rFonts w:cs="Times New Roman" w:hint="eastAsia"/>
        </w:rPr>
      </w:pPr>
    </w:p>
    <w:p w14:paraId="5444A2A7" w14:textId="7537095C" w:rsidR="003777AD" w:rsidRPr="0095081F" w:rsidRDefault="003777AD" w:rsidP="0095081F">
      <w:pPr>
        <w:pStyle w:val="a3"/>
        <w:numPr>
          <w:ilvl w:val="0"/>
          <w:numId w:val="13"/>
        </w:numPr>
        <w:ind w:firstLineChars="0"/>
        <w:rPr>
          <w:rFonts w:cs="Times New Roman" w:hint="eastAsia"/>
        </w:rPr>
      </w:pPr>
      <w:r>
        <w:rPr>
          <w:rFonts w:cs="Times New Roman" w:hint="eastAsia"/>
        </w:rPr>
        <w:t xml:space="preserve">For the third </w:t>
      </w:r>
      <w:r>
        <w:rPr>
          <w:rFonts w:cs="Times New Roman"/>
        </w:rPr>
        <w:t>simulation</w:t>
      </w:r>
      <w:r>
        <w:rPr>
          <w:rFonts w:cs="Times New Roman" w:hint="eastAsia"/>
        </w:rPr>
        <w:t xml:space="preserve">, it tells that when user numbers are larger, the performance will be better. </w:t>
      </w:r>
      <w:r w:rsidR="0095081F">
        <w:rPr>
          <w:rFonts w:cs="Times New Roman" w:hint="eastAsia"/>
        </w:rPr>
        <w:t>This result</w:t>
      </w:r>
      <w:r w:rsidR="00AA71AB">
        <w:rPr>
          <w:rFonts w:cs="Times New Roman" w:hint="eastAsia"/>
        </w:rPr>
        <w:t xml:space="preserve"> is expected because wh</w:t>
      </w:r>
      <w:r w:rsidR="0095081F">
        <w:rPr>
          <w:rFonts w:cs="Times New Roman" w:hint="eastAsia"/>
        </w:rPr>
        <w:t>e</w:t>
      </w:r>
      <w:r w:rsidR="00AA71AB">
        <w:rPr>
          <w:rFonts w:cs="Times New Roman" w:hint="eastAsia"/>
        </w:rPr>
        <w:t>n</w:t>
      </w:r>
      <w:r w:rsidR="0095081F">
        <w:rPr>
          <w:rFonts w:cs="Times New Roman" w:hint="eastAsia"/>
        </w:rPr>
        <w:t xml:space="preserve"> calcu</w:t>
      </w:r>
      <w:r w:rsidR="00AA71AB">
        <w:rPr>
          <w:rFonts w:cs="Times New Roman" w:hint="eastAsia"/>
        </w:rPr>
        <w:t>lating the maximum efficiency, an approximation is made at (1-1/n)^(n-1) when n is large enough. However, one problem</w:t>
      </w:r>
      <w:r w:rsidR="00390072" w:rsidRPr="0095081F">
        <w:rPr>
          <w:rFonts w:cs="Times New Roman" w:hint="eastAsia"/>
        </w:rPr>
        <w:t xml:space="preserve"> emerge</w:t>
      </w:r>
      <w:r w:rsidR="00AA71AB">
        <w:rPr>
          <w:rFonts w:cs="Times New Roman" w:hint="eastAsia"/>
        </w:rPr>
        <w:t>s</w:t>
      </w:r>
      <w:r w:rsidR="00495269">
        <w:rPr>
          <w:rFonts w:cs="Times New Roman" w:hint="eastAsia"/>
        </w:rPr>
        <w:t>.</w:t>
      </w:r>
      <w:r w:rsidR="00390072" w:rsidRPr="0095081F">
        <w:rPr>
          <w:rFonts w:cs="Times New Roman" w:hint="eastAsia"/>
        </w:rPr>
        <w:t xml:space="preserve"> </w:t>
      </w:r>
      <w:bookmarkStart w:id="0" w:name="_GoBack"/>
      <w:bookmarkEnd w:id="0"/>
      <w:r w:rsidR="00390072" w:rsidRPr="0095081F">
        <w:rPr>
          <w:rFonts w:cs="Times New Roman" w:hint="eastAsia"/>
        </w:rPr>
        <w:t xml:space="preserve">In the theory, the probability of a transmission success is Ps = </w:t>
      </w:r>
      <w:proofErr w:type="spellStart"/>
      <w:proofErr w:type="gramStart"/>
      <w:r w:rsidR="00390072" w:rsidRPr="0095081F">
        <w:rPr>
          <w:rFonts w:cs="Times New Roman" w:hint="eastAsia"/>
        </w:rPr>
        <w:t>np</w:t>
      </w:r>
      <w:proofErr w:type="spellEnd"/>
      <w:r w:rsidR="00390072" w:rsidRPr="0095081F">
        <w:rPr>
          <w:rFonts w:cs="Times New Roman" w:hint="eastAsia"/>
        </w:rPr>
        <w:t>(</w:t>
      </w:r>
      <w:proofErr w:type="gramEnd"/>
      <w:r w:rsidR="00390072" w:rsidRPr="0095081F">
        <w:rPr>
          <w:rFonts w:cs="Times New Roman" w:hint="eastAsia"/>
        </w:rPr>
        <w:t>1-p)^(n-1), and the maximum value</w:t>
      </w:r>
      <w:r w:rsidR="0044527A" w:rsidRPr="0095081F">
        <w:rPr>
          <w:rFonts w:cs="Times New Roman" w:hint="eastAsia"/>
        </w:rPr>
        <w:t xml:space="preserve"> happens when n=1/p. Thus the</w:t>
      </w:r>
      <w:r w:rsidR="00390072" w:rsidRPr="0095081F">
        <w:rPr>
          <w:rFonts w:cs="Times New Roman" w:hint="eastAsia"/>
        </w:rPr>
        <w:t xml:space="preserve"> peak value of S should happens at p = 1/n, but in the figure, the two peak values of different curves happen at the same point. </w:t>
      </w:r>
      <w:r w:rsidR="0044527A" w:rsidRPr="0095081F">
        <w:rPr>
          <w:rFonts w:cs="Times New Roman" w:hint="eastAsia"/>
        </w:rPr>
        <w:t>This error may be ca</w:t>
      </w:r>
      <w:r w:rsidR="0095081F" w:rsidRPr="0095081F">
        <w:rPr>
          <w:rFonts w:cs="Times New Roman" w:hint="eastAsia"/>
        </w:rPr>
        <w:t>used by the scale of simulation or some little errors in the design of simulation.</w:t>
      </w:r>
    </w:p>
    <w:sectPr w:rsidR="003777AD" w:rsidRPr="0095081F" w:rsidSect="0059376F">
      <w:footnotePr>
        <w:numFmt w:val="chicago"/>
      </w:foot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22708" w14:textId="77777777" w:rsidR="00AA71AB" w:rsidRDefault="00AA71AB" w:rsidP="00B95A4E">
      <w:r>
        <w:separator/>
      </w:r>
    </w:p>
  </w:endnote>
  <w:endnote w:type="continuationSeparator" w:id="0">
    <w:p w14:paraId="03B5BA52" w14:textId="77777777" w:rsidR="00AA71AB" w:rsidRDefault="00AA71AB" w:rsidP="00B9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3468D" w14:textId="77777777" w:rsidR="00AA71AB" w:rsidRDefault="00AA71AB" w:rsidP="00B95A4E">
      <w:r>
        <w:separator/>
      </w:r>
    </w:p>
  </w:footnote>
  <w:footnote w:type="continuationSeparator" w:id="0">
    <w:p w14:paraId="6DDB9391" w14:textId="77777777" w:rsidR="00AA71AB" w:rsidRDefault="00AA71AB" w:rsidP="00B95A4E">
      <w:r>
        <w:continuationSeparator/>
      </w:r>
    </w:p>
  </w:footnote>
  <w:footnote w:id="1">
    <w:p w14:paraId="1212D7C8" w14:textId="4E123AF7" w:rsidR="00AA71AB" w:rsidRDefault="00AA71AB">
      <w:pPr>
        <w:pStyle w:val="a7"/>
      </w:pPr>
      <w:r>
        <w:rPr>
          <w:rStyle w:val="a9"/>
        </w:rPr>
        <w:footnoteRef/>
      </w:r>
      <w:r>
        <w:t xml:space="preserve"> </w:t>
      </w:r>
      <w:r>
        <w:rPr>
          <w:rFonts w:hint="eastAsia"/>
        </w:rPr>
        <w:t xml:space="preserve">All the data is </w:t>
      </w:r>
      <w:r>
        <w:t>measured</w:t>
      </w:r>
      <w:r>
        <w:rPr>
          <w:rFonts w:hint="eastAsia"/>
        </w:rPr>
        <w:t xml:space="preserve"> by running the program for 100 times and then takes their average values.</w:t>
      </w:r>
    </w:p>
  </w:footnote>
  <w:footnote w:id="2">
    <w:p w14:paraId="2F3B5489" w14:textId="0BD8E2A3" w:rsidR="00AA71AB" w:rsidRDefault="00AA71AB">
      <w:pPr>
        <w:pStyle w:val="a7"/>
        <w:rPr>
          <w:rFonts w:hint="eastAsia"/>
        </w:rPr>
      </w:pPr>
      <w:r>
        <w:rPr>
          <w:rStyle w:val="a9"/>
        </w:rPr>
        <w:footnoteRef/>
      </w:r>
      <w:r>
        <w:t xml:space="preserve"> </w:t>
      </w:r>
      <w:r>
        <w:rPr>
          <w:rFonts w:hint="eastAsia"/>
        </w:rPr>
        <w:t xml:space="preserve">In all figures, the x </w:t>
      </w:r>
      <w:r>
        <w:t>–</w:t>
      </w:r>
      <w:r>
        <w:rPr>
          <w:rFonts w:hint="eastAsia"/>
        </w:rPr>
        <w:t xml:space="preserve"> axis is the percentage of ratio of G and user numbers, and the y </w:t>
      </w:r>
      <w:r>
        <w:t>–</w:t>
      </w:r>
      <w:r>
        <w:rPr>
          <w:rFonts w:hint="eastAsia"/>
        </w:rPr>
        <w:t xml:space="preserve"> axis is in unit of 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916"/>
    <w:multiLevelType w:val="multilevel"/>
    <w:tmpl w:val="10FCF42E"/>
    <w:lvl w:ilvl="0">
      <w:start w:val="1"/>
      <w:numFmt w:val="lowerRoman"/>
      <w:lvlText w:val="%1"/>
      <w:lvlJc w:val="left"/>
      <w:pPr>
        <w:ind w:left="425" w:hanging="425"/>
      </w:pPr>
      <w:rPr>
        <w:rFonts w:hint="default"/>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F833A6A"/>
    <w:multiLevelType w:val="hybridMultilevel"/>
    <w:tmpl w:val="D39473BA"/>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9FA3691"/>
    <w:multiLevelType w:val="multilevel"/>
    <w:tmpl w:val="4E1C0BC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2AEA1937"/>
    <w:multiLevelType w:val="hybridMultilevel"/>
    <w:tmpl w:val="0E76038C"/>
    <w:lvl w:ilvl="0" w:tplc="24B459C4">
      <w:start w:val="1"/>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61D405D"/>
    <w:multiLevelType w:val="hybridMultilevel"/>
    <w:tmpl w:val="9EFEED1A"/>
    <w:lvl w:ilvl="0" w:tplc="D1F07F6A">
      <w:start w:val="1"/>
      <w:numFmt w:val="lowerRoman"/>
      <w:lvlText w:val="%1)"/>
      <w:lvlJc w:val="left"/>
      <w:pPr>
        <w:ind w:left="1980" w:hanging="72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5">
    <w:nsid w:val="38FA19D4"/>
    <w:multiLevelType w:val="hybridMultilevel"/>
    <w:tmpl w:val="8280F7C0"/>
    <w:lvl w:ilvl="0" w:tplc="4C2CB850">
      <w:start w:val="2"/>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BDC33CF"/>
    <w:multiLevelType w:val="hybridMultilevel"/>
    <w:tmpl w:val="C2A6F5BE"/>
    <w:lvl w:ilvl="0" w:tplc="E9AC0E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0221A88"/>
    <w:multiLevelType w:val="hybridMultilevel"/>
    <w:tmpl w:val="A1526EE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1522C00"/>
    <w:multiLevelType w:val="hybridMultilevel"/>
    <w:tmpl w:val="5AA250FC"/>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nsid w:val="46C95013"/>
    <w:multiLevelType w:val="hybridMultilevel"/>
    <w:tmpl w:val="CCA2DB02"/>
    <w:lvl w:ilvl="0" w:tplc="B9D4AD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5DC26B5"/>
    <w:multiLevelType w:val="hybridMultilevel"/>
    <w:tmpl w:val="E4A88E06"/>
    <w:lvl w:ilvl="0" w:tplc="DDA21B7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601B2C41"/>
    <w:multiLevelType w:val="hybridMultilevel"/>
    <w:tmpl w:val="8804A142"/>
    <w:lvl w:ilvl="0" w:tplc="23280928">
      <w:start w:val="3"/>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CF5213A"/>
    <w:multiLevelType w:val="hybridMultilevel"/>
    <w:tmpl w:val="CA48A62A"/>
    <w:lvl w:ilvl="0" w:tplc="8F5413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2"/>
  </w:num>
  <w:num w:numId="4">
    <w:abstractNumId w:val="0"/>
  </w:num>
  <w:num w:numId="5">
    <w:abstractNumId w:val="8"/>
  </w:num>
  <w:num w:numId="6">
    <w:abstractNumId w:val="11"/>
  </w:num>
  <w:num w:numId="7">
    <w:abstractNumId w:val="5"/>
  </w:num>
  <w:num w:numId="8">
    <w:abstractNumId w:val="3"/>
  </w:num>
  <w:num w:numId="9">
    <w:abstractNumId w:val="7"/>
  </w:num>
  <w:num w:numId="10">
    <w:abstractNumId w:val="10"/>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4C"/>
    <w:rsid w:val="000A1B15"/>
    <w:rsid w:val="000C031C"/>
    <w:rsid w:val="00123C9D"/>
    <w:rsid w:val="00136076"/>
    <w:rsid w:val="001451D0"/>
    <w:rsid w:val="001C1FE8"/>
    <w:rsid w:val="00213458"/>
    <w:rsid w:val="0023396C"/>
    <w:rsid w:val="002836DF"/>
    <w:rsid w:val="002B236E"/>
    <w:rsid w:val="002C6630"/>
    <w:rsid w:val="002F45E7"/>
    <w:rsid w:val="003777AD"/>
    <w:rsid w:val="00377F88"/>
    <w:rsid w:val="00390072"/>
    <w:rsid w:val="00415484"/>
    <w:rsid w:val="00422D0B"/>
    <w:rsid w:val="00424ABB"/>
    <w:rsid w:val="0044527A"/>
    <w:rsid w:val="00472C10"/>
    <w:rsid w:val="00495269"/>
    <w:rsid w:val="0059376F"/>
    <w:rsid w:val="005F181C"/>
    <w:rsid w:val="006E3693"/>
    <w:rsid w:val="00781B1A"/>
    <w:rsid w:val="0078531B"/>
    <w:rsid w:val="00852455"/>
    <w:rsid w:val="00870275"/>
    <w:rsid w:val="00884085"/>
    <w:rsid w:val="008B7FF3"/>
    <w:rsid w:val="008C56CD"/>
    <w:rsid w:val="00917818"/>
    <w:rsid w:val="0095081F"/>
    <w:rsid w:val="00962EFB"/>
    <w:rsid w:val="00972E9C"/>
    <w:rsid w:val="0098775E"/>
    <w:rsid w:val="009E2D9D"/>
    <w:rsid w:val="00A638A2"/>
    <w:rsid w:val="00AA71AB"/>
    <w:rsid w:val="00B44E90"/>
    <w:rsid w:val="00B81824"/>
    <w:rsid w:val="00B84F4C"/>
    <w:rsid w:val="00B95A4E"/>
    <w:rsid w:val="00CC021B"/>
    <w:rsid w:val="00D155CC"/>
    <w:rsid w:val="00D23486"/>
    <w:rsid w:val="00D74871"/>
    <w:rsid w:val="00D97D8A"/>
    <w:rsid w:val="00DB71BC"/>
    <w:rsid w:val="00E93DCF"/>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2AF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F4C"/>
    <w:pPr>
      <w:ind w:firstLineChars="200" w:firstLine="420"/>
    </w:pPr>
  </w:style>
  <w:style w:type="paragraph" w:styleId="a4">
    <w:name w:val="Balloon Text"/>
    <w:basedOn w:val="a"/>
    <w:link w:val="a5"/>
    <w:uiPriority w:val="99"/>
    <w:semiHidden/>
    <w:unhideWhenUsed/>
    <w:rsid w:val="002836DF"/>
    <w:rPr>
      <w:rFonts w:ascii="Heiti SC Light" w:eastAsia="Heiti SC Light"/>
      <w:sz w:val="18"/>
      <w:szCs w:val="18"/>
    </w:rPr>
  </w:style>
  <w:style w:type="character" w:customStyle="1" w:styleId="a5">
    <w:name w:val="批注框文本字符"/>
    <w:basedOn w:val="a0"/>
    <w:link w:val="a4"/>
    <w:uiPriority w:val="99"/>
    <w:semiHidden/>
    <w:rsid w:val="002836DF"/>
    <w:rPr>
      <w:rFonts w:ascii="Heiti SC Light" w:eastAsia="Heiti SC Light"/>
      <w:sz w:val="18"/>
      <w:szCs w:val="18"/>
    </w:rPr>
  </w:style>
  <w:style w:type="table" w:styleId="a6">
    <w:name w:val="Table Grid"/>
    <w:basedOn w:val="a1"/>
    <w:uiPriority w:val="59"/>
    <w:rsid w:val="00472C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link w:val="a8"/>
    <w:uiPriority w:val="99"/>
    <w:unhideWhenUsed/>
    <w:rsid w:val="00B95A4E"/>
    <w:pPr>
      <w:snapToGrid w:val="0"/>
      <w:jc w:val="left"/>
    </w:pPr>
    <w:rPr>
      <w:sz w:val="18"/>
      <w:szCs w:val="18"/>
    </w:rPr>
  </w:style>
  <w:style w:type="character" w:customStyle="1" w:styleId="a8">
    <w:name w:val="脚注文本字符"/>
    <w:basedOn w:val="a0"/>
    <w:link w:val="a7"/>
    <w:uiPriority w:val="99"/>
    <w:rsid w:val="00B95A4E"/>
    <w:rPr>
      <w:sz w:val="18"/>
      <w:szCs w:val="18"/>
    </w:rPr>
  </w:style>
  <w:style w:type="character" w:styleId="a9">
    <w:name w:val="footnote reference"/>
    <w:basedOn w:val="a0"/>
    <w:uiPriority w:val="99"/>
    <w:unhideWhenUsed/>
    <w:rsid w:val="00B95A4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F4C"/>
    <w:pPr>
      <w:ind w:firstLineChars="200" w:firstLine="420"/>
    </w:pPr>
  </w:style>
  <w:style w:type="paragraph" w:styleId="a4">
    <w:name w:val="Balloon Text"/>
    <w:basedOn w:val="a"/>
    <w:link w:val="a5"/>
    <w:uiPriority w:val="99"/>
    <w:semiHidden/>
    <w:unhideWhenUsed/>
    <w:rsid w:val="002836DF"/>
    <w:rPr>
      <w:rFonts w:ascii="Heiti SC Light" w:eastAsia="Heiti SC Light"/>
      <w:sz w:val="18"/>
      <w:szCs w:val="18"/>
    </w:rPr>
  </w:style>
  <w:style w:type="character" w:customStyle="1" w:styleId="a5">
    <w:name w:val="批注框文本字符"/>
    <w:basedOn w:val="a0"/>
    <w:link w:val="a4"/>
    <w:uiPriority w:val="99"/>
    <w:semiHidden/>
    <w:rsid w:val="002836DF"/>
    <w:rPr>
      <w:rFonts w:ascii="Heiti SC Light" w:eastAsia="Heiti SC Light"/>
      <w:sz w:val="18"/>
      <w:szCs w:val="18"/>
    </w:rPr>
  </w:style>
  <w:style w:type="table" w:styleId="a6">
    <w:name w:val="Table Grid"/>
    <w:basedOn w:val="a1"/>
    <w:uiPriority w:val="59"/>
    <w:rsid w:val="00472C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link w:val="a8"/>
    <w:uiPriority w:val="99"/>
    <w:unhideWhenUsed/>
    <w:rsid w:val="00B95A4E"/>
    <w:pPr>
      <w:snapToGrid w:val="0"/>
      <w:jc w:val="left"/>
    </w:pPr>
    <w:rPr>
      <w:sz w:val="18"/>
      <w:szCs w:val="18"/>
    </w:rPr>
  </w:style>
  <w:style w:type="character" w:customStyle="1" w:styleId="a8">
    <w:name w:val="脚注文本字符"/>
    <w:basedOn w:val="a0"/>
    <w:link w:val="a7"/>
    <w:uiPriority w:val="99"/>
    <w:rsid w:val="00B95A4E"/>
    <w:rPr>
      <w:sz w:val="18"/>
      <w:szCs w:val="18"/>
    </w:rPr>
  </w:style>
  <w:style w:type="character" w:styleId="a9">
    <w:name w:val="footnote reference"/>
    <w:basedOn w:val="a0"/>
    <w:uiPriority w:val="99"/>
    <w:unhideWhenUsed/>
    <w:rsid w:val="00B95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2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1376</Words>
  <Characters>7848</Characters>
  <Application>Microsoft Macintosh Word</Application>
  <DocSecurity>0</DocSecurity>
  <Lines>65</Lines>
  <Paragraphs>18</Paragraphs>
  <ScaleCrop>false</ScaleCrop>
  <Company>Shanghai Jiaotong University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Feiyang Ye</dc:creator>
  <cp:keywords/>
  <dc:description/>
  <cp:lastModifiedBy>Feiyang Ye</cp:lastModifiedBy>
  <cp:revision>10</cp:revision>
  <dcterms:created xsi:type="dcterms:W3CDTF">2012-07-23T11:35:00Z</dcterms:created>
  <dcterms:modified xsi:type="dcterms:W3CDTF">2012-07-28T09:59:00Z</dcterms:modified>
</cp:coreProperties>
</file>